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42" w:rsidRPr="008D553A" w:rsidRDefault="002F0D12" w:rsidP="008C16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center"/>
        <w:rPr>
          <w:rFonts w:ascii="Book Antiqua" w:hAnsi="Book Antiqua"/>
          <w:i/>
        </w:rPr>
      </w:pPr>
      <w:r w:rsidRPr="00C06005">
        <w:rPr>
          <w:rFonts w:ascii="Book Antiqua" w:hAnsi="Book Antiqua"/>
          <w:i/>
          <w:sz w:val="18"/>
          <w:szCs w:val="18"/>
        </w:rPr>
        <w:t xml:space="preserve">Município de Gaspar, através </w:t>
      </w:r>
      <w:r w:rsidR="004804B2" w:rsidRPr="00C06005">
        <w:rPr>
          <w:rFonts w:ascii="Book Antiqua" w:eastAsia="Book Antiqua" w:hAnsi="Book Antiqua"/>
          <w:i/>
          <w:sz w:val="18"/>
          <w:szCs w:val="18"/>
        </w:rPr>
        <w:t xml:space="preserve">da Secretaria Municipal de </w:t>
      </w:r>
      <w:r w:rsidR="00E91766">
        <w:rPr>
          <w:rFonts w:ascii="Book Antiqua" w:eastAsia="Book Antiqua" w:hAnsi="Book Antiqua"/>
          <w:i/>
          <w:sz w:val="18"/>
          <w:szCs w:val="18"/>
        </w:rPr>
        <w:t>Saúde</w:t>
      </w:r>
      <w:r w:rsidR="00503842" w:rsidRPr="00B904D3">
        <w:rPr>
          <w:rStyle w:val="nfase"/>
          <w:rFonts w:ascii="Book Antiqua" w:eastAsia="Book Antiqua" w:hAnsi="Book Antiqua"/>
          <w:sz w:val="18"/>
          <w:szCs w:val="18"/>
        </w:rPr>
        <w:t xml:space="preserve">; </w:t>
      </w:r>
      <w:r w:rsidRPr="00B904D3">
        <w:rPr>
          <w:rFonts w:ascii="Book Antiqua" w:hAnsi="Book Antiqua"/>
          <w:i/>
          <w:sz w:val="18"/>
          <w:szCs w:val="18"/>
        </w:rPr>
        <w:t>d</w:t>
      </w:r>
      <w:r w:rsidR="00503842" w:rsidRPr="00B904D3">
        <w:rPr>
          <w:rFonts w:ascii="Book Antiqua" w:hAnsi="Book Antiqua"/>
          <w:i/>
          <w:sz w:val="18"/>
          <w:szCs w:val="18"/>
        </w:rPr>
        <w:t>ivulga</w:t>
      </w:r>
      <w:r w:rsidR="00503842" w:rsidRPr="00B904D3">
        <w:rPr>
          <w:rFonts w:ascii="Book Antiqua" w:hAnsi="Book Antiqua"/>
          <w:i/>
        </w:rPr>
        <w:t>:</w:t>
      </w:r>
    </w:p>
    <w:p w:rsidR="00503842" w:rsidRPr="000C1434" w:rsidRDefault="00503842" w:rsidP="00B518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center"/>
        <w:rPr>
          <w:rFonts w:ascii="Book Antiqua" w:hAnsi="Book Antiqua"/>
        </w:rPr>
      </w:pPr>
    </w:p>
    <w:p w:rsidR="00503842" w:rsidRPr="00FC1968" w:rsidRDefault="00503842" w:rsidP="00B518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center"/>
        <w:rPr>
          <w:rFonts w:ascii="Book Antiqua" w:eastAsia="Book Antiqua" w:hAnsi="Book Antiqua"/>
          <w:sz w:val="36"/>
          <w:szCs w:val="36"/>
        </w:rPr>
      </w:pPr>
      <w:r w:rsidRPr="00FC1968">
        <w:rPr>
          <w:rFonts w:ascii="Book Antiqua" w:eastAsia="Book Antiqua" w:hAnsi="Book Antiqua"/>
          <w:sz w:val="36"/>
          <w:szCs w:val="36"/>
        </w:rPr>
        <w:t>PROCESSO ADMINISTRATIVO</w:t>
      </w:r>
      <w:r>
        <w:rPr>
          <w:rFonts w:ascii="Book Antiqua" w:eastAsia="Book Antiqua" w:hAnsi="Book Antiqua"/>
          <w:sz w:val="36"/>
          <w:szCs w:val="36"/>
        </w:rPr>
        <w:t xml:space="preserve"> Nº</w:t>
      </w:r>
      <w:r w:rsidRPr="00FC1968">
        <w:rPr>
          <w:rFonts w:ascii="Book Antiqua" w:eastAsia="Book Antiqua" w:hAnsi="Book Antiqua"/>
          <w:sz w:val="36"/>
          <w:szCs w:val="36"/>
        </w:rPr>
        <w:t xml:space="preserve"> </w:t>
      </w:r>
      <w:r w:rsidR="00674661">
        <w:rPr>
          <w:rFonts w:ascii="Book Antiqua" w:eastAsia="Book Antiqua" w:hAnsi="Book Antiqua"/>
          <w:sz w:val="36"/>
          <w:szCs w:val="36"/>
        </w:rPr>
        <w:t>236</w:t>
      </w:r>
      <w:r w:rsidR="00AB2DBC">
        <w:rPr>
          <w:rFonts w:ascii="Book Antiqua" w:eastAsia="Book Antiqua" w:hAnsi="Book Antiqua"/>
          <w:sz w:val="36"/>
          <w:szCs w:val="36"/>
        </w:rPr>
        <w:t>/2019</w:t>
      </w:r>
    </w:p>
    <w:p w:rsidR="00503842" w:rsidRPr="00460219" w:rsidRDefault="00503842" w:rsidP="00B518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center"/>
        <w:rPr>
          <w:rFonts w:ascii="Book Antiqua" w:eastAsia="Book Antiqua" w:hAnsi="Book Antiqua"/>
          <w:b/>
          <w:sz w:val="72"/>
        </w:rPr>
      </w:pPr>
      <w:r w:rsidRPr="00460219">
        <w:rPr>
          <w:rFonts w:ascii="Book Antiqua" w:eastAsia="Book Antiqua" w:hAnsi="Book Antiqua"/>
          <w:b/>
          <w:sz w:val="72"/>
        </w:rPr>
        <w:t>EDITAL DE LICITAÇÃO</w:t>
      </w:r>
    </w:p>
    <w:p w:rsidR="00503842" w:rsidRPr="00FC1968" w:rsidRDefault="007C5D62" w:rsidP="00B518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center"/>
        <w:rPr>
          <w:rFonts w:ascii="Book Antiqua" w:hAnsi="Book Antiqua"/>
        </w:rPr>
      </w:pPr>
      <w:r>
        <w:rPr>
          <w:rFonts w:ascii="Book Antiqua" w:eastAsia="Book Antiqua" w:hAnsi="Book Antiqua"/>
          <w:sz w:val="36"/>
        </w:rPr>
        <w:t>TOMADA DE PREÇOS</w:t>
      </w:r>
      <w:r w:rsidR="00503842" w:rsidRPr="00FC1968">
        <w:rPr>
          <w:rFonts w:ascii="Book Antiqua" w:eastAsia="Book Antiqua" w:hAnsi="Book Antiqua"/>
          <w:sz w:val="36"/>
        </w:rPr>
        <w:t xml:space="preserve"> Nº</w:t>
      </w:r>
      <w:r w:rsidR="00503842">
        <w:rPr>
          <w:rFonts w:ascii="Book Antiqua" w:eastAsia="Book Antiqua" w:hAnsi="Book Antiqua"/>
          <w:sz w:val="36"/>
        </w:rPr>
        <w:t xml:space="preserve"> </w:t>
      </w:r>
      <w:r w:rsidR="00674661">
        <w:rPr>
          <w:rFonts w:ascii="Book Antiqua" w:eastAsia="Book Antiqua" w:hAnsi="Book Antiqua"/>
          <w:sz w:val="36"/>
        </w:rPr>
        <w:t>20</w:t>
      </w:r>
      <w:r w:rsidR="00AB2DBC">
        <w:rPr>
          <w:rFonts w:ascii="Book Antiqua" w:eastAsia="Book Antiqua" w:hAnsi="Book Antiqua"/>
          <w:sz w:val="36"/>
        </w:rPr>
        <w:t>/2019</w:t>
      </w:r>
    </w:p>
    <w:p w:rsidR="00E81C92" w:rsidRPr="00E81C92" w:rsidRDefault="00E81C92" w:rsidP="00B518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hAnsi="Book Antiqua"/>
        </w:rPr>
      </w:pPr>
    </w:p>
    <w:p w:rsidR="00503842" w:rsidRDefault="00503842" w:rsidP="00B518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hAnsi="Book Antiqua"/>
          <w:b/>
          <w:sz w:val="28"/>
          <w:szCs w:val="28"/>
        </w:rPr>
      </w:pPr>
      <w:r w:rsidRPr="00AC026F">
        <w:rPr>
          <w:rFonts w:ascii="Book Antiqua" w:hAnsi="Book Antiqua"/>
          <w:sz w:val="28"/>
          <w:szCs w:val="28"/>
        </w:rPr>
        <w:t>TÍTULO:</w:t>
      </w:r>
      <w:r w:rsidRPr="00AC026F">
        <w:rPr>
          <w:rFonts w:ascii="Book Antiqua" w:hAnsi="Book Antiqua"/>
          <w:b/>
          <w:sz w:val="28"/>
          <w:szCs w:val="28"/>
        </w:rPr>
        <w:t xml:space="preserve"> </w:t>
      </w:r>
      <w:r w:rsidR="00396AD8" w:rsidRPr="00396AD8">
        <w:rPr>
          <w:rFonts w:ascii="Book Antiqua" w:hAnsi="Book Antiqua"/>
          <w:b/>
          <w:sz w:val="28"/>
          <w:szCs w:val="28"/>
        </w:rPr>
        <w:t>CONTRATAÇÃO DE EMPRESA</w:t>
      </w:r>
      <w:r w:rsidR="00F62635">
        <w:rPr>
          <w:rFonts w:ascii="Book Antiqua" w:hAnsi="Book Antiqua"/>
          <w:b/>
          <w:sz w:val="28"/>
          <w:szCs w:val="28"/>
        </w:rPr>
        <w:t xml:space="preserve"> ESPECIALIZADA</w:t>
      </w:r>
      <w:r w:rsidR="00396AD8" w:rsidRPr="00396AD8">
        <w:rPr>
          <w:rFonts w:ascii="Book Antiqua" w:hAnsi="Book Antiqua"/>
          <w:b/>
          <w:sz w:val="28"/>
          <w:szCs w:val="28"/>
        </w:rPr>
        <w:t xml:space="preserve"> PARA </w:t>
      </w:r>
      <w:r w:rsidR="00F62635">
        <w:rPr>
          <w:rFonts w:ascii="Book Antiqua" w:hAnsi="Book Antiqua"/>
          <w:b/>
          <w:sz w:val="28"/>
          <w:szCs w:val="28"/>
        </w:rPr>
        <w:t xml:space="preserve">A </w:t>
      </w:r>
      <w:r w:rsidR="00396AD8" w:rsidRPr="00396AD8">
        <w:rPr>
          <w:rFonts w:ascii="Book Antiqua" w:hAnsi="Book Antiqua"/>
          <w:b/>
          <w:sz w:val="28"/>
          <w:szCs w:val="28"/>
        </w:rPr>
        <w:t>ELABORAÇÃO DOS PROJETOS PARA CONSTRUÇÃO DA UNIDADE BÁSICA DE SAÚDE SETE DE SETEMBRO UTILIZANDO MODELAGEM DA INFORMAÇÃO DA CONSTRUÇÃO (BIM)</w:t>
      </w:r>
      <w:r w:rsidR="00396AD8">
        <w:rPr>
          <w:rFonts w:ascii="Book Antiqua" w:hAnsi="Book Antiqua"/>
          <w:b/>
          <w:sz w:val="28"/>
          <w:szCs w:val="28"/>
        </w:rPr>
        <w:t xml:space="preserve">, INCLUSIVE </w:t>
      </w:r>
      <w:proofErr w:type="gramStart"/>
      <w:r w:rsidR="00396AD8">
        <w:rPr>
          <w:rFonts w:ascii="Book Antiqua" w:hAnsi="Book Antiqua"/>
          <w:b/>
          <w:sz w:val="28"/>
          <w:szCs w:val="28"/>
        </w:rPr>
        <w:t>4D</w:t>
      </w:r>
      <w:proofErr w:type="gramEnd"/>
      <w:r w:rsidR="00396AD8">
        <w:rPr>
          <w:rFonts w:ascii="Book Antiqua" w:hAnsi="Book Antiqua"/>
          <w:b/>
          <w:sz w:val="28"/>
          <w:szCs w:val="28"/>
        </w:rPr>
        <w:t xml:space="preserve"> E 5D</w:t>
      </w:r>
      <w:r w:rsidR="00396AD8" w:rsidRPr="00396AD8">
        <w:rPr>
          <w:rFonts w:ascii="Book Antiqua" w:hAnsi="Book Antiqua"/>
          <w:b/>
          <w:sz w:val="28"/>
          <w:szCs w:val="28"/>
        </w:rPr>
        <w:t>.</w:t>
      </w:r>
    </w:p>
    <w:p w:rsidR="00913519" w:rsidRDefault="00913519" w:rsidP="00B518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hAnsi="Book Antiqua"/>
          <w:b/>
        </w:rPr>
      </w:pPr>
    </w:p>
    <w:p w:rsidR="003A5DEB" w:rsidRPr="001C6158" w:rsidRDefault="003A5DEB" w:rsidP="001C61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jc w:val="both"/>
        <w:rPr>
          <w:rFonts w:ascii="Book Antiqua" w:hAnsi="Book Antiqua" w:cs="Arial"/>
          <w:b/>
          <w:sz w:val="24"/>
          <w:szCs w:val="24"/>
        </w:rPr>
      </w:pPr>
      <w:r w:rsidRPr="001C6158">
        <w:rPr>
          <w:rFonts w:ascii="Book Antiqua" w:hAnsi="Book Antiqua" w:cs="Arial"/>
          <w:sz w:val="24"/>
          <w:szCs w:val="24"/>
        </w:rPr>
        <w:t xml:space="preserve">Tipo de licitação: </w:t>
      </w:r>
      <w:r w:rsidRPr="001C6158">
        <w:rPr>
          <w:rFonts w:ascii="Book Antiqua" w:hAnsi="Book Antiqua" w:cs="Arial"/>
          <w:b/>
          <w:sz w:val="24"/>
          <w:szCs w:val="24"/>
        </w:rPr>
        <w:t>Técnica e Preço.</w:t>
      </w:r>
    </w:p>
    <w:p w:rsidR="003A5DEB" w:rsidRPr="001C6158" w:rsidRDefault="003A5DEB" w:rsidP="001C61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jc w:val="both"/>
        <w:rPr>
          <w:rFonts w:ascii="Book Antiqua" w:hAnsi="Book Antiqua" w:cs="Arial"/>
          <w:sz w:val="24"/>
          <w:szCs w:val="24"/>
        </w:rPr>
      </w:pPr>
      <w:r w:rsidRPr="001C6158">
        <w:rPr>
          <w:rFonts w:ascii="Book Antiqua" w:hAnsi="Book Antiqua" w:cs="Arial"/>
          <w:sz w:val="24"/>
          <w:szCs w:val="24"/>
        </w:rPr>
        <w:t xml:space="preserve">Forma de Julgamento: </w:t>
      </w:r>
      <w:r w:rsidRPr="001C6158">
        <w:rPr>
          <w:rFonts w:ascii="Book Antiqua" w:hAnsi="Book Antiqua" w:cs="Arial"/>
          <w:b/>
          <w:sz w:val="24"/>
          <w:szCs w:val="24"/>
        </w:rPr>
        <w:t>Técnica e Preço.</w:t>
      </w:r>
    </w:p>
    <w:p w:rsidR="003A5DEB" w:rsidRPr="001C6158" w:rsidRDefault="003A5DEB" w:rsidP="001C61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jc w:val="both"/>
        <w:rPr>
          <w:rFonts w:ascii="Book Antiqua" w:hAnsi="Book Antiqua" w:cs="Arial"/>
          <w:b/>
          <w:color w:val="FF0000"/>
          <w:sz w:val="24"/>
          <w:szCs w:val="24"/>
        </w:rPr>
      </w:pPr>
      <w:r w:rsidRPr="001C6158">
        <w:rPr>
          <w:rFonts w:ascii="Book Antiqua" w:hAnsi="Book Antiqua" w:cs="Arial"/>
          <w:sz w:val="24"/>
          <w:szCs w:val="24"/>
        </w:rPr>
        <w:t xml:space="preserve">Regime de Execução: </w:t>
      </w:r>
      <w:r w:rsidRPr="00624663">
        <w:rPr>
          <w:rFonts w:ascii="Book Antiqua" w:hAnsi="Book Antiqua" w:cs="Arial"/>
          <w:b/>
          <w:sz w:val="24"/>
          <w:szCs w:val="24"/>
        </w:rPr>
        <w:t xml:space="preserve">Empreitada por preço unitário. </w:t>
      </w:r>
    </w:p>
    <w:p w:rsidR="003A5DEB" w:rsidRPr="001C6158" w:rsidRDefault="003A5DEB" w:rsidP="001C61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jc w:val="both"/>
        <w:rPr>
          <w:rFonts w:ascii="Book Antiqua" w:hAnsi="Book Antiqua" w:cs="Arial"/>
          <w:sz w:val="24"/>
          <w:szCs w:val="24"/>
        </w:rPr>
      </w:pPr>
      <w:r w:rsidRPr="001C6158">
        <w:rPr>
          <w:rFonts w:ascii="Book Antiqua" w:hAnsi="Book Antiqua" w:cs="Arial"/>
          <w:sz w:val="24"/>
          <w:szCs w:val="24"/>
        </w:rPr>
        <w:t>Regência: Lei nº 8.666/1993, LC nº 123/2006 e legislações complementares.</w:t>
      </w:r>
    </w:p>
    <w:p w:rsidR="003A5DEB" w:rsidRPr="001C6158" w:rsidRDefault="003A5DEB" w:rsidP="001C61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jc w:val="both"/>
        <w:rPr>
          <w:rFonts w:ascii="Book Antiqua" w:hAnsi="Book Antiqua" w:cs="Arial"/>
          <w:b/>
          <w:sz w:val="24"/>
          <w:szCs w:val="24"/>
        </w:rPr>
      </w:pPr>
      <w:r w:rsidRPr="001C6158">
        <w:rPr>
          <w:rFonts w:ascii="Book Antiqua" w:hAnsi="Book Antiqua" w:cs="Arial"/>
          <w:sz w:val="24"/>
          <w:szCs w:val="24"/>
        </w:rPr>
        <w:t xml:space="preserve">Data e horário de apresentação dos envelopes: </w:t>
      </w:r>
      <w:r w:rsidR="00061222" w:rsidRPr="00674661">
        <w:rPr>
          <w:rStyle w:val="nfase"/>
          <w:rFonts w:ascii="Book Antiqua" w:hAnsi="Book Antiqua"/>
          <w:b/>
          <w:i w:val="0"/>
          <w:sz w:val="24"/>
          <w:szCs w:val="24"/>
        </w:rPr>
        <w:t xml:space="preserve">Até as </w:t>
      </w:r>
      <w:r w:rsidR="00061222" w:rsidRPr="00BF07CB">
        <w:rPr>
          <w:rStyle w:val="nfase"/>
          <w:rFonts w:ascii="Book Antiqua" w:hAnsi="Book Antiqua"/>
          <w:b/>
          <w:i w:val="0"/>
          <w:sz w:val="24"/>
          <w:szCs w:val="24"/>
        </w:rPr>
        <w:t>09h00min</w:t>
      </w:r>
      <w:r w:rsidR="00061222" w:rsidRPr="00BF07CB">
        <w:rPr>
          <w:rStyle w:val="nfase"/>
          <w:rFonts w:ascii="Book Antiqua" w:hAnsi="Book Antiqua"/>
          <w:b/>
          <w:i w:val="0"/>
          <w:sz w:val="26"/>
          <w:szCs w:val="26"/>
        </w:rPr>
        <w:t xml:space="preserve"> </w:t>
      </w:r>
      <w:r w:rsidRPr="00BF07CB">
        <w:rPr>
          <w:rFonts w:ascii="Book Antiqua" w:hAnsi="Book Antiqua" w:cs="Arial"/>
          <w:b/>
          <w:sz w:val="24"/>
          <w:szCs w:val="24"/>
        </w:rPr>
        <w:t xml:space="preserve">do dia </w:t>
      </w:r>
      <w:r w:rsidR="009F69DF">
        <w:rPr>
          <w:rFonts w:ascii="Book Antiqua" w:hAnsi="Book Antiqua"/>
          <w:b/>
          <w:bCs/>
          <w:color w:val="000000" w:themeColor="text1"/>
          <w:sz w:val="24"/>
          <w:szCs w:val="24"/>
          <w:lang w:eastAsia="pt-BR"/>
        </w:rPr>
        <w:t>12</w:t>
      </w:r>
      <w:r w:rsidR="00BF07CB" w:rsidRPr="00BF07CB">
        <w:rPr>
          <w:rFonts w:ascii="Book Antiqua" w:hAnsi="Book Antiqua"/>
          <w:b/>
          <w:bCs/>
          <w:color w:val="000000" w:themeColor="text1"/>
          <w:sz w:val="24"/>
          <w:szCs w:val="24"/>
          <w:lang w:eastAsia="pt-BR"/>
        </w:rPr>
        <w:t>/11</w:t>
      </w:r>
      <w:r w:rsidR="001C6158" w:rsidRPr="00BF07CB">
        <w:rPr>
          <w:rStyle w:val="nfase"/>
          <w:rFonts w:ascii="Book Antiqua" w:hAnsi="Book Antiqua"/>
          <w:b/>
          <w:i w:val="0"/>
          <w:color w:val="000000" w:themeColor="text1"/>
          <w:sz w:val="24"/>
          <w:szCs w:val="24"/>
        </w:rPr>
        <w:t>/</w:t>
      </w:r>
      <w:r w:rsidR="001C6158" w:rsidRPr="00BF07CB">
        <w:rPr>
          <w:rStyle w:val="nfase"/>
          <w:rFonts w:ascii="Book Antiqua" w:hAnsi="Book Antiqua"/>
          <w:b/>
          <w:i w:val="0"/>
          <w:sz w:val="24"/>
          <w:szCs w:val="24"/>
        </w:rPr>
        <w:t>2019.</w:t>
      </w:r>
    </w:p>
    <w:p w:rsidR="003A5DEB" w:rsidRPr="001C6158" w:rsidRDefault="003A5DEB" w:rsidP="001C61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jc w:val="both"/>
        <w:rPr>
          <w:rFonts w:ascii="Book Antiqua" w:hAnsi="Book Antiqua" w:cs="Arial"/>
          <w:b/>
          <w:sz w:val="24"/>
          <w:szCs w:val="24"/>
        </w:rPr>
      </w:pPr>
      <w:r w:rsidRPr="001C6158">
        <w:rPr>
          <w:rFonts w:ascii="Book Antiqua" w:hAnsi="Book Antiqua" w:cs="Arial"/>
          <w:sz w:val="24"/>
          <w:szCs w:val="24"/>
        </w:rPr>
        <w:t>Data e horário de abertura dos envelopes</w:t>
      </w:r>
      <w:r w:rsidRPr="00BF07CB">
        <w:rPr>
          <w:rFonts w:ascii="Book Antiqua" w:hAnsi="Book Antiqua" w:cs="Arial"/>
          <w:sz w:val="24"/>
          <w:szCs w:val="24"/>
        </w:rPr>
        <w:t>:</w:t>
      </w:r>
      <w:r w:rsidRPr="00BF07CB">
        <w:rPr>
          <w:rFonts w:ascii="Book Antiqua" w:hAnsi="Book Antiqua" w:cs="Arial"/>
          <w:b/>
          <w:sz w:val="24"/>
          <w:szCs w:val="24"/>
        </w:rPr>
        <w:t xml:space="preserve"> Dia </w:t>
      </w:r>
      <w:r w:rsidR="009F69DF">
        <w:rPr>
          <w:rFonts w:ascii="Book Antiqua" w:hAnsi="Book Antiqua"/>
          <w:b/>
          <w:bCs/>
          <w:color w:val="000000" w:themeColor="text1"/>
          <w:sz w:val="24"/>
          <w:szCs w:val="24"/>
          <w:lang w:eastAsia="pt-BR"/>
        </w:rPr>
        <w:t>12</w:t>
      </w:r>
      <w:r w:rsidR="00BF07CB" w:rsidRPr="00BF07CB">
        <w:rPr>
          <w:rFonts w:ascii="Book Antiqua" w:hAnsi="Book Antiqua"/>
          <w:b/>
          <w:bCs/>
          <w:color w:val="000000" w:themeColor="text1"/>
          <w:sz w:val="24"/>
          <w:szCs w:val="24"/>
          <w:lang w:eastAsia="pt-BR"/>
        </w:rPr>
        <w:t>/11</w:t>
      </w:r>
      <w:r w:rsidR="001C6158" w:rsidRPr="00BF07CB">
        <w:rPr>
          <w:rStyle w:val="nfase"/>
          <w:rFonts w:ascii="Book Antiqua" w:hAnsi="Book Antiqua"/>
          <w:b/>
          <w:i w:val="0"/>
          <w:color w:val="000000" w:themeColor="text1"/>
          <w:sz w:val="24"/>
          <w:szCs w:val="24"/>
        </w:rPr>
        <w:t>/</w:t>
      </w:r>
      <w:r w:rsidR="001C6158" w:rsidRPr="00BF07CB">
        <w:rPr>
          <w:rStyle w:val="nfase"/>
          <w:rFonts w:ascii="Book Antiqua" w:hAnsi="Book Antiqua"/>
          <w:b/>
          <w:i w:val="0"/>
          <w:sz w:val="24"/>
          <w:szCs w:val="24"/>
        </w:rPr>
        <w:t>2019</w:t>
      </w:r>
      <w:r w:rsidRPr="00BF07CB">
        <w:rPr>
          <w:rFonts w:ascii="Book Antiqua" w:hAnsi="Book Antiqua" w:cs="Arial"/>
          <w:b/>
          <w:sz w:val="24"/>
          <w:szCs w:val="24"/>
        </w:rPr>
        <w:t>, às 09h30min.</w:t>
      </w:r>
    </w:p>
    <w:p w:rsidR="003A5DEB" w:rsidRDefault="003A5DEB" w:rsidP="001C6158">
      <w:pPr>
        <w:tabs>
          <w:tab w:val="left" w:pos="56"/>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after="0" w:line="240" w:lineRule="auto"/>
        <w:ind w:left="-709" w:right="-851"/>
        <w:jc w:val="both"/>
        <w:rPr>
          <w:rFonts w:ascii="Book Antiqua" w:hAnsi="Book Antiqua" w:cs="Arial"/>
          <w:sz w:val="24"/>
          <w:szCs w:val="24"/>
          <w:shd w:val="clear" w:color="auto" w:fill="FFFFFF"/>
        </w:rPr>
      </w:pPr>
      <w:r w:rsidRPr="001C6158">
        <w:rPr>
          <w:rFonts w:ascii="Book Antiqua" w:hAnsi="Book Antiqua" w:cs="Arial"/>
          <w:b/>
          <w:sz w:val="24"/>
          <w:szCs w:val="24"/>
        </w:rPr>
        <w:t xml:space="preserve">Valor Estimado da Licitação: </w:t>
      </w:r>
      <w:r w:rsidR="001C6158" w:rsidRPr="001C6158">
        <w:rPr>
          <w:rFonts w:ascii="Book Antiqua" w:hAnsi="Book Antiqua" w:cs="Arial"/>
          <w:sz w:val="24"/>
          <w:szCs w:val="24"/>
          <w:shd w:val="clear" w:color="auto" w:fill="FFFFFF"/>
        </w:rPr>
        <w:t>R$ 114.288,05 (</w:t>
      </w:r>
      <w:proofErr w:type="gramStart"/>
      <w:r w:rsidR="001C6158" w:rsidRPr="001C6158">
        <w:rPr>
          <w:rFonts w:ascii="Book Antiqua" w:hAnsi="Book Antiqua" w:cs="Arial"/>
          <w:sz w:val="24"/>
          <w:szCs w:val="24"/>
          <w:shd w:val="clear" w:color="auto" w:fill="FFFFFF"/>
        </w:rPr>
        <w:t>Cento e quatorze mil, duzentos e oitenta e oito reais e cinco centavos</w:t>
      </w:r>
      <w:proofErr w:type="gramEnd"/>
      <w:r w:rsidR="001C6158" w:rsidRPr="001C6158">
        <w:rPr>
          <w:rFonts w:ascii="Book Antiqua" w:hAnsi="Book Antiqua" w:cs="Arial"/>
          <w:sz w:val="24"/>
          <w:szCs w:val="24"/>
          <w:shd w:val="clear" w:color="auto" w:fill="FFFFFF"/>
        </w:rPr>
        <w:t>).</w:t>
      </w:r>
    </w:p>
    <w:p w:rsidR="00B147B9" w:rsidRDefault="00B147B9" w:rsidP="001C6158">
      <w:pPr>
        <w:tabs>
          <w:tab w:val="left" w:pos="56"/>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after="0" w:line="240" w:lineRule="auto"/>
        <w:ind w:left="-709" w:right="-851"/>
        <w:jc w:val="both"/>
        <w:rPr>
          <w:rFonts w:ascii="Book Antiqua" w:hAnsi="Book Antiqua" w:cs="Arial"/>
          <w:sz w:val="24"/>
          <w:szCs w:val="24"/>
          <w:shd w:val="clear" w:color="auto" w:fill="FFFFFF"/>
        </w:rPr>
      </w:pPr>
    </w:p>
    <w:p w:rsidR="00B147B9" w:rsidRPr="00B7417B" w:rsidRDefault="00B147B9" w:rsidP="00B147B9">
      <w:pPr>
        <w:spacing w:after="0" w:line="240" w:lineRule="auto"/>
        <w:ind w:left="-709" w:right="-851"/>
        <w:jc w:val="both"/>
        <w:rPr>
          <w:rStyle w:val="nfase"/>
          <w:rFonts w:ascii="Book Antiqua" w:eastAsia="Book Antiqua" w:hAnsi="Book Antiqua"/>
          <w:b/>
          <w:i w:val="0"/>
        </w:rPr>
      </w:pPr>
      <w:r w:rsidRPr="00B7417B">
        <w:rPr>
          <w:rStyle w:val="nfase"/>
          <w:rFonts w:ascii="Book Antiqua" w:eastAsia="Book Antiqua" w:hAnsi="Book Antiqua"/>
          <w:b/>
          <w:i w:val="0"/>
        </w:rPr>
        <w:t>Local de apresentação e abertura dos envelopes:</w:t>
      </w:r>
      <w:r w:rsidRPr="00B7417B">
        <w:rPr>
          <w:rStyle w:val="nfase"/>
          <w:rFonts w:ascii="Book Antiqua" w:eastAsia="Book Antiqua" w:hAnsi="Book Antiqua"/>
          <w:i w:val="0"/>
        </w:rPr>
        <w:t xml:space="preserve"> Departamento de Compras e Licitações, situado à Rua São Pedro, nº 128 - Edifício Edson Elias </w:t>
      </w:r>
      <w:proofErr w:type="spellStart"/>
      <w:r w:rsidRPr="00B7417B">
        <w:rPr>
          <w:rStyle w:val="nfase"/>
          <w:rFonts w:ascii="Book Antiqua" w:eastAsia="Book Antiqua" w:hAnsi="Book Antiqua"/>
          <w:i w:val="0"/>
        </w:rPr>
        <w:t>Wieser</w:t>
      </w:r>
      <w:proofErr w:type="spellEnd"/>
      <w:r w:rsidRPr="00B7417B">
        <w:rPr>
          <w:rStyle w:val="nfase"/>
          <w:rFonts w:ascii="Book Antiqua" w:eastAsia="Book Antiqua" w:hAnsi="Book Antiqua"/>
          <w:i w:val="0"/>
        </w:rPr>
        <w:t xml:space="preserve"> – 2° Piso (ao lado da sede da Prefeitura), no bairro Centro, na cidade de Gaspar, estado de Santa Catarina.</w:t>
      </w:r>
    </w:p>
    <w:p w:rsidR="00B147B9" w:rsidRPr="00B7417B" w:rsidRDefault="00B147B9" w:rsidP="00B147B9">
      <w:pPr>
        <w:spacing w:after="0" w:line="240" w:lineRule="auto"/>
        <w:ind w:left="-709" w:right="-851"/>
        <w:jc w:val="both"/>
        <w:rPr>
          <w:rStyle w:val="nfase"/>
          <w:rFonts w:ascii="Book Antiqua" w:eastAsia="Book Antiqua" w:hAnsi="Book Antiqua"/>
          <w:i w:val="0"/>
        </w:rPr>
      </w:pPr>
      <w:r w:rsidRPr="00B7417B">
        <w:rPr>
          <w:rStyle w:val="nfase"/>
          <w:rFonts w:ascii="Book Antiqua" w:eastAsia="Book Antiqua" w:hAnsi="Book Antiqua"/>
          <w:b/>
          <w:i w:val="0"/>
        </w:rPr>
        <w:t>Horário de expediente da Prefeitura:</w:t>
      </w:r>
      <w:r w:rsidRPr="00B7417B">
        <w:rPr>
          <w:rStyle w:val="nfase"/>
          <w:rFonts w:ascii="Book Antiqua" w:eastAsia="Book Antiqua" w:hAnsi="Book Antiqua"/>
          <w:i w:val="0"/>
        </w:rPr>
        <w:t xml:space="preserve"> das 8h às 12h e das 13h às 17h.</w:t>
      </w:r>
    </w:p>
    <w:p w:rsidR="00503842" w:rsidRPr="00FE5538" w:rsidRDefault="00503842" w:rsidP="00B518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9" w:right="-851"/>
        <w:jc w:val="center"/>
        <w:rPr>
          <w:rFonts w:ascii="Book Antiqua" w:hAnsi="Book Antiqua" w:cs="Book Antiqua"/>
          <w:b/>
          <w:bCs/>
          <w:lang w:eastAsia="pt-BR"/>
        </w:rPr>
      </w:pPr>
    </w:p>
    <w:p w:rsidR="00503842" w:rsidRPr="00B7417B" w:rsidRDefault="00503842" w:rsidP="00B518E6">
      <w:pPr>
        <w:spacing w:after="0" w:line="240" w:lineRule="auto"/>
        <w:ind w:left="-709" w:right="-851"/>
        <w:jc w:val="both"/>
        <w:rPr>
          <w:rStyle w:val="nfase"/>
          <w:rFonts w:ascii="Book Antiqua" w:eastAsia="Book Antiqua" w:hAnsi="Book Antiqua"/>
          <w:i w:val="0"/>
        </w:rPr>
      </w:pPr>
      <w:r w:rsidRPr="00B7417B">
        <w:rPr>
          <w:rStyle w:val="nfase"/>
          <w:rFonts w:ascii="Book Antiqua" w:eastAsia="Book Antiqua" w:hAnsi="Book Antiqua"/>
          <w:b/>
          <w:i w:val="0"/>
        </w:rPr>
        <w:t xml:space="preserve">OBSERVAÇÃO: </w:t>
      </w:r>
      <w:proofErr w:type="gramStart"/>
      <w:r w:rsidRPr="00B7417B">
        <w:rPr>
          <w:rStyle w:val="nfase"/>
          <w:rFonts w:ascii="Book Antiqua" w:eastAsia="Book Antiqua" w:hAnsi="Book Antiqua"/>
          <w:i w:val="0"/>
        </w:rPr>
        <w:t>A</w:t>
      </w:r>
      <w:r w:rsidR="00B147B9">
        <w:rPr>
          <w:rStyle w:val="nfase"/>
          <w:rFonts w:ascii="Book Antiqua" w:eastAsia="Book Antiqua" w:hAnsi="Book Antiqua"/>
          <w:i w:val="0"/>
        </w:rPr>
        <w:t>s</w:t>
      </w:r>
      <w:r w:rsidRPr="00B7417B">
        <w:rPr>
          <w:rStyle w:val="nfase"/>
          <w:rFonts w:ascii="Book Antiqua" w:eastAsia="Book Antiqua" w:hAnsi="Book Antiqua"/>
          <w:i w:val="0"/>
        </w:rPr>
        <w:t xml:space="preserve"> sess</w:t>
      </w:r>
      <w:r w:rsidR="00B147B9">
        <w:rPr>
          <w:rStyle w:val="nfase"/>
          <w:rFonts w:ascii="Book Antiqua" w:eastAsia="Book Antiqua" w:hAnsi="Book Antiqua"/>
          <w:i w:val="0"/>
        </w:rPr>
        <w:t>ões</w:t>
      </w:r>
      <w:r w:rsidRPr="00B7417B">
        <w:rPr>
          <w:rStyle w:val="nfase"/>
          <w:rFonts w:ascii="Book Antiqua" w:eastAsia="Book Antiqua" w:hAnsi="Book Antiqua"/>
          <w:i w:val="0"/>
        </w:rPr>
        <w:t xml:space="preserve"> d</w:t>
      </w:r>
      <w:r w:rsidR="00A76F99">
        <w:rPr>
          <w:rStyle w:val="nfase"/>
          <w:rFonts w:ascii="Book Antiqua" w:eastAsia="Book Antiqua" w:hAnsi="Book Antiqua"/>
          <w:i w:val="0"/>
        </w:rPr>
        <w:t>a</w:t>
      </w:r>
      <w:r w:rsidRPr="00B7417B">
        <w:rPr>
          <w:rStyle w:val="nfase"/>
          <w:rFonts w:ascii="Book Antiqua" w:eastAsia="Book Antiqua" w:hAnsi="Book Antiqua"/>
          <w:i w:val="0"/>
        </w:rPr>
        <w:t xml:space="preserve"> presente </w:t>
      </w:r>
      <w:r w:rsidR="00A76F99">
        <w:rPr>
          <w:rStyle w:val="nfase"/>
          <w:rFonts w:ascii="Book Antiqua" w:eastAsia="Book Antiqua" w:hAnsi="Book Antiqua"/>
          <w:i w:val="0"/>
        </w:rPr>
        <w:t>Tomada de Preços</w:t>
      </w:r>
      <w:proofErr w:type="gramEnd"/>
      <w:r w:rsidR="00B147B9">
        <w:rPr>
          <w:rStyle w:val="nfase"/>
          <w:rFonts w:ascii="Book Antiqua" w:eastAsia="Book Antiqua" w:hAnsi="Book Antiqua"/>
          <w:i w:val="0"/>
        </w:rPr>
        <w:t xml:space="preserve"> serão</w:t>
      </w:r>
      <w:r w:rsidRPr="00B7417B">
        <w:rPr>
          <w:rStyle w:val="nfase"/>
          <w:rFonts w:ascii="Book Antiqua" w:eastAsia="Book Antiqua" w:hAnsi="Book Antiqua"/>
          <w:i w:val="0"/>
        </w:rPr>
        <w:t xml:space="preserve"> transmitida</w:t>
      </w:r>
      <w:r w:rsidR="00B147B9">
        <w:rPr>
          <w:rStyle w:val="nfase"/>
          <w:rFonts w:ascii="Book Antiqua" w:eastAsia="Book Antiqua" w:hAnsi="Book Antiqua"/>
          <w:i w:val="0"/>
        </w:rPr>
        <w:t>s</w:t>
      </w:r>
      <w:r w:rsidRPr="00B7417B">
        <w:rPr>
          <w:rStyle w:val="nfase"/>
          <w:rFonts w:ascii="Book Antiqua" w:eastAsia="Book Antiqua" w:hAnsi="Book Antiqua"/>
          <w:i w:val="0"/>
        </w:rPr>
        <w:t xml:space="preserve"> por meio da INTERNET, através do canal YOU TUBE, ao vivo, permanecendo on-line até o final do certame com possibilidade de acesso a todos os interessados.</w:t>
      </w:r>
    </w:p>
    <w:p w:rsidR="00503842" w:rsidRPr="00776733" w:rsidRDefault="00503842" w:rsidP="00B518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9" w:right="-851"/>
        <w:jc w:val="center"/>
        <w:rPr>
          <w:rFonts w:ascii="Book Antiqua" w:hAnsi="Book Antiqua" w:cs="Book Antiqua"/>
          <w:b/>
          <w:bCs/>
          <w:lang w:eastAsia="pt-BR"/>
        </w:rPr>
      </w:pPr>
    </w:p>
    <w:p w:rsidR="00503842" w:rsidRPr="00EE1E13" w:rsidRDefault="00503842" w:rsidP="00B518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r w:rsidRPr="00EE1E13">
        <w:rPr>
          <w:rFonts w:ascii="Book Antiqua" w:eastAsia="Book Antiqua" w:hAnsi="Book Antiqua"/>
          <w:b/>
        </w:rPr>
        <w:t>O MUNICÍPIO DE GASPAR</w:t>
      </w:r>
      <w:r w:rsidRPr="00EE1E13">
        <w:rPr>
          <w:rFonts w:ascii="Book Antiqua" w:eastAsia="Book Antiqua" w:hAnsi="Book Antiqua"/>
        </w:rPr>
        <w:t xml:space="preserve">, em conformidade com a legislação e normas pertinentes, torna público, para conhecimento dos interessados, que fará realizar licitação, sob a modalidade </w:t>
      </w:r>
      <w:r w:rsidR="00B147B9">
        <w:rPr>
          <w:rFonts w:ascii="Book Antiqua" w:eastAsia="Book Antiqua" w:hAnsi="Book Antiqua"/>
        </w:rPr>
        <w:t xml:space="preserve">de </w:t>
      </w:r>
      <w:r w:rsidR="005106BD" w:rsidRPr="00502B3B">
        <w:rPr>
          <w:rFonts w:ascii="Book Antiqua" w:eastAsia="Book Antiqua" w:hAnsi="Book Antiqua"/>
          <w:b/>
        </w:rPr>
        <w:t>TOMADA DE PREÇOS</w:t>
      </w:r>
      <w:r w:rsidRPr="00EE1E13">
        <w:rPr>
          <w:rFonts w:ascii="Book Antiqua" w:eastAsia="Book Antiqua" w:hAnsi="Book Antiqua"/>
        </w:rPr>
        <w:t xml:space="preserve">, </w:t>
      </w:r>
      <w:r w:rsidR="00B147B9">
        <w:rPr>
          <w:rFonts w:ascii="Book Antiqua" w:eastAsia="Book Antiqua" w:hAnsi="Book Antiqua"/>
        </w:rPr>
        <w:t>d</w:t>
      </w:r>
      <w:r w:rsidRPr="00EE1E13">
        <w:rPr>
          <w:rFonts w:ascii="Book Antiqua" w:eastAsia="Book Antiqua" w:hAnsi="Book Antiqua"/>
        </w:rPr>
        <w:t>ispondo no presente Edital as condições de sua realização.</w:t>
      </w:r>
    </w:p>
    <w:p w:rsidR="006214B8" w:rsidRDefault="006214B8" w:rsidP="00B518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hAnsi="Book Antiqua"/>
          <w:b/>
        </w:rPr>
      </w:pPr>
    </w:p>
    <w:p w:rsidR="00BB0AD0" w:rsidRPr="00BB0AD0" w:rsidRDefault="00BB0AD0" w:rsidP="00BB0A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hAnsi="Book Antiqua"/>
          <w:b/>
        </w:rPr>
      </w:pPr>
      <w:r w:rsidRPr="00BB0AD0">
        <w:rPr>
          <w:rFonts w:ascii="Book Antiqua" w:hAnsi="Book Antiqua"/>
          <w:b/>
        </w:rPr>
        <w:t>1</w:t>
      </w:r>
      <w:r>
        <w:rPr>
          <w:rFonts w:ascii="Book Antiqua" w:hAnsi="Book Antiqua"/>
          <w:b/>
        </w:rPr>
        <w:t>.</w:t>
      </w:r>
      <w:r w:rsidRPr="00BB0AD0">
        <w:rPr>
          <w:rFonts w:ascii="Book Antiqua" w:hAnsi="Book Antiqua"/>
          <w:b/>
        </w:rPr>
        <w:t xml:space="preserve"> DO OBJETO E VALOR MÁXIMO DOS SERVIÇOS</w:t>
      </w:r>
    </w:p>
    <w:p w:rsidR="00BB0AD0" w:rsidRPr="00BB0AD0" w:rsidRDefault="00BB0AD0" w:rsidP="00BB0A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hAnsi="Book Antiqua"/>
        </w:rPr>
      </w:pPr>
      <w:r w:rsidRPr="00BB0AD0">
        <w:rPr>
          <w:rFonts w:ascii="Book Antiqua" w:hAnsi="Book Antiqua"/>
          <w:b/>
        </w:rPr>
        <w:t xml:space="preserve">1.1 </w:t>
      </w:r>
      <w:r w:rsidRPr="00BB0AD0">
        <w:rPr>
          <w:rFonts w:ascii="Book Antiqua" w:hAnsi="Book Antiqua"/>
        </w:rPr>
        <w:t>Constitui objeto da presente licitação a Contratação de empresa especializada para a elaboração d</w:t>
      </w:r>
      <w:r>
        <w:rPr>
          <w:rFonts w:ascii="Book Antiqua" w:hAnsi="Book Antiqua"/>
        </w:rPr>
        <w:t>os projetos para construção da Unidade Básica de S</w:t>
      </w:r>
      <w:r w:rsidRPr="00BB0AD0">
        <w:rPr>
          <w:rFonts w:ascii="Book Antiqua" w:hAnsi="Book Antiqua"/>
        </w:rPr>
        <w:t xml:space="preserve">aúde </w:t>
      </w:r>
      <w:r>
        <w:rPr>
          <w:rFonts w:ascii="Book Antiqua" w:hAnsi="Book Antiqua"/>
        </w:rPr>
        <w:t>S</w:t>
      </w:r>
      <w:r w:rsidRPr="00BB0AD0">
        <w:rPr>
          <w:rFonts w:ascii="Book Antiqua" w:hAnsi="Book Antiqua"/>
        </w:rPr>
        <w:t xml:space="preserve">ete de </w:t>
      </w:r>
      <w:r>
        <w:rPr>
          <w:rFonts w:ascii="Book Antiqua" w:hAnsi="Book Antiqua"/>
        </w:rPr>
        <w:t>S</w:t>
      </w:r>
      <w:r w:rsidRPr="00BB0AD0">
        <w:rPr>
          <w:rFonts w:ascii="Book Antiqua" w:hAnsi="Book Antiqua"/>
        </w:rPr>
        <w:t xml:space="preserve">etembro utilizando </w:t>
      </w:r>
      <w:r>
        <w:rPr>
          <w:rFonts w:ascii="Book Antiqua" w:hAnsi="Book Antiqua"/>
        </w:rPr>
        <w:t>Modelagem da I</w:t>
      </w:r>
      <w:r w:rsidRPr="00BB0AD0">
        <w:rPr>
          <w:rFonts w:ascii="Book Antiqua" w:hAnsi="Book Antiqua"/>
        </w:rPr>
        <w:t xml:space="preserve">nformação da </w:t>
      </w:r>
      <w:r>
        <w:rPr>
          <w:rFonts w:ascii="Book Antiqua" w:hAnsi="Book Antiqua"/>
        </w:rPr>
        <w:t>C</w:t>
      </w:r>
      <w:r w:rsidRPr="00BB0AD0">
        <w:rPr>
          <w:rFonts w:ascii="Book Antiqua" w:hAnsi="Book Antiqua"/>
        </w:rPr>
        <w:t xml:space="preserve">onstrução (BIM), inclusive </w:t>
      </w:r>
      <w:proofErr w:type="gramStart"/>
      <w:r w:rsidRPr="00BB0AD0">
        <w:rPr>
          <w:rFonts w:ascii="Book Antiqua" w:hAnsi="Book Antiqua"/>
        </w:rPr>
        <w:t>4D</w:t>
      </w:r>
      <w:proofErr w:type="gramEnd"/>
      <w:r w:rsidRPr="00BB0AD0">
        <w:rPr>
          <w:rFonts w:ascii="Book Antiqua" w:hAnsi="Book Antiqua"/>
        </w:rPr>
        <w:t xml:space="preserve"> e 5D, conforme especificações descritas no </w:t>
      </w:r>
      <w:r w:rsidR="00373FE3">
        <w:rPr>
          <w:rFonts w:ascii="Book Antiqua" w:hAnsi="Book Antiqua"/>
          <w:b/>
        </w:rPr>
        <w:t xml:space="preserve">ANEXO 1 </w:t>
      </w:r>
      <w:r w:rsidR="00FF3962" w:rsidRPr="00602EA3">
        <w:rPr>
          <w:rFonts w:ascii="Book Antiqua" w:hAnsi="Book Antiqua"/>
          <w:b/>
        </w:rPr>
        <w:t>– Termo de Referência</w:t>
      </w:r>
      <w:r w:rsidR="00FF3962">
        <w:rPr>
          <w:rFonts w:ascii="Book Antiqua" w:hAnsi="Book Antiqua"/>
          <w:b/>
        </w:rPr>
        <w:t xml:space="preserve"> e seus anexos</w:t>
      </w:r>
      <w:r w:rsidRPr="00BB0AD0">
        <w:rPr>
          <w:rFonts w:ascii="Book Antiqua" w:hAnsi="Book Antiqua"/>
        </w:rPr>
        <w:t>.</w:t>
      </w:r>
    </w:p>
    <w:p w:rsidR="00BB0AD0" w:rsidRPr="00BB0AD0" w:rsidRDefault="00BB0AD0" w:rsidP="00BB0A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hAnsi="Book Antiqua"/>
          <w:b/>
        </w:rPr>
      </w:pPr>
      <w:proofErr w:type="gramStart"/>
      <w:r w:rsidRPr="00BB0AD0">
        <w:rPr>
          <w:rFonts w:ascii="Book Antiqua" w:hAnsi="Book Antiqua"/>
          <w:b/>
        </w:rPr>
        <w:t xml:space="preserve">1.2 </w:t>
      </w:r>
      <w:r w:rsidRPr="00FF3962">
        <w:rPr>
          <w:rFonts w:ascii="Book Antiqua" w:hAnsi="Book Antiqua"/>
        </w:rPr>
        <w:t>Valor</w:t>
      </w:r>
      <w:proofErr w:type="gramEnd"/>
      <w:r w:rsidRPr="00FF3962">
        <w:rPr>
          <w:rFonts w:ascii="Book Antiqua" w:hAnsi="Book Antiqua"/>
        </w:rPr>
        <w:t xml:space="preserve"> máximo dos serviços:</w:t>
      </w:r>
      <w:r w:rsidRPr="00BB0AD0">
        <w:rPr>
          <w:rFonts w:ascii="Book Antiqua" w:hAnsi="Book Antiqua"/>
          <w:b/>
        </w:rPr>
        <w:t xml:space="preserve"> </w:t>
      </w:r>
    </w:p>
    <w:p w:rsidR="00FF3962" w:rsidRPr="00FF3962" w:rsidRDefault="00FF3962" w:rsidP="00FF3962">
      <w:pPr>
        <w:tabs>
          <w:tab w:val="left" w:pos="56"/>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after="0" w:line="240" w:lineRule="auto"/>
        <w:ind w:left="-709" w:right="-851"/>
        <w:jc w:val="both"/>
        <w:rPr>
          <w:rFonts w:ascii="Book Antiqua" w:hAnsi="Book Antiqua" w:cs="Arial"/>
          <w:b/>
          <w:shd w:val="clear" w:color="auto" w:fill="FFFFFF"/>
        </w:rPr>
      </w:pPr>
      <w:r w:rsidRPr="00FF3962">
        <w:rPr>
          <w:rFonts w:ascii="Book Antiqua" w:hAnsi="Book Antiqua" w:cs="Arial"/>
          <w:b/>
          <w:shd w:val="clear" w:color="auto" w:fill="FFFFFF"/>
        </w:rPr>
        <w:t>R$ 114.288,05 (</w:t>
      </w:r>
      <w:proofErr w:type="gramStart"/>
      <w:r w:rsidRPr="00FF3962">
        <w:rPr>
          <w:rFonts w:ascii="Book Antiqua" w:hAnsi="Book Antiqua" w:cs="Arial"/>
          <w:b/>
          <w:shd w:val="clear" w:color="auto" w:fill="FFFFFF"/>
        </w:rPr>
        <w:t>Cento e quatorze mil, duzentos e oitenta e oito reais e cinco centavos</w:t>
      </w:r>
      <w:proofErr w:type="gramEnd"/>
      <w:r w:rsidRPr="00FF3962">
        <w:rPr>
          <w:rFonts w:ascii="Book Antiqua" w:hAnsi="Book Antiqua" w:cs="Arial"/>
          <w:b/>
          <w:shd w:val="clear" w:color="auto" w:fill="FFFFFF"/>
        </w:rPr>
        <w:t>).</w:t>
      </w:r>
    </w:p>
    <w:p w:rsidR="00BB0AD0" w:rsidRPr="005106BD" w:rsidRDefault="00BB0AD0" w:rsidP="00BB0A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hAnsi="Book Antiqua"/>
          <w:highlight w:val="yellow"/>
        </w:rPr>
      </w:pPr>
    </w:p>
    <w:p w:rsidR="00226A1D" w:rsidRPr="00226A1D" w:rsidRDefault="00226A1D" w:rsidP="00226A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rPr>
          <w:rFonts w:ascii="Book Antiqua" w:eastAsia="Book Antiqua" w:hAnsi="Book Antiqua"/>
          <w:b/>
        </w:rPr>
      </w:pPr>
      <w:r w:rsidRPr="00226A1D">
        <w:rPr>
          <w:rFonts w:ascii="Book Antiqua" w:eastAsia="Book Antiqua" w:hAnsi="Book Antiqua"/>
          <w:b/>
        </w:rPr>
        <w:t>2. DAS CONDIÇÕES GERAIS PARA PARTICIPAÇÃO</w:t>
      </w:r>
    </w:p>
    <w:p w:rsidR="0045288B" w:rsidRPr="0045288B" w:rsidRDefault="0045288B" w:rsidP="004528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r w:rsidRPr="0045288B">
        <w:rPr>
          <w:rFonts w:ascii="Book Antiqua" w:eastAsia="Book Antiqua" w:hAnsi="Book Antiqua"/>
          <w:b/>
        </w:rPr>
        <w:t>2.1</w:t>
      </w:r>
      <w:r w:rsidRPr="0045288B">
        <w:rPr>
          <w:rFonts w:ascii="Book Antiqua" w:eastAsia="Book Antiqua" w:hAnsi="Book Antiqua"/>
        </w:rPr>
        <w:t xml:space="preserve"> Poderão participar desta Licitação os interessados pertencentes ao ramo de atividade relacionado ao objeto da licitação, conforme disposto nos respectivos atos constitutivos, cadastrados no órgão licitante através do Cadastro Municipal, que atenderem a todas as exigências, inclusive quanto à documentação, constantes deste Edital e seus Anexos.</w:t>
      </w:r>
    </w:p>
    <w:p w:rsidR="0045288B" w:rsidRPr="0045288B" w:rsidRDefault="0045288B" w:rsidP="004528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r w:rsidRPr="0045288B">
        <w:rPr>
          <w:rFonts w:ascii="Book Antiqua" w:eastAsia="Book Antiqua" w:hAnsi="Book Antiqua"/>
        </w:rPr>
        <w:lastRenderedPageBreak/>
        <w:t>2.1.1 Também poderão participar quaisquer outros interessados pertencentes ao ramo de atividade, conforme disposto nos respectivos atos constitutivos, que, embora não cadastrados na forma do subitem anterior, atendam a todas as condições exigidas para cadastramento até o terceiro dia anterior à data do recebimento das propostas, desde que também atendam a todas as exigências constantes deste Edital e seus Anexos.</w:t>
      </w:r>
    </w:p>
    <w:p w:rsidR="0045288B" w:rsidRPr="0045288B" w:rsidRDefault="0045288B" w:rsidP="004528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r w:rsidRPr="0045288B">
        <w:rPr>
          <w:rFonts w:ascii="Book Antiqua" w:eastAsia="Book Antiqua" w:hAnsi="Book Antiqua"/>
        </w:rPr>
        <w:t>2.1.1.1 Para a realização de cadastro no órgão licitante, os interessados deverão dirigir-se ao Departamento de Compras, em dias úteis e no horário de expediente, portando os documentos necessários para cadastro, ou encaminhá-los por correspondência ou terceiros ao Departamento de Compras, que examinará os documentos e se os mesmos cumprem os requisitos mínimos para o cadastro.</w:t>
      </w:r>
    </w:p>
    <w:p w:rsidR="0045288B" w:rsidRPr="0045288B" w:rsidRDefault="0045288B" w:rsidP="004528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r w:rsidRPr="0045288B">
        <w:rPr>
          <w:rFonts w:ascii="Book Antiqua" w:eastAsia="Book Antiqua" w:hAnsi="Book Antiqua"/>
        </w:rPr>
        <w:t>2.1.1.2 Processada a análise pela Comissão Permanente de Licitação (CPL), esta irá Deferir ou Indeferir o pedido.</w:t>
      </w:r>
    </w:p>
    <w:p w:rsidR="0045288B" w:rsidRPr="0045288B" w:rsidRDefault="0045288B" w:rsidP="004037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42" w:right="-851" w:hanging="284"/>
        <w:jc w:val="both"/>
        <w:rPr>
          <w:rFonts w:ascii="Book Antiqua" w:eastAsia="Book Antiqua" w:hAnsi="Book Antiqua"/>
        </w:rPr>
      </w:pPr>
      <w:r w:rsidRPr="0045288B">
        <w:rPr>
          <w:rFonts w:ascii="Book Antiqua" w:eastAsia="Book Antiqua" w:hAnsi="Book Antiqua"/>
          <w:b/>
        </w:rPr>
        <w:t>a)</w:t>
      </w:r>
      <w:r w:rsidRPr="0045288B">
        <w:rPr>
          <w:rFonts w:ascii="Book Antiqua" w:eastAsia="Book Antiqua" w:hAnsi="Book Antiqua"/>
        </w:rPr>
        <w:t xml:space="preserve"> Caso deferido o pedido, será emitido pela CPL o </w:t>
      </w:r>
      <w:r w:rsidRPr="004037EE">
        <w:rPr>
          <w:rFonts w:ascii="Book Antiqua" w:eastAsia="Book Antiqua" w:hAnsi="Book Antiqua"/>
          <w:u w:val="single"/>
        </w:rPr>
        <w:t>Certificado de Registro Cadastral – CRC</w:t>
      </w:r>
      <w:r w:rsidRPr="0045288B">
        <w:rPr>
          <w:rFonts w:ascii="Book Antiqua" w:eastAsia="Book Antiqua" w:hAnsi="Book Antiqua"/>
        </w:rPr>
        <w:t xml:space="preserve">, com validade de </w:t>
      </w:r>
      <w:proofErr w:type="gramStart"/>
      <w:r w:rsidRPr="0045288B">
        <w:rPr>
          <w:rFonts w:ascii="Book Antiqua" w:eastAsia="Book Antiqua" w:hAnsi="Book Antiqua"/>
        </w:rPr>
        <w:t>1</w:t>
      </w:r>
      <w:proofErr w:type="gramEnd"/>
      <w:r w:rsidRPr="0045288B">
        <w:rPr>
          <w:rFonts w:ascii="Book Antiqua" w:eastAsia="Book Antiqua" w:hAnsi="Book Antiqua"/>
        </w:rPr>
        <w:t xml:space="preserve"> (um) ano a partir da data de emissão;</w:t>
      </w:r>
    </w:p>
    <w:p w:rsidR="0045288B" w:rsidRPr="0045288B" w:rsidRDefault="0045288B" w:rsidP="004037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42" w:right="-851" w:hanging="284"/>
        <w:jc w:val="both"/>
        <w:rPr>
          <w:rFonts w:ascii="Book Antiqua" w:eastAsia="Book Antiqua" w:hAnsi="Book Antiqua"/>
        </w:rPr>
      </w:pPr>
      <w:r w:rsidRPr="0045288B">
        <w:rPr>
          <w:rFonts w:ascii="Book Antiqua" w:eastAsia="Book Antiqua" w:hAnsi="Book Antiqua"/>
          <w:b/>
        </w:rPr>
        <w:t>b)</w:t>
      </w:r>
      <w:r w:rsidRPr="0045288B">
        <w:rPr>
          <w:rFonts w:ascii="Book Antiqua" w:eastAsia="Book Antiqua" w:hAnsi="Book Antiqua"/>
        </w:rPr>
        <w:t xml:space="preserve"> Caso indeferido o pedido, o interessado será notificado para efetuar as correções necessárias e, </w:t>
      </w:r>
      <w:proofErr w:type="gramStart"/>
      <w:r w:rsidRPr="0045288B">
        <w:rPr>
          <w:rFonts w:ascii="Book Antiqua" w:eastAsia="Book Antiqua" w:hAnsi="Book Antiqua"/>
        </w:rPr>
        <w:t>após</w:t>
      </w:r>
      <w:proofErr w:type="gramEnd"/>
      <w:r w:rsidRPr="0045288B">
        <w:rPr>
          <w:rFonts w:ascii="Book Antiqua" w:eastAsia="Book Antiqua" w:hAnsi="Book Antiqua"/>
        </w:rPr>
        <w:t xml:space="preserve"> corrigidas e atendidas as exigências, seu pedido será Deferido.</w:t>
      </w:r>
    </w:p>
    <w:p w:rsidR="0045288B" w:rsidRPr="0045288B" w:rsidRDefault="0045288B" w:rsidP="004528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r w:rsidRPr="0045288B">
        <w:rPr>
          <w:rFonts w:ascii="Book Antiqua" w:eastAsia="Book Antiqua" w:hAnsi="Book Antiqua"/>
        </w:rPr>
        <w:t>2.1.1.3 Incumbirá ao interessado manter seu cadastro atualizado perante o órgão licitante.</w:t>
      </w:r>
    </w:p>
    <w:p w:rsidR="0045288B" w:rsidRPr="0045288B" w:rsidRDefault="0045288B" w:rsidP="004528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r w:rsidRPr="0045288B">
        <w:rPr>
          <w:rFonts w:ascii="Book Antiqua" w:eastAsia="Book Antiqua" w:hAnsi="Book Antiqua"/>
        </w:rPr>
        <w:t xml:space="preserve">2.1.1.4 Os documentos necessários para o deferimento do cadastro e emissão do CRC estão disponíveis na página oficial do Município: </w:t>
      </w:r>
      <w:hyperlink r:id="rId8" w:history="1">
        <w:r w:rsidR="00616C54" w:rsidRPr="00AE1A83">
          <w:rPr>
            <w:rStyle w:val="Hyperlink"/>
            <w:rFonts w:ascii="Book Antiqua" w:eastAsia="Book Antiqua" w:hAnsi="Book Antiqua"/>
          </w:rPr>
          <w:t>www.gaspar.sc.gov.br</w:t>
        </w:r>
      </w:hyperlink>
      <w:r w:rsidR="00616C54">
        <w:rPr>
          <w:rFonts w:ascii="Book Antiqua" w:eastAsia="Book Antiqua" w:hAnsi="Book Antiqua"/>
        </w:rPr>
        <w:t xml:space="preserve"> </w:t>
      </w:r>
      <w:r w:rsidRPr="0045288B">
        <w:rPr>
          <w:rFonts w:ascii="Book Antiqua" w:eastAsia="Book Antiqua" w:hAnsi="Book Antiqua"/>
        </w:rPr>
        <w:t>– licitações – Cadastro de Fornecedores.</w:t>
      </w:r>
    </w:p>
    <w:p w:rsidR="0045288B" w:rsidRPr="0045288B" w:rsidRDefault="0045288B" w:rsidP="004528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p>
    <w:p w:rsidR="0045288B" w:rsidRPr="0045288B" w:rsidRDefault="0045288B" w:rsidP="004528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r w:rsidRPr="00616C54">
        <w:rPr>
          <w:rFonts w:ascii="Book Antiqua" w:eastAsia="Book Antiqua" w:hAnsi="Book Antiqua"/>
          <w:b/>
        </w:rPr>
        <w:t>2.2</w:t>
      </w:r>
      <w:r w:rsidRPr="0045288B">
        <w:rPr>
          <w:rFonts w:ascii="Book Antiqua" w:eastAsia="Book Antiqua" w:hAnsi="Book Antiqua"/>
        </w:rPr>
        <w:t xml:space="preserve"> Não </w:t>
      </w:r>
      <w:proofErr w:type="gramStart"/>
      <w:r w:rsidRPr="0045288B">
        <w:rPr>
          <w:rFonts w:ascii="Book Antiqua" w:eastAsia="Book Antiqua" w:hAnsi="Book Antiqua"/>
        </w:rPr>
        <w:t>será</w:t>
      </w:r>
      <w:proofErr w:type="gramEnd"/>
      <w:r w:rsidRPr="0045288B">
        <w:rPr>
          <w:rFonts w:ascii="Book Antiqua" w:eastAsia="Book Antiqua" w:hAnsi="Book Antiqua"/>
        </w:rPr>
        <w:t xml:space="preserve"> admitida nesta licitação a participação de pessoas jurídicas:</w:t>
      </w:r>
    </w:p>
    <w:p w:rsidR="0045288B" w:rsidRPr="0045288B" w:rsidRDefault="0045288B" w:rsidP="004528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r w:rsidRPr="0045288B">
        <w:rPr>
          <w:rFonts w:ascii="Book Antiqua" w:eastAsia="Book Antiqua" w:hAnsi="Book Antiqua"/>
        </w:rPr>
        <w:t xml:space="preserve">2.2.1 Com falência, recuperação judicial, concordata ou insolvência, </w:t>
      </w:r>
      <w:proofErr w:type="gramStart"/>
      <w:r w:rsidRPr="0045288B">
        <w:rPr>
          <w:rFonts w:ascii="Book Antiqua" w:eastAsia="Book Antiqua" w:hAnsi="Book Antiqua"/>
        </w:rPr>
        <w:t>judicialmente decretadas</w:t>
      </w:r>
      <w:proofErr w:type="gramEnd"/>
      <w:r w:rsidRPr="0045288B">
        <w:rPr>
          <w:rFonts w:ascii="Book Antiqua" w:eastAsia="Book Antiqua" w:hAnsi="Book Antiqua"/>
        </w:rPr>
        <w:t>, ou em processo de recuperação extrajudicial;</w:t>
      </w:r>
    </w:p>
    <w:p w:rsidR="0045288B" w:rsidRPr="0045288B" w:rsidRDefault="0045288B" w:rsidP="004528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r w:rsidRPr="0045288B">
        <w:rPr>
          <w:rFonts w:ascii="Book Antiqua" w:eastAsia="Book Antiqua" w:hAnsi="Book Antiqua"/>
        </w:rPr>
        <w:t xml:space="preserve">2.2.2 Em dissolução ou em liquidação; </w:t>
      </w:r>
    </w:p>
    <w:p w:rsidR="0045288B" w:rsidRPr="0045288B" w:rsidRDefault="0045288B" w:rsidP="004528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r w:rsidRPr="0045288B">
        <w:rPr>
          <w:rFonts w:ascii="Book Antiqua" w:eastAsia="Book Antiqua" w:hAnsi="Book Antiqua"/>
        </w:rPr>
        <w:t>2.2.3 Que estejam suspensas de licitar e impedidas de contratar com qualquer órgão ou entidade da Administração Pública, seja na esfera federal, estadual, do Distrito Federal ou municipal, nos termos do artigo 87, inciso III, da Lei n° 8.666/1993;</w:t>
      </w:r>
    </w:p>
    <w:p w:rsidR="0045288B" w:rsidRPr="0045288B" w:rsidRDefault="0045288B" w:rsidP="004528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r w:rsidRPr="0045288B">
        <w:rPr>
          <w:rFonts w:ascii="Book Antiqua" w:eastAsia="Book Antiqua" w:hAnsi="Book Antiqua"/>
        </w:rPr>
        <w:t xml:space="preserve">2.2.4 Que estejam </w:t>
      </w:r>
      <w:proofErr w:type="gramStart"/>
      <w:r w:rsidRPr="0045288B">
        <w:rPr>
          <w:rFonts w:ascii="Book Antiqua" w:eastAsia="Book Antiqua" w:hAnsi="Book Antiqua"/>
        </w:rPr>
        <w:t>impedidas de licitar e de contratar</w:t>
      </w:r>
      <w:proofErr w:type="gramEnd"/>
      <w:r w:rsidRPr="0045288B">
        <w:rPr>
          <w:rFonts w:ascii="Book Antiqua" w:eastAsia="Book Antiqua" w:hAnsi="Book Antiqua"/>
        </w:rPr>
        <w:t xml:space="preserve"> com o Município, nos termos do artigo 7° da Lei n° 10.520/2002, e decretos regulamentadores;</w:t>
      </w:r>
    </w:p>
    <w:p w:rsidR="0045288B" w:rsidRPr="0045288B" w:rsidRDefault="0045288B" w:rsidP="004528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r w:rsidRPr="0045288B">
        <w:rPr>
          <w:rFonts w:ascii="Book Antiqua" w:eastAsia="Book Antiqua" w:hAnsi="Book Antiqua"/>
        </w:rPr>
        <w:t>2.2.5 Que estejam proibidas de contratar com a Administração Pública, em razão de sanção restritiva de direito decorrente de infração administrativa ambiental, nos termos do artigo 72, § 8°, inciso V, da Lei n° 9.605/1998;</w:t>
      </w:r>
    </w:p>
    <w:p w:rsidR="0045288B" w:rsidRPr="0045288B" w:rsidRDefault="0045288B" w:rsidP="004528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r w:rsidRPr="0045288B">
        <w:rPr>
          <w:rFonts w:ascii="Book Antiqua" w:eastAsia="Book Antiqua" w:hAnsi="Book Antiqua"/>
        </w:rPr>
        <w:t>2.2.6 Que tenham sido declaradas inidôneas para licitar ou contratar com a Administração Pública;</w:t>
      </w:r>
    </w:p>
    <w:p w:rsidR="0045288B" w:rsidRPr="0045288B" w:rsidRDefault="0045288B" w:rsidP="004528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r w:rsidRPr="0045288B">
        <w:rPr>
          <w:rFonts w:ascii="Book Antiqua" w:eastAsia="Book Antiqua" w:hAnsi="Book Antiqua"/>
        </w:rPr>
        <w:t xml:space="preserve">2.2.7 Que sejam </w:t>
      </w:r>
      <w:proofErr w:type="gramStart"/>
      <w:r w:rsidRPr="0045288B">
        <w:rPr>
          <w:rFonts w:ascii="Book Antiqua" w:eastAsia="Book Antiqua" w:hAnsi="Book Antiqua"/>
        </w:rPr>
        <w:t>controladoras, coligadas</w:t>
      </w:r>
      <w:proofErr w:type="gramEnd"/>
      <w:r w:rsidRPr="0045288B">
        <w:rPr>
          <w:rFonts w:ascii="Book Antiqua" w:eastAsia="Book Antiqua" w:hAnsi="Book Antiqua"/>
        </w:rPr>
        <w:t xml:space="preserve"> ou subsidiárias entre si;</w:t>
      </w:r>
    </w:p>
    <w:p w:rsidR="0045288B" w:rsidRPr="0045288B" w:rsidRDefault="0045288B" w:rsidP="004528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r w:rsidRPr="0045288B">
        <w:rPr>
          <w:rFonts w:ascii="Book Antiqua" w:eastAsia="Book Antiqua" w:hAnsi="Book Antiqua"/>
        </w:rPr>
        <w:t>2.2.8 Estrangeira não autorizada a funcionar no País;</w:t>
      </w:r>
    </w:p>
    <w:p w:rsidR="0045288B" w:rsidRDefault="0045288B" w:rsidP="004528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r w:rsidRPr="0045288B">
        <w:rPr>
          <w:rFonts w:ascii="Book Antiqua" w:eastAsia="Book Antiqua" w:hAnsi="Book Antiqua"/>
        </w:rPr>
        <w:t xml:space="preserve">2.2.9 Quaisquer interessados que se </w:t>
      </w:r>
      <w:proofErr w:type="gramStart"/>
      <w:r w:rsidRPr="0045288B">
        <w:rPr>
          <w:rFonts w:ascii="Book Antiqua" w:eastAsia="Book Antiqua" w:hAnsi="Book Antiqua"/>
        </w:rPr>
        <w:t>enquadrem</w:t>
      </w:r>
      <w:proofErr w:type="gramEnd"/>
      <w:r w:rsidRPr="0045288B">
        <w:rPr>
          <w:rFonts w:ascii="Book Antiqua" w:eastAsia="Book Antiqua" w:hAnsi="Book Antiqua"/>
        </w:rPr>
        <w:t xml:space="preserve"> nas vedações previstas no</w:t>
      </w:r>
      <w:r w:rsidR="000E28F1">
        <w:rPr>
          <w:rFonts w:ascii="Book Antiqua" w:eastAsia="Book Antiqua" w:hAnsi="Book Antiqua"/>
        </w:rPr>
        <w:t xml:space="preserve"> artigo 9º da Lei nº 8.666/1993.</w:t>
      </w:r>
    </w:p>
    <w:p w:rsidR="009D0C00" w:rsidRPr="009D0C00" w:rsidRDefault="009D0C00" w:rsidP="009D0C00">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709" w:right="-851"/>
        <w:jc w:val="both"/>
        <w:rPr>
          <w:rFonts w:ascii="Book Antiqua" w:hAnsi="Book Antiqua" w:cs="Arial"/>
        </w:rPr>
      </w:pPr>
    </w:p>
    <w:p w:rsidR="009D0C00" w:rsidRPr="009D0C00" w:rsidRDefault="009D0C00" w:rsidP="001E2EC3">
      <w:pPr>
        <w:pBdr>
          <w:top w:val="single" w:sz="4" w:space="1" w:color="auto"/>
          <w:left w:val="single" w:sz="4" w:space="0" w:color="auto"/>
          <w:bottom w:val="single" w:sz="4" w:space="0" w:color="auto"/>
          <w:right w:val="single" w:sz="4" w:space="1" w:color="auto"/>
        </w:pBdr>
        <w:tabs>
          <w:tab w:val="left" w:pos="426"/>
          <w:tab w:val="left" w:pos="2832"/>
          <w:tab w:val="left" w:pos="3540"/>
          <w:tab w:val="left" w:pos="4248"/>
          <w:tab w:val="left" w:pos="4956"/>
          <w:tab w:val="left" w:pos="5664"/>
          <w:tab w:val="left" w:pos="6372"/>
          <w:tab w:val="left" w:pos="7080"/>
          <w:tab w:val="left" w:pos="7788"/>
          <w:tab w:val="left" w:pos="9204"/>
          <w:tab w:val="left" w:pos="9356"/>
          <w:tab w:val="left" w:pos="9912"/>
          <w:tab w:val="left" w:pos="10620"/>
          <w:tab w:val="left" w:pos="11328"/>
        </w:tabs>
        <w:spacing w:after="0" w:line="240" w:lineRule="auto"/>
        <w:ind w:left="-709" w:right="-851"/>
        <w:jc w:val="center"/>
        <w:rPr>
          <w:rFonts w:ascii="Book Antiqua" w:hAnsi="Book Antiqua" w:cs="Arial"/>
          <w:u w:val="single"/>
        </w:rPr>
      </w:pPr>
      <w:r w:rsidRPr="009D0C00">
        <w:rPr>
          <w:rFonts w:ascii="Book Antiqua" w:hAnsi="Book Antiqua" w:cs="Arial"/>
          <w:u w:val="single"/>
        </w:rPr>
        <w:t>DO CREDENCIAMENTO</w:t>
      </w:r>
    </w:p>
    <w:p w:rsidR="009D0C00" w:rsidRPr="009D0C00" w:rsidRDefault="009D0C00" w:rsidP="001E2EC3">
      <w:pPr>
        <w:pBdr>
          <w:top w:val="single" w:sz="4" w:space="1" w:color="auto"/>
          <w:left w:val="single" w:sz="4" w:space="0" w:color="auto"/>
          <w:bottom w:val="single" w:sz="4" w:space="0" w:color="auto"/>
          <w:right w:val="single" w:sz="4" w:space="1" w:color="auto"/>
        </w:pBdr>
        <w:tabs>
          <w:tab w:val="left" w:pos="426"/>
          <w:tab w:val="left" w:pos="2832"/>
          <w:tab w:val="left" w:pos="3540"/>
          <w:tab w:val="left" w:pos="4248"/>
          <w:tab w:val="left" w:pos="4956"/>
          <w:tab w:val="left" w:pos="5664"/>
          <w:tab w:val="left" w:pos="6372"/>
          <w:tab w:val="left" w:pos="7080"/>
          <w:tab w:val="left" w:pos="7788"/>
          <w:tab w:val="left" w:pos="9204"/>
          <w:tab w:val="left" w:pos="9356"/>
          <w:tab w:val="left" w:pos="9912"/>
          <w:tab w:val="left" w:pos="10620"/>
          <w:tab w:val="left" w:pos="11328"/>
        </w:tabs>
        <w:spacing w:after="0" w:line="240" w:lineRule="auto"/>
        <w:ind w:left="-709" w:right="-851"/>
        <w:jc w:val="center"/>
        <w:rPr>
          <w:rFonts w:ascii="Book Antiqua" w:hAnsi="Book Antiqua" w:cs="Arial"/>
          <w:u w:val="single"/>
        </w:rPr>
      </w:pPr>
    </w:p>
    <w:p w:rsidR="009D0C00" w:rsidRPr="009D0C00" w:rsidRDefault="009D0C00" w:rsidP="001E2EC3">
      <w:pPr>
        <w:pBdr>
          <w:top w:val="single" w:sz="4" w:space="1" w:color="auto"/>
          <w:left w:val="single" w:sz="4" w:space="0" w:color="auto"/>
          <w:bottom w:val="single" w:sz="4" w:space="0" w:color="auto"/>
          <w:right w:val="single" w:sz="4" w:space="1" w:color="auto"/>
        </w:pBd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709" w:right="-851"/>
        <w:jc w:val="both"/>
        <w:rPr>
          <w:rFonts w:ascii="Book Antiqua" w:hAnsi="Book Antiqua" w:cs="Arial"/>
        </w:rPr>
      </w:pPr>
      <w:smartTag w:uri="urn:schemas-microsoft-com:office:smarttags" w:element="metricconverter">
        <w:smartTagPr>
          <w:attr w:name="ProductID" w:val="2.3 A"/>
        </w:smartTagPr>
        <w:r w:rsidRPr="009D0C00">
          <w:rPr>
            <w:rFonts w:ascii="Book Antiqua" w:hAnsi="Book Antiqua" w:cs="Arial"/>
            <w:b/>
          </w:rPr>
          <w:t>2.3</w:t>
        </w:r>
        <w:r w:rsidRPr="009D0C00">
          <w:rPr>
            <w:rFonts w:ascii="Book Antiqua" w:hAnsi="Book Antiqua" w:cs="Arial"/>
          </w:rPr>
          <w:t xml:space="preserve"> A</w:t>
        </w:r>
      </w:smartTag>
      <w:r w:rsidRPr="009D0C00">
        <w:rPr>
          <w:rFonts w:ascii="Book Antiqua" w:hAnsi="Book Antiqua" w:cs="Arial"/>
        </w:rPr>
        <w:t xml:space="preserve"> licitante poderá se </w:t>
      </w:r>
      <w:proofErr w:type="gramStart"/>
      <w:r w:rsidRPr="009D0C00">
        <w:rPr>
          <w:rFonts w:ascii="Book Antiqua" w:hAnsi="Book Antiqua" w:cs="Arial"/>
        </w:rPr>
        <w:t>fazer</w:t>
      </w:r>
      <w:proofErr w:type="gramEnd"/>
      <w:r w:rsidRPr="009D0C00">
        <w:rPr>
          <w:rFonts w:ascii="Book Antiqua" w:hAnsi="Book Antiqua" w:cs="Arial"/>
        </w:rPr>
        <w:t xml:space="preserve"> representar por representante legal, considerada qualquer pessoa investida de poderes pelo licitante, mediante contrato, procuração ou documento equivalente, para falar em seu nome durante a reunião de abertura dos envelopes, seja referente à documentação ou à proposta.</w:t>
      </w:r>
    </w:p>
    <w:p w:rsidR="009D0C00" w:rsidRPr="009D0C00" w:rsidRDefault="009D0C00" w:rsidP="001E2EC3">
      <w:pPr>
        <w:pBdr>
          <w:top w:val="single" w:sz="4" w:space="1" w:color="auto"/>
          <w:left w:val="single" w:sz="4" w:space="0" w:color="auto"/>
          <w:bottom w:val="single" w:sz="4" w:space="0" w:color="auto"/>
          <w:right w:val="single" w:sz="4" w:space="1" w:color="auto"/>
        </w:pBd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709" w:right="-851"/>
        <w:jc w:val="both"/>
        <w:rPr>
          <w:rFonts w:ascii="Book Antiqua" w:hAnsi="Book Antiqua" w:cs="Arial"/>
        </w:rPr>
      </w:pPr>
      <w:r w:rsidRPr="009D0C00">
        <w:rPr>
          <w:rFonts w:ascii="Book Antiqua" w:hAnsi="Book Antiqua" w:cs="Arial"/>
        </w:rPr>
        <w:t>2.3.1 Entende-se por documento credencial:</w:t>
      </w:r>
    </w:p>
    <w:p w:rsidR="001E2EC3" w:rsidRDefault="009D0C00" w:rsidP="001E2EC3">
      <w:pPr>
        <w:pBdr>
          <w:top w:val="single" w:sz="4" w:space="1" w:color="auto"/>
          <w:left w:val="single" w:sz="4" w:space="0" w:color="auto"/>
          <w:bottom w:val="single" w:sz="4" w:space="0" w:color="auto"/>
          <w:right w:val="single" w:sz="4" w:space="1" w:color="auto"/>
        </w:pBdr>
        <w:tabs>
          <w:tab w:val="left" w:pos="283"/>
          <w:tab w:val="left" w:pos="481"/>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142" w:right="-851" w:hanging="567"/>
        <w:jc w:val="both"/>
        <w:rPr>
          <w:rFonts w:ascii="Book Antiqua" w:hAnsi="Book Antiqua" w:cs="Arial"/>
        </w:rPr>
      </w:pPr>
      <w:r>
        <w:rPr>
          <w:rFonts w:ascii="Book Antiqua" w:hAnsi="Book Antiqua" w:cs="Arial"/>
          <w:b/>
        </w:rPr>
        <w:t xml:space="preserve">     </w:t>
      </w:r>
      <w:r w:rsidRPr="009D0C00">
        <w:rPr>
          <w:rFonts w:ascii="Book Antiqua" w:hAnsi="Book Antiqua" w:cs="Arial"/>
          <w:b/>
        </w:rPr>
        <w:t>a)</w:t>
      </w:r>
      <w:r>
        <w:rPr>
          <w:rFonts w:ascii="Book Antiqua" w:hAnsi="Book Antiqua" w:cs="Arial"/>
          <w:b/>
        </w:rPr>
        <w:t xml:space="preserve"> </w:t>
      </w:r>
      <w:r w:rsidR="009C1B33" w:rsidRPr="009C1B33">
        <w:rPr>
          <w:rFonts w:ascii="Book Antiqua" w:hAnsi="Book Antiqua" w:cs="Arial"/>
        </w:rPr>
        <w:t>C</w:t>
      </w:r>
      <w:r w:rsidRPr="009D0C00">
        <w:rPr>
          <w:rFonts w:ascii="Book Antiqua" w:hAnsi="Book Antiqua" w:cs="Arial"/>
        </w:rPr>
        <w:t xml:space="preserve">ontrato </w:t>
      </w:r>
      <w:r w:rsidR="009C1B33">
        <w:rPr>
          <w:rFonts w:ascii="Book Antiqua" w:hAnsi="Book Antiqua" w:cs="Arial"/>
        </w:rPr>
        <w:t>S</w:t>
      </w:r>
      <w:r w:rsidRPr="009D0C00">
        <w:rPr>
          <w:rFonts w:ascii="Book Antiqua" w:hAnsi="Book Antiqua" w:cs="Arial"/>
        </w:rPr>
        <w:t>ocial</w:t>
      </w:r>
      <w:r w:rsidR="001E2EC3">
        <w:rPr>
          <w:rFonts w:ascii="Book Antiqua" w:hAnsi="Book Antiqua" w:cs="Arial"/>
        </w:rPr>
        <w:t xml:space="preserve"> </w:t>
      </w:r>
      <w:r w:rsidR="001E2EC3" w:rsidRPr="001E2EC3">
        <w:rPr>
          <w:rFonts w:ascii="Book Antiqua" w:hAnsi="Book Antiqua" w:cs="Arial"/>
        </w:rPr>
        <w:t>original juntamente com uma cópia que poderá ser autenticada na sessão</w:t>
      </w:r>
      <w:r w:rsidR="001E2EC3">
        <w:rPr>
          <w:rFonts w:ascii="Book Antiqua" w:hAnsi="Book Antiqua" w:cs="Arial"/>
        </w:rPr>
        <w:t xml:space="preserve"> </w:t>
      </w:r>
      <w:r w:rsidR="001E2EC3" w:rsidRPr="001E2EC3">
        <w:rPr>
          <w:rFonts w:ascii="Book Antiqua" w:hAnsi="Book Antiqua" w:cs="Arial"/>
        </w:rPr>
        <w:t>(ou uma cópia autenticada)</w:t>
      </w:r>
      <w:r w:rsidRPr="009D0C00">
        <w:rPr>
          <w:rFonts w:ascii="Book Antiqua" w:hAnsi="Book Antiqua" w:cs="Arial"/>
        </w:rPr>
        <w:t xml:space="preserve"> quando a pessoa credenciada for sócia d</w:t>
      </w:r>
      <w:r w:rsidR="00217622">
        <w:rPr>
          <w:rFonts w:ascii="Book Antiqua" w:hAnsi="Book Antiqua" w:cs="Arial"/>
        </w:rPr>
        <w:t>a</w:t>
      </w:r>
      <w:r w:rsidRPr="009D0C00">
        <w:rPr>
          <w:rFonts w:ascii="Book Antiqua" w:hAnsi="Book Antiqua" w:cs="Arial"/>
        </w:rPr>
        <w:t xml:space="preserve"> licitante</w:t>
      </w:r>
      <w:r w:rsidR="009C1B33">
        <w:rPr>
          <w:rFonts w:ascii="Book Antiqua" w:hAnsi="Book Antiqua" w:cs="Arial"/>
        </w:rPr>
        <w:t>,</w:t>
      </w:r>
      <w:r w:rsidR="001E2EC3">
        <w:rPr>
          <w:rFonts w:ascii="Book Antiqua" w:hAnsi="Book Antiqua" w:cs="Arial"/>
        </w:rPr>
        <w:t xml:space="preserve"> </w:t>
      </w:r>
      <w:r w:rsidR="001E2EC3" w:rsidRPr="001E2EC3">
        <w:rPr>
          <w:rFonts w:ascii="Book Antiqua" w:hAnsi="Book Antiqua" w:cs="Arial"/>
        </w:rPr>
        <w:t>acompanhado de um documento</w:t>
      </w:r>
      <w:r w:rsidR="001E2EC3">
        <w:rPr>
          <w:rFonts w:ascii="Book Antiqua" w:hAnsi="Book Antiqua" w:cs="Arial"/>
        </w:rPr>
        <w:t xml:space="preserve"> </w:t>
      </w:r>
      <w:r w:rsidR="001E2EC3" w:rsidRPr="001E2EC3">
        <w:rPr>
          <w:rFonts w:ascii="Book Antiqua" w:hAnsi="Book Antiqua" w:cs="Arial"/>
        </w:rPr>
        <w:t>de identificação (com foto)</w:t>
      </w:r>
      <w:r w:rsidR="001E2EC3">
        <w:rPr>
          <w:rFonts w:ascii="Book Antiqua" w:hAnsi="Book Antiqua" w:cs="Arial"/>
        </w:rPr>
        <w:t>;</w:t>
      </w:r>
    </w:p>
    <w:p w:rsidR="001E2EC3" w:rsidRDefault="009D0C00" w:rsidP="001E2EC3">
      <w:pPr>
        <w:pBdr>
          <w:top w:val="single" w:sz="4" w:space="1" w:color="auto"/>
          <w:left w:val="single" w:sz="4" w:space="0" w:color="auto"/>
          <w:bottom w:val="single" w:sz="4" w:space="0" w:color="auto"/>
          <w:right w:val="single" w:sz="4" w:space="1" w:color="auto"/>
        </w:pBdr>
        <w:tabs>
          <w:tab w:val="left" w:pos="283"/>
          <w:tab w:val="left" w:pos="481"/>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142" w:right="-851" w:hanging="567"/>
        <w:jc w:val="both"/>
        <w:rPr>
          <w:rFonts w:ascii="Book Antiqua" w:hAnsi="Book Antiqua" w:cs="Arial"/>
        </w:rPr>
      </w:pPr>
      <w:r>
        <w:rPr>
          <w:rFonts w:ascii="Book Antiqua" w:hAnsi="Book Antiqua" w:cs="Arial"/>
          <w:b/>
        </w:rPr>
        <w:t xml:space="preserve">     </w:t>
      </w:r>
      <w:r w:rsidRPr="009D0C00">
        <w:rPr>
          <w:rFonts w:ascii="Book Antiqua" w:hAnsi="Book Antiqua" w:cs="Arial"/>
          <w:b/>
        </w:rPr>
        <w:t>b)</w:t>
      </w:r>
      <w:r>
        <w:rPr>
          <w:rFonts w:ascii="Book Antiqua" w:hAnsi="Book Antiqua" w:cs="Arial"/>
          <w:b/>
        </w:rPr>
        <w:t xml:space="preserve"> </w:t>
      </w:r>
      <w:r w:rsidR="009C1B33">
        <w:rPr>
          <w:rFonts w:ascii="Book Antiqua" w:hAnsi="Book Antiqua" w:cs="Arial"/>
        </w:rPr>
        <w:t>P</w:t>
      </w:r>
      <w:r w:rsidRPr="009D0C00">
        <w:rPr>
          <w:rFonts w:ascii="Book Antiqua" w:hAnsi="Book Antiqua" w:cs="Arial"/>
        </w:rPr>
        <w:t xml:space="preserve">rocuração ou </w:t>
      </w:r>
      <w:r w:rsidR="009C1B33">
        <w:rPr>
          <w:rFonts w:ascii="Book Antiqua" w:hAnsi="Book Antiqua" w:cs="Arial"/>
        </w:rPr>
        <w:t>D</w:t>
      </w:r>
      <w:r w:rsidRPr="009D0C00">
        <w:rPr>
          <w:rFonts w:ascii="Book Antiqua" w:hAnsi="Book Antiqua" w:cs="Arial"/>
        </w:rPr>
        <w:t>eclaração d</w:t>
      </w:r>
      <w:r w:rsidR="00217622">
        <w:rPr>
          <w:rFonts w:ascii="Book Antiqua" w:hAnsi="Book Antiqua" w:cs="Arial"/>
        </w:rPr>
        <w:t>a</w:t>
      </w:r>
      <w:r w:rsidRPr="009D0C00">
        <w:rPr>
          <w:rFonts w:ascii="Book Antiqua" w:hAnsi="Book Antiqua" w:cs="Arial"/>
        </w:rPr>
        <w:t xml:space="preserve"> licitante com poderes para que a pessoa credenciada possa falar em seu nome em qualquer fase desta licitação, acompanhada </w:t>
      </w:r>
      <w:r w:rsidR="001E2EC3">
        <w:rPr>
          <w:rFonts w:ascii="Book Antiqua" w:hAnsi="Book Antiqua" w:cs="Arial"/>
        </w:rPr>
        <w:t>do</w:t>
      </w:r>
      <w:r w:rsidR="001E2EC3" w:rsidRPr="001E2EC3">
        <w:rPr>
          <w:rFonts w:ascii="Book Antiqua" w:hAnsi="Book Antiqua" w:cs="Arial"/>
        </w:rPr>
        <w:t xml:space="preserve"> Estatuto ou Contrato</w:t>
      </w:r>
      <w:r w:rsidR="001E2EC3">
        <w:rPr>
          <w:rFonts w:ascii="Book Antiqua" w:hAnsi="Book Antiqua" w:cs="Arial"/>
        </w:rPr>
        <w:t xml:space="preserve"> </w:t>
      </w:r>
      <w:r w:rsidR="001E2EC3" w:rsidRPr="001E2EC3">
        <w:rPr>
          <w:rFonts w:ascii="Book Antiqua" w:hAnsi="Book Antiqua" w:cs="Arial"/>
        </w:rPr>
        <w:t xml:space="preserve">Social original </w:t>
      </w:r>
      <w:r w:rsidR="001E2EC3" w:rsidRPr="001E2EC3">
        <w:rPr>
          <w:rFonts w:ascii="Book Antiqua" w:hAnsi="Book Antiqua" w:cs="Arial"/>
        </w:rPr>
        <w:lastRenderedPageBreak/>
        <w:t>juntamente com uma cópia que poderá ser autenticada na sessão</w:t>
      </w:r>
      <w:r w:rsidR="001E2EC3">
        <w:rPr>
          <w:rFonts w:ascii="Book Antiqua" w:hAnsi="Book Antiqua" w:cs="Arial"/>
        </w:rPr>
        <w:t xml:space="preserve"> </w:t>
      </w:r>
      <w:r w:rsidR="001E2EC3" w:rsidRPr="001E2EC3">
        <w:rPr>
          <w:rFonts w:ascii="Book Antiqua" w:hAnsi="Book Antiqua" w:cs="Arial"/>
        </w:rPr>
        <w:t>(ou uma cópia autenticada), mais um documento de identificação (com foto) do representante</w:t>
      </w:r>
      <w:r w:rsidRPr="009D0C00">
        <w:rPr>
          <w:rFonts w:ascii="Book Antiqua" w:hAnsi="Book Antiqua" w:cs="Arial"/>
        </w:rPr>
        <w:t xml:space="preserve"> (Modelo </w:t>
      </w:r>
      <w:r w:rsidRPr="000E08AB">
        <w:rPr>
          <w:rFonts w:ascii="Book Antiqua" w:hAnsi="Book Antiqua" w:cs="Arial"/>
        </w:rPr>
        <w:t>no Anexo I</w:t>
      </w:r>
      <w:r w:rsidR="00F0762E" w:rsidRPr="000E08AB">
        <w:rPr>
          <w:rFonts w:ascii="Book Antiqua" w:hAnsi="Book Antiqua" w:cs="Arial"/>
        </w:rPr>
        <w:t>I</w:t>
      </w:r>
      <w:r w:rsidRPr="000E08AB">
        <w:rPr>
          <w:rFonts w:ascii="Book Antiqua" w:hAnsi="Book Antiqua" w:cs="Arial"/>
        </w:rPr>
        <w:t>)</w:t>
      </w:r>
      <w:r w:rsidR="0050110C" w:rsidRPr="000E08AB">
        <w:rPr>
          <w:rFonts w:ascii="Book Antiqua" w:hAnsi="Book Antiqua" w:cs="Arial"/>
        </w:rPr>
        <w:t>.</w:t>
      </w:r>
    </w:p>
    <w:p w:rsidR="001E2EC3" w:rsidRDefault="009D0C00" w:rsidP="001E2EC3">
      <w:pPr>
        <w:pBdr>
          <w:top w:val="single" w:sz="4" w:space="1" w:color="auto"/>
          <w:left w:val="single" w:sz="4" w:space="0" w:color="auto"/>
          <w:bottom w:val="single" w:sz="4" w:space="0" w:color="auto"/>
          <w:right w:val="single" w:sz="4" w:space="1" w:color="auto"/>
        </w:pBdr>
        <w:tabs>
          <w:tab w:val="left" w:pos="283"/>
          <w:tab w:val="left" w:pos="481"/>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142" w:right="-851" w:hanging="567"/>
        <w:jc w:val="both"/>
        <w:rPr>
          <w:rFonts w:ascii="Book Antiqua" w:hAnsi="Book Antiqua" w:cs="Arial"/>
        </w:rPr>
      </w:pPr>
      <w:r w:rsidRPr="009D0C00">
        <w:rPr>
          <w:rFonts w:ascii="Book Antiqua" w:hAnsi="Book Antiqua" w:cs="Arial"/>
        </w:rPr>
        <w:t>2.3.2 Cada representante poderá representar apenas um licitante.</w:t>
      </w:r>
    </w:p>
    <w:p w:rsidR="001E2EC3" w:rsidRDefault="009D0C00" w:rsidP="001E2EC3">
      <w:pPr>
        <w:pBdr>
          <w:top w:val="single" w:sz="4" w:space="1" w:color="auto"/>
          <w:left w:val="single" w:sz="4" w:space="0" w:color="auto"/>
          <w:bottom w:val="single" w:sz="4" w:space="0" w:color="auto"/>
          <w:right w:val="single" w:sz="4" w:space="1" w:color="auto"/>
        </w:pBdr>
        <w:tabs>
          <w:tab w:val="left" w:pos="283"/>
          <w:tab w:val="left" w:pos="481"/>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142" w:right="-851" w:hanging="567"/>
        <w:jc w:val="both"/>
        <w:rPr>
          <w:rFonts w:ascii="Book Antiqua" w:hAnsi="Book Antiqua" w:cs="Arial"/>
        </w:rPr>
      </w:pPr>
      <w:r w:rsidRPr="009D0C00">
        <w:rPr>
          <w:rFonts w:ascii="Book Antiqua" w:hAnsi="Book Antiqua" w:cs="Arial"/>
        </w:rPr>
        <w:t xml:space="preserve">2.3.3 O documento de representação será apresentado à Comissão Permanente de Licitação (CPL) no início dos trabalhos na sessão, isto é, antes da abertura dos envelopes “Documentação” e “Proposta”, ou quando esta o exigir. </w:t>
      </w:r>
    </w:p>
    <w:p w:rsidR="001E2EC3" w:rsidRDefault="009D0C00" w:rsidP="001E2EC3">
      <w:pPr>
        <w:pBdr>
          <w:top w:val="single" w:sz="4" w:space="1" w:color="auto"/>
          <w:left w:val="single" w:sz="4" w:space="0" w:color="auto"/>
          <w:bottom w:val="single" w:sz="4" w:space="0" w:color="auto"/>
          <w:right w:val="single" w:sz="4" w:space="1" w:color="auto"/>
        </w:pBdr>
        <w:tabs>
          <w:tab w:val="left" w:pos="283"/>
          <w:tab w:val="left" w:pos="481"/>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142" w:right="-851" w:hanging="567"/>
        <w:jc w:val="both"/>
        <w:rPr>
          <w:rFonts w:ascii="Book Antiqua" w:hAnsi="Book Antiqua" w:cs="Arial"/>
        </w:rPr>
      </w:pPr>
      <w:r w:rsidRPr="009D0C00">
        <w:rPr>
          <w:rFonts w:ascii="Book Antiqua" w:hAnsi="Book Antiqua" w:cs="Arial"/>
        </w:rPr>
        <w:t>2.3.4 A não apresentação do documento legal de representação não inabilitará ou desclassificará o licitante, mas impedirá o seu representante de se manifestar em seu nome.</w:t>
      </w:r>
    </w:p>
    <w:p w:rsidR="009D0C00" w:rsidRPr="009D0C00" w:rsidRDefault="009D0C00" w:rsidP="001E2EC3">
      <w:pPr>
        <w:pBdr>
          <w:top w:val="single" w:sz="4" w:space="1" w:color="auto"/>
          <w:left w:val="single" w:sz="4" w:space="0" w:color="auto"/>
          <w:bottom w:val="single" w:sz="4" w:space="0" w:color="auto"/>
          <w:right w:val="single" w:sz="4" w:space="1" w:color="auto"/>
        </w:pBdr>
        <w:tabs>
          <w:tab w:val="left" w:pos="283"/>
          <w:tab w:val="left" w:pos="481"/>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142" w:right="-851" w:hanging="567"/>
        <w:jc w:val="both"/>
        <w:rPr>
          <w:rFonts w:ascii="Book Antiqua" w:hAnsi="Book Antiqua" w:cs="Arial"/>
        </w:rPr>
      </w:pPr>
      <w:r w:rsidRPr="009D0C00">
        <w:rPr>
          <w:rFonts w:ascii="Book Antiqua" w:hAnsi="Book Antiqua" w:cs="Arial"/>
        </w:rPr>
        <w:t>2.3.5 A Comissão de Licitação designada para o presente certame licitatório poderá, em qualquer fase da licitação, exigir a apresentação dos originais dos documentos que forem entregues mediante cópias reprográficas.</w:t>
      </w:r>
    </w:p>
    <w:p w:rsidR="009D0C00" w:rsidRPr="009D0C00" w:rsidRDefault="009D0C00" w:rsidP="009D0C00">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709" w:right="-851"/>
        <w:jc w:val="both"/>
        <w:rPr>
          <w:rFonts w:ascii="Book Antiqua" w:hAnsi="Book Antiqua" w:cs="Arial"/>
        </w:rPr>
      </w:pPr>
    </w:p>
    <w:p w:rsidR="000E28F1" w:rsidRDefault="000E28F1" w:rsidP="000E28F1">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709" w:right="-851"/>
        <w:jc w:val="both"/>
        <w:rPr>
          <w:rFonts w:ascii="Book Antiqua" w:hAnsi="Book Antiqua" w:cs="Arial"/>
        </w:rPr>
      </w:pPr>
      <w:r w:rsidRPr="00EB0E7F">
        <w:rPr>
          <w:rFonts w:ascii="Book Antiqua" w:hAnsi="Book Antiqua" w:cs="Arial"/>
        </w:rPr>
        <w:t xml:space="preserve">2.4 </w:t>
      </w:r>
      <w:proofErr w:type="gramStart"/>
      <w:r w:rsidRPr="00EB0E7F">
        <w:rPr>
          <w:rFonts w:ascii="Book Antiqua" w:hAnsi="Book Antiqua" w:cs="Arial"/>
        </w:rPr>
        <w:t>Será</w:t>
      </w:r>
      <w:proofErr w:type="gramEnd"/>
      <w:r w:rsidRPr="00EB0E7F">
        <w:rPr>
          <w:rFonts w:ascii="Book Antiqua" w:hAnsi="Book Antiqua" w:cs="Arial"/>
        </w:rPr>
        <w:t xml:space="preserve"> admitida a participação de consórcios, atendidas as condições previstas no art. 33 da Lei nº 8.666/</w:t>
      </w:r>
      <w:r w:rsidRPr="00EB0E7F">
        <w:rPr>
          <w:rFonts w:ascii="Book Antiqua" w:eastAsia="Book Antiqua" w:hAnsi="Book Antiqua"/>
        </w:rPr>
        <w:t>1993</w:t>
      </w:r>
      <w:r w:rsidRPr="00EB0E7F">
        <w:rPr>
          <w:rFonts w:ascii="Book Antiqua" w:hAnsi="Book Antiqua" w:cs="Arial"/>
        </w:rPr>
        <w:t>, e aquelas estabelecidas neste edital.</w:t>
      </w:r>
    </w:p>
    <w:p w:rsidR="009D0C00" w:rsidRPr="00616C54" w:rsidRDefault="009D0C00" w:rsidP="00616C54">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709" w:right="-851"/>
        <w:jc w:val="both"/>
        <w:rPr>
          <w:rFonts w:ascii="Book Antiqua" w:hAnsi="Book Antiqua" w:cs="Arial"/>
        </w:rPr>
      </w:pPr>
    </w:p>
    <w:p w:rsidR="00854B3B" w:rsidRPr="00854B3B" w:rsidRDefault="00854B3B" w:rsidP="00854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b/>
        </w:rPr>
      </w:pPr>
      <w:r w:rsidRPr="00854B3B">
        <w:rPr>
          <w:rFonts w:ascii="Book Antiqua" w:eastAsia="Book Antiqua" w:hAnsi="Book Antiqua"/>
          <w:b/>
        </w:rPr>
        <w:t>3. DA HABILITAÇÃO</w:t>
      </w:r>
    </w:p>
    <w:p w:rsidR="00854B3B" w:rsidRPr="00854B3B" w:rsidRDefault="00854B3B" w:rsidP="00854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b/>
        </w:rPr>
      </w:pPr>
      <w:proofErr w:type="gramStart"/>
      <w:r w:rsidRPr="00854B3B">
        <w:rPr>
          <w:rFonts w:ascii="Book Antiqua" w:eastAsia="Book Antiqua" w:hAnsi="Book Antiqua"/>
          <w:b/>
        </w:rPr>
        <w:t>3.1 Habilitação</w:t>
      </w:r>
      <w:proofErr w:type="gramEnd"/>
      <w:r w:rsidRPr="00854B3B">
        <w:rPr>
          <w:rFonts w:ascii="Book Antiqua" w:eastAsia="Book Antiqua" w:hAnsi="Book Antiqua"/>
          <w:b/>
        </w:rPr>
        <w:t xml:space="preserve"> Jurídica</w:t>
      </w:r>
    </w:p>
    <w:p w:rsidR="00854B3B" w:rsidRPr="00854B3B" w:rsidRDefault="00854B3B" w:rsidP="00854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r w:rsidRPr="00854B3B">
        <w:rPr>
          <w:rFonts w:ascii="Book Antiqua" w:eastAsia="Book Antiqua" w:hAnsi="Book Antiqua"/>
        </w:rPr>
        <w:t xml:space="preserve">3.1.1 Registro Comercial, no caso de empresa individual, </w:t>
      </w:r>
      <w:r w:rsidRPr="00854B3B">
        <w:rPr>
          <w:rFonts w:ascii="Book Antiqua" w:eastAsia="Book Antiqua" w:hAnsi="Book Antiqua"/>
          <w:b/>
          <w:u w:val="single"/>
        </w:rPr>
        <w:t>ou</w:t>
      </w:r>
      <w:r w:rsidRPr="00854B3B">
        <w:rPr>
          <w:rFonts w:ascii="Book Antiqua" w:eastAsia="Book Antiqua" w:hAnsi="Book Antiqua"/>
        </w:rPr>
        <w:t>;</w:t>
      </w:r>
    </w:p>
    <w:p w:rsidR="00854B3B" w:rsidRPr="00854B3B" w:rsidRDefault="00854B3B" w:rsidP="00854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r w:rsidRPr="00854B3B">
        <w:rPr>
          <w:rFonts w:ascii="Book Antiqua" w:eastAsia="Book Antiqua" w:hAnsi="Book Antiqua"/>
        </w:rPr>
        <w:t xml:space="preserve">3.1.2 Ato Constitutivo, Estatuto ou Contrato Social em vigor, devidamente registrado, em se tratando de sociedades empresárias, e, no caso de sociedade por ações, acompanhado de documentos de eleição de seus administradores, </w:t>
      </w:r>
      <w:r w:rsidRPr="00854B3B">
        <w:rPr>
          <w:rFonts w:ascii="Book Antiqua" w:eastAsia="Book Antiqua" w:hAnsi="Book Antiqua"/>
          <w:b/>
          <w:u w:val="single"/>
        </w:rPr>
        <w:t>ou</w:t>
      </w:r>
      <w:r w:rsidRPr="00854B3B">
        <w:rPr>
          <w:rFonts w:ascii="Book Antiqua" w:eastAsia="Book Antiqua" w:hAnsi="Book Antiqua"/>
        </w:rPr>
        <w:t>;</w:t>
      </w:r>
    </w:p>
    <w:p w:rsidR="00854B3B" w:rsidRPr="00854B3B" w:rsidRDefault="00854B3B" w:rsidP="00854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r w:rsidRPr="00854B3B">
        <w:rPr>
          <w:rFonts w:ascii="Book Antiqua" w:eastAsia="Book Antiqua" w:hAnsi="Book Antiqua"/>
        </w:rPr>
        <w:t xml:space="preserve">3.1.3 Ato constitutivo devidamente registrado no Cartório de Registro Civil de Pessoas Jurídicas tratando-se de sociedades civis, acompanhado de prova da diretoria em exercício, </w:t>
      </w:r>
      <w:r w:rsidRPr="00854B3B">
        <w:rPr>
          <w:rFonts w:ascii="Book Antiqua" w:eastAsia="Book Antiqua" w:hAnsi="Book Antiqua"/>
          <w:b/>
          <w:u w:val="single"/>
        </w:rPr>
        <w:t>ou</w:t>
      </w:r>
      <w:r w:rsidRPr="00854B3B">
        <w:rPr>
          <w:rFonts w:ascii="Book Antiqua" w:eastAsia="Book Antiqua" w:hAnsi="Book Antiqua"/>
        </w:rPr>
        <w:t>;</w:t>
      </w:r>
    </w:p>
    <w:p w:rsidR="00854B3B" w:rsidRPr="00854B3B" w:rsidRDefault="00854B3B" w:rsidP="00854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r w:rsidRPr="00854B3B">
        <w:rPr>
          <w:rFonts w:ascii="Book Antiqua" w:eastAsia="Book Antiqua" w:hAnsi="Book Antiqua"/>
        </w:rPr>
        <w:t>3.1.4 Decreto de Autorização, em se tratando de empresa ou sociedade estrangeira em funcionamento no País, e Ato de Registro ou Autorização para funcionamento expedido pelo órgão competente, quando a atividade assim o exigir.</w:t>
      </w:r>
    </w:p>
    <w:p w:rsidR="00854B3B" w:rsidRPr="00854B3B" w:rsidRDefault="00854B3B" w:rsidP="00854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right="-851" w:hanging="283"/>
        <w:jc w:val="both"/>
        <w:rPr>
          <w:rFonts w:ascii="Book Antiqua" w:eastAsia="Book Antiqua" w:hAnsi="Book Antiqua"/>
        </w:rPr>
      </w:pPr>
      <w:r w:rsidRPr="00854B3B">
        <w:rPr>
          <w:rFonts w:ascii="Book Antiqua" w:eastAsia="Book Antiqua" w:hAnsi="Book Antiqua"/>
          <w:b/>
        </w:rPr>
        <w:t>a)</w:t>
      </w:r>
      <w:r w:rsidRPr="00854B3B">
        <w:rPr>
          <w:rFonts w:ascii="Book Antiqua" w:eastAsia="Book Antiqua" w:hAnsi="Book Antiqua"/>
        </w:rPr>
        <w:t xml:space="preserve"> Será obrigatório, sob pena de inabilitação, que a licitante </w:t>
      </w:r>
      <w:proofErr w:type="gramStart"/>
      <w:r w:rsidRPr="00854B3B">
        <w:rPr>
          <w:rFonts w:ascii="Book Antiqua" w:eastAsia="Book Antiqua" w:hAnsi="Book Antiqua"/>
        </w:rPr>
        <w:t>tenha</w:t>
      </w:r>
      <w:proofErr w:type="gramEnd"/>
      <w:r w:rsidRPr="00854B3B">
        <w:rPr>
          <w:rFonts w:ascii="Book Antiqua" w:eastAsia="Book Antiqua" w:hAnsi="Book Antiqua"/>
        </w:rPr>
        <w:t xml:space="preserve"> em seus atos constitutivos/objeto social as atividades compatíveis com o objeto deste Edital.</w:t>
      </w:r>
    </w:p>
    <w:p w:rsidR="00854B3B" w:rsidRPr="00854B3B" w:rsidRDefault="00854B3B" w:rsidP="00854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p>
    <w:p w:rsidR="00854B3B" w:rsidRPr="00854B3B" w:rsidRDefault="00854B3B" w:rsidP="00854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b/>
        </w:rPr>
      </w:pPr>
      <w:proofErr w:type="gramStart"/>
      <w:r w:rsidRPr="00854B3B">
        <w:rPr>
          <w:rFonts w:ascii="Book Antiqua" w:eastAsia="Book Antiqua" w:hAnsi="Book Antiqua"/>
          <w:b/>
        </w:rPr>
        <w:t>3.2 Regularidade</w:t>
      </w:r>
      <w:proofErr w:type="gramEnd"/>
      <w:r w:rsidRPr="00854B3B">
        <w:rPr>
          <w:rFonts w:ascii="Book Antiqua" w:eastAsia="Book Antiqua" w:hAnsi="Book Antiqua"/>
          <w:b/>
        </w:rPr>
        <w:t xml:space="preserve"> Fiscal e Trabalhista</w:t>
      </w:r>
    </w:p>
    <w:p w:rsidR="00854B3B" w:rsidRPr="00854B3B" w:rsidRDefault="00854B3B" w:rsidP="00854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r w:rsidRPr="00854B3B">
        <w:rPr>
          <w:rFonts w:ascii="Book Antiqua" w:eastAsia="Book Antiqua" w:hAnsi="Book Antiqua"/>
        </w:rPr>
        <w:t xml:space="preserve">3.2.1 Prova de inscrição no Cadastro Nacional de Pessoa Jurídica (CNPJ) com data de emissão não superior a 60 (sessenta) dias. </w:t>
      </w:r>
    </w:p>
    <w:p w:rsidR="00854B3B" w:rsidRPr="00854B3B" w:rsidRDefault="00854B3B" w:rsidP="00854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r w:rsidRPr="00854B3B">
        <w:rPr>
          <w:rFonts w:ascii="Book Antiqua" w:eastAsia="Book Antiqua" w:hAnsi="Book Antiqua"/>
        </w:rPr>
        <w:t>3.2.1.1 Se a prova de inscrição no Cadastro Nacional de Pessoa Jurídica estiver com data de emissão superior ao mencionado no subitem anterior, a Comissão poderá fazer consulta on-line para verificar a validade do registro, não se responsabilizando em caso de ma</w:t>
      </w:r>
      <w:r>
        <w:rPr>
          <w:rFonts w:ascii="Book Antiqua" w:eastAsia="Book Antiqua" w:hAnsi="Book Antiqua"/>
        </w:rPr>
        <w:t>u</w:t>
      </w:r>
      <w:r w:rsidRPr="00854B3B">
        <w:rPr>
          <w:rFonts w:ascii="Book Antiqua" w:eastAsia="Book Antiqua" w:hAnsi="Book Antiqua"/>
        </w:rPr>
        <w:t xml:space="preserve"> funcionamento dos sistemas de comunicação no momento da consulta.</w:t>
      </w:r>
    </w:p>
    <w:p w:rsidR="00854B3B" w:rsidRPr="00854B3B" w:rsidRDefault="00854B3B" w:rsidP="00854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r w:rsidRPr="00854B3B">
        <w:rPr>
          <w:rFonts w:ascii="Book Antiqua" w:eastAsia="Book Antiqua" w:hAnsi="Book Antiqua"/>
        </w:rPr>
        <w:t>3.2.2 Prova de regularidade para com a Fazenda Federal, mediante certidão conjunta negativa de débitos relativos aos tributos federais e à Dívida Ativa da União.</w:t>
      </w:r>
    </w:p>
    <w:p w:rsidR="00854B3B" w:rsidRPr="00854B3B" w:rsidRDefault="00854B3B" w:rsidP="00854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r w:rsidRPr="00854B3B">
        <w:rPr>
          <w:rFonts w:ascii="Book Antiqua" w:eastAsia="Book Antiqua" w:hAnsi="Book Antiqua"/>
        </w:rPr>
        <w:t>3.2.3 Prova de regularidade para com a Fazenda Estadual.</w:t>
      </w:r>
    </w:p>
    <w:p w:rsidR="00854B3B" w:rsidRPr="00854B3B" w:rsidRDefault="00854B3B" w:rsidP="00854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r w:rsidRPr="00854B3B">
        <w:rPr>
          <w:rFonts w:ascii="Book Antiqua" w:eastAsia="Book Antiqua" w:hAnsi="Book Antiqua"/>
        </w:rPr>
        <w:t xml:space="preserve">3.2.4 Prova de regularidade para com a Fazenda Municipal.  </w:t>
      </w:r>
    </w:p>
    <w:p w:rsidR="00854B3B" w:rsidRPr="00854B3B" w:rsidRDefault="00854B3B" w:rsidP="00854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r w:rsidRPr="00854B3B">
        <w:rPr>
          <w:rFonts w:ascii="Book Antiqua" w:eastAsia="Book Antiqua" w:hAnsi="Book Antiqua"/>
        </w:rPr>
        <w:t>3.2.5 Prova de regularidade relativa ao Fundo de Garantia por Tempo de Serviço - FGTS, demonstrando a situação regular no cumprimento dos encargos instituídos por Lei.</w:t>
      </w:r>
    </w:p>
    <w:p w:rsidR="00854B3B" w:rsidRPr="00854B3B" w:rsidRDefault="00854B3B" w:rsidP="00854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r w:rsidRPr="00854B3B">
        <w:rPr>
          <w:rFonts w:ascii="Book Antiqua" w:eastAsia="Book Antiqua" w:hAnsi="Book Antiqua"/>
        </w:rPr>
        <w:t xml:space="preserve">3.2.6 Prova de regularidade relativa </w:t>
      </w:r>
      <w:r w:rsidR="00540208" w:rsidRPr="00854B3B">
        <w:rPr>
          <w:rFonts w:ascii="Book Antiqua" w:eastAsia="Book Antiqua" w:hAnsi="Book Antiqua"/>
        </w:rPr>
        <w:t>à</w:t>
      </w:r>
      <w:r w:rsidRPr="00854B3B">
        <w:rPr>
          <w:rFonts w:ascii="Book Antiqua" w:eastAsia="Book Antiqua" w:hAnsi="Book Antiqua"/>
        </w:rPr>
        <w:t xml:space="preserve"> Seguridade Social - INSS, demonstrando situação regular no cumprimento dos encargos sociais instituídos por Lei, mediante Certidão Negativa de Débito.</w:t>
      </w:r>
    </w:p>
    <w:p w:rsidR="00854B3B" w:rsidRPr="00854B3B" w:rsidRDefault="00854B3B" w:rsidP="00854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r w:rsidRPr="00854B3B">
        <w:rPr>
          <w:rFonts w:ascii="Book Antiqua" w:eastAsia="Book Antiqua" w:hAnsi="Book Antiqua"/>
        </w:rPr>
        <w:t>3.2.7 Certidão Negativa de Débitos Trabalhistas – CNDT, criada pela Lei 12.440, de 07.07.2011.</w:t>
      </w:r>
    </w:p>
    <w:p w:rsidR="00854B3B" w:rsidRPr="00854B3B" w:rsidRDefault="00854B3B" w:rsidP="005402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right="-851" w:hanging="283"/>
        <w:jc w:val="both"/>
        <w:rPr>
          <w:rFonts w:ascii="Book Antiqua" w:eastAsia="Book Antiqua" w:hAnsi="Book Antiqua"/>
        </w:rPr>
      </w:pPr>
      <w:r w:rsidRPr="00540208">
        <w:rPr>
          <w:rFonts w:ascii="Book Antiqua" w:eastAsia="Book Antiqua" w:hAnsi="Book Antiqua"/>
          <w:b/>
        </w:rPr>
        <w:t>I)</w:t>
      </w:r>
      <w:r w:rsidRPr="00854B3B">
        <w:rPr>
          <w:rFonts w:ascii="Book Antiqua" w:eastAsia="Book Antiqua" w:hAnsi="Book Antiqua"/>
        </w:rPr>
        <w:t xml:space="preserve"> Serão aceitas certidões positivas com efeito de negativa e certidões positivas que noticiem que os débitos certificados estão garantidos ou com sua exigibilidade suspensa.</w:t>
      </w:r>
    </w:p>
    <w:p w:rsidR="00854B3B" w:rsidRPr="00854B3B" w:rsidRDefault="00854B3B" w:rsidP="005402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right="-851" w:hanging="283"/>
        <w:jc w:val="both"/>
        <w:rPr>
          <w:rFonts w:ascii="Book Antiqua" w:eastAsia="Book Antiqua" w:hAnsi="Book Antiqua"/>
        </w:rPr>
      </w:pPr>
      <w:proofErr w:type="gramStart"/>
      <w:r w:rsidRPr="00540208">
        <w:rPr>
          <w:rFonts w:ascii="Book Antiqua" w:eastAsia="Book Antiqua" w:hAnsi="Book Antiqua"/>
          <w:b/>
        </w:rPr>
        <w:t>II)</w:t>
      </w:r>
      <w:proofErr w:type="gramEnd"/>
      <w:r w:rsidRPr="00854B3B">
        <w:rPr>
          <w:rFonts w:ascii="Book Antiqua" w:eastAsia="Book Antiqua" w:hAnsi="Book Antiqua"/>
        </w:rPr>
        <w:t xml:space="preserve"> As certidões negativas deverão ser do domicílio ou sede da licitante.</w:t>
      </w:r>
    </w:p>
    <w:p w:rsidR="00854B3B" w:rsidRPr="00854B3B" w:rsidRDefault="00854B3B" w:rsidP="005402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right="-851" w:hanging="283"/>
        <w:jc w:val="both"/>
        <w:rPr>
          <w:rFonts w:ascii="Book Antiqua" w:eastAsia="Book Antiqua" w:hAnsi="Book Antiqua"/>
        </w:rPr>
      </w:pPr>
      <w:r w:rsidRPr="00540208">
        <w:rPr>
          <w:rFonts w:ascii="Book Antiqua" w:eastAsia="Book Antiqua" w:hAnsi="Book Antiqua"/>
          <w:b/>
        </w:rPr>
        <w:t>III)</w:t>
      </w:r>
      <w:r w:rsidRPr="00854B3B">
        <w:rPr>
          <w:rFonts w:ascii="Book Antiqua" w:eastAsia="Book Antiqua" w:hAnsi="Book Antiqua"/>
        </w:rPr>
        <w:t xml:space="preserve"> </w:t>
      </w:r>
      <w:proofErr w:type="gramStart"/>
      <w:r w:rsidRPr="00854B3B">
        <w:rPr>
          <w:rFonts w:ascii="Book Antiqua" w:eastAsia="Book Antiqua" w:hAnsi="Book Antiqua"/>
        </w:rPr>
        <w:t>O licitante microempresa ou empresa de pequeno porte</w:t>
      </w:r>
      <w:proofErr w:type="gramEnd"/>
      <w:r w:rsidRPr="00854B3B">
        <w:rPr>
          <w:rFonts w:ascii="Book Antiqua" w:eastAsia="Book Antiqua" w:hAnsi="Book Antiqua"/>
        </w:rPr>
        <w:t xml:space="preserve"> deverá apresentar toda a documentação exigida para efeito de comprovação de regularidade fiscal, mesmo que esta apresente alguma restrição, sob pena de ser inabilitado.</w:t>
      </w:r>
    </w:p>
    <w:p w:rsidR="00854B3B" w:rsidRPr="00854B3B" w:rsidRDefault="00854B3B" w:rsidP="005402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right="-851" w:hanging="283"/>
        <w:jc w:val="both"/>
        <w:rPr>
          <w:rFonts w:ascii="Book Antiqua" w:eastAsia="Book Antiqua" w:hAnsi="Book Antiqua"/>
        </w:rPr>
      </w:pPr>
      <w:r w:rsidRPr="00540208">
        <w:rPr>
          <w:rFonts w:ascii="Book Antiqua" w:eastAsia="Book Antiqua" w:hAnsi="Book Antiqua"/>
          <w:b/>
        </w:rPr>
        <w:lastRenderedPageBreak/>
        <w:t>IV)</w:t>
      </w:r>
      <w:r w:rsidRPr="00854B3B">
        <w:rPr>
          <w:rFonts w:ascii="Book Antiqua" w:eastAsia="Book Antiqua" w:hAnsi="Book Antiqua"/>
        </w:rPr>
        <w:t xml:space="preserve"> A data de emissão dos documentos relativos à Regularidade Fiscal e Trabalhista não poderá ser superior a 60 (sessenta) dias, quando não constar expressamente no corpo destes o seu prazo de validade.</w:t>
      </w:r>
    </w:p>
    <w:p w:rsidR="00854B3B" w:rsidRPr="00854B3B" w:rsidRDefault="00854B3B" w:rsidP="00854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r w:rsidRPr="00854B3B">
        <w:rPr>
          <w:rFonts w:ascii="Book Antiqua" w:eastAsia="Book Antiqua" w:hAnsi="Book Antiqua"/>
        </w:rPr>
        <w:t>3.2.8 No caso da participação de consórcios, serão exigidas as comprovações da regularidade fiscal de cada uma das empresas participantes do consórcio.</w:t>
      </w:r>
    </w:p>
    <w:p w:rsidR="00854B3B" w:rsidRPr="00854B3B" w:rsidRDefault="00854B3B" w:rsidP="00854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p>
    <w:p w:rsidR="00854B3B" w:rsidRPr="00540208" w:rsidRDefault="00854B3B" w:rsidP="00854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b/>
        </w:rPr>
      </w:pPr>
      <w:proofErr w:type="gramStart"/>
      <w:r w:rsidRPr="00540208">
        <w:rPr>
          <w:rFonts w:ascii="Book Antiqua" w:eastAsia="Book Antiqua" w:hAnsi="Book Antiqua"/>
          <w:b/>
        </w:rPr>
        <w:t>3.3 Qualificação</w:t>
      </w:r>
      <w:proofErr w:type="gramEnd"/>
      <w:r w:rsidRPr="00540208">
        <w:rPr>
          <w:rFonts w:ascii="Book Antiqua" w:eastAsia="Book Antiqua" w:hAnsi="Book Antiqua"/>
          <w:b/>
        </w:rPr>
        <w:t xml:space="preserve"> Econômico-financeira</w:t>
      </w:r>
    </w:p>
    <w:p w:rsidR="00854B3B" w:rsidRPr="00854B3B" w:rsidRDefault="00854B3B" w:rsidP="00854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r w:rsidRPr="00854B3B">
        <w:rPr>
          <w:rFonts w:ascii="Book Antiqua" w:eastAsia="Book Antiqua" w:hAnsi="Book Antiqua"/>
        </w:rPr>
        <w:t xml:space="preserve">3.3.1 Certidão Negativa de </w:t>
      </w:r>
      <w:r w:rsidR="00540208" w:rsidRPr="00540208">
        <w:rPr>
          <w:rFonts w:ascii="Book Antiqua" w:eastAsia="Book Antiqua" w:hAnsi="Book Antiqua"/>
          <w:b/>
        </w:rPr>
        <w:t>Falênci</w:t>
      </w:r>
      <w:r w:rsidRPr="00540208">
        <w:rPr>
          <w:rFonts w:ascii="Book Antiqua" w:eastAsia="Book Antiqua" w:hAnsi="Book Antiqua"/>
          <w:b/>
        </w:rPr>
        <w:t xml:space="preserve">a, </w:t>
      </w:r>
      <w:r w:rsidR="00540208" w:rsidRPr="00540208">
        <w:rPr>
          <w:rFonts w:ascii="Book Antiqua" w:eastAsia="Book Antiqua" w:hAnsi="Book Antiqua"/>
          <w:b/>
        </w:rPr>
        <w:t>Concordata</w:t>
      </w:r>
      <w:r w:rsidRPr="00540208">
        <w:rPr>
          <w:rFonts w:ascii="Book Antiqua" w:eastAsia="Book Antiqua" w:hAnsi="Book Antiqua"/>
          <w:b/>
        </w:rPr>
        <w:t xml:space="preserve"> ou </w:t>
      </w:r>
      <w:r w:rsidR="00540208" w:rsidRPr="00540208">
        <w:rPr>
          <w:rFonts w:ascii="Book Antiqua" w:eastAsia="Book Antiqua" w:hAnsi="Book Antiqua"/>
          <w:b/>
        </w:rPr>
        <w:t>Recuperação Judicial</w:t>
      </w:r>
      <w:r w:rsidR="00540208">
        <w:rPr>
          <w:rFonts w:ascii="Book Antiqua" w:eastAsia="Book Antiqua" w:hAnsi="Book Antiqua"/>
        </w:rPr>
        <w:t>,</w:t>
      </w:r>
      <w:r w:rsidR="00540208" w:rsidRPr="00854B3B">
        <w:rPr>
          <w:rFonts w:ascii="Book Antiqua" w:eastAsia="Book Antiqua" w:hAnsi="Book Antiqua"/>
        </w:rPr>
        <w:t xml:space="preserve"> </w:t>
      </w:r>
      <w:r w:rsidRPr="00854B3B">
        <w:rPr>
          <w:rFonts w:ascii="Book Antiqua" w:eastAsia="Book Antiqua" w:hAnsi="Book Antiqua"/>
        </w:rPr>
        <w:t>expedida pelo distribuidor da sede fiscal da pessoa jurídica, emitida em até 90 (noventa) dias corridos antes da data de apresentação dos Documentos de Habilitação;</w:t>
      </w:r>
    </w:p>
    <w:p w:rsidR="00854B3B" w:rsidRPr="00854B3B" w:rsidRDefault="00854B3B" w:rsidP="00854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r w:rsidRPr="00854B3B">
        <w:rPr>
          <w:rFonts w:ascii="Book Antiqua" w:eastAsia="Book Antiqua" w:hAnsi="Book Antiqua"/>
        </w:rPr>
        <w:t xml:space="preserve">3.3.2 </w:t>
      </w:r>
      <w:r w:rsidRPr="00AD683C">
        <w:rPr>
          <w:rFonts w:ascii="Book Antiqua" w:eastAsia="Book Antiqua" w:hAnsi="Book Antiqua"/>
          <w:b/>
        </w:rPr>
        <w:t>Balanço patrimonial e demonstrações contábeis</w:t>
      </w:r>
      <w:r w:rsidRPr="00854B3B">
        <w:rPr>
          <w:rFonts w:ascii="Book Antiqua" w:eastAsia="Book Antiqua" w:hAnsi="Book Antiqua"/>
        </w:rPr>
        <w:t xml:space="preserve"> do último exercício social </w:t>
      </w:r>
      <w:r w:rsidRPr="00AD683C">
        <w:rPr>
          <w:rFonts w:ascii="Book Antiqua" w:eastAsia="Book Antiqua" w:hAnsi="Book Antiqua"/>
          <w:b/>
        </w:rPr>
        <w:t>(2018)</w:t>
      </w:r>
      <w:r w:rsidRPr="00854B3B">
        <w:rPr>
          <w:rFonts w:ascii="Book Antiqua" w:eastAsia="Book Antiqua" w:hAnsi="Book Antiqua"/>
        </w:rPr>
        <w:t xml:space="preserve">, já exigíveis e apresentados na forma da lei, vedada a sua substituição por balancetes ou balanços provisórios, podendo ser atualizado por índices oficiais quando encerrado há mais de </w:t>
      </w:r>
      <w:proofErr w:type="gramStart"/>
      <w:r w:rsidRPr="00854B3B">
        <w:rPr>
          <w:rFonts w:ascii="Book Antiqua" w:eastAsia="Book Antiqua" w:hAnsi="Book Antiqua"/>
        </w:rPr>
        <w:t>3</w:t>
      </w:r>
      <w:proofErr w:type="gramEnd"/>
      <w:r w:rsidRPr="00854B3B">
        <w:rPr>
          <w:rFonts w:ascii="Book Antiqua" w:eastAsia="Book Antiqua" w:hAnsi="Book Antiqua"/>
        </w:rPr>
        <w:t xml:space="preserve"> (três) meses da data de apresentação das Propostas.</w:t>
      </w:r>
    </w:p>
    <w:p w:rsidR="00854B3B" w:rsidRPr="00854B3B" w:rsidRDefault="00854B3B" w:rsidP="00854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r w:rsidRPr="00854B3B">
        <w:rPr>
          <w:rFonts w:ascii="Book Antiqua" w:eastAsia="Book Antiqua" w:hAnsi="Book Antiqua"/>
        </w:rPr>
        <w:t>3.3.2.1 A licitante com menos de um ano de existência, que ainda não tenha balanço, deverá apresentar demonstrações contábeis envolvendo seus direitos, obrigações e patrimônio líquido relativos ao período de sua existência;</w:t>
      </w:r>
    </w:p>
    <w:p w:rsidR="00854B3B" w:rsidRPr="00854B3B" w:rsidRDefault="00854B3B" w:rsidP="00854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r w:rsidRPr="00854B3B">
        <w:rPr>
          <w:rFonts w:ascii="Book Antiqua" w:eastAsia="Book Antiqua" w:hAnsi="Book Antiqua"/>
        </w:rPr>
        <w:t xml:space="preserve">3.3.2.2 </w:t>
      </w:r>
      <w:r w:rsidR="001B60B1">
        <w:rPr>
          <w:rFonts w:ascii="Book Antiqua" w:eastAsia="Book Antiqua" w:hAnsi="Book Antiqua"/>
        </w:rPr>
        <w:t>E</w:t>
      </w:r>
      <w:r w:rsidRPr="00854B3B">
        <w:rPr>
          <w:rFonts w:ascii="Book Antiqua" w:eastAsia="Book Antiqua" w:hAnsi="Book Antiqua"/>
        </w:rPr>
        <w:t>ntenda-se por “na forma da lei”:</w:t>
      </w:r>
    </w:p>
    <w:p w:rsidR="00854B3B" w:rsidRPr="00854B3B" w:rsidRDefault="00854B3B" w:rsidP="003043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right="-851" w:hanging="283"/>
        <w:jc w:val="both"/>
        <w:rPr>
          <w:rFonts w:ascii="Book Antiqua" w:eastAsia="Book Antiqua" w:hAnsi="Book Antiqua"/>
        </w:rPr>
      </w:pPr>
      <w:r w:rsidRPr="003043F0">
        <w:rPr>
          <w:rFonts w:ascii="Book Antiqua" w:eastAsia="Book Antiqua" w:hAnsi="Book Antiqua"/>
          <w:b/>
        </w:rPr>
        <w:t>a)</w:t>
      </w:r>
      <w:r w:rsidRPr="00854B3B">
        <w:rPr>
          <w:rFonts w:ascii="Book Antiqua" w:eastAsia="Book Antiqua" w:hAnsi="Book Antiqua"/>
        </w:rPr>
        <w:t xml:space="preserve"> Sociedades empresariais em geral: registrado ou autenticado na Junta Comercial da sede ou do domicílio da Licitante, acompanhado de cópia do termo de abertura e de encerramento do Livro Diário do qual foi extraído (art. 5º, § 2º, do Decreto-Lei nº 486/1969);</w:t>
      </w:r>
    </w:p>
    <w:p w:rsidR="00854B3B" w:rsidRPr="00854B3B" w:rsidRDefault="00854B3B" w:rsidP="003043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right="-851" w:hanging="283"/>
        <w:jc w:val="both"/>
        <w:rPr>
          <w:rFonts w:ascii="Book Antiqua" w:eastAsia="Book Antiqua" w:hAnsi="Book Antiqua"/>
        </w:rPr>
      </w:pPr>
      <w:r w:rsidRPr="003043F0">
        <w:rPr>
          <w:rFonts w:ascii="Book Antiqua" w:eastAsia="Book Antiqua" w:hAnsi="Book Antiqua"/>
          <w:b/>
        </w:rPr>
        <w:t>b)</w:t>
      </w:r>
      <w:r w:rsidRPr="00854B3B">
        <w:rPr>
          <w:rFonts w:ascii="Book Antiqua" w:eastAsia="Book Antiqua" w:hAnsi="Book Antiqua"/>
        </w:rPr>
        <w:t xml:space="preserve">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854B3B" w:rsidRPr="00854B3B" w:rsidRDefault="00854B3B" w:rsidP="003043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right="-851" w:hanging="283"/>
        <w:jc w:val="both"/>
        <w:rPr>
          <w:rFonts w:ascii="Book Antiqua" w:eastAsia="Book Antiqua" w:hAnsi="Book Antiqua"/>
        </w:rPr>
      </w:pPr>
      <w:r w:rsidRPr="003043F0">
        <w:rPr>
          <w:rFonts w:ascii="Book Antiqua" w:eastAsia="Book Antiqua" w:hAnsi="Book Antiqua"/>
          <w:b/>
        </w:rPr>
        <w:t>c)</w:t>
      </w:r>
      <w:r w:rsidRPr="00854B3B">
        <w:rPr>
          <w:rFonts w:ascii="Book Antiqua" w:eastAsia="Book Antiqua" w:hAnsi="Book Antiqua"/>
        </w:rPr>
        <w:t xml:space="preserve">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854B3B" w:rsidRPr="00854B3B" w:rsidRDefault="00854B3B" w:rsidP="00854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p>
    <w:p w:rsidR="00854B3B" w:rsidRPr="00854B3B" w:rsidRDefault="00854B3B" w:rsidP="00854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r w:rsidRPr="00854B3B">
        <w:rPr>
          <w:rFonts w:ascii="Book Antiqua" w:eastAsia="Book Antiqua" w:hAnsi="Book Antiqua"/>
        </w:rPr>
        <w:t>3.3.3 A comprovação da boa situação financeira da licitante será feita por meio da avaliação, conforme o caso:</w:t>
      </w:r>
    </w:p>
    <w:p w:rsidR="00854B3B" w:rsidRPr="00854B3B" w:rsidRDefault="00854B3B" w:rsidP="00D310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right="-851" w:hanging="283"/>
        <w:jc w:val="both"/>
        <w:rPr>
          <w:rFonts w:ascii="Book Antiqua" w:eastAsia="Book Antiqua" w:hAnsi="Book Antiqua"/>
        </w:rPr>
      </w:pPr>
      <w:r w:rsidRPr="00D310CE">
        <w:rPr>
          <w:rFonts w:ascii="Book Antiqua" w:eastAsia="Book Antiqua" w:hAnsi="Book Antiqua"/>
          <w:b/>
        </w:rPr>
        <w:t>a)</w:t>
      </w:r>
      <w:r w:rsidRPr="00854B3B">
        <w:rPr>
          <w:rFonts w:ascii="Book Antiqua" w:eastAsia="Book Antiqua" w:hAnsi="Book Antiqua"/>
        </w:rPr>
        <w:t xml:space="preserve"> Do balanço referido no subitem 3.3.2, através das seguintes análises:</w:t>
      </w:r>
    </w:p>
    <w:p w:rsidR="00854B3B" w:rsidRPr="00854B3B" w:rsidRDefault="00854B3B" w:rsidP="00D310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right="-851" w:hanging="283"/>
        <w:jc w:val="both"/>
        <w:rPr>
          <w:rFonts w:ascii="Book Antiqua" w:eastAsia="Book Antiqua" w:hAnsi="Book Antiqua"/>
        </w:rPr>
      </w:pPr>
    </w:p>
    <w:p w:rsidR="00854B3B" w:rsidRPr="00D310CE" w:rsidRDefault="00854B3B" w:rsidP="00D310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right="-851" w:hanging="283"/>
        <w:jc w:val="both"/>
        <w:rPr>
          <w:rFonts w:ascii="Book Antiqua" w:eastAsia="Book Antiqua" w:hAnsi="Book Antiqua"/>
          <w:i/>
        </w:rPr>
      </w:pPr>
      <w:r w:rsidRPr="00D310CE">
        <w:rPr>
          <w:rFonts w:ascii="Book Antiqua" w:eastAsia="Book Antiqua" w:hAnsi="Book Antiqua"/>
          <w:i/>
        </w:rPr>
        <w:t xml:space="preserve">Índice de Liquidez Corrente (ILC) = </w:t>
      </w:r>
      <w:r w:rsidRPr="00D310CE">
        <w:rPr>
          <w:rFonts w:ascii="Book Antiqua" w:eastAsia="Book Antiqua" w:hAnsi="Book Antiqua"/>
          <w:i/>
          <w:u w:val="single"/>
        </w:rPr>
        <w:t>Ativo Circulante</w:t>
      </w:r>
      <w:r w:rsidRPr="00D310CE">
        <w:rPr>
          <w:rFonts w:ascii="Book Antiqua" w:eastAsia="Book Antiqua" w:hAnsi="Book Antiqua"/>
          <w:i/>
        </w:rPr>
        <w:t xml:space="preserve"> &gt; 1,00 </w:t>
      </w:r>
    </w:p>
    <w:p w:rsidR="00854B3B" w:rsidRPr="00D310CE" w:rsidRDefault="00854B3B" w:rsidP="00D310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right="-851" w:hanging="283"/>
        <w:jc w:val="both"/>
        <w:rPr>
          <w:rFonts w:ascii="Book Antiqua" w:eastAsia="Book Antiqua" w:hAnsi="Book Antiqua"/>
          <w:i/>
        </w:rPr>
      </w:pPr>
      <w:r w:rsidRPr="00D310CE">
        <w:rPr>
          <w:rFonts w:ascii="Book Antiqua" w:eastAsia="Book Antiqua" w:hAnsi="Book Antiqua"/>
          <w:i/>
        </w:rPr>
        <w:t xml:space="preserve">                                                        Passivo Circulante </w:t>
      </w:r>
    </w:p>
    <w:p w:rsidR="00854B3B" w:rsidRPr="00D310CE" w:rsidRDefault="00854B3B" w:rsidP="00D310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right="-851" w:hanging="283"/>
        <w:jc w:val="both"/>
        <w:rPr>
          <w:rFonts w:ascii="Book Antiqua" w:eastAsia="Book Antiqua" w:hAnsi="Book Antiqua"/>
          <w:i/>
        </w:rPr>
      </w:pPr>
    </w:p>
    <w:p w:rsidR="00854B3B" w:rsidRPr="00D310CE" w:rsidRDefault="00854B3B" w:rsidP="00D310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right="-851" w:hanging="283"/>
        <w:jc w:val="both"/>
        <w:rPr>
          <w:rFonts w:ascii="Book Antiqua" w:eastAsia="Book Antiqua" w:hAnsi="Book Antiqua"/>
          <w:i/>
        </w:rPr>
      </w:pPr>
      <w:r w:rsidRPr="00D310CE">
        <w:rPr>
          <w:rFonts w:ascii="Book Antiqua" w:eastAsia="Book Antiqua" w:hAnsi="Book Antiqua"/>
          <w:i/>
        </w:rPr>
        <w:t xml:space="preserve">Índice de Liquidez Geral (ILG) = </w:t>
      </w:r>
      <w:r w:rsidRPr="00D310CE">
        <w:rPr>
          <w:rFonts w:ascii="Book Antiqua" w:eastAsia="Book Antiqua" w:hAnsi="Book Antiqua"/>
          <w:i/>
          <w:u w:val="single"/>
        </w:rPr>
        <w:t xml:space="preserve">Ativo Circulante + Realizável </w:t>
      </w:r>
      <w:proofErr w:type="gramStart"/>
      <w:r w:rsidRPr="00D310CE">
        <w:rPr>
          <w:rFonts w:ascii="Book Antiqua" w:eastAsia="Book Antiqua" w:hAnsi="Book Antiqua"/>
          <w:i/>
          <w:u w:val="single"/>
        </w:rPr>
        <w:t>a Longo Prazo</w:t>
      </w:r>
      <w:proofErr w:type="gramEnd"/>
      <w:r w:rsidRPr="00D310CE">
        <w:rPr>
          <w:rFonts w:ascii="Book Antiqua" w:eastAsia="Book Antiqua" w:hAnsi="Book Antiqua"/>
          <w:i/>
        </w:rPr>
        <w:t xml:space="preserve"> &gt; 1,00 </w:t>
      </w:r>
    </w:p>
    <w:p w:rsidR="00854B3B" w:rsidRPr="00D310CE" w:rsidRDefault="00854B3B" w:rsidP="00D310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right="-851" w:hanging="283"/>
        <w:jc w:val="both"/>
        <w:rPr>
          <w:rFonts w:ascii="Book Antiqua" w:eastAsia="Book Antiqua" w:hAnsi="Book Antiqua"/>
          <w:i/>
        </w:rPr>
      </w:pPr>
      <w:r w:rsidRPr="00D310CE">
        <w:rPr>
          <w:rFonts w:ascii="Book Antiqua" w:eastAsia="Book Antiqua" w:hAnsi="Book Antiqua"/>
          <w:i/>
        </w:rPr>
        <w:t xml:space="preserve">                                                    Passivo Circulante + Exigível </w:t>
      </w:r>
      <w:proofErr w:type="gramStart"/>
      <w:r w:rsidRPr="00D310CE">
        <w:rPr>
          <w:rFonts w:ascii="Book Antiqua" w:eastAsia="Book Antiqua" w:hAnsi="Book Antiqua"/>
          <w:i/>
        </w:rPr>
        <w:t>a Longo Prazo</w:t>
      </w:r>
      <w:proofErr w:type="gramEnd"/>
      <w:r w:rsidRPr="00D310CE">
        <w:rPr>
          <w:rFonts w:ascii="Book Antiqua" w:eastAsia="Book Antiqua" w:hAnsi="Book Antiqua"/>
          <w:i/>
        </w:rPr>
        <w:t xml:space="preserve"> </w:t>
      </w:r>
    </w:p>
    <w:p w:rsidR="00854B3B" w:rsidRPr="00D310CE" w:rsidRDefault="00854B3B" w:rsidP="00D310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right="-851" w:hanging="283"/>
        <w:jc w:val="both"/>
        <w:rPr>
          <w:rFonts w:ascii="Book Antiqua" w:eastAsia="Book Antiqua" w:hAnsi="Book Antiqua"/>
          <w:i/>
        </w:rPr>
      </w:pPr>
    </w:p>
    <w:p w:rsidR="00854B3B" w:rsidRPr="00D310CE" w:rsidRDefault="00854B3B" w:rsidP="00D310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right="-851" w:hanging="283"/>
        <w:jc w:val="both"/>
        <w:rPr>
          <w:rFonts w:ascii="Book Antiqua" w:eastAsia="Book Antiqua" w:hAnsi="Book Antiqua"/>
          <w:i/>
        </w:rPr>
      </w:pPr>
      <w:r w:rsidRPr="00D310CE">
        <w:rPr>
          <w:rFonts w:ascii="Book Antiqua" w:eastAsia="Book Antiqua" w:hAnsi="Book Antiqua"/>
          <w:i/>
        </w:rPr>
        <w:t xml:space="preserve">Grau de Endividamento (GE) = </w:t>
      </w:r>
      <w:r w:rsidRPr="00D310CE">
        <w:rPr>
          <w:rFonts w:ascii="Book Antiqua" w:eastAsia="Book Antiqua" w:hAnsi="Book Antiqua"/>
          <w:i/>
          <w:u w:val="single"/>
        </w:rPr>
        <w:t xml:space="preserve">Passivo Circulante + Exigível </w:t>
      </w:r>
      <w:proofErr w:type="gramStart"/>
      <w:r w:rsidRPr="00D310CE">
        <w:rPr>
          <w:rFonts w:ascii="Book Antiqua" w:eastAsia="Book Antiqua" w:hAnsi="Book Antiqua"/>
          <w:i/>
          <w:u w:val="single"/>
        </w:rPr>
        <w:t>a Longo Prazo</w:t>
      </w:r>
      <w:proofErr w:type="gramEnd"/>
      <w:r w:rsidRPr="00D310CE">
        <w:rPr>
          <w:rFonts w:ascii="Book Antiqua" w:eastAsia="Book Antiqua" w:hAnsi="Book Antiqua"/>
          <w:i/>
        </w:rPr>
        <w:t xml:space="preserve"> &lt; 1,00 </w:t>
      </w:r>
    </w:p>
    <w:p w:rsidR="00854B3B" w:rsidRPr="00D310CE" w:rsidRDefault="00854B3B" w:rsidP="00D310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right="-851" w:hanging="283"/>
        <w:jc w:val="both"/>
        <w:rPr>
          <w:rFonts w:ascii="Book Antiqua" w:eastAsia="Book Antiqua" w:hAnsi="Book Antiqua"/>
          <w:i/>
        </w:rPr>
      </w:pPr>
      <w:r w:rsidRPr="00D310CE">
        <w:rPr>
          <w:rFonts w:ascii="Book Antiqua" w:eastAsia="Book Antiqua" w:hAnsi="Book Antiqua"/>
          <w:i/>
        </w:rPr>
        <w:t xml:space="preserve">                                                                               Ativo Total</w:t>
      </w:r>
    </w:p>
    <w:p w:rsidR="00854B3B" w:rsidRPr="00854B3B" w:rsidRDefault="00854B3B" w:rsidP="00D310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right="-851" w:hanging="283"/>
        <w:jc w:val="both"/>
        <w:rPr>
          <w:rFonts w:ascii="Book Antiqua" w:eastAsia="Book Antiqua" w:hAnsi="Book Antiqua"/>
        </w:rPr>
      </w:pPr>
    </w:p>
    <w:p w:rsidR="00854B3B" w:rsidRPr="00854B3B" w:rsidRDefault="00854B3B" w:rsidP="00D310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3" w:right="-851" w:hanging="284"/>
        <w:jc w:val="both"/>
        <w:rPr>
          <w:rFonts w:ascii="Book Antiqua" w:eastAsia="Book Antiqua" w:hAnsi="Book Antiqua"/>
        </w:rPr>
      </w:pPr>
      <w:r w:rsidRPr="00854B3B">
        <w:rPr>
          <w:rFonts w:ascii="Book Antiqua" w:eastAsia="Book Antiqua" w:hAnsi="Book Antiqua"/>
        </w:rPr>
        <w:t>b) Das demonstrações contábeis referidas no subitem 3.3.2.1, cujo Índice de Solvência, obtido conforme fórmula a seguir, terá de ser maior ou igual a um (≥ 1):</w:t>
      </w:r>
    </w:p>
    <w:p w:rsidR="00854B3B" w:rsidRPr="00854B3B" w:rsidRDefault="00854B3B" w:rsidP="00D310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right="-851" w:hanging="283"/>
        <w:jc w:val="both"/>
        <w:rPr>
          <w:rFonts w:ascii="Book Antiqua" w:eastAsia="Book Antiqua" w:hAnsi="Book Antiqua"/>
        </w:rPr>
      </w:pPr>
    </w:p>
    <w:p w:rsidR="00854B3B" w:rsidRPr="00D310CE" w:rsidRDefault="00854B3B" w:rsidP="00D310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right="-851" w:hanging="283"/>
        <w:jc w:val="both"/>
        <w:rPr>
          <w:rFonts w:ascii="Book Antiqua" w:eastAsia="Book Antiqua" w:hAnsi="Book Antiqua"/>
          <w:i/>
        </w:rPr>
      </w:pPr>
      <w:r w:rsidRPr="00D310CE">
        <w:rPr>
          <w:rFonts w:ascii="Book Antiqua" w:eastAsia="Book Antiqua" w:hAnsi="Book Antiqua"/>
          <w:i/>
        </w:rPr>
        <w:t xml:space="preserve">Índice de Solvência = </w:t>
      </w:r>
      <w:r w:rsidRPr="00D310CE">
        <w:rPr>
          <w:rFonts w:ascii="Book Antiqua" w:eastAsia="Book Antiqua" w:hAnsi="Book Antiqua"/>
          <w:i/>
          <w:u w:val="single"/>
        </w:rPr>
        <w:t xml:space="preserve"> </w:t>
      </w:r>
      <w:r w:rsidR="00D310CE" w:rsidRPr="00D310CE">
        <w:rPr>
          <w:rFonts w:ascii="Book Antiqua" w:eastAsia="Book Antiqua" w:hAnsi="Book Antiqua"/>
          <w:i/>
          <w:u w:val="single"/>
        </w:rPr>
        <w:t xml:space="preserve">        </w:t>
      </w:r>
      <w:r w:rsidRPr="00D310CE">
        <w:rPr>
          <w:rFonts w:ascii="Book Antiqua" w:eastAsia="Book Antiqua" w:hAnsi="Book Antiqua"/>
          <w:i/>
          <w:u w:val="single"/>
        </w:rPr>
        <w:t xml:space="preserve">Ativo Total             </w:t>
      </w:r>
      <w:r w:rsidRPr="00D310CE">
        <w:rPr>
          <w:rFonts w:ascii="Book Antiqua" w:eastAsia="Book Antiqua" w:hAnsi="Book Antiqua"/>
          <w:i/>
        </w:rPr>
        <w:t xml:space="preserve">  ≥ </w:t>
      </w:r>
      <w:proofErr w:type="gramStart"/>
      <w:r w:rsidRPr="00D310CE">
        <w:rPr>
          <w:rFonts w:ascii="Book Antiqua" w:eastAsia="Book Antiqua" w:hAnsi="Book Antiqua"/>
          <w:i/>
        </w:rPr>
        <w:t>1</w:t>
      </w:r>
      <w:proofErr w:type="gramEnd"/>
      <w:r w:rsidRPr="00D310CE">
        <w:rPr>
          <w:rFonts w:ascii="Book Antiqua" w:eastAsia="Book Antiqua" w:hAnsi="Book Antiqua"/>
          <w:i/>
        </w:rPr>
        <w:t xml:space="preserve"> </w:t>
      </w:r>
    </w:p>
    <w:p w:rsidR="00854B3B" w:rsidRPr="00D310CE" w:rsidRDefault="00854B3B" w:rsidP="00D310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right="-851" w:hanging="283"/>
        <w:jc w:val="both"/>
        <w:rPr>
          <w:rFonts w:ascii="Book Antiqua" w:eastAsia="Book Antiqua" w:hAnsi="Book Antiqua"/>
          <w:i/>
        </w:rPr>
      </w:pPr>
      <w:r w:rsidRPr="00D310CE">
        <w:rPr>
          <w:rFonts w:ascii="Book Antiqua" w:eastAsia="Book Antiqua" w:hAnsi="Book Antiqua"/>
          <w:i/>
        </w:rPr>
        <w:t xml:space="preserve">                                     Passivo Exigível Total</w:t>
      </w:r>
    </w:p>
    <w:p w:rsidR="00854B3B" w:rsidRPr="00854B3B" w:rsidRDefault="00854B3B" w:rsidP="00D310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right="-851" w:hanging="426"/>
        <w:jc w:val="both"/>
        <w:rPr>
          <w:rFonts w:ascii="Book Antiqua" w:eastAsia="Book Antiqua" w:hAnsi="Book Antiqua"/>
        </w:rPr>
      </w:pPr>
    </w:p>
    <w:p w:rsidR="00166CA8" w:rsidRDefault="00854B3B" w:rsidP="00854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r w:rsidRPr="00854B3B">
        <w:rPr>
          <w:rFonts w:ascii="Book Antiqua" w:eastAsia="Book Antiqua" w:hAnsi="Book Antiqua"/>
        </w:rPr>
        <w:t xml:space="preserve">Os índices de que tratam </w:t>
      </w:r>
      <w:proofErr w:type="gramStart"/>
      <w:r w:rsidRPr="00854B3B">
        <w:rPr>
          <w:rFonts w:ascii="Book Antiqua" w:eastAsia="Book Antiqua" w:hAnsi="Book Antiqua"/>
        </w:rPr>
        <w:t>as alíneas “a” e “b” do subitem</w:t>
      </w:r>
      <w:proofErr w:type="gramEnd"/>
      <w:r w:rsidRPr="00854B3B">
        <w:rPr>
          <w:rFonts w:ascii="Book Antiqua" w:eastAsia="Book Antiqua" w:hAnsi="Book Antiqua"/>
        </w:rPr>
        <w:t xml:space="preserve"> </w:t>
      </w:r>
      <w:r w:rsidR="00D310CE">
        <w:rPr>
          <w:rFonts w:ascii="Book Antiqua" w:eastAsia="Book Antiqua" w:hAnsi="Book Antiqua"/>
        </w:rPr>
        <w:t>3</w:t>
      </w:r>
      <w:r w:rsidRPr="00854B3B">
        <w:rPr>
          <w:rFonts w:ascii="Book Antiqua" w:eastAsia="Book Antiqua" w:hAnsi="Book Antiqua"/>
        </w:rPr>
        <w:t>.3.</w:t>
      </w:r>
      <w:r w:rsidR="00D310CE">
        <w:rPr>
          <w:rFonts w:ascii="Book Antiqua" w:eastAsia="Book Antiqua" w:hAnsi="Book Antiqua"/>
        </w:rPr>
        <w:t>3</w:t>
      </w:r>
      <w:r w:rsidRPr="00854B3B">
        <w:rPr>
          <w:rFonts w:ascii="Book Antiqua" w:eastAsia="Book Antiqua" w:hAnsi="Book Antiqua"/>
        </w:rPr>
        <w:t xml:space="preserve"> serão calculados pela licitante e confirmados pelo responsável por sua contabilidade, mediante sua assinatura e a indicação do seu nome e do número de registro no Conselho Regional de Contabilidade.</w:t>
      </w:r>
      <w:r w:rsidR="00BA79E8">
        <w:rPr>
          <w:rFonts w:ascii="Book Antiqua" w:eastAsia="Book Antiqua" w:hAnsi="Book Antiqua"/>
        </w:rPr>
        <w:t xml:space="preserve"> </w:t>
      </w:r>
    </w:p>
    <w:p w:rsidR="00166CA8" w:rsidRDefault="00166CA8" w:rsidP="00854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p>
    <w:p w:rsidR="00166CA8" w:rsidRPr="00166CA8" w:rsidRDefault="00166CA8" w:rsidP="00166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 w:val="left" w:pos="9912"/>
        </w:tabs>
        <w:spacing w:after="0" w:line="240" w:lineRule="auto"/>
        <w:ind w:left="-709" w:right="-851"/>
        <w:rPr>
          <w:rFonts w:ascii="Book Antiqua" w:hAnsi="Book Antiqua" w:cs="Arial"/>
          <w:b/>
        </w:rPr>
      </w:pPr>
      <w:r w:rsidRPr="00166CA8">
        <w:rPr>
          <w:rFonts w:ascii="Book Antiqua" w:hAnsi="Book Antiqua" w:cs="Arial"/>
          <w:b/>
        </w:rPr>
        <w:t>3.4 Qualificação Técnica:</w:t>
      </w:r>
    </w:p>
    <w:p w:rsidR="00166CA8" w:rsidRPr="00166CA8" w:rsidRDefault="00166CA8" w:rsidP="00166CA8">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912"/>
        </w:tabs>
        <w:spacing w:after="0" w:line="240" w:lineRule="auto"/>
        <w:ind w:left="-709" w:right="-851"/>
        <w:rPr>
          <w:rFonts w:ascii="Book Antiqua" w:hAnsi="Book Antiqua" w:cs="Arial"/>
          <w:shd w:val="clear" w:color="auto" w:fill="FFFFFF"/>
        </w:rPr>
      </w:pPr>
      <w:r w:rsidRPr="00166CA8">
        <w:rPr>
          <w:rFonts w:ascii="Book Antiqua" w:hAnsi="Book Antiqua" w:cs="Arial"/>
          <w:shd w:val="clear" w:color="auto" w:fill="FFFFFF"/>
        </w:rPr>
        <w:t xml:space="preserve">3.4.1 Registro ou inscrição no Conselho Regional competente da </w:t>
      </w:r>
      <w:r w:rsidRPr="00166CA8">
        <w:rPr>
          <w:rFonts w:ascii="Book Antiqua" w:hAnsi="Book Antiqua" w:cs="Arial"/>
          <w:b/>
          <w:shd w:val="clear" w:color="auto" w:fill="FFFFFF"/>
        </w:rPr>
        <w:t>empresa licitante</w:t>
      </w:r>
      <w:r w:rsidR="00FF0C31">
        <w:rPr>
          <w:rFonts w:ascii="Book Antiqua" w:hAnsi="Book Antiqua" w:cs="Arial"/>
          <w:b/>
          <w:shd w:val="clear" w:color="auto" w:fill="FFFFFF"/>
        </w:rPr>
        <w:t>.</w:t>
      </w:r>
    </w:p>
    <w:p w:rsidR="00854B3B" w:rsidRDefault="00166CA8" w:rsidP="00FF0C31">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912"/>
        </w:tabs>
        <w:spacing w:after="0" w:line="240" w:lineRule="auto"/>
        <w:ind w:left="-709" w:right="-851"/>
        <w:rPr>
          <w:rFonts w:ascii="Book Antiqua" w:hAnsi="Book Antiqua" w:cs="Arial"/>
          <w:b/>
          <w:shd w:val="clear" w:color="auto" w:fill="FFFFFF"/>
        </w:rPr>
      </w:pPr>
      <w:r w:rsidRPr="00166CA8">
        <w:rPr>
          <w:rFonts w:ascii="Book Antiqua" w:hAnsi="Book Antiqua" w:cs="Arial"/>
          <w:shd w:val="clear" w:color="auto" w:fill="FFFFFF"/>
        </w:rPr>
        <w:t xml:space="preserve">3.4.2 Registro ou inscrição no Conselho Regional competente de seu(s) </w:t>
      </w:r>
      <w:proofErr w:type="gramStart"/>
      <w:r w:rsidRPr="00166CA8">
        <w:rPr>
          <w:rFonts w:ascii="Book Antiqua" w:hAnsi="Book Antiqua" w:cs="Arial"/>
          <w:b/>
          <w:shd w:val="clear" w:color="auto" w:fill="FFFFFF"/>
        </w:rPr>
        <w:t>responsável(</w:t>
      </w:r>
      <w:proofErr w:type="gramEnd"/>
      <w:r w:rsidRPr="00166CA8">
        <w:rPr>
          <w:rFonts w:ascii="Book Antiqua" w:hAnsi="Book Antiqua" w:cs="Arial"/>
          <w:b/>
          <w:shd w:val="clear" w:color="auto" w:fill="FFFFFF"/>
        </w:rPr>
        <w:t>is) técnico(s)</w:t>
      </w:r>
      <w:r w:rsidR="00FF0C31">
        <w:rPr>
          <w:rFonts w:ascii="Book Antiqua" w:hAnsi="Book Antiqua" w:cs="Arial"/>
          <w:b/>
          <w:shd w:val="clear" w:color="auto" w:fill="FFFFFF"/>
        </w:rPr>
        <w:t>.</w:t>
      </w:r>
    </w:p>
    <w:p w:rsidR="00EE1EC6" w:rsidRPr="00F7693F" w:rsidRDefault="00EE1EC6" w:rsidP="00FF0C31">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912"/>
        </w:tabs>
        <w:spacing w:after="0" w:line="240" w:lineRule="auto"/>
        <w:ind w:left="-709" w:right="-851"/>
        <w:rPr>
          <w:rFonts w:ascii="Book Antiqua" w:eastAsia="Book Antiqua" w:hAnsi="Book Antiqua"/>
          <w:b/>
          <w:highlight w:val="yellow"/>
        </w:rPr>
      </w:pPr>
    </w:p>
    <w:p w:rsidR="00F7693F" w:rsidRPr="00F7693F" w:rsidRDefault="00F7693F" w:rsidP="00FF0C31">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shd w:val="clear" w:color="auto" w:fill="FFFFFF"/>
        </w:rPr>
      </w:pPr>
      <w:r w:rsidRPr="00FF0C31">
        <w:rPr>
          <w:rFonts w:ascii="Book Antiqua" w:hAnsi="Book Antiqua" w:cs="Arial"/>
          <w:shd w:val="clear" w:color="auto" w:fill="FFFFFF"/>
        </w:rPr>
        <w:t>3.4.</w:t>
      </w:r>
      <w:r w:rsidR="00FF0C31" w:rsidRPr="00FF0C31">
        <w:rPr>
          <w:rFonts w:ascii="Book Antiqua" w:hAnsi="Book Antiqua" w:cs="Arial"/>
          <w:shd w:val="clear" w:color="auto" w:fill="FFFFFF"/>
        </w:rPr>
        <w:t>3</w:t>
      </w:r>
      <w:r w:rsidRPr="00FF0C31">
        <w:rPr>
          <w:rFonts w:ascii="Book Antiqua" w:hAnsi="Book Antiqua" w:cs="Arial"/>
          <w:shd w:val="clear" w:color="auto" w:fill="FFFFFF"/>
        </w:rPr>
        <w:t xml:space="preserve"> </w:t>
      </w:r>
      <w:r w:rsidRPr="00FF0C31">
        <w:rPr>
          <w:rFonts w:ascii="Book Antiqua" w:hAnsi="Book Antiqua" w:cs="Arial"/>
          <w:b/>
          <w:shd w:val="clear" w:color="auto" w:fill="FFFFFF"/>
        </w:rPr>
        <w:t>Declaração formal</w:t>
      </w:r>
      <w:r w:rsidRPr="00FF0C31">
        <w:rPr>
          <w:rFonts w:ascii="Book Antiqua" w:hAnsi="Book Antiqua" w:cs="Arial"/>
          <w:shd w:val="clear" w:color="auto" w:fill="FFFFFF"/>
        </w:rPr>
        <w:t xml:space="preserve"> de que disporá, por ocasião da futura contratação, das instalações,</w:t>
      </w:r>
      <w:r w:rsidRPr="00F7693F">
        <w:rPr>
          <w:rFonts w:ascii="Book Antiqua" w:hAnsi="Book Antiqua" w:cs="Arial"/>
          <w:shd w:val="clear" w:color="auto" w:fill="FFFFFF"/>
        </w:rPr>
        <w:t xml:space="preserve"> aparelhamento e pessoal técnico considerados essenciais para a execução contratual, </w:t>
      </w:r>
      <w:r w:rsidRPr="00F7693F">
        <w:rPr>
          <w:rFonts w:ascii="Book Antiqua" w:hAnsi="Book Antiqua" w:cs="Arial"/>
        </w:rPr>
        <w:t xml:space="preserve">garantindo ainda que não </w:t>
      </w:r>
      <w:proofErr w:type="gramStart"/>
      <w:r w:rsidRPr="00F7693F">
        <w:rPr>
          <w:rFonts w:ascii="Book Antiqua" w:hAnsi="Book Antiqua" w:cs="Arial"/>
        </w:rPr>
        <w:t>haverá</w:t>
      </w:r>
      <w:proofErr w:type="gramEnd"/>
      <w:r w:rsidRPr="00F7693F">
        <w:rPr>
          <w:rFonts w:ascii="Book Antiqua" w:hAnsi="Book Antiqua" w:cs="Arial"/>
        </w:rPr>
        <w:t xml:space="preserve"> qualquer tipo de paralisação dos serviços por falta</w:t>
      </w:r>
      <w:r w:rsidRPr="00F7693F">
        <w:rPr>
          <w:rFonts w:ascii="Book Antiqua" w:hAnsi="Book Antiqua" w:cs="Arial"/>
          <w:shd w:val="clear" w:color="auto" w:fill="FFFFFF"/>
        </w:rPr>
        <w:t xml:space="preserve"> destes.</w:t>
      </w:r>
    </w:p>
    <w:p w:rsidR="00F7693F" w:rsidRDefault="00F7693F" w:rsidP="00FF0C31">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rPr>
      </w:pPr>
      <w:r w:rsidRPr="00F7693F">
        <w:rPr>
          <w:rFonts w:ascii="Book Antiqua" w:hAnsi="Book Antiqua" w:cs="Arial"/>
        </w:rPr>
        <w:t>3.4.</w:t>
      </w:r>
      <w:r w:rsidR="00FF0C31">
        <w:rPr>
          <w:rFonts w:ascii="Book Antiqua" w:hAnsi="Book Antiqua" w:cs="Arial"/>
        </w:rPr>
        <w:t>3</w:t>
      </w:r>
      <w:r w:rsidRPr="00F7693F">
        <w:rPr>
          <w:rFonts w:ascii="Book Antiqua" w:hAnsi="Book Antiqua" w:cs="Arial"/>
        </w:rPr>
        <w:t>.1 A Contratada poderá também ser notificada a substituir os equipamentos que não atendam as especificações ou em mau estado de conservação e operação.</w:t>
      </w:r>
    </w:p>
    <w:p w:rsidR="00410548" w:rsidRDefault="00410548" w:rsidP="00FF0C31">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rPr>
      </w:pPr>
    </w:p>
    <w:p w:rsidR="00410548" w:rsidRDefault="00410548" w:rsidP="00410548">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rPr>
      </w:pPr>
      <w:r w:rsidRPr="00DC23D7">
        <w:rPr>
          <w:rFonts w:ascii="Book Antiqua" w:hAnsi="Book Antiqua" w:cs="Arial"/>
          <w:shd w:val="clear" w:color="auto" w:fill="FFFFFF"/>
        </w:rPr>
        <w:t>3.4.</w:t>
      </w:r>
      <w:r>
        <w:rPr>
          <w:rFonts w:ascii="Book Antiqua" w:hAnsi="Book Antiqua" w:cs="Arial"/>
          <w:shd w:val="clear" w:color="auto" w:fill="FFFFFF"/>
        </w:rPr>
        <w:t>4</w:t>
      </w:r>
      <w:r w:rsidRPr="00DC23D7">
        <w:rPr>
          <w:rFonts w:ascii="Book Antiqua" w:hAnsi="Book Antiqua" w:cs="Arial"/>
          <w:shd w:val="clear" w:color="auto" w:fill="FFFFFF"/>
        </w:rPr>
        <w:t xml:space="preserve"> </w:t>
      </w:r>
      <w:r w:rsidRPr="00DC23D7">
        <w:rPr>
          <w:rFonts w:ascii="Book Antiqua" w:hAnsi="Book Antiqua" w:cs="Arial"/>
          <w:b/>
          <w:shd w:val="clear" w:color="auto" w:fill="FFFFFF"/>
        </w:rPr>
        <w:t xml:space="preserve">Declaração de conhecimento das características dos serviços, </w:t>
      </w:r>
      <w:r w:rsidRPr="00DC23D7">
        <w:rPr>
          <w:rFonts w:ascii="Book Antiqua" w:hAnsi="Book Antiqua" w:cs="Arial"/>
          <w:shd w:val="clear" w:color="auto" w:fill="FFFFFF"/>
        </w:rPr>
        <w:t>não podendo ser alegado, a qualquer tempo, quaisquer reivindicações decorrentes do desconhecimento de suas condições</w:t>
      </w:r>
      <w:r w:rsidRPr="00DC23D7">
        <w:rPr>
          <w:rFonts w:ascii="Book Antiqua" w:hAnsi="Book Antiqua" w:cs="Arial"/>
          <w:b/>
          <w:shd w:val="clear" w:color="auto" w:fill="FFFFFF"/>
        </w:rPr>
        <w:t xml:space="preserve"> </w:t>
      </w:r>
      <w:r w:rsidRPr="00DC23D7">
        <w:rPr>
          <w:rFonts w:ascii="Book Antiqua" w:hAnsi="Book Antiqua" w:cs="Arial"/>
          <w:shd w:val="clear" w:color="auto" w:fill="FFFFFF"/>
        </w:rPr>
        <w:t>(</w:t>
      </w:r>
      <w:r w:rsidRPr="00DC23D7">
        <w:rPr>
          <w:rFonts w:ascii="Book Antiqua" w:hAnsi="Book Antiqua" w:cs="Arial"/>
        </w:rPr>
        <w:t>Modelo no Anexo IV).</w:t>
      </w:r>
    </w:p>
    <w:p w:rsidR="00410548" w:rsidRPr="00F7693F" w:rsidRDefault="00410548" w:rsidP="00410548">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shd w:val="clear" w:color="auto" w:fill="FFFFFF"/>
        </w:rPr>
      </w:pPr>
    </w:p>
    <w:p w:rsidR="00F96834" w:rsidRPr="00F96834" w:rsidRDefault="00F96834" w:rsidP="00F968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 w:val="left" w:pos="9912"/>
        </w:tabs>
        <w:spacing w:after="0" w:line="240" w:lineRule="auto"/>
        <w:ind w:left="-709" w:right="-851"/>
        <w:jc w:val="both"/>
        <w:rPr>
          <w:rFonts w:ascii="Book Antiqua" w:hAnsi="Book Antiqua" w:cs="Arial"/>
          <w:szCs w:val="24"/>
        </w:rPr>
      </w:pPr>
      <w:r w:rsidRPr="00F96834">
        <w:rPr>
          <w:rFonts w:ascii="Book Antiqua" w:hAnsi="Book Antiqua" w:cs="Arial"/>
          <w:szCs w:val="24"/>
        </w:rPr>
        <w:t>3.4.</w:t>
      </w:r>
      <w:r w:rsidR="00410548">
        <w:rPr>
          <w:rFonts w:ascii="Book Antiqua" w:hAnsi="Book Antiqua" w:cs="Arial"/>
          <w:szCs w:val="24"/>
        </w:rPr>
        <w:t>5</w:t>
      </w:r>
      <w:r w:rsidRPr="00F96834">
        <w:rPr>
          <w:rFonts w:ascii="Book Antiqua" w:hAnsi="Book Antiqua" w:cs="Arial"/>
          <w:b/>
          <w:szCs w:val="24"/>
        </w:rPr>
        <w:t xml:space="preserve"> </w:t>
      </w:r>
      <w:r w:rsidRPr="00F96834">
        <w:rPr>
          <w:rFonts w:ascii="Book Antiqua" w:hAnsi="Book Antiqua" w:cs="Arial"/>
          <w:b/>
          <w:szCs w:val="24"/>
          <w:shd w:val="clear" w:color="auto" w:fill="FFFFFF"/>
        </w:rPr>
        <w:t>Declaração formal</w:t>
      </w:r>
      <w:r w:rsidRPr="00F96834">
        <w:rPr>
          <w:rFonts w:ascii="Book Antiqua" w:hAnsi="Book Antiqua" w:cs="Arial"/>
          <w:szCs w:val="24"/>
          <w:shd w:val="clear" w:color="auto" w:fill="FFFFFF"/>
        </w:rPr>
        <w:t xml:space="preserve"> </w:t>
      </w:r>
      <w:r w:rsidRPr="00FF0C31">
        <w:rPr>
          <w:rFonts w:ascii="Book Antiqua" w:hAnsi="Book Antiqua" w:cs="Arial"/>
          <w:shd w:val="clear" w:color="auto" w:fill="FFFFFF"/>
        </w:rPr>
        <w:t>de que disporá, por ocasião da futura contratação</w:t>
      </w:r>
      <w:r>
        <w:rPr>
          <w:rFonts w:ascii="Book Antiqua" w:hAnsi="Book Antiqua" w:cs="Arial"/>
          <w:szCs w:val="24"/>
          <w:shd w:val="clear" w:color="auto" w:fill="FFFFFF"/>
        </w:rPr>
        <w:t>, da</w:t>
      </w:r>
      <w:r w:rsidRPr="00F96834">
        <w:rPr>
          <w:rFonts w:ascii="Book Antiqua" w:hAnsi="Book Antiqua" w:cs="Arial"/>
          <w:szCs w:val="24"/>
        </w:rPr>
        <w:t xml:space="preserve"> Equipe Técnica </w:t>
      </w:r>
      <w:r>
        <w:rPr>
          <w:rFonts w:ascii="Book Antiqua" w:hAnsi="Book Antiqua" w:cs="Arial"/>
          <w:szCs w:val="24"/>
        </w:rPr>
        <w:t xml:space="preserve">mínima exigida, </w:t>
      </w:r>
      <w:r w:rsidRPr="00F96834">
        <w:rPr>
          <w:rFonts w:ascii="Book Antiqua" w:hAnsi="Book Antiqua" w:cs="Arial"/>
          <w:szCs w:val="24"/>
        </w:rPr>
        <w:t xml:space="preserve">que efetivamente se responsabilizará pela execução dos serviços, </w:t>
      </w:r>
      <w:r>
        <w:rPr>
          <w:rFonts w:ascii="Book Antiqua" w:hAnsi="Book Antiqua" w:cs="Arial"/>
          <w:szCs w:val="24"/>
        </w:rPr>
        <w:t xml:space="preserve">conforme modelo do ANEXO XI do Termo de Referência – Pessoal Técnico Mínimo Exigido, e disposto </w:t>
      </w:r>
      <w:r w:rsidR="0084753B">
        <w:rPr>
          <w:rFonts w:ascii="Book Antiqua" w:hAnsi="Book Antiqua" w:cs="Arial"/>
          <w:szCs w:val="24"/>
        </w:rPr>
        <w:t>a seguir</w:t>
      </w:r>
      <w:r>
        <w:rPr>
          <w:rFonts w:ascii="Book Antiqua" w:hAnsi="Book Antiqua" w:cs="Arial"/>
          <w:szCs w:val="24"/>
        </w:rPr>
        <w:t xml:space="preserve">: </w:t>
      </w:r>
    </w:p>
    <w:p w:rsidR="00F96834" w:rsidRDefault="00F96834" w:rsidP="00F96834">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912"/>
        </w:tabs>
        <w:spacing w:after="0" w:line="240" w:lineRule="auto"/>
        <w:ind w:left="-709" w:right="-851"/>
        <w:jc w:val="both"/>
        <w:rPr>
          <w:rFonts w:ascii="Book Antiqua" w:hAnsi="Book Antiqua" w:cs="Arial"/>
          <w:szCs w:val="24"/>
          <w:shd w:val="clear" w:color="auto" w:fill="FFFFFF"/>
        </w:rPr>
      </w:pPr>
      <w:r>
        <w:rPr>
          <w:rFonts w:ascii="Book Antiqua" w:hAnsi="Book Antiqua" w:cs="Arial"/>
          <w:szCs w:val="24"/>
          <w:shd w:val="clear" w:color="auto" w:fill="FFFFFF"/>
        </w:rPr>
        <w:t>3.4.</w:t>
      </w:r>
      <w:r w:rsidR="00410548">
        <w:rPr>
          <w:rFonts w:ascii="Book Antiqua" w:hAnsi="Book Antiqua" w:cs="Arial"/>
          <w:szCs w:val="24"/>
          <w:shd w:val="clear" w:color="auto" w:fill="FFFFFF"/>
        </w:rPr>
        <w:t>5</w:t>
      </w:r>
      <w:r w:rsidRPr="00F96834">
        <w:rPr>
          <w:rFonts w:ascii="Book Antiqua" w:hAnsi="Book Antiqua" w:cs="Arial"/>
          <w:szCs w:val="24"/>
          <w:shd w:val="clear" w:color="auto" w:fill="FFFFFF"/>
        </w:rPr>
        <w:t>.1 A Equipe Técnica Mínima será constituída por técnicos com formação nas especialidades descritas na tabela abaixo, sendo que a quantidade exigida é no mínimo</w:t>
      </w:r>
      <w:r>
        <w:rPr>
          <w:rFonts w:ascii="Book Antiqua" w:hAnsi="Book Antiqua" w:cs="Arial"/>
          <w:szCs w:val="24"/>
          <w:shd w:val="clear" w:color="auto" w:fill="FFFFFF"/>
        </w:rPr>
        <w:t xml:space="preserve"> </w:t>
      </w:r>
      <w:proofErr w:type="gramStart"/>
      <w:r w:rsidRPr="00F96834">
        <w:rPr>
          <w:rFonts w:ascii="Book Antiqua" w:hAnsi="Book Antiqua" w:cs="Arial"/>
          <w:szCs w:val="24"/>
          <w:shd w:val="clear" w:color="auto" w:fill="FFFFFF"/>
        </w:rPr>
        <w:t>5</w:t>
      </w:r>
      <w:proofErr w:type="gramEnd"/>
      <w:r w:rsidRPr="00F96834">
        <w:rPr>
          <w:rFonts w:ascii="Book Antiqua" w:hAnsi="Book Antiqua" w:cs="Arial"/>
          <w:szCs w:val="24"/>
          <w:shd w:val="clear" w:color="auto" w:fill="FFFFFF"/>
        </w:rPr>
        <w:t xml:space="preserve"> (cinco) técnicos desde que at</w:t>
      </w:r>
      <w:r>
        <w:rPr>
          <w:rFonts w:ascii="Book Antiqua" w:hAnsi="Book Antiqua" w:cs="Arial"/>
          <w:szCs w:val="24"/>
          <w:shd w:val="clear" w:color="auto" w:fill="FFFFFF"/>
        </w:rPr>
        <w:t>endam a todas as especialidades</w:t>
      </w:r>
      <w:r w:rsidRPr="00F96834">
        <w:rPr>
          <w:rFonts w:ascii="Book Antiqua" w:hAnsi="Book Antiqua" w:cs="Arial"/>
          <w:szCs w:val="24"/>
          <w:shd w:val="clear" w:color="auto" w:fill="FFFFFF"/>
        </w:rPr>
        <w:t>:</w:t>
      </w:r>
    </w:p>
    <w:p w:rsidR="002419AF" w:rsidRDefault="002419AF" w:rsidP="00F96834">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912"/>
        </w:tabs>
        <w:spacing w:after="0" w:line="240" w:lineRule="auto"/>
        <w:ind w:left="-709" w:right="-851"/>
        <w:jc w:val="both"/>
        <w:rPr>
          <w:rFonts w:ascii="Book Antiqua" w:hAnsi="Book Antiqua" w:cs="Arial"/>
          <w:szCs w:val="24"/>
          <w:shd w:val="clear" w:color="auto" w:fill="FFFFFF"/>
        </w:rPr>
      </w:pPr>
    </w:p>
    <w:tbl>
      <w:tblPr>
        <w:tblW w:w="5787" w:type="pct"/>
        <w:jc w:val="center"/>
        <w:tblInd w:w="-5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629"/>
        <w:gridCol w:w="6"/>
        <w:gridCol w:w="7687"/>
        <w:gridCol w:w="1684"/>
      </w:tblGrid>
      <w:tr w:rsidR="002419AF" w:rsidRPr="002419AF" w:rsidTr="00A60869">
        <w:trPr>
          <w:jc w:val="center"/>
        </w:trPr>
        <w:tc>
          <w:tcPr>
            <w:tcW w:w="315" w:type="pct"/>
            <w:tcBorders>
              <w:top w:val="single" w:sz="12" w:space="0" w:color="auto"/>
            </w:tcBorders>
            <w:vAlign w:val="center"/>
          </w:tcPr>
          <w:p w:rsidR="002419AF" w:rsidRPr="002419AF" w:rsidRDefault="002419AF" w:rsidP="002419AF">
            <w:pPr>
              <w:tabs>
                <w:tab w:val="left" w:pos="1595"/>
                <w:tab w:val="left" w:pos="2592"/>
                <w:tab w:val="left" w:pos="3024"/>
                <w:tab w:val="left" w:pos="3744"/>
                <w:tab w:val="left" w:pos="4464"/>
                <w:tab w:val="left" w:pos="5184"/>
                <w:tab w:val="left" w:pos="5904"/>
                <w:tab w:val="left" w:pos="6624"/>
                <w:tab w:val="left" w:pos="7344"/>
                <w:tab w:val="left" w:pos="8064"/>
                <w:tab w:val="left" w:pos="8784"/>
                <w:tab w:val="left" w:pos="9356"/>
                <w:tab w:val="left" w:pos="10224"/>
                <w:tab w:val="left" w:pos="10944"/>
              </w:tabs>
              <w:spacing w:before="60" w:after="60"/>
              <w:ind w:left="-673" w:right="-667"/>
              <w:jc w:val="center"/>
              <w:rPr>
                <w:rFonts w:ascii="Book Antiqua" w:hAnsi="Book Antiqua"/>
                <w:b/>
              </w:rPr>
            </w:pPr>
            <w:r w:rsidRPr="002419AF">
              <w:rPr>
                <w:rFonts w:ascii="Book Antiqua" w:hAnsi="Book Antiqua"/>
                <w:b/>
              </w:rPr>
              <w:t>ITEM</w:t>
            </w:r>
          </w:p>
        </w:tc>
        <w:tc>
          <w:tcPr>
            <w:tcW w:w="3844" w:type="pct"/>
            <w:gridSpan w:val="2"/>
            <w:tcBorders>
              <w:top w:val="single" w:sz="12" w:space="0" w:color="auto"/>
            </w:tcBorders>
            <w:vAlign w:val="center"/>
          </w:tcPr>
          <w:p w:rsidR="002419AF" w:rsidRPr="002419AF" w:rsidRDefault="002419AF" w:rsidP="002419AF">
            <w:pPr>
              <w:tabs>
                <w:tab w:val="left" w:pos="864"/>
                <w:tab w:val="left" w:pos="2592"/>
                <w:tab w:val="left" w:pos="3024"/>
                <w:tab w:val="left" w:pos="3744"/>
                <w:tab w:val="left" w:pos="4464"/>
                <w:tab w:val="left" w:pos="5184"/>
                <w:tab w:val="left" w:pos="5904"/>
                <w:tab w:val="left" w:pos="6624"/>
                <w:tab w:val="left" w:pos="7344"/>
                <w:tab w:val="left" w:pos="8064"/>
                <w:tab w:val="left" w:pos="8784"/>
                <w:tab w:val="left" w:pos="9356"/>
                <w:tab w:val="left" w:pos="10224"/>
                <w:tab w:val="left" w:pos="10944"/>
              </w:tabs>
              <w:spacing w:before="60" w:after="60"/>
              <w:ind w:left="-709" w:right="-851"/>
              <w:jc w:val="center"/>
              <w:rPr>
                <w:rFonts w:ascii="Book Antiqua" w:hAnsi="Book Antiqua"/>
                <w:b/>
              </w:rPr>
            </w:pPr>
            <w:r w:rsidRPr="002419AF">
              <w:rPr>
                <w:rFonts w:ascii="Book Antiqua" w:hAnsi="Book Antiqua"/>
                <w:b/>
              </w:rPr>
              <w:t>FORMAÇÃO / ESPECIALIDADE</w:t>
            </w:r>
          </w:p>
        </w:tc>
        <w:tc>
          <w:tcPr>
            <w:tcW w:w="841" w:type="pct"/>
            <w:vAlign w:val="center"/>
          </w:tcPr>
          <w:p w:rsidR="002419AF" w:rsidRPr="002419AF" w:rsidRDefault="002419AF" w:rsidP="002419AF">
            <w:pPr>
              <w:tabs>
                <w:tab w:val="left" w:pos="864"/>
                <w:tab w:val="left" w:pos="1773"/>
                <w:tab w:val="left" w:pos="3024"/>
                <w:tab w:val="left" w:pos="3744"/>
                <w:tab w:val="left" w:pos="4464"/>
                <w:tab w:val="left" w:pos="5184"/>
                <w:tab w:val="left" w:pos="5904"/>
                <w:tab w:val="left" w:pos="6624"/>
                <w:tab w:val="left" w:pos="7344"/>
                <w:tab w:val="left" w:pos="8064"/>
                <w:tab w:val="left" w:pos="8784"/>
                <w:tab w:val="left" w:pos="9356"/>
                <w:tab w:val="left" w:pos="10224"/>
                <w:tab w:val="left" w:pos="10944"/>
              </w:tabs>
              <w:spacing w:before="60" w:after="60"/>
              <w:ind w:left="-70"/>
              <w:jc w:val="center"/>
              <w:rPr>
                <w:rFonts w:ascii="Book Antiqua" w:hAnsi="Book Antiqua"/>
                <w:b/>
              </w:rPr>
            </w:pPr>
            <w:r w:rsidRPr="002419AF">
              <w:rPr>
                <w:rFonts w:ascii="Book Antiqua" w:hAnsi="Book Antiqua"/>
                <w:b/>
              </w:rPr>
              <w:t>QUANTIDADE</w:t>
            </w:r>
          </w:p>
          <w:p w:rsidR="002419AF" w:rsidRPr="002419AF" w:rsidRDefault="002419AF" w:rsidP="002419AF">
            <w:pPr>
              <w:tabs>
                <w:tab w:val="left" w:pos="864"/>
                <w:tab w:val="left" w:pos="2021"/>
                <w:tab w:val="left" w:pos="3024"/>
                <w:tab w:val="left" w:pos="3744"/>
                <w:tab w:val="left" w:pos="4464"/>
                <w:tab w:val="left" w:pos="5184"/>
                <w:tab w:val="left" w:pos="5904"/>
                <w:tab w:val="left" w:pos="6624"/>
                <w:tab w:val="left" w:pos="7344"/>
                <w:tab w:val="left" w:pos="8064"/>
                <w:tab w:val="left" w:pos="8784"/>
                <w:tab w:val="left" w:pos="9356"/>
                <w:tab w:val="left" w:pos="10224"/>
                <w:tab w:val="left" w:pos="10944"/>
              </w:tabs>
              <w:spacing w:before="60" w:after="60"/>
              <w:ind w:left="-64" w:right="-110"/>
              <w:jc w:val="center"/>
              <w:rPr>
                <w:rFonts w:ascii="Book Antiqua" w:hAnsi="Book Antiqua"/>
                <w:b/>
              </w:rPr>
            </w:pPr>
            <w:r w:rsidRPr="002419AF">
              <w:rPr>
                <w:rFonts w:ascii="Book Antiqua" w:hAnsi="Book Antiqua"/>
                <w:b/>
              </w:rPr>
              <w:t>MÍNIMA</w:t>
            </w:r>
          </w:p>
        </w:tc>
      </w:tr>
      <w:tr w:rsidR="002419AF" w:rsidRPr="002419AF" w:rsidTr="00A60869">
        <w:trPr>
          <w:jc w:val="center"/>
        </w:trPr>
        <w:tc>
          <w:tcPr>
            <w:tcW w:w="318" w:type="pct"/>
            <w:gridSpan w:val="2"/>
          </w:tcPr>
          <w:p w:rsidR="002419AF" w:rsidRPr="002419AF" w:rsidRDefault="002419AF" w:rsidP="002419AF">
            <w:pPr>
              <w:tabs>
                <w:tab w:val="left" w:pos="1595"/>
                <w:tab w:val="left" w:pos="2592"/>
                <w:tab w:val="left" w:pos="3024"/>
                <w:tab w:val="left" w:pos="3744"/>
                <w:tab w:val="left" w:pos="4464"/>
                <w:tab w:val="left" w:pos="5184"/>
                <w:tab w:val="left" w:pos="5904"/>
                <w:tab w:val="left" w:pos="6624"/>
                <w:tab w:val="left" w:pos="7344"/>
                <w:tab w:val="left" w:pos="8064"/>
                <w:tab w:val="left" w:pos="8784"/>
                <w:tab w:val="left" w:pos="9356"/>
                <w:tab w:val="left" w:pos="10224"/>
                <w:tab w:val="left" w:pos="10944"/>
              </w:tabs>
              <w:spacing w:before="60" w:after="60"/>
              <w:ind w:left="-673" w:right="-667"/>
              <w:jc w:val="center"/>
              <w:rPr>
                <w:rFonts w:ascii="Book Antiqua" w:hAnsi="Book Antiqua"/>
              </w:rPr>
            </w:pPr>
            <w:proofErr w:type="gramStart"/>
            <w:r w:rsidRPr="002419AF">
              <w:rPr>
                <w:rFonts w:ascii="Book Antiqua" w:hAnsi="Book Antiqua"/>
              </w:rPr>
              <w:t>1</w:t>
            </w:r>
            <w:proofErr w:type="gramEnd"/>
          </w:p>
        </w:tc>
        <w:tc>
          <w:tcPr>
            <w:tcW w:w="3841" w:type="pct"/>
            <w:vAlign w:val="center"/>
          </w:tcPr>
          <w:p w:rsidR="002419AF" w:rsidRPr="002419AF" w:rsidRDefault="002419AF" w:rsidP="002419AF">
            <w:pPr>
              <w:tabs>
                <w:tab w:val="left" w:pos="864"/>
                <w:tab w:val="left" w:pos="2592"/>
                <w:tab w:val="left" w:pos="3024"/>
                <w:tab w:val="left" w:pos="3744"/>
                <w:tab w:val="left" w:pos="4464"/>
                <w:tab w:val="left" w:pos="5184"/>
                <w:tab w:val="left" w:pos="5904"/>
                <w:tab w:val="left" w:pos="6624"/>
                <w:tab w:val="left" w:pos="7344"/>
                <w:tab w:val="left" w:pos="8064"/>
                <w:tab w:val="left" w:pos="8990"/>
                <w:tab w:val="left" w:pos="9356"/>
                <w:tab w:val="left" w:pos="10224"/>
                <w:tab w:val="left" w:pos="10944"/>
              </w:tabs>
              <w:spacing w:before="60" w:after="60"/>
              <w:ind w:left="85" w:right="-93"/>
              <w:rPr>
                <w:rFonts w:ascii="Book Antiqua" w:hAnsi="Book Antiqua"/>
              </w:rPr>
            </w:pPr>
            <w:r w:rsidRPr="002419AF">
              <w:rPr>
                <w:rFonts w:ascii="Book Antiqua" w:hAnsi="Book Antiqua"/>
              </w:rPr>
              <w:t>GERENTE DE PROJETOS – BIM</w:t>
            </w:r>
            <w:r w:rsidRPr="002419AF">
              <w:rPr>
                <w:rFonts w:ascii="Book Antiqua" w:hAnsi="Book Antiqua"/>
                <w:i/>
              </w:rPr>
              <w:t xml:space="preserve"> MANAGER</w:t>
            </w:r>
          </w:p>
          <w:p w:rsidR="002419AF" w:rsidRPr="002419AF" w:rsidRDefault="002419AF" w:rsidP="002419AF">
            <w:pPr>
              <w:tabs>
                <w:tab w:val="left" w:pos="864"/>
                <w:tab w:val="left" w:pos="2592"/>
                <w:tab w:val="left" w:pos="3024"/>
                <w:tab w:val="left" w:pos="3744"/>
                <w:tab w:val="left" w:pos="4464"/>
                <w:tab w:val="left" w:pos="5184"/>
                <w:tab w:val="left" w:pos="5904"/>
                <w:tab w:val="left" w:pos="6624"/>
                <w:tab w:val="left" w:pos="7344"/>
                <w:tab w:val="left" w:pos="8064"/>
                <w:tab w:val="left" w:pos="8990"/>
                <w:tab w:val="left" w:pos="9356"/>
                <w:tab w:val="left" w:pos="10224"/>
                <w:tab w:val="left" w:pos="10944"/>
              </w:tabs>
              <w:spacing w:before="60" w:after="60"/>
              <w:ind w:left="85" w:right="-93"/>
              <w:rPr>
                <w:rFonts w:ascii="Book Antiqua" w:hAnsi="Book Antiqua"/>
              </w:rPr>
            </w:pPr>
            <w:r w:rsidRPr="002419AF">
              <w:rPr>
                <w:rFonts w:ascii="Book Antiqua" w:hAnsi="Book Antiqua"/>
              </w:rPr>
              <w:t>(ARQUITETO, ENGENHEIRO CIVIL OU ENGENHEIRO DE PRODUÇÃO)</w:t>
            </w:r>
          </w:p>
        </w:tc>
        <w:tc>
          <w:tcPr>
            <w:tcW w:w="841" w:type="pct"/>
            <w:vAlign w:val="center"/>
          </w:tcPr>
          <w:p w:rsidR="002419AF" w:rsidRPr="002419AF" w:rsidRDefault="002419AF" w:rsidP="002419AF">
            <w:pPr>
              <w:tabs>
                <w:tab w:val="left" w:pos="864"/>
                <w:tab w:val="left" w:pos="1779"/>
                <w:tab w:val="left" w:pos="3024"/>
                <w:tab w:val="left" w:pos="3744"/>
                <w:tab w:val="left" w:pos="4464"/>
                <w:tab w:val="left" w:pos="5184"/>
                <w:tab w:val="left" w:pos="5904"/>
                <w:tab w:val="left" w:pos="6624"/>
                <w:tab w:val="left" w:pos="7344"/>
                <w:tab w:val="left" w:pos="8064"/>
                <w:tab w:val="left" w:pos="8784"/>
                <w:tab w:val="left" w:pos="9356"/>
                <w:tab w:val="left" w:pos="10224"/>
                <w:tab w:val="left" w:pos="10944"/>
              </w:tabs>
              <w:spacing w:before="60" w:after="60"/>
              <w:ind w:left="-64" w:right="-8"/>
              <w:jc w:val="center"/>
              <w:rPr>
                <w:rFonts w:ascii="Book Antiqua" w:hAnsi="Book Antiqua"/>
              </w:rPr>
            </w:pPr>
            <w:proofErr w:type="gramStart"/>
            <w:r w:rsidRPr="002419AF">
              <w:rPr>
                <w:rFonts w:ascii="Book Antiqua" w:hAnsi="Book Antiqua"/>
              </w:rPr>
              <w:t>1</w:t>
            </w:r>
            <w:proofErr w:type="gramEnd"/>
          </w:p>
        </w:tc>
      </w:tr>
      <w:tr w:rsidR="002419AF" w:rsidRPr="002419AF" w:rsidTr="00A60869">
        <w:trPr>
          <w:jc w:val="center"/>
        </w:trPr>
        <w:tc>
          <w:tcPr>
            <w:tcW w:w="318" w:type="pct"/>
            <w:gridSpan w:val="2"/>
          </w:tcPr>
          <w:p w:rsidR="002419AF" w:rsidRPr="002419AF" w:rsidRDefault="002419AF" w:rsidP="002419AF">
            <w:pPr>
              <w:tabs>
                <w:tab w:val="left" w:pos="1595"/>
                <w:tab w:val="left" w:pos="2592"/>
                <w:tab w:val="left" w:pos="3024"/>
                <w:tab w:val="left" w:pos="3744"/>
                <w:tab w:val="left" w:pos="4464"/>
                <w:tab w:val="left" w:pos="5184"/>
                <w:tab w:val="left" w:pos="5904"/>
                <w:tab w:val="left" w:pos="6624"/>
                <w:tab w:val="left" w:pos="7344"/>
                <w:tab w:val="left" w:pos="8064"/>
                <w:tab w:val="left" w:pos="8784"/>
                <w:tab w:val="left" w:pos="9356"/>
                <w:tab w:val="left" w:pos="10224"/>
                <w:tab w:val="left" w:pos="10944"/>
              </w:tabs>
              <w:spacing w:before="60" w:after="60"/>
              <w:ind w:left="-673" w:right="-667"/>
              <w:jc w:val="center"/>
              <w:rPr>
                <w:rFonts w:ascii="Book Antiqua" w:hAnsi="Book Antiqua"/>
              </w:rPr>
            </w:pPr>
            <w:proofErr w:type="gramStart"/>
            <w:r w:rsidRPr="002419AF">
              <w:rPr>
                <w:rFonts w:ascii="Book Antiqua" w:hAnsi="Book Antiqua"/>
              </w:rPr>
              <w:t>2</w:t>
            </w:r>
            <w:proofErr w:type="gramEnd"/>
          </w:p>
        </w:tc>
        <w:tc>
          <w:tcPr>
            <w:tcW w:w="3841" w:type="pct"/>
            <w:vAlign w:val="center"/>
          </w:tcPr>
          <w:p w:rsidR="002419AF" w:rsidRPr="002419AF" w:rsidRDefault="002419AF" w:rsidP="002419AF">
            <w:pPr>
              <w:tabs>
                <w:tab w:val="left" w:pos="864"/>
                <w:tab w:val="left" w:pos="2592"/>
                <w:tab w:val="left" w:pos="3024"/>
                <w:tab w:val="left" w:pos="3744"/>
                <w:tab w:val="left" w:pos="4464"/>
                <w:tab w:val="left" w:pos="5184"/>
                <w:tab w:val="left" w:pos="5904"/>
                <w:tab w:val="left" w:pos="6624"/>
                <w:tab w:val="left" w:pos="7344"/>
                <w:tab w:val="left" w:pos="8064"/>
                <w:tab w:val="left" w:pos="8990"/>
                <w:tab w:val="left" w:pos="9356"/>
                <w:tab w:val="left" w:pos="10224"/>
                <w:tab w:val="left" w:pos="10944"/>
              </w:tabs>
              <w:spacing w:before="60" w:after="60"/>
              <w:ind w:left="85" w:right="-93"/>
              <w:rPr>
                <w:rFonts w:ascii="Book Antiqua" w:hAnsi="Book Antiqua"/>
              </w:rPr>
            </w:pPr>
            <w:r w:rsidRPr="002419AF">
              <w:rPr>
                <w:rFonts w:ascii="Book Antiqua" w:hAnsi="Book Antiqua"/>
              </w:rPr>
              <w:t xml:space="preserve">ORÇAMENTISTA </w:t>
            </w:r>
          </w:p>
          <w:p w:rsidR="002419AF" w:rsidRPr="002419AF" w:rsidRDefault="002419AF" w:rsidP="002419AF">
            <w:pPr>
              <w:tabs>
                <w:tab w:val="left" w:pos="864"/>
                <w:tab w:val="left" w:pos="2592"/>
                <w:tab w:val="left" w:pos="3024"/>
                <w:tab w:val="left" w:pos="3744"/>
                <w:tab w:val="left" w:pos="4464"/>
                <w:tab w:val="left" w:pos="5184"/>
                <w:tab w:val="left" w:pos="5904"/>
                <w:tab w:val="left" w:pos="6624"/>
                <w:tab w:val="left" w:pos="7344"/>
                <w:tab w:val="left" w:pos="8064"/>
                <w:tab w:val="left" w:pos="8990"/>
                <w:tab w:val="left" w:pos="9356"/>
                <w:tab w:val="left" w:pos="10224"/>
                <w:tab w:val="left" w:pos="10944"/>
              </w:tabs>
              <w:spacing w:before="60" w:after="60"/>
              <w:ind w:left="85" w:right="-93"/>
              <w:rPr>
                <w:rFonts w:ascii="Book Antiqua" w:hAnsi="Book Antiqua"/>
              </w:rPr>
            </w:pPr>
            <w:r w:rsidRPr="002419AF">
              <w:rPr>
                <w:rFonts w:ascii="Book Antiqua" w:hAnsi="Book Antiqua"/>
              </w:rPr>
              <w:t>(ENGENHEIRO OU ARQUITETO)</w:t>
            </w:r>
          </w:p>
        </w:tc>
        <w:tc>
          <w:tcPr>
            <w:tcW w:w="841" w:type="pct"/>
            <w:vAlign w:val="center"/>
          </w:tcPr>
          <w:p w:rsidR="002419AF" w:rsidRPr="002419AF" w:rsidRDefault="002419AF" w:rsidP="002419AF">
            <w:pPr>
              <w:tabs>
                <w:tab w:val="left" w:pos="864"/>
                <w:tab w:val="left" w:pos="1779"/>
                <w:tab w:val="left" w:pos="3024"/>
                <w:tab w:val="left" w:pos="3744"/>
                <w:tab w:val="left" w:pos="4464"/>
                <w:tab w:val="left" w:pos="5184"/>
                <w:tab w:val="left" w:pos="5904"/>
                <w:tab w:val="left" w:pos="6624"/>
                <w:tab w:val="left" w:pos="7344"/>
                <w:tab w:val="left" w:pos="8064"/>
                <w:tab w:val="left" w:pos="8784"/>
                <w:tab w:val="left" w:pos="9356"/>
                <w:tab w:val="left" w:pos="10224"/>
                <w:tab w:val="left" w:pos="10944"/>
              </w:tabs>
              <w:spacing w:before="60" w:after="60"/>
              <w:ind w:left="-64" w:right="-8"/>
              <w:jc w:val="center"/>
              <w:rPr>
                <w:rFonts w:ascii="Book Antiqua" w:hAnsi="Book Antiqua"/>
              </w:rPr>
            </w:pPr>
            <w:proofErr w:type="gramStart"/>
            <w:r w:rsidRPr="002419AF">
              <w:rPr>
                <w:rFonts w:ascii="Book Antiqua" w:hAnsi="Book Antiqua"/>
              </w:rPr>
              <w:t>1</w:t>
            </w:r>
            <w:proofErr w:type="gramEnd"/>
          </w:p>
        </w:tc>
      </w:tr>
      <w:tr w:rsidR="002419AF" w:rsidRPr="002419AF" w:rsidTr="00A60869">
        <w:trPr>
          <w:jc w:val="center"/>
        </w:trPr>
        <w:tc>
          <w:tcPr>
            <w:tcW w:w="318" w:type="pct"/>
            <w:gridSpan w:val="2"/>
          </w:tcPr>
          <w:p w:rsidR="002419AF" w:rsidRPr="002419AF" w:rsidRDefault="002419AF" w:rsidP="002419AF">
            <w:pPr>
              <w:tabs>
                <w:tab w:val="left" w:pos="1595"/>
                <w:tab w:val="left" w:pos="2592"/>
                <w:tab w:val="left" w:pos="3024"/>
                <w:tab w:val="left" w:pos="3744"/>
                <w:tab w:val="left" w:pos="4464"/>
                <w:tab w:val="left" w:pos="5184"/>
                <w:tab w:val="left" w:pos="5904"/>
                <w:tab w:val="left" w:pos="6624"/>
                <w:tab w:val="left" w:pos="7344"/>
                <w:tab w:val="left" w:pos="8064"/>
                <w:tab w:val="left" w:pos="8784"/>
                <w:tab w:val="left" w:pos="9356"/>
                <w:tab w:val="left" w:pos="10224"/>
                <w:tab w:val="left" w:pos="10944"/>
              </w:tabs>
              <w:spacing w:before="60" w:after="60"/>
              <w:ind w:left="-673" w:right="-667"/>
              <w:jc w:val="center"/>
              <w:rPr>
                <w:rFonts w:ascii="Book Antiqua" w:hAnsi="Book Antiqua"/>
              </w:rPr>
            </w:pPr>
            <w:proofErr w:type="gramStart"/>
            <w:r w:rsidRPr="002419AF">
              <w:rPr>
                <w:rFonts w:ascii="Book Antiqua" w:hAnsi="Book Antiqua"/>
              </w:rPr>
              <w:t>3</w:t>
            </w:r>
            <w:proofErr w:type="gramEnd"/>
          </w:p>
        </w:tc>
        <w:tc>
          <w:tcPr>
            <w:tcW w:w="3841" w:type="pct"/>
            <w:vAlign w:val="center"/>
          </w:tcPr>
          <w:p w:rsidR="002419AF" w:rsidRPr="002419AF" w:rsidRDefault="002419AF" w:rsidP="002419AF">
            <w:pPr>
              <w:tabs>
                <w:tab w:val="left" w:pos="864"/>
                <w:tab w:val="left" w:pos="2592"/>
                <w:tab w:val="left" w:pos="3024"/>
                <w:tab w:val="left" w:pos="3744"/>
                <w:tab w:val="left" w:pos="4464"/>
                <w:tab w:val="left" w:pos="5184"/>
                <w:tab w:val="left" w:pos="5904"/>
                <w:tab w:val="left" w:pos="6624"/>
                <w:tab w:val="left" w:pos="7344"/>
                <w:tab w:val="left" w:pos="8064"/>
                <w:tab w:val="left" w:pos="8990"/>
                <w:tab w:val="left" w:pos="9356"/>
                <w:tab w:val="left" w:pos="10224"/>
                <w:tab w:val="left" w:pos="10944"/>
              </w:tabs>
              <w:spacing w:before="60" w:after="60"/>
              <w:ind w:left="85" w:right="-93"/>
              <w:rPr>
                <w:rFonts w:ascii="Book Antiqua" w:hAnsi="Book Antiqua"/>
              </w:rPr>
            </w:pPr>
            <w:r w:rsidRPr="002419AF">
              <w:rPr>
                <w:rFonts w:ascii="Book Antiqua" w:hAnsi="Book Antiqua"/>
              </w:rPr>
              <w:t xml:space="preserve">ARQUITETO (arquitetônico, mobiliário, </w:t>
            </w:r>
            <w:proofErr w:type="spellStart"/>
            <w:r w:rsidRPr="002419AF">
              <w:rPr>
                <w:rFonts w:ascii="Book Antiqua" w:hAnsi="Book Antiqua"/>
              </w:rPr>
              <w:t>luminotécnico</w:t>
            </w:r>
            <w:proofErr w:type="spellEnd"/>
            <w:r w:rsidRPr="002419AF">
              <w:rPr>
                <w:rFonts w:ascii="Book Antiqua" w:hAnsi="Book Antiqua"/>
              </w:rPr>
              <w:t>, paisagismo, urbanização, acessibilidade, comunicação visual).</w:t>
            </w:r>
          </w:p>
        </w:tc>
        <w:tc>
          <w:tcPr>
            <w:tcW w:w="841" w:type="pct"/>
            <w:vAlign w:val="center"/>
          </w:tcPr>
          <w:p w:rsidR="002419AF" w:rsidRPr="002419AF" w:rsidRDefault="002419AF" w:rsidP="002419AF">
            <w:pPr>
              <w:tabs>
                <w:tab w:val="left" w:pos="864"/>
                <w:tab w:val="left" w:pos="1779"/>
                <w:tab w:val="left" w:pos="3024"/>
                <w:tab w:val="left" w:pos="3744"/>
                <w:tab w:val="left" w:pos="4464"/>
                <w:tab w:val="left" w:pos="5184"/>
                <w:tab w:val="left" w:pos="5904"/>
                <w:tab w:val="left" w:pos="6624"/>
                <w:tab w:val="left" w:pos="7344"/>
                <w:tab w:val="left" w:pos="8064"/>
                <w:tab w:val="left" w:pos="8784"/>
                <w:tab w:val="left" w:pos="9356"/>
                <w:tab w:val="left" w:pos="10224"/>
                <w:tab w:val="left" w:pos="10944"/>
              </w:tabs>
              <w:spacing w:before="60" w:after="60"/>
              <w:ind w:left="-64" w:right="-8"/>
              <w:jc w:val="center"/>
              <w:rPr>
                <w:rFonts w:ascii="Book Antiqua" w:hAnsi="Book Antiqua"/>
              </w:rPr>
            </w:pPr>
            <w:proofErr w:type="gramStart"/>
            <w:r w:rsidRPr="002419AF">
              <w:rPr>
                <w:rFonts w:ascii="Book Antiqua" w:hAnsi="Book Antiqua"/>
              </w:rPr>
              <w:t>1</w:t>
            </w:r>
            <w:proofErr w:type="gramEnd"/>
          </w:p>
        </w:tc>
      </w:tr>
      <w:tr w:rsidR="002419AF" w:rsidRPr="002419AF" w:rsidTr="00A60869">
        <w:trPr>
          <w:jc w:val="center"/>
        </w:trPr>
        <w:tc>
          <w:tcPr>
            <w:tcW w:w="318" w:type="pct"/>
            <w:gridSpan w:val="2"/>
          </w:tcPr>
          <w:p w:rsidR="002419AF" w:rsidRPr="002419AF" w:rsidRDefault="002419AF" w:rsidP="002419AF">
            <w:pPr>
              <w:tabs>
                <w:tab w:val="left" w:pos="1595"/>
                <w:tab w:val="left" w:pos="2592"/>
                <w:tab w:val="left" w:pos="3024"/>
                <w:tab w:val="left" w:pos="3744"/>
                <w:tab w:val="left" w:pos="4464"/>
                <w:tab w:val="left" w:pos="5184"/>
                <w:tab w:val="left" w:pos="5904"/>
                <w:tab w:val="left" w:pos="6624"/>
                <w:tab w:val="left" w:pos="7344"/>
                <w:tab w:val="left" w:pos="8064"/>
                <w:tab w:val="left" w:pos="8784"/>
                <w:tab w:val="left" w:pos="9356"/>
                <w:tab w:val="left" w:pos="10224"/>
                <w:tab w:val="left" w:pos="10944"/>
              </w:tabs>
              <w:spacing w:before="60" w:after="60"/>
              <w:ind w:left="-673" w:right="-667"/>
              <w:jc w:val="center"/>
              <w:rPr>
                <w:rFonts w:ascii="Book Antiqua" w:hAnsi="Book Antiqua"/>
              </w:rPr>
            </w:pPr>
            <w:proofErr w:type="gramStart"/>
            <w:r w:rsidRPr="002419AF">
              <w:rPr>
                <w:rFonts w:ascii="Book Antiqua" w:hAnsi="Book Antiqua"/>
              </w:rPr>
              <w:t>4</w:t>
            </w:r>
            <w:proofErr w:type="gramEnd"/>
          </w:p>
        </w:tc>
        <w:tc>
          <w:tcPr>
            <w:tcW w:w="3841" w:type="pct"/>
            <w:vAlign w:val="center"/>
          </w:tcPr>
          <w:p w:rsidR="002419AF" w:rsidRPr="002419AF" w:rsidRDefault="002419AF" w:rsidP="002419AF">
            <w:pPr>
              <w:tabs>
                <w:tab w:val="left" w:pos="864"/>
                <w:tab w:val="left" w:pos="2592"/>
                <w:tab w:val="left" w:pos="3024"/>
                <w:tab w:val="left" w:pos="3744"/>
                <w:tab w:val="left" w:pos="4464"/>
                <w:tab w:val="left" w:pos="5184"/>
                <w:tab w:val="left" w:pos="5904"/>
                <w:tab w:val="left" w:pos="6624"/>
                <w:tab w:val="left" w:pos="7344"/>
                <w:tab w:val="left" w:pos="8064"/>
                <w:tab w:val="left" w:pos="8990"/>
                <w:tab w:val="left" w:pos="9356"/>
                <w:tab w:val="left" w:pos="10224"/>
                <w:tab w:val="left" w:pos="10944"/>
              </w:tabs>
              <w:spacing w:before="60" w:after="60"/>
              <w:ind w:left="85" w:right="-93"/>
              <w:rPr>
                <w:rFonts w:ascii="Book Antiqua" w:hAnsi="Book Antiqua"/>
              </w:rPr>
            </w:pPr>
            <w:r w:rsidRPr="002419AF">
              <w:rPr>
                <w:rFonts w:ascii="Book Antiqua" w:hAnsi="Book Antiqua"/>
              </w:rPr>
              <w:t>ENGENHEIRO CIVIL</w:t>
            </w:r>
          </w:p>
        </w:tc>
        <w:tc>
          <w:tcPr>
            <w:tcW w:w="841" w:type="pct"/>
            <w:vAlign w:val="center"/>
          </w:tcPr>
          <w:p w:rsidR="002419AF" w:rsidRPr="002419AF" w:rsidRDefault="002419AF" w:rsidP="002419AF">
            <w:pPr>
              <w:tabs>
                <w:tab w:val="left" w:pos="864"/>
                <w:tab w:val="left" w:pos="1779"/>
                <w:tab w:val="left" w:pos="3024"/>
                <w:tab w:val="left" w:pos="3744"/>
                <w:tab w:val="left" w:pos="4464"/>
                <w:tab w:val="left" w:pos="5184"/>
                <w:tab w:val="left" w:pos="5904"/>
                <w:tab w:val="left" w:pos="6624"/>
                <w:tab w:val="left" w:pos="7344"/>
                <w:tab w:val="left" w:pos="8064"/>
                <w:tab w:val="left" w:pos="8784"/>
                <w:tab w:val="left" w:pos="9356"/>
                <w:tab w:val="left" w:pos="10224"/>
                <w:tab w:val="left" w:pos="10944"/>
              </w:tabs>
              <w:spacing w:before="60" w:after="60"/>
              <w:ind w:left="-64" w:right="-8"/>
              <w:jc w:val="center"/>
              <w:rPr>
                <w:rFonts w:ascii="Book Antiqua" w:hAnsi="Book Antiqua"/>
              </w:rPr>
            </w:pPr>
            <w:proofErr w:type="gramStart"/>
            <w:r w:rsidRPr="002419AF">
              <w:rPr>
                <w:rFonts w:ascii="Book Antiqua" w:hAnsi="Book Antiqua"/>
              </w:rPr>
              <w:t>1</w:t>
            </w:r>
            <w:proofErr w:type="gramEnd"/>
          </w:p>
        </w:tc>
      </w:tr>
      <w:tr w:rsidR="002419AF" w:rsidRPr="002419AF" w:rsidTr="00A60869">
        <w:trPr>
          <w:jc w:val="center"/>
        </w:trPr>
        <w:tc>
          <w:tcPr>
            <w:tcW w:w="318" w:type="pct"/>
            <w:gridSpan w:val="2"/>
          </w:tcPr>
          <w:p w:rsidR="002419AF" w:rsidRPr="002419AF" w:rsidRDefault="002419AF" w:rsidP="002419AF">
            <w:pPr>
              <w:tabs>
                <w:tab w:val="left" w:pos="1595"/>
                <w:tab w:val="left" w:pos="2592"/>
                <w:tab w:val="left" w:pos="3024"/>
                <w:tab w:val="left" w:pos="3744"/>
                <w:tab w:val="left" w:pos="4464"/>
                <w:tab w:val="left" w:pos="5184"/>
                <w:tab w:val="left" w:pos="5904"/>
                <w:tab w:val="left" w:pos="6624"/>
                <w:tab w:val="left" w:pos="7344"/>
                <w:tab w:val="left" w:pos="8064"/>
                <w:tab w:val="left" w:pos="8784"/>
                <w:tab w:val="left" w:pos="9356"/>
                <w:tab w:val="left" w:pos="10224"/>
                <w:tab w:val="left" w:pos="10944"/>
              </w:tabs>
              <w:spacing w:before="60" w:after="60"/>
              <w:ind w:left="-673" w:right="-667"/>
              <w:jc w:val="center"/>
              <w:rPr>
                <w:rFonts w:ascii="Book Antiqua" w:hAnsi="Book Antiqua"/>
              </w:rPr>
            </w:pPr>
            <w:proofErr w:type="gramStart"/>
            <w:r w:rsidRPr="002419AF">
              <w:rPr>
                <w:rFonts w:ascii="Book Antiqua" w:hAnsi="Book Antiqua"/>
              </w:rPr>
              <w:t>5</w:t>
            </w:r>
            <w:proofErr w:type="gramEnd"/>
          </w:p>
        </w:tc>
        <w:tc>
          <w:tcPr>
            <w:tcW w:w="3841" w:type="pct"/>
            <w:vAlign w:val="center"/>
          </w:tcPr>
          <w:p w:rsidR="002419AF" w:rsidRPr="002419AF" w:rsidRDefault="002419AF" w:rsidP="002419AF">
            <w:pPr>
              <w:tabs>
                <w:tab w:val="left" w:pos="864"/>
                <w:tab w:val="left" w:pos="2592"/>
                <w:tab w:val="left" w:pos="3024"/>
                <w:tab w:val="left" w:pos="3744"/>
                <w:tab w:val="left" w:pos="4464"/>
                <w:tab w:val="left" w:pos="5184"/>
                <w:tab w:val="left" w:pos="5904"/>
                <w:tab w:val="left" w:pos="6624"/>
                <w:tab w:val="left" w:pos="7344"/>
                <w:tab w:val="left" w:pos="8064"/>
                <w:tab w:val="left" w:pos="8990"/>
                <w:tab w:val="left" w:pos="9356"/>
                <w:tab w:val="left" w:pos="10224"/>
                <w:tab w:val="left" w:pos="10944"/>
              </w:tabs>
              <w:spacing w:before="60" w:after="60"/>
              <w:ind w:left="85" w:right="-93"/>
              <w:rPr>
                <w:rFonts w:ascii="Book Antiqua" w:hAnsi="Book Antiqua"/>
              </w:rPr>
            </w:pPr>
            <w:r w:rsidRPr="002419AF">
              <w:rPr>
                <w:rFonts w:ascii="Book Antiqua" w:hAnsi="Book Antiqua"/>
              </w:rPr>
              <w:t xml:space="preserve">ENGENHEIRO MECÂNICO </w:t>
            </w:r>
          </w:p>
        </w:tc>
        <w:tc>
          <w:tcPr>
            <w:tcW w:w="841" w:type="pct"/>
            <w:vAlign w:val="center"/>
          </w:tcPr>
          <w:p w:rsidR="002419AF" w:rsidRPr="002419AF" w:rsidRDefault="002419AF" w:rsidP="002419AF">
            <w:pPr>
              <w:tabs>
                <w:tab w:val="left" w:pos="864"/>
                <w:tab w:val="left" w:pos="1779"/>
                <w:tab w:val="left" w:pos="3024"/>
                <w:tab w:val="left" w:pos="3744"/>
                <w:tab w:val="left" w:pos="4464"/>
                <w:tab w:val="left" w:pos="5184"/>
                <w:tab w:val="left" w:pos="5904"/>
                <w:tab w:val="left" w:pos="6624"/>
                <w:tab w:val="left" w:pos="7344"/>
                <w:tab w:val="left" w:pos="8064"/>
                <w:tab w:val="left" w:pos="8784"/>
                <w:tab w:val="left" w:pos="9356"/>
                <w:tab w:val="left" w:pos="10224"/>
                <w:tab w:val="left" w:pos="10944"/>
              </w:tabs>
              <w:spacing w:before="60" w:after="60"/>
              <w:ind w:left="-64" w:right="-8"/>
              <w:jc w:val="center"/>
              <w:rPr>
                <w:rFonts w:ascii="Book Antiqua" w:hAnsi="Book Antiqua"/>
              </w:rPr>
            </w:pPr>
            <w:proofErr w:type="gramStart"/>
            <w:r w:rsidRPr="002419AF">
              <w:rPr>
                <w:rFonts w:ascii="Book Antiqua" w:hAnsi="Book Antiqua"/>
              </w:rPr>
              <w:t>1</w:t>
            </w:r>
            <w:proofErr w:type="gramEnd"/>
          </w:p>
        </w:tc>
      </w:tr>
      <w:tr w:rsidR="002419AF" w:rsidRPr="002419AF" w:rsidTr="00A60869">
        <w:trPr>
          <w:jc w:val="center"/>
        </w:trPr>
        <w:tc>
          <w:tcPr>
            <w:tcW w:w="318" w:type="pct"/>
            <w:gridSpan w:val="2"/>
          </w:tcPr>
          <w:p w:rsidR="002419AF" w:rsidRPr="002419AF" w:rsidRDefault="002419AF" w:rsidP="002419AF">
            <w:pPr>
              <w:tabs>
                <w:tab w:val="left" w:pos="1595"/>
                <w:tab w:val="left" w:pos="2592"/>
                <w:tab w:val="left" w:pos="3024"/>
                <w:tab w:val="left" w:pos="3744"/>
                <w:tab w:val="left" w:pos="4464"/>
                <w:tab w:val="left" w:pos="5184"/>
                <w:tab w:val="left" w:pos="5904"/>
                <w:tab w:val="left" w:pos="6624"/>
                <w:tab w:val="left" w:pos="7344"/>
                <w:tab w:val="left" w:pos="8064"/>
                <w:tab w:val="left" w:pos="8784"/>
                <w:tab w:val="left" w:pos="9356"/>
                <w:tab w:val="left" w:pos="10224"/>
                <w:tab w:val="left" w:pos="10944"/>
              </w:tabs>
              <w:spacing w:before="60" w:after="60"/>
              <w:ind w:left="-673" w:right="-667"/>
              <w:jc w:val="center"/>
              <w:rPr>
                <w:rFonts w:ascii="Book Antiqua" w:hAnsi="Book Antiqua"/>
              </w:rPr>
            </w:pPr>
            <w:proofErr w:type="gramStart"/>
            <w:r w:rsidRPr="002419AF">
              <w:rPr>
                <w:rFonts w:ascii="Book Antiqua" w:hAnsi="Book Antiqua"/>
              </w:rPr>
              <w:t>6</w:t>
            </w:r>
            <w:proofErr w:type="gramEnd"/>
          </w:p>
        </w:tc>
        <w:tc>
          <w:tcPr>
            <w:tcW w:w="3841" w:type="pct"/>
            <w:vAlign w:val="center"/>
          </w:tcPr>
          <w:p w:rsidR="002419AF" w:rsidRPr="002419AF" w:rsidRDefault="002419AF" w:rsidP="002419AF">
            <w:pPr>
              <w:tabs>
                <w:tab w:val="left" w:pos="864"/>
                <w:tab w:val="left" w:pos="2592"/>
                <w:tab w:val="left" w:pos="3024"/>
                <w:tab w:val="left" w:pos="3744"/>
                <w:tab w:val="left" w:pos="4464"/>
                <w:tab w:val="left" w:pos="5184"/>
                <w:tab w:val="left" w:pos="5904"/>
                <w:tab w:val="left" w:pos="6624"/>
                <w:tab w:val="left" w:pos="7344"/>
                <w:tab w:val="left" w:pos="8064"/>
                <w:tab w:val="left" w:pos="8990"/>
                <w:tab w:val="left" w:pos="9356"/>
                <w:tab w:val="left" w:pos="10224"/>
                <w:tab w:val="left" w:pos="10944"/>
              </w:tabs>
              <w:spacing w:before="60" w:after="60"/>
              <w:ind w:left="85" w:right="-93"/>
              <w:rPr>
                <w:rFonts w:ascii="Book Antiqua" w:hAnsi="Book Antiqua"/>
              </w:rPr>
            </w:pPr>
            <w:r w:rsidRPr="002419AF">
              <w:rPr>
                <w:rFonts w:ascii="Book Antiqua" w:hAnsi="Book Antiqua"/>
              </w:rPr>
              <w:t>ENGENHEIRO ELETRICISTA</w:t>
            </w:r>
          </w:p>
        </w:tc>
        <w:tc>
          <w:tcPr>
            <w:tcW w:w="841" w:type="pct"/>
            <w:vAlign w:val="center"/>
          </w:tcPr>
          <w:p w:rsidR="002419AF" w:rsidRPr="002419AF" w:rsidRDefault="002419AF" w:rsidP="002419AF">
            <w:pPr>
              <w:tabs>
                <w:tab w:val="left" w:pos="864"/>
                <w:tab w:val="left" w:pos="1779"/>
                <w:tab w:val="left" w:pos="3024"/>
                <w:tab w:val="left" w:pos="3744"/>
                <w:tab w:val="left" w:pos="4464"/>
                <w:tab w:val="left" w:pos="5184"/>
                <w:tab w:val="left" w:pos="5904"/>
                <w:tab w:val="left" w:pos="6624"/>
                <w:tab w:val="left" w:pos="7344"/>
                <w:tab w:val="left" w:pos="8064"/>
                <w:tab w:val="left" w:pos="8784"/>
                <w:tab w:val="left" w:pos="9356"/>
                <w:tab w:val="left" w:pos="10224"/>
                <w:tab w:val="left" w:pos="10944"/>
              </w:tabs>
              <w:spacing w:before="60" w:after="60"/>
              <w:ind w:left="-64" w:right="-8"/>
              <w:jc w:val="center"/>
              <w:rPr>
                <w:rFonts w:ascii="Book Antiqua" w:hAnsi="Book Antiqua"/>
              </w:rPr>
            </w:pPr>
            <w:proofErr w:type="gramStart"/>
            <w:r w:rsidRPr="002419AF">
              <w:rPr>
                <w:rFonts w:ascii="Book Antiqua" w:hAnsi="Book Antiqua"/>
              </w:rPr>
              <w:t>1</w:t>
            </w:r>
            <w:proofErr w:type="gramEnd"/>
          </w:p>
        </w:tc>
      </w:tr>
    </w:tbl>
    <w:p w:rsidR="00F96834" w:rsidRPr="00F7693F" w:rsidRDefault="00F96834" w:rsidP="00FF0C31">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shd w:val="clear" w:color="auto" w:fill="FFFFFF"/>
        </w:rPr>
      </w:pPr>
    </w:p>
    <w:p w:rsidR="00F7693F" w:rsidRPr="00F7693F" w:rsidRDefault="00F7693F" w:rsidP="00FF0C31">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shd w:val="clear" w:color="auto" w:fill="FFFFFF"/>
        </w:rPr>
      </w:pPr>
      <w:r w:rsidRPr="0050609D">
        <w:rPr>
          <w:rFonts w:ascii="Book Antiqua" w:hAnsi="Book Antiqua" w:cs="Arial"/>
          <w:shd w:val="clear" w:color="auto" w:fill="FFFFFF"/>
        </w:rPr>
        <w:t>3.4.</w:t>
      </w:r>
      <w:r w:rsidR="00A60A9E">
        <w:rPr>
          <w:rFonts w:ascii="Book Antiqua" w:hAnsi="Book Antiqua" w:cs="Arial"/>
          <w:shd w:val="clear" w:color="auto" w:fill="FFFFFF"/>
        </w:rPr>
        <w:t>6</w:t>
      </w:r>
      <w:r w:rsidRPr="0050609D">
        <w:rPr>
          <w:rFonts w:ascii="Book Antiqua" w:hAnsi="Book Antiqua" w:cs="Arial"/>
          <w:shd w:val="clear" w:color="auto" w:fill="FFFFFF"/>
        </w:rPr>
        <w:t xml:space="preserve"> A Comissão Permanente de Licitação, </w:t>
      </w:r>
      <w:proofErr w:type="gramStart"/>
      <w:r w:rsidRPr="0050609D">
        <w:rPr>
          <w:rFonts w:ascii="Book Antiqua" w:hAnsi="Book Antiqua" w:cs="Arial"/>
          <w:shd w:val="clear" w:color="auto" w:fill="FFFFFF"/>
        </w:rPr>
        <w:t>a seu</w:t>
      </w:r>
      <w:proofErr w:type="gramEnd"/>
      <w:r w:rsidRPr="0050609D">
        <w:rPr>
          <w:rFonts w:ascii="Book Antiqua" w:hAnsi="Book Antiqua" w:cs="Arial"/>
          <w:shd w:val="clear" w:color="auto" w:fill="FFFFFF"/>
        </w:rPr>
        <w:t xml:space="preserve"> critério, poderá diligenciar junto às licitantes, objetivando a comprovação da fidedignidade da documentação apresentada.</w:t>
      </w:r>
    </w:p>
    <w:p w:rsidR="00F7693F" w:rsidRPr="00F7693F" w:rsidRDefault="00F7693F" w:rsidP="00FF0C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b/>
          <w:shd w:val="clear" w:color="auto" w:fill="FFFFFF"/>
        </w:rPr>
      </w:pPr>
    </w:p>
    <w:p w:rsidR="00F7693F" w:rsidRPr="00B92255" w:rsidRDefault="00F7693F" w:rsidP="00FF0C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b/>
        </w:rPr>
      </w:pPr>
      <w:r w:rsidRPr="00B92255">
        <w:rPr>
          <w:rFonts w:ascii="Book Antiqua" w:hAnsi="Book Antiqua" w:cs="Arial"/>
          <w:b/>
        </w:rPr>
        <w:t>3.5 – Outros Documentos:</w:t>
      </w:r>
    </w:p>
    <w:p w:rsidR="00F7693F" w:rsidRPr="00B92255" w:rsidRDefault="00F7693F" w:rsidP="00FF0C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rPr>
      </w:pPr>
      <w:r w:rsidRPr="00B92255">
        <w:rPr>
          <w:rFonts w:ascii="Book Antiqua" w:hAnsi="Book Antiqua" w:cs="Arial"/>
          <w:shd w:val="clear" w:color="auto" w:fill="FFFFFF"/>
        </w:rPr>
        <w:t xml:space="preserve">3.5.1 </w:t>
      </w:r>
      <w:r w:rsidRPr="00B92255">
        <w:rPr>
          <w:rFonts w:ascii="Book Antiqua" w:hAnsi="Book Antiqua" w:cs="Arial"/>
          <w:b/>
          <w:shd w:val="clear" w:color="auto" w:fill="FFFFFF"/>
        </w:rPr>
        <w:t>Declaração</w:t>
      </w:r>
      <w:r w:rsidRPr="00B92255">
        <w:rPr>
          <w:rFonts w:ascii="Book Antiqua" w:hAnsi="Book Antiqua" w:cs="Arial"/>
          <w:shd w:val="clear" w:color="auto" w:fill="FFFFFF"/>
        </w:rPr>
        <w:t xml:space="preserve"> de que a empresa não utiliza mão-de-obra direta ou indireta de menores, conforme Lei nº 9.854, de 1999 </w:t>
      </w:r>
      <w:r w:rsidRPr="00B92255">
        <w:rPr>
          <w:rFonts w:ascii="Book Antiqua" w:hAnsi="Book Antiqua" w:cs="Arial"/>
        </w:rPr>
        <w:t>(Modelo no Anexo I</w:t>
      </w:r>
      <w:r w:rsidR="0050609D" w:rsidRPr="00B92255">
        <w:rPr>
          <w:rFonts w:ascii="Book Antiqua" w:hAnsi="Book Antiqua" w:cs="Arial"/>
        </w:rPr>
        <w:t>I</w:t>
      </w:r>
      <w:r w:rsidRPr="00B92255">
        <w:rPr>
          <w:rFonts w:ascii="Book Antiqua" w:hAnsi="Book Antiqua" w:cs="Arial"/>
        </w:rPr>
        <w:t>I).</w:t>
      </w:r>
    </w:p>
    <w:p w:rsidR="00B410DD" w:rsidRPr="00B92255" w:rsidRDefault="00B410DD" w:rsidP="00FF0C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eastAsia="Times New Roman" w:hAnsi="Book Antiqua" w:cs="Times New Roman"/>
          <w:lang w:eastAsia="pt-BR"/>
        </w:rPr>
      </w:pPr>
      <w:r w:rsidRPr="00B92255">
        <w:rPr>
          <w:rFonts w:ascii="Book Antiqua" w:hAnsi="Book Antiqua" w:cs="Arial"/>
        </w:rPr>
        <w:t xml:space="preserve">3.5.2 </w:t>
      </w:r>
      <w:r w:rsidRPr="00B92255">
        <w:rPr>
          <w:rFonts w:ascii="Book Antiqua" w:eastAsia="Times New Roman" w:hAnsi="Book Antiqua" w:cs="Times New Roman"/>
          <w:b/>
          <w:lang w:eastAsia="pt-BR"/>
        </w:rPr>
        <w:t>Declaração</w:t>
      </w:r>
      <w:r w:rsidRPr="00B92255">
        <w:rPr>
          <w:rFonts w:ascii="Book Antiqua" w:eastAsia="Times New Roman" w:hAnsi="Book Antiqua" w:cs="Times New Roman"/>
          <w:lang w:eastAsia="pt-BR"/>
        </w:rPr>
        <w:t xml:space="preserve"> de entrega do plano de garantia do controle de qualidade (Modelo no Anexo XVII do Termo de Referência).</w:t>
      </w:r>
    </w:p>
    <w:p w:rsidR="00B410DD" w:rsidRPr="00B92255" w:rsidRDefault="00B410DD" w:rsidP="00FF0C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rPr>
      </w:pPr>
      <w:r w:rsidRPr="00B92255">
        <w:rPr>
          <w:rFonts w:ascii="Book Antiqua" w:hAnsi="Book Antiqua" w:cs="Arial"/>
        </w:rPr>
        <w:t xml:space="preserve">3.5.3 </w:t>
      </w:r>
      <w:r w:rsidRPr="00B92255">
        <w:rPr>
          <w:rFonts w:ascii="Book Antiqua" w:eastAsia="Times New Roman" w:hAnsi="Book Antiqua" w:cs="Times New Roman"/>
          <w:b/>
          <w:lang w:eastAsia="pt-BR"/>
        </w:rPr>
        <w:t>Declaração</w:t>
      </w:r>
      <w:r w:rsidRPr="00B92255">
        <w:rPr>
          <w:rFonts w:ascii="Book Antiqua" w:eastAsia="Times New Roman" w:hAnsi="Book Antiqua" w:cs="Times New Roman"/>
          <w:lang w:eastAsia="pt-BR"/>
        </w:rPr>
        <w:t xml:space="preserve"> de reapresentação do Plano de Trabalho (Modelo no Anexo XV do Termo de Referência).</w:t>
      </w:r>
    </w:p>
    <w:p w:rsidR="00F7693F" w:rsidRPr="00F7693F" w:rsidRDefault="00F7693F" w:rsidP="00FF0C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shd w:val="clear" w:color="auto" w:fill="FFFFFF"/>
        </w:rPr>
      </w:pPr>
      <w:r w:rsidRPr="00F7693F">
        <w:rPr>
          <w:rFonts w:ascii="Book Antiqua" w:hAnsi="Book Antiqua" w:cs="Arial"/>
        </w:rPr>
        <w:lastRenderedPageBreak/>
        <w:t>3.5.</w:t>
      </w:r>
      <w:r w:rsidR="00B410DD">
        <w:rPr>
          <w:rFonts w:ascii="Book Antiqua" w:hAnsi="Book Antiqua" w:cs="Arial"/>
        </w:rPr>
        <w:t>4</w:t>
      </w:r>
      <w:r w:rsidRPr="00F7693F">
        <w:rPr>
          <w:rFonts w:ascii="Book Antiqua" w:hAnsi="Book Antiqua" w:cs="Arial"/>
        </w:rPr>
        <w:t xml:space="preserve"> Para comprovação da condição de </w:t>
      </w:r>
      <w:r w:rsidRPr="00F7693F">
        <w:rPr>
          <w:rFonts w:ascii="Book Antiqua" w:hAnsi="Book Antiqua" w:cs="Arial"/>
          <w:b/>
          <w:u w:val="single"/>
        </w:rPr>
        <w:t xml:space="preserve">Microempresa ou Empresa de Pequeno Porte </w:t>
      </w:r>
      <w:r w:rsidRPr="00F7693F">
        <w:rPr>
          <w:rFonts w:ascii="Book Antiqua" w:hAnsi="Book Antiqua" w:cs="Arial"/>
        </w:rPr>
        <w:t xml:space="preserve">(se for o caso): Certidão expedida pela Junta Comercial, na forma do art. 8º da IN nº 103/2007 do Departamento Nacional de Registro do Comércio (DNRC) ou, em se tratando de Sociedade Simples, deverá apresentar Documento expedido pelo Registro Civil de Pessoas Jurídicas, </w:t>
      </w:r>
      <w:r w:rsidRPr="00F7693F">
        <w:rPr>
          <w:rFonts w:ascii="Book Antiqua" w:hAnsi="Book Antiqua" w:cs="Arial"/>
          <w:shd w:val="clear" w:color="auto" w:fill="FFFFFF"/>
        </w:rPr>
        <w:t>sob pena de ser desconsiderada a condição de ME ou EPP.</w:t>
      </w:r>
    </w:p>
    <w:p w:rsidR="00F7693F" w:rsidRPr="00F7693F" w:rsidRDefault="00F7693F" w:rsidP="00FF0C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shd w:val="clear" w:color="auto" w:fill="FFFFFF"/>
        </w:rPr>
      </w:pPr>
    </w:p>
    <w:p w:rsidR="00F7693F" w:rsidRPr="00F7693F" w:rsidRDefault="00F7693F" w:rsidP="00FF0C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shd w:val="clear" w:color="auto" w:fill="FFFFFF"/>
        </w:rPr>
      </w:pPr>
      <w:r w:rsidRPr="00F7693F">
        <w:rPr>
          <w:rFonts w:ascii="Book Antiqua" w:hAnsi="Book Antiqua" w:cs="Arial"/>
          <w:shd w:val="clear" w:color="auto" w:fill="FFFFFF"/>
        </w:rPr>
        <w:t>3.5.</w:t>
      </w:r>
      <w:r w:rsidR="00B410DD">
        <w:rPr>
          <w:rFonts w:ascii="Book Antiqua" w:hAnsi="Book Antiqua" w:cs="Arial"/>
          <w:shd w:val="clear" w:color="auto" w:fill="FFFFFF"/>
        </w:rPr>
        <w:t>5</w:t>
      </w:r>
      <w:r w:rsidRPr="00F7693F">
        <w:rPr>
          <w:rFonts w:ascii="Book Antiqua" w:hAnsi="Book Antiqua" w:cs="Arial"/>
          <w:shd w:val="clear" w:color="auto" w:fill="FFFFFF"/>
        </w:rPr>
        <w:t xml:space="preserve"> – Consórcios:</w:t>
      </w:r>
    </w:p>
    <w:p w:rsidR="00F7693F" w:rsidRPr="00F7693F" w:rsidRDefault="00B410DD" w:rsidP="00FF0C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rPr>
      </w:pPr>
      <w:r>
        <w:rPr>
          <w:rFonts w:ascii="Book Antiqua" w:hAnsi="Book Antiqua" w:cs="Arial"/>
          <w:shd w:val="clear" w:color="auto" w:fill="FFFFFF"/>
        </w:rPr>
        <w:t>3.5.5</w:t>
      </w:r>
      <w:r w:rsidR="00F7693F" w:rsidRPr="00F7693F">
        <w:rPr>
          <w:rFonts w:ascii="Book Antiqua" w:hAnsi="Book Antiqua" w:cs="Arial"/>
          <w:shd w:val="clear" w:color="auto" w:fill="FFFFFF"/>
        </w:rPr>
        <w:t xml:space="preserve">.1 </w:t>
      </w:r>
      <w:r w:rsidR="00F7693F" w:rsidRPr="00F7693F">
        <w:rPr>
          <w:rFonts w:ascii="Book Antiqua" w:hAnsi="Book Antiqua" w:cs="Arial"/>
        </w:rPr>
        <w:t>Os consorciados deverão apresentar, além dos documentos exigidos, compromisso de constituição do consórcio, por escritura pública ou documento particular registrado em Cartório de Registro de Títulos e Documentos, discriminando a empresa líder, bem como a participação, as obrigações e a responsabilidade solidária de cada consorciado pelos atos praticados por qualquer deles, tanto na fase da licitação quanto na de execução do contrato dela eventualmente decorrente.</w:t>
      </w:r>
    </w:p>
    <w:p w:rsidR="00B92255" w:rsidRDefault="00B410DD" w:rsidP="00FF0C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rPr>
      </w:pPr>
      <w:r>
        <w:rPr>
          <w:rFonts w:ascii="Book Antiqua" w:hAnsi="Book Antiqua" w:cs="Arial"/>
        </w:rPr>
        <w:t>3.5.5</w:t>
      </w:r>
      <w:r w:rsidR="00F7693F" w:rsidRPr="00F7693F">
        <w:rPr>
          <w:rFonts w:ascii="Book Antiqua" w:hAnsi="Book Antiqua" w:cs="Arial"/>
        </w:rPr>
        <w:t>.2 Para prova de habilitação jurídica</w:t>
      </w:r>
      <w:r w:rsidR="00B92255">
        <w:rPr>
          <w:rFonts w:ascii="Book Antiqua" w:hAnsi="Book Antiqua" w:cs="Arial"/>
        </w:rPr>
        <w:t xml:space="preserve"> e</w:t>
      </w:r>
      <w:r w:rsidR="00F7693F" w:rsidRPr="00F7693F">
        <w:rPr>
          <w:rFonts w:ascii="Book Antiqua" w:hAnsi="Book Antiqua" w:cs="Arial"/>
        </w:rPr>
        <w:t xml:space="preserve"> regularidade fiscal</w:t>
      </w:r>
      <w:r w:rsidR="00E9382A">
        <w:rPr>
          <w:rFonts w:ascii="Book Antiqua" w:hAnsi="Book Antiqua" w:cs="Arial"/>
        </w:rPr>
        <w:t xml:space="preserve"> </w:t>
      </w:r>
      <w:r w:rsidR="00F7693F" w:rsidRPr="00F7693F">
        <w:rPr>
          <w:rFonts w:ascii="Book Antiqua" w:hAnsi="Book Antiqua" w:cs="Arial"/>
        </w:rPr>
        <w:t>cada consorcia</w:t>
      </w:r>
      <w:r w:rsidR="006D32EA">
        <w:rPr>
          <w:rFonts w:ascii="Book Antiqua" w:hAnsi="Book Antiqua" w:cs="Arial"/>
        </w:rPr>
        <w:t>n</w:t>
      </w:r>
      <w:r w:rsidR="00F7693F" w:rsidRPr="00F7693F">
        <w:rPr>
          <w:rFonts w:ascii="Book Antiqua" w:hAnsi="Book Antiqua" w:cs="Arial"/>
        </w:rPr>
        <w:t xml:space="preserve">do deverá apresentar os documentos exigidos no </w:t>
      </w:r>
      <w:r w:rsidR="00F7693F" w:rsidRPr="00AF27A2">
        <w:rPr>
          <w:rFonts w:ascii="Book Antiqua" w:hAnsi="Book Antiqua" w:cs="Arial"/>
        </w:rPr>
        <w:t>subitem 3.1</w:t>
      </w:r>
      <w:r w:rsidR="00B92255">
        <w:rPr>
          <w:rFonts w:ascii="Book Antiqua" w:hAnsi="Book Antiqua" w:cs="Arial"/>
        </w:rPr>
        <w:t xml:space="preserve"> e 3.2.</w:t>
      </w:r>
    </w:p>
    <w:p w:rsidR="00B92255" w:rsidRPr="00F7693F" w:rsidRDefault="00B92255" w:rsidP="00FF0C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rPr>
      </w:pPr>
      <w:r w:rsidRPr="00A87DDC">
        <w:rPr>
          <w:rFonts w:ascii="Book Antiqua" w:hAnsi="Book Antiqua" w:cs="Arial"/>
        </w:rPr>
        <w:t>3.5.</w:t>
      </w:r>
      <w:r w:rsidR="00A87DDC" w:rsidRPr="00A87DDC">
        <w:rPr>
          <w:rFonts w:ascii="Book Antiqua" w:hAnsi="Book Antiqua" w:cs="Arial"/>
        </w:rPr>
        <w:t>5</w:t>
      </w:r>
      <w:r w:rsidRPr="00A87DDC">
        <w:rPr>
          <w:rFonts w:ascii="Book Antiqua" w:hAnsi="Book Antiqua" w:cs="Arial"/>
        </w:rPr>
        <w:t xml:space="preserve">.3 Para prova de qualificação técnica cada consorciando deverá apresentar os documentos exigidos no subitem 3.4.1 e 3.4.2 e as demais declarações </w:t>
      </w:r>
      <w:proofErr w:type="gramStart"/>
      <w:r w:rsidRPr="00A87DDC">
        <w:rPr>
          <w:rFonts w:ascii="Book Antiqua" w:hAnsi="Book Antiqua" w:cs="Arial"/>
        </w:rPr>
        <w:t>poderão ser</w:t>
      </w:r>
      <w:proofErr w:type="gramEnd"/>
      <w:r w:rsidRPr="00A87DDC">
        <w:rPr>
          <w:rFonts w:ascii="Book Antiqua" w:hAnsi="Book Antiqua" w:cs="Arial"/>
        </w:rPr>
        <w:t xml:space="preserve"> apresentadas pelo consórcio.</w:t>
      </w:r>
      <w:r>
        <w:rPr>
          <w:rFonts w:ascii="Book Antiqua" w:hAnsi="Book Antiqua" w:cs="Arial"/>
        </w:rPr>
        <w:t xml:space="preserve"> </w:t>
      </w:r>
    </w:p>
    <w:p w:rsidR="00F7693F" w:rsidRPr="00F7693F" w:rsidRDefault="00F7693F" w:rsidP="00FF0C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rPr>
      </w:pPr>
      <w:r w:rsidRPr="00F7693F">
        <w:rPr>
          <w:rFonts w:ascii="Book Antiqua" w:hAnsi="Book Antiqua" w:cs="Arial"/>
        </w:rPr>
        <w:t>3.5.</w:t>
      </w:r>
      <w:r w:rsidR="00B410DD">
        <w:rPr>
          <w:rFonts w:ascii="Book Antiqua" w:hAnsi="Book Antiqua" w:cs="Arial"/>
        </w:rPr>
        <w:t>5</w:t>
      </w:r>
      <w:r w:rsidRPr="00F7693F">
        <w:rPr>
          <w:rFonts w:ascii="Book Antiqua" w:hAnsi="Book Antiqua" w:cs="Arial"/>
        </w:rPr>
        <w:t>.</w:t>
      </w:r>
      <w:r w:rsidR="00A87DDC">
        <w:rPr>
          <w:rFonts w:ascii="Book Antiqua" w:hAnsi="Book Antiqua" w:cs="Arial"/>
        </w:rPr>
        <w:t>4</w:t>
      </w:r>
      <w:r w:rsidRPr="00F7693F">
        <w:rPr>
          <w:rFonts w:ascii="Book Antiqua" w:hAnsi="Book Antiqua" w:cs="Arial"/>
        </w:rPr>
        <w:t xml:space="preserve"> Para fazer prova de qualificação econômico-financeira referente ao subitem 3.3, os consórcios deverão apresentar suas demonstrações financeiras e possuir os índices contábeis mínimos indicados neste Edital. </w:t>
      </w:r>
    </w:p>
    <w:p w:rsidR="00F7693F" w:rsidRPr="00F7693F" w:rsidRDefault="00F7693F" w:rsidP="00FF0C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rPr>
      </w:pPr>
      <w:r w:rsidRPr="00F7693F">
        <w:rPr>
          <w:rFonts w:ascii="Book Antiqua" w:hAnsi="Book Antiqua" w:cs="Arial"/>
        </w:rPr>
        <w:t>3.5.</w:t>
      </w:r>
      <w:r w:rsidR="00B410DD">
        <w:rPr>
          <w:rFonts w:ascii="Book Antiqua" w:hAnsi="Book Antiqua" w:cs="Arial"/>
        </w:rPr>
        <w:t>5</w:t>
      </w:r>
      <w:r w:rsidRPr="00F7693F">
        <w:rPr>
          <w:rFonts w:ascii="Book Antiqua" w:hAnsi="Book Antiqua" w:cs="Arial"/>
        </w:rPr>
        <w:t>.</w:t>
      </w:r>
      <w:r w:rsidR="00A87DDC">
        <w:rPr>
          <w:rFonts w:ascii="Book Antiqua" w:hAnsi="Book Antiqua" w:cs="Arial"/>
        </w:rPr>
        <w:t>4</w:t>
      </w:r>
      <w:r w:rsidR="006D32EA">
        <w:rPr>
          <w:rFonts w:ascii="Book Antiqua" w:hAnsi="Book Antiqua" w:cs="Arial"/>
        </w:rPr>
        <w:t>.1 Cada consorcian</w:t>
      </w:r>
      <w:r w:rsidRPr="00F7693F">
        <w:rPr>
          <w:rFonts w:ascii="Book Antiqua" w:hAnsi="Book Antiqua" w:cs="Arial"/>
        </w:rPr>
        <w:t>do deverá apresentar a certidão negativa de falência ou recuperação judicial.</w:t>
      </w:r>
    </w:p>
    <w:p w:rsidR="00F7693F" w:rsidRPr="00F7693F" w:rsidRDefault="00F7693F" w:rsidP="00FF0C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rPr>
      </w:pPr>
      <w:r w:rsidRPr="00C87F32">
        <w:rPr>
          <w:rFonts w:ascii="Book Antiqua" w:hAnsi="Book Antiqua" w:cs="Arial"/>
        </w:rPr>
        <w:t>3.5.</w:t>
      </w:r>
      <w:r w:rsidR="00B410DD" w:rsidRPr="00C87F32">
        <w:rPr>
          <w:rFonts w:ascii="Book Antiqua" w:hAnsi="Book Antiqua" w:cs="Arial"/>
        </w:rPr>
        <w:t>5</w:t>
      </w:r>
      <w:r w:rsidRPr="00C87F32">
        <w:rPr>
          <w:rFonts w:ascii="Book Antiqua" w:hAnsi="Book Antiqua" w:cs="Arial"/>
        </w:rPr>
        <w:t>.</w:t>
      </w:r>
      <w:r w:rsidR="00A87DDC" w:rsidRPr="00C87F32">
        <w:rPr>
          <w:rFonts w:ascii="Book Antiqua" w:hAnsi="Book Antiqua" w:cs="Arial"/>
        </w:rPr>
        <w:t>4</w:t>
      </w:r>
      <w:r w:rsidRPr="00C87F32">
        <w:rPr>
          <w:rFonts w:ascii="Book Antiqua" w:hAnsi="Book Antiqua" w:cs="Arial"/>
        </w:rPr>
        <w:t xml:space="preserve">.2 Quanto à garantia, esta poderá ser prestada por qualquer um dos </w:t>
      </w:r>
      <w:proofErr w:type="spellStart"/>
      <w:r w:rsidRPr="00C87F32">
        <w:rPr>
          <w:rFonts w:ascii="Book Antiqua" w:hAnsi="Book Antiqua" w:cs="Arial"/>
        </w:rPr>
        <w:t>consorciandos</w:t>
      </w:r>
      <w:proofErr w:type="spellEnd"/>
      <w:r w:rsidRPr="00C87F32">
        <w:rPr>
          <w:rFonts w:ascii="Book Antiqua" w:hAnsi="Book Antiqua" w:cs="Arial"/>
        </w:rPr>
        <w:t>.</w:t>
      </w:r>
    </w:p>
    <w:p w:rsidR="00F7693F" w:rsidRPr="00F7693F" w:rsidRDefault="00F7693F" w:rsidP="00FF0C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rPr>
      </w:pPr>
      <w:r w:rsidRPr="00F7693F">
        <w:rPr>
          <w:rFonts w:ascii="Book Antiqua" w:hAnsi="Book Antiqua" w:cs="Arial"/>
        </w:rPr>
        <w:t>3.5.</w:t>
      </w:r>
      <w:r w:rsidR="00B410DD">
        <w:rPr>
          <w:rFonts w:ascii="Book Antiqua" w:hAnsi="Book Antiqua" w:cs="Arial"/>
        </w:rPr>
        <w:t>5</w:t>
      </w:r>
      <w:r w:rsidRPr="00F7693F">
        <w:rPr>
          <w:rFonts w:ascii="Book Antiqua" w:hAnsi="Book Antiqua" w:cs="Arial"/>
        </w:rPr>
        <w:t>.</w:t>
      </w:r>
      <w:r w:rsidR="00A87DDC">
        <w:rPr>
          <w:rFonts w:ascii="Book Antiqua" w:hAnsi="Book Antiqua" w:cs="Arial"/>
        </w:rPr>
        <w:t>5</w:t>
      </w:r>
      <w:r w:rsidRPr="00F7693F">
        <w:rPr>
          <w:rFonts w:ascii="Book Antiqua" w:hAnsi="Book Antiqua" w:cs="Arial"/>
        </w:rPr>
        <w:t xml:space="preserve"> O prazo de duração de consórcio deve, no mínimo, coincidir com o prazo de conclusão do objeto licitado, até sua aceitação definitiva.</w:t>
      </w:r>
    </w:p>
    <w:p w:rsidR="00F7693F" w:rsidRPr="00F7693F" w:rsidRDefault="00F7693F" w:rsidP="00FF0C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rPr>
      </w:pPr>
      <w:r w:rsidRPr="00F7693F">
        <w:rPr>
          <w:rFonts w:ascii="Book Antiqua" w:hAnsi="Book Antiqua" w:cs="Arial"/>
        </w:rPr>
        <w:t>3.5.</w:t>
      </w:r>
      <w:r w:rsidR="00B410DD">
        <w:rPr>
          <w:rFonts w:ascii="Book Antiqua" w:hAnsi="Book Antiqua" w:cs="Arial"/>
        </w:rPr>
        <w:t>5</w:t>
      </w:r>
      <w:r w:rsidRPr="00F7693F">
        <w:rPr>
          <w:rFonts w:ascii="Book Antiqua" w:hAnsi="Book Antiqua" w:cs="Arial"/>
        </w:rPr>
        <w:t>.</w:t>
      </w:r>
      <w:r w:rsidR="00A87DDC">
        <w:rPr>
          <w:rFonts w:ascii="Book Antiqua" w:hAnsi="Book Antiqua" w:cs="Arial"/>
        </w:rPr>
        <w:t>6</w:t>
      </w:r>
      <w:r w:rsidRPr="00F7693F">
        <w:rPr>
          <w:rFonts w:ascii="Book Antiqua" w:hAnsi="Book Antiqua" w:cs="Arial"/>
        </w:rPr>
        <w:t xml:space="preserve"> Os </w:t>
      </w:r>
      <w:proofErr w:type="spellStart"/>
      <w:r w:rsidRPr="00F7693F">
        <w:rPr>
          <w:rFonts w:ascii="Book Antiqua" w:hAnsi="Book Antiqua" w:cs="Arial"/>
        </w:rPr>
        <w:t>consorciandos</w:t>
      </w:r>
      <w:proofErr w:type="spellEnd"/>
      <w:r w:rsidRPr="00F7693F">
        <w:rPr>
          <w:rFonts w:ascii="Book Antiqua" w:hAnsi="Book Antiqua" w:cs="Arial"/>
        </w:rPr>
        <w:t xml:space="preserve"> deverão apresentar compromisso de que não alterarão a constituição ou composição do consórcio, salvo quanto à sua liderança, restrita às empresas que o compõe. Em qualquer caso, a alteração deverá ser submetida à anuência e aprovação do DNIT, visando manter válidas as premissas que asseguraram a habilitação do consórcio original.</w:t>
      </w:r>
    </w:p>
    <w:p w:rsidR="00F7693F" w:rsidRPr="00F7693F" w:rsidRDefault="00B410DD" w:rsidP="00FF0C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rPr>
      </w:pPr>
      <w:r>
        <w:rPr>
          <w:rFonts w:ascii="Book Antiqua" w:hAnsi="Book Antiqua" w:cs="Arial"/>
        </w:rPr>
        <w:t>3.5.5</w:t>
      </w:r>
      <w:r w:rsidR="00F7693F" w:rsidRPr="00F7693F">
        <w:rPr>
          <w:rFonts w:ascii="Book Antiqua" w:hAnsi="Book Antiqua" w:cs="Arial"/>
        </w:rPr>
        <w:t>.</w:t>
      </w:r>
      <w:r w:rsidR="00A87DDC">
        <w:rPr>
          <w:rFonts w:ascii="Book Antiqua" w:hAnsi="Book Antiqua" w:cs="Arial"/>
        </w:rPr>
        <w:t>7</w:t>
      </w:r>
      <w:r w:rsidR="00F7693F" w:rsidRPr="00F7693F">
        <w:rPr>
          <w:rFonts w:ascii="Book Antiqua" w:hAnsi="Book Antiqua" w:cs="Arial"/>
        </w:rPr>
        <w:t xml:space="preserve"> Os </w:t>
      </w:r>
      <w:proofErr w:type="spellStart"/>
      <w:r w:rsidR="00F7693F" w:rsidRPr="00F7693F">
        <w:rPr>
          <w:rFonts w:ascii="Book Antiqua" w:hAnsi="Book Antiqua" w:cs="Arial"/>
        </w:rPr>
        <w:t>consorciandos</w:t>
      </w:r>
      <w:proofErr w:type="spellEnd"/>
      <w:r w:rsidR="00F7693F" w:rsidRPr="00F7693F">
        <w:rPr>
          <w:rFonts w:ascii="Book Antiqua" w:hAnsi="Book Antiqua" w:cs="Arial"/>
        </w:rPr>
        <w:t xml:space="preserve"> deverão apresentar compromisso de que não se constituem nem se constituirão, para os fins do consórcio, em pessoa jurídica e de que o consórcio não adotará denominação própria diferente da de seus integrantes.</w:t>
      </w:r>
    </w:p>
    <w:p w:rsidR="00F7693F" w:rsidRPr="00F7693F" w:rsidRDefault="00F7693F" w:rsidP="00FF0C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rPr>
      </w:pPr>
      <w:r w:rsidRPr="00F7693F">
        <w:rPr>
          <w:rFonts w:ascii="Book Antiqua" w:hAnsi="Book Antiqua" w:cs="Arial"/>
        </w:rPr>
        <w:t>3.5.</w:t>
      </w:r>
      <w:r w:rsidR="00B410DD">
        <w:rPr>
          <w:rFonts w:ascii="Book Antiqua" w:hAnsi="Book Antiqua" w:cs="Arial"/>
        </w:rPr>
        <w:t>5</w:t>
      </w:r>
      <w:r w:rsidRPr="00F7693F">
        <w:rPr>
          <w:rFonts w:ascii="Book Antiqua" w:hAnsi="Book Antiqua" w:cs="Arial"/>
        </w:rPr>
        <w:t>.</w:t>
      </w:r>
      <w:r w:rsidR="00A87DDC">
        <w:rPr>
          <w:rFonts w:ascii="Book Antiqua" w:hAnsi="Book Antiqua" w:cs="Arial"/>
        </w:rPr>
        <w:t>8</w:t>
      </w:r>
      <w:r w:rsidRPr="00F7693F">
        <w:rPr>
          <w:rFonts w:ascii="Book Antiqua" w:hAnsi="Book Antiqua" w:cs="Arial"/>
        </w:rPr>
        <w:t xml:space="preserve"> Os </w:t>
      </w:r>
      <w:proofErr w:type="spellStart"/>
      <w:r w:rsidRPr="00F7693F">
        <w:rPr>
          <w:rFonts w:ascii="Book Antiqua" w:hAnsi="Book Antiqua" w:cs="Arial"/>
        </w:rPr>
        <w:t>consorciandos</w:t>
      </w:r>
      <w:proofErr w:type="spellEnd"/>
      <w:r w:rsidRPr="00F7693F">
        <w:rPr>
          <w:rFonts w:ascii="Book Antiqua" w:hAnsi="Book Antiqua" w:cs="Arial"/>
        </w:rPr>
        <w:t xml:space="preserve"> deverão comprometer-se a apresentar, antes da assinatura do contrato eventualmente decorrente da licitação, o instrumento de constituição do consórcio, aprovado por quem tenha competência em cada uma das empresas para autorizar a alienação de bens do ativo fixo, e registrado no órgão oficial competente.</w:t>
      </w:r>
    </w:p>
    <w:p w:rsidR="00F7693F" w:rsidRPr="00F7693F" w:rsidRDefault="00F7693F" w:rsidP="00FF0C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rPr>
      </w:pPr>
      <w:r w:rsidRPr="00F7693F">
        <w:rPr>
          <w:rFonts w:ascii="Book Antiqua" w:hAnsi="Book Antiqua" w:cs="Arial"/>
        </w:rPr>
        <w:t>3.5.</w:t>
      </w:r>
      <w:r w:rsidR="00B410DD">
        <w:rPr>
          <w:rFonts w:ascii="Book Antiqua" w:hAnsi="Book Antiqua" w:cs="Arial"/>
        </w:rPr>
        <w:t>5</w:t>
      </w:r>
      <w:r w:rsidRPr="00F7693F">
        <w:rPr>
          <w:rFonts w:ascii="Book Antiqua" w:hAnsi="Book Antiqua" w:cs="Arial"/>
        </w:rPr>
        <w:t>.</w:t>
      </w:r>
      <w:r w:rsidR="00A87DDC">
        <w:rPr>
          <w:rFonts w:ascii="Book Antiqua" w:hAnsi="Book Antiqua" w:cs="Arial"/>
        </w:rPr>
        <w:t>9</w:t>
      </w:r>
      <w:r w:rsidRPr="00F7693F">
        <w:rPr>
          <w:rFonts w:ascii="Book Antiqua" w:hAnsi="Book Antiqua" w:cs="Arial"/>
        </w:rPr>
        <w:t xml:space="preserve"> Qualquer empresa que integrar um consórcio para concorrer a um item, quando o certame for assim dividido, não poderá participar, neste mesmo item, isoladamente ou compondo outro consórcio.</w:t>
      </w:r>
    </w:p>
    <w:p w:rsidR="00F7693F" w:rsidRPr="00F7693F" w:rsidRDefault="00F7693F" w:rsidP="00FF0C31">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0" w:line="240" w:lineRule="auto"/>
        <w:ind w:left="-709" w:right="-851"/>
        <w:jc w:val="both"/>
        <w:rPr>
          <w:rFonts w:ascii="Book Antiqua" w:hAnsi="Book Antiqua" w:cs="Arial"/>
          <w:b/>
          <w:shd w:val="clear" w:color="auto" w:fill="FFFFFF"/>
        </w:rPr>
      </w:pPr>
    </w:p>
    <w:p w:rsidR="00F7693F" w:rsidRPr="00F7693F" w:rsidRDefault="00F7693F" w:rsidP="00E42B90">
      <w:pPr>
        <w:pBdr>
          <w:top w:val="double" w:sz="16" w:space="1" w:color="auto"/>
          <w:bottom w:val="double" w:sz="16" w:space="1" w:color="auto"/>
          <w:between w:val="double" w:sz="16" w:space="1" w:color="auto"/>
        </w:pBdr>
        <w:tabs>
          <w:tab w:val="left" w:pos="56"/>
          <w:tab w:val="left" w:pos="3119"/>
          <w:tab w:val="left" w:pos="9356"/>
        </w:tabs>
        <w:spacing w:after="0" w:line="240" w:lineRule="auto"/>
        <w:ind w:left="-709" w:right="-851"/>
        <w:rPr>
          <w:rFonts w:ascii="Book Antiqua" w:hAnsi="Book Antiqua" w:cs="Arial"/>
          <w:b/>
          <w:shd w:val="clear" w:color="auto" w:fill="FFFFFF"/>
        </w:rPr>
      </w:pPr>
      <w:r w:rsidRPr="00F7693F">
        <w:rPr>
          <w:rFonts w:ascii="Book Antiqua" w:hAnsi="Book Antiqua" w:cs="Arial"/>
          <w:b/>
          <w:shd w:val="clear" w:color="auto" w:fill="FFFFFF"/>
        </w:rPr>
        <w:t xml:space="preserve">3.6   </w:t>
      </w:r>
      <w:r w:rsidR="00E42B90">
        <w:rPr>
          <w:rFonts w:ascii="Book Antiqua" w:hAnsi="Book Antiqua" w:cs="Arial"/>
          <w:b/>
          <w:shd w:val="clear" w:color="auto" w:fill="FFFFFF"/>
        </w:rPr>
        <w:t xml:space="preserve">       </w:t>
      </w:r>
      <w:r w:rsidRPr="00F7693F">
        <w:rPr>
          <w:rFonts w:ascii="Book Antiqua" w:hAnsi="Book Antiqua" w:cs="Arial"/>
          <w:b/>
        </w:rPr>
        <w:tab/>
      </w:r>
      <w:r w:rsidRPr="00F7693F">
        <w:rPr>
          <w:rFonts w:ascii="Book Antiqua" w:hAnsi="Book Antiqua" w:cs="Arial"/>
          <w:b/>
          <w:shd w:val="clear" w:color="auto" w:fill="FFFFFF"/>
        </w:rPr>
        <w:t>O</w:t>
      </w:r>
      <w:proofErr w:type="gramStart"/>
      <w:r w:rsidRPr="00F7693F">
        <w:rPr>
          <w:rFonts w:ascii="Book Antiqua" w:hAnsi="Book Antiqua" w:cs="Arial"/>
          <w:b/>
          <w:shd w:val="clear" w:color="auto" w:fill="FFFFFF"/>
        </w:rPr>
        <w:t xml:space="preserve">  </w:t>
      </w:r>
      <w:proofErr w:type="gramEnd"/>
      <w:r w:rsidRPr="00F7693F">
        <w:rPr>
          <w:rFonts w:ascii="Book Antiqua" w:hAnsi="Book Antiqua" w:cs="Arial"/>
          <w:b/>
          <w:shd w:val="clear" w:color="auto" w:fill="FFFFFF"/>
        </w:rPr>
        <w:t>B  S  E  R  V  A  Ç  Õ  E  S</w:t>
      </w:r>
    </w:p>
    <w:p w:rsidR="00F7693F" w:rsidRPr="00F7693F" w:rsidRDefault="00F7693F" w:rsidP="009464F3">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0" w:line="240" w:lineRule="auto"/>
        <w:ind w:left="-426" w:right="-851" w:hanging="283"/>
        <w:jc w:val="both"/>
        <w:rPr>
          <w:rFonts w:ascii="Book Antiqua" w:hAnsi="Book Antiqua" w:cs="Arial"/>
          <w:shd w:val="clear" w:color="auto" w:fill="FFFFFF"/>
        </w:rPr>
      </w:pPr>
      <w:r w:rsidRPr="00F7693F">
        <w:rPr>
          <w:rFonts w:ascii="Book Antiqua" w:hAnsi="Book Antiqua" w:cs="Arial"/>
          <w:b/>
          <w:shd w:val="clear" w:color="auto" w:fill="FFFFFF"/>
        </w:rPr>
        <w:t xml:space="preserve">A) </w:t>
      </w:r>
      <w:r w:rsidRPr="00F7693F">
        <w:rPr>
          <w:rFonts w:ascii="Book Antiqua" w:hAnsi="Book Antiqua" w:cs="Arial"/>
          <w:shd w:val="clear" w:color="auto" w:fill="FFFFFF"/>
        </w:rPr>
        <w:t xml:space="preserve">Todos os documentos de habilitação emitidos em língua estrangeira deverão ser entregues acompanhados da tradução para língua portuguesa, efetuada por Tradutor Juramentado, e também devidamente </w:t>
      </w:r>
      <w:proofErr w:type="spellStart"/>
      <w:r w:rsidRPr="00F7693F">
        <w:rPr>
          <w:rFonts w:ascii="Book Antiqua" w:hAnsi="Book Antiqua" w:cs="Arial"/>
          <w:shd w:val="clear" w:color="auto" w:fill="FFFFFF"/>
        </w:rPr>
        <w:t>consularizados</w:t>
      </w:r>
      <w:proofErr w:type="spellEnd"/>
      <w:r w:rsidRPr="00F7693F">
        <w:rPr>
          <w:rFonts w:ascii="Book Antiqua" w:hAnsi="Book Antiqua" w:cs="Arial"/>
          <w:shd w:val="clear" w:color="auto" w:fill="FFFFFF"/>
        </w:rPr>
        <w:t xml:space="preserve"> ou registrados no Cartório de Títulos e Documentos. Documentos de procedência estrangeira, mas emitidos em língua portuguesa, também deverão ser apresentados devidamente </w:t>
      </w:r>
      <w:proofErr w:type="spellStart"/>
      <w:r w:rsidRPr="00F7693F">
        <w:rPr>
          <w:rFonts w:ascii="Book Antiqua" w:hAnsi="Book Antiqua" w:cs="Arial"/>
          <w:shd w:val="clear" w:color="auto" w:fill="FFFFFF"/>
        </w:rPr>
        <w:t>consularizados</w:t>
      </w:r>
      <w:proofErr w:type="spellEnd"/>
      <w:r w:rsidRPr="00F7693F">
        <w:rPr>
          <w:rFonts w:ascii="Book Antiqua" w:hAnsi="Book Antiqua" w:cs="Arial"/>
          <w:shd w:val="clear" w:color="auto" w:fill="FFFFFF"/>
        </w:rPr>
        <w:t xml:space="preserve"> ou registrados no Cartório de Títulos e Documentos.</w:t>
      </w:r>
    </w:p>
    <w:p w:rsidR="00F7693F" w:rsidRPr="00F7693F" w:rsidRDefault="00F7693F" w:rsidP="009464F3">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426" w:right="-851" w:hanging="283"/>
        <w:jc w:val="both"/>
        <w:rPr>
          <w:rFonts w:ascii="Book Antiqua" w:hAnsi="Book Antiqua" w:cs="Arial"/>
          <w:shd w:val="clear" w:color="auto" w:fill="FFFFFF"/>
        </w:rPr>
      </w:pPr>
      <w:r w:rsidRPr="00F7693F">
        <w:rPr>
          <w:rFonts w:ascii="Book Antiqua" w:hAnsi="Book Antiqua" w:cs="Arial"/>
          <w:b/>
          <w:shd w:val="clear" w:color="auto" w:fill="FFFFFF"/>
        </w:rPr>
        <w:t>B)</w:t>
      </w:r>
      <w:r w:rsidRPr="00F7693F">
        <w:rPr>
          <w:rFonts w:ascii="Book Antiqua" w:hAnsi="Book Antiqua" w:cs="Arial"/>
          <w:shd w:val="clear" w:color="auto" w:fill="FFFFFF"/>
        </w:rPr>
        <w:t xml:space="preserve"> No caso de a empresa licitante ou o responsável técnico não serem registrados ou inscritos no Conselho Regional competente</w:t>
      </w:r>
      <w:r w:rsidRPr="00F7693F">
        <w:rPr>
          <w:rFonts w:ascii="Book Antiqua" w:hAnsi="Book Antiqua" w:cs="Arial"/>
        </w:rPr>
        <w:t xml:space="preserve"> d</w:t>
      </w:r>
      <w:r w:rsidRPr="00F7693F">
        <w:rPr>
          <w:rFonts w:ascii="Book Antiqua" w:hAnsi="Book Antiqua" w:cs="Arial"/>
          <w:shd w:val="clear" w:color="auto" w:fill="FFFFFF"/>
        </w:rPr>
        <w:t>o Estado de Santa Catarina, deverão ser providenciados os respectivos vistos deste órgão regional por ocasião da assinatura do contrato.</w:t>
      </w:r>
    </w:p>
    <w:p w:rsidR="00F7693F" w:rsidRPr="00F7693F" w:rsidRDefault="00F7693F" w:rsidP="009464F3">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0" w:line="240" w:lineRule="auto"/>
        <w:ind w:left="-426" w:right="-851" w:hanging="283"/>
        <w:jc w:val="both"/>
        <w:rPr>
          <w:rFonts w:ascii="Book Antiqua" w:hAnsi="Book Antiqua" w:cs="Arial"/>
          <w:shd w:val="clear" w:color="auto" w:fill="FFFFFF"/>
        </w:rPr>
      </w:pPr>
      <w:r w:rsidRPr="00F7693F">
        <w:rPr>
          <w:rFonts w:ascii="Book Antiqua" w:hAnsi="Book Antiqua" w:cs="Arial"/>
          <w:b/>
          <w:shd w:val="clear" w:color="auto" w:fill="FFFFFF"/>
        </w:rPr>
        <w:t>C)</w:t>
      </w:r>
      <w:r w:rsidRPr="00F7693F">
        <w:rPr>
          <w:rFonts w:ascii="Book Antiqua" w:hAnsi="Book Antiqua" w:cs="Arial"/>
          <w:shd w:val="clear" w:color="auto" w:fill="FFFFFF"/>
        </w:rPr>
        <w:t xml:space="preserve"> O representante legal que assinar, pela empresa licitante, os documentos de que trata a habilitação, deverá estar credenciado para esse fim, comprovando seu credenciamento, caso a Comissão Permanente de Licitação exija tal comprovação.</w:t>
      </w:r>
    </w:p>
    <w:p w:rsidR="00F7693F" w:rsidRPr="00F7693F" w:rsidRDefault="00F7693F" w:rsidP="009464F3">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0" w:line="240" w:lineRule="auto"/>
        <w:ind w:left="-426" w:right="-851" w:hanging="283"/>
        <w:jc w:val="both"/>
        <w:rPr>
          <w:rFonts w:ascii="Book Antiqua" w:hAnsi="Book Antiqua" w:cs="Arial"/>
          <w:shd w:val="clear" w:color="auto" w:fill="FFFFFF"/>
        </w:rPr>
      </w:pPr>
      <w:r w:rsidRPr="00F7693F">
        <w:rPr>
          <w:rFonts w:ascii="Book Antiqua" w:hAnsi="Book Antiqua" w:cs="Arial"/>
          <w:b/>
          <w:shd w:val="clear" w:color="auto" w:fill="FFFFFF"/>
        </w:rPr>
        <w:lastRenderedPageBreak/>
        <w:t>D)</w:t>
      </w:r>
      <w:r w:rsidRPr="00F7693F">
        <w:rPr>
          <w:rFonts w:ascii="Book Antiqua" w:hAnsi="Book Antiqua" w:cs="Arial"/>
          <w:shd w:val="clear" w:color="auto" w:fill="FFFFFF"/>
        </w:rPr>
        <w:t xml:space="preserve"> Os documentos pertinentes e exigidos neste Edital, dentro do Envelope nº 01, deverão, de preferência, </w:t>
      </w:r>
      <w:proofErr w:type="gramStart"/>
      <w:r w:rsidRPr="00F7693F">
        <w:rPr>
          <w:rFonts w:ascii="Book Antiqua" w:hAnsi="Book Antiqua" w:cs="Arial"/>
          <w:shd w:val="clear" w:color="auto" w:fill="FFFFFF"/>
        </w:rPr>
        <w:t>ser</w:t>
      </w:r>
      <w:proofErr w:type="gramEnd"/>
      <w:r w:rsidRPr="00F7693F">
        <w:rPr>
          <w:rFonts w:ascii="Book Antiqua" w:hAnsi="Book Antiqua" w:cs="Arial"/>
          <w:shd w:val="clear" w:color="auto" w:fill="FFFFFF"/>
        </w:rPr>
        <w:t xml:space="preserve"> entregues fixados, numerados </w:t>
      </w:r>
      <w:proofErr w:type="spellStart"/>
      <w:r w:rsidRPr="00F7693F">
        <w:rPr>
          <w:rFonts w:ascii="Book Antiqua" w:hAnsi="Book Antiqua" w:cs="Arial"/>
          <w:shd w:val="clear" w:color="auto" w:fill="FFFFFF"/>
        </w:rPr>
        <w:t>sequencialmente</w:t>
      </w:r>
      <w:proofErr w:type="spellEnd"/>
      <w:r w:rsidRPr="00F7693F">
        <w:rPr>
          <w:rFonts w:ascii="Book Antiqua" w:hAnsi="Book Antiqua" w:cs="Arial"/>
          <w:shd w:val="clear" w:color="auto" w:fill="FFFFFF"/>
        </w:rPr>
        <w:t xml:space="preserve"> e na ordem indicada neste edital, a fim de permitir maior rapidez durante a conferência e exame correspondentes.</w:t>
      </w:r>
    </w:p>
    <w:p w:rsidR="00F7693F" w:rsidRPr="00F7693F" w:rsidRDefault="00F7693F" w:rsidP="009464F3">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0" w:line="240" w:lineRule="auto"/>
        <w:ind w:left="-426" w:right="-851" w:hanging="283"/>
        <w:jc w:val="both"/>
        <w:rPr>
          <w:rFonts w:ascii="Book Antiqua" w:hAnsi="Book Antiqua" w:cs="Arial"/>
          <w:shd w:val="clear" w:color="auto" w:fill="FFFFFF"/>
        </w:rPr>
      </w:pPr>
      <w:r w:rsidRPr="00F7693F">
        <w:rPr>
          <w:rFonts w:ascii="Book Antiqua" w:hAnsi="Book Antiqua" w:cs="Arial"/>
          <w:b/>
          <w:shd w:val="clear" w:color="auto" w:fill="FFFFFF"/>
        </w:rPr>
        <w:t>E)</w:t>
      </w:r>
      <w:r w:rsidRPr="00F7693F">
        <w:rPr>
          <w:rFonts w:ascii="Book Antiqua" w:hAnsi="Book Antiqua" w:cs="Arial"/>
          <w:shd w:val="clear" w:color="auto" w:fill="FFFFFF"/>
        </w:rPr>
        <w:t xml:space="preserve"> Em se tratando de filial, os documentos de habilitação jurídica e regularidade fiscal deverão estar em nome da filial, exceto aqueles que, pela própria natureza, são emitidos somente em nome da matriz, mantendo esta a responsabilidade pela entrega dos documentos mencionados.</w:t>
      </w:r>
    </w:p>
    <w:p w:rsidR="00F7693F" w:rsidRPr="00F7693F" w:rsidRDefault="00F7693F" w:rsidP="009464F3">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0" w:line="240" w:lineRule="auto"/>
        <w:ind w:left="-426" w:right="-851" w:hanging="283"/>
        <w:jc w:val="both"/>
        <w:rPr>
          <w:rFonts w:ascii="Book Antiqua" w:hAnsi="Book Antiqua" w:cs="Arial"/>
          <w:shd w:val="clear" w:color="auto" w:fill="FFFFFF"/>
        </w:rPr>
      </w:pPr>
      <w:r w:rsidRPr="00F7693F">
        <w:rPr>
          <w:rFonts w:ascii="Book Antiqua" w:hAnsi="Book Antiqua" w:cs="Arial"/>
          <w:b/>
          <w:shd w:val="clear" w:color="auto" w:fill="FFFFFF"/>
        </w:rPr>
        <w:t>F)</w:t>
      </w:r>
      <w:r w:rsidRPr="00F7693F">
        <w:rPr>
          <w:rFonts w:ascii="Book Antiqua" w:hAnsi="Book Antiqua" w:cs="Arial"/>
          <w:shd w:val="clear" w:color="auto" w:fill="FFFFFF"/>
        </w:rPr>
        <w:t xml:space="preserve"> </w:t>
      </w:r>
      <w:r w:rsidRPr="00F7693F">
        <w:rPr>
          <w:rFonts w:ascii="Book Antiqua" w:hAnsi="Book Antiqua" w:cs="Arial"/>
        </w:rPr>
        <w:t xml:space="preserve">Os documentos de habilitação deverão ser apresentados em original </w:t>
      </w:r>
      <w:r w:rsidRPr="00F7693F">
        <w:rPr>
          <w:rFonts w:ascii="Book Antiqua" w:hAnsi="Book Antiqua" w:cs="Arial"/>
          <w:u w:val="single"/>
        </w:rPr>
        <w:t>ou</w:t>
      </w:r>
      <w:r w:rsidRPr="00F7693F">
        <w:rPr>
          <w:rFonts w:ascii="Book Antiqua" w:hAnsi="Book Antiqua" w:cs="Arial"/>
        </w:rPr>
        <w:t xml:space="preserve">, em cópia autenticada por cartório competente </w:t>
      </w:r>
      <w:r w:rsidRPr="00F7693F">
        <w:rPr>
          <w:rFonts w:ascii="Book Antiqua" w:hAnsi="Book Antiqua" w:cs="Arial"/>
          <w:u w:val="single"/>
        </w:rPr>
        <w:t>ou</w:t>
      </w:r>
      <w:r w:rsidRPr="00F7693F">
        <w:rPr>
          <w:rFonts w:ascii="Book Antiqua" w:hAnsi="Book Antiqua" w:cs="Arial"/>
        </w:rPr>
        <w:t xml:space="preserve">, autenticados por servidor da Administração </w:t>
      </w:r>
      <w:r w:rsidRPr="00F7693F">
        <w:rPr>
          <w:rFonts w:ascii="Book Antiqua" w:hAnsi="Book Antiqua" w:cs="Arial"/>
          <w:u w:val="single"/>
        </w:rPr>
        <w:t>ou</w:t>
      </w:r>
      <w:r w:rsidRPr="00F7693F">
        <w:rPr>
          <w:rFonts w:ascii="Book Antiqua" w:hAnsi="Book Antiqua" w:cs="Arial"/>
        </w:rPr>
        <w:t>, por meio de publicação em órgão da imprensa oficial.</w:t>
      </w:r>
    </w:p>
    <w:p w:rsidR="00F7693F" w:rsidRPr="00F7693F" w:rsidRDefault="00F7693F" w:rsidP="009464F3">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0" w:line="240" w:lineRule="auto"/>
        <w:ind w:left="-426" w:right="-851" w:hanging="283"/>
        <w:jc w:val="both"/>
        <w:rPr>
          <w:rFonts w:ascii="Book Antiqua" w:hAnsi="Book Antiqua" w:cs="Arial"/>
          <w:shd w:val="clear" w:color="auto" w:fill="FFFFFF"/>
        </w:rPr>
      </w:pPr>
      <w:r w:rsidRPr="006F6909">
        <w:rPr>
          <w:rFonts w:ascii="Book Antiqua" w:hAnsi="Book Antiqua" w:cs="Arial"/>
          <w:b/>
          <w:shd w:val="clear" w:color="auto" w:fill="FFFFFF"/>
        </w:rPr>
        <w:t>G)</w:t>
      </w:r>
      <w:r w:rsidRPr="006F6909">
        <w:rPr>
          <w:rFonts w:ascii="Book Antiqua" w:hAnsi="Book Antiqua" w:cs="Arial"/>
          <w:shd w:val="clear" w:color="auto" w:fill="FFFFFF"/>
        </w:rPr>
        <w:t xml:space="preserve"> Os documentos serão autenticados por servidor da Administração, a partir do original, até </w:t>
      </w:r>
      <w:proofErr w:type="gramStart"/>
      <w:r w:rsidRPr="006F6909">
        <w:rPr>
          <w:rFonts w:ascii="Book Antiqua" w:hAnsi="Book Antiqua" w:cs="Arial"/>
          <w:shd w:val="clear" w:color="auto" w:fill="FFFFFF"/>
        </w:rPr>
        <w:t>às</w:t>
      </w:r>
      <w:proofErr w:type="gramEnd"/>
      <w:r w:rsidRPr="006F6909">
        <w:rPr>
          <w:rFonts w:ascii="Book Antiqua" w:hAnsi="Book Antiqua" w:cs="Arial"/>
          <w:shd w:val="clear" w:color="auto" w:fill="FFFFFF"/>
        </w:rPr>
        <w:t xml:space="preserve"> 12 horas do dia anterior à data marcada para o recebimento dos envelopes </w:t>
      </w:r>
      <w:r w:rsidR="006F6909" w:rsidRPr="006F6909">
        <w:rPr>
          <w:rFonts w:ascii="Book Antiqua" w:hAnsi="Book Antiqua" w:cs="Arial"/>
          <w:shd w:val="clear" w:color="auto" w:fill="FFFFFF"/>
        </w:rPr>
        <w:t>“Habilitação”, “Proposta Técnica” e “Proposta de Preços”</w:t>
      </w:r>
    </w:p>
    <w:p w:rsidR="00F7693F" w:rsidRPr="00F7693F" w:rsidRDefault="00F7693F" w:rsidP="009464F3">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0" w:line="240" w:lineRule="auto"/>
        <w:ind w:left="-426" w:right="-851" w:hanging="283"/>
        <w:jc w:val="both"/>
        <w:rPr>
          <w:rFonts w:ascii="Book Antiqua" w:hAnsi="Book Antiqua" w:cs="Arial"/>
          <w:shd w:val="clear" w:color="auto" w:fill="FFFFFF"/>
        </w:rPr>
      </w:pPr>
      <w:r w:rsidRPr="00F7693F">
        <w:rPr>
          <w:rFonts w:ascii="Book Antiqua" w:hAnsi="Book Antiqua" w:cs="Arial"/>
          <w:b/>
          <w:shd w:val="clear" w:color="auto" w:fill="FFFFFF"/>
        </w:rPr>
        <w:t xml:space="preserve">H) </w:t>
      </w:r>
      <w:r w:rsidRPr="00F7693F">
        <w:rPr>
          <w:rFonts w:ascii="Book Antiqua" w:hAnsi="Book Antiqua" w:cs="Arial"/>
          <w:shd w:val="clear" w:color="auto" w:fill="FFFFFF"/>
        </w:rPr>
        <w:t>Serão aceitas somente cópias legíveis e não serão aceitos documentos cujas datas estejam rasuradas.</w:t>
      </w:r>
    </w:p>
    <w:p w:rsidR="00F7693F" w:rsidRPr="00F7693F" w:rsidRDefault="00F7693F" w:rsidP="009464F3">
      <w:pPr>
        <w:tabs>
          <w:tab w:val="left" w:pos="56"/>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56"/>
        </w:tabs>
        <w:spacing w:after="0" w:line="240" w:lineRule="auto"/>
        <w:ind w:left="-426" w:right="-851" w:hanging="283"/>
        <w:jc w:val="both"/>
        <w:rPr>
          <w:rFonts w:ascii="Book Antiqua" w:hAnsi="Book Antiqua" w:cs="Arial"/>
          <w:shd w:val="clear" w:color="auto" w:fill="FFFFFF"/>
        </w:rPr>
      </w:pPr>
      <w:r w:rsidRPr="00F7693F">
        <w:rPr>
          <w:rFonts w:ascii="Book Antiqua" w:hAnsi="Book Antiqua" w:cs="Arial"/>
          <w:b/>
          <w:shd w:val="clear" w:color="auto" w:fill="FFFFFF"/>
        </w:rPr>
        <w:t>I)</w:t>
      </w:r>
      <w:r w:rsidRPr="00F7693F">
        <w:rPr>
          <w:rFonts w:ascii="Book Antiqua" w:hAnsi="Book Antiqua" w:cs="Arial"/>
          <w:shd w:val="clear" w:color="auto" w:fill="FFFFFF"/>
        </w:rPr>
        <w:t xml:space="preserve"> Cópias para serem autenticadas em sessão deverão estar acompanhadas das originais, que serão devolvidas, c</w:t>
      </w:r>
      <w:r w:rsidR="006F6909">
        <w:rPr>
          <w:rFonts w:ascii="Book Antiqua" w:hAnsi="Book Antiqua" w:cs="Arial"/>
          <w:shd w:val="clear" w:color="auto" w:fill="FFFFFF"/>
        </w:rPr>
        <w:t>onforme</w:t>
      </w:r>
      <w:r w:rsidRPr="00F7693F">
        <w:rPr>
          <w:rFonts w:ascii="Book Antiqua" w:hAnsi="Book Antiqua" w:cs="Arial"/>
          <w:shd w:val="clear" w:color="auto" w:fill="FFFFFF"/>
        </w:rPr>
        <w:t xml:space="preserve"> Lei</w:t>
      </w:r>
      <w:r w:rsidR="006F6909">
        <w:rPr>
          <w:rFonts w:ascii="Book Antiqua" w:hAnsi="Book Antiqua" w:cs="Arial"/>
          <w:shd w:val="clear" w:color="auto" w:fill="FFFFFF"/>
        </w:rPr>
        <w:t xml:space="preserve"> nº</w:t>
      </w:r>
      <w:r w:rsidRPr="00F7693F">
        <w:rPr>
          <w:rFonts w:ascii="Book Antiqua" w:hAnsi="Book Antiqua" w:cs="Arial"/>
          <w:shd w:val="clear" w:color="auto" w:fill="FFFFFF"/>
        </w:rPr>
        <w:t xml:space="preserve"> 13.726/2018.</w:t>
      </w:r>
    </w:p>
    <w:p w:rsidR="00F7693F" w:rsidRPr="00F7693F" w:rsidRDefault="00F7693F" w:rsidP="009464F3">
      <w:pPr>
        <w:tabs>
          <w:tab w:val="left" w:pos="56"/>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56"/>
        </w:tabs>
        <w:spacing w:after="0" w:line="240" w:lineRule="auto"/>
        <w:ind w:left="-426" w:right="-851" w:hanging="283"/>
        <w:jc w:val="both"/>
        <w:rPr>
          <w:rFonts w:ascii="Book Antiqua" w:hAnsi="Book Antiqua" w:cs="Arial"/>
          <w:shd w:val="clear" w:color="auto" w:fill="FFFFFF"/>
        </w:rPr>
      </w:pPr>
      <w:r w:rsidRPr="00F7693F">
        <w:rPr>
          <w:rFonts w:ascii="Book Antiqua" w:hAnsi="Book Antiqua" w:cs="Arial"/>
          <w:b/>
          <w:shd w:val="clear" w:color="auto" w:fill="FFFFFF"/>
        </w:rPr>
        <w:t xml:space="preserve">J) </w:t>
      </w:r>
      <w:r w:rsidRPr="00F7693F">
        <w:rPr>
          <w:rFonts w:ascii="Book Antiqua" w:hAnsi="Book Antiqua" w:cs="Arial"/>
          <w:shd w:val="clear" w:color="auto" w:fill="FFFFFF"/>
        </w:rPr>
        <w:t>Não serão autenticadas por esta Administração as cópias de documentos autenticados em cartório.</w:t>
      </w:r>
    </w:p>
    <w:p w:rsidR="00F7693F" w:rsidRPr="00F7693F" w:rsidRDefault="00F7693F" w:rsidP="009464F3">
      <w:pPr>
        <w:tabs>
          <w:tab w:val="left" w:pos="56"/>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56"/>
        </w:tabs>
        <w:spacing w:after="0" w:line="240" w:lineRule="auto"/>
        <w:ind w:left="-426" w:right="-851" w:hanging="283"/>
        <w:jc w:val="both"/>
        <w:rPr>
          <w:rFonts w:ascii="Book Antiqua" w:hAnsi="Book Antiqua" w:cs="Arial"/>
        </w:rPr>
      </w:pPr>
      <w:r w:rsidRPr="00F7693F">
        <w:rPr>
          <w:rFonts w:ascii="Book Antiqua" w:hAnsi="Book Antiqua" w:cs="Arial"/>
          <w:b/>
          <w:shd w:val="clear" w:color="auto" w:fill="FFFFFF"/>
        </w:rPr>
        <w:t>L)</w:t>
      </w:r>
      <w:r w:rsidRPr="00F7693F">
        <w:rPr>
          <w:rFonts w:ascii="Book Antiqua" w:hAnsi="Book Antiqua" w:cs="Arial"/>
          <w:shd w:val="clear" w:color="auto" w:fill="FFFFFF"/>
        </w:rPr>
        <w:t xml:space="preserve"> A Comissão Permanente de Licitação reserva-se o direito de solicitar o original de qualquer documento, sempre que julgar necessário.</w:t>
      </w:r>
    </w:p>
    <w:p w:rsidR="00F7693F" w:rsidRPr="00F7693F" w:rsidRDefault="00F7693F" w:rsidP="009464F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spacing w:after="0" w:line="240" w:lineRule="auto"/>
        <w:ind w:left="-426" w:right="-851" w:hanging="283"/>
        <w:jc w:val="both"/>
        <w:rPr>
          <w:rFonts w:ascii="Book Antiqua" w:hAnsi="Book Antiqua" w:cs="Arial"/>
        </w:rPr>
      </w:pPr>
      <w:r w:rsidRPr="00F7693F">
        <w:rPr>
          <w:rFonts w:ascii="Book Antiqua" w:hAnsi="Book Antiqua" w:cs="Arial"/>
          <w:b/>
        </w:rPr>
        <w:t>M)</w:t>
      </w:r>
      <w:r w:rsidRPr="00F7693F">
        <w:rPr>
          <w:rFonts w:ascii="Book Antiqua" w:hAnsi="Book Antiqua" w:cs="Arial"/>
        </w:rPr>
        <w:t xml:space="preserve"> Os documentos de </w:t>
      </w:r>
      <w:r w:rsidRPr="00784939">
        <w:rPr>
          <w:rFonts w:ascii="Book Antiqua" w:hAnsi="Book Antiqua" w:cs="Arial"/>
          <w:b/>
          <w:u w:val="single"/>
        </w:rPr>
        <w:t>habilitação</w:t>
      </w:r>
      <w:r w:rsidRPr="00F7693F">
        <w:rPr>
          <w:rFonts w:ascii="Book Antiqua" w:hAnsi="Book Antiqua" w:cs="Arial"/>
        </w:rPr>
        <w:t xml:space="preserve"> deverão ser entregues na data e no </w:t>
      </w:r>
      <w:proofErr w:type="gramStart"/>
      <w:r w:rsidRPr="00F7693F">
        <w:rPr>
          <w:rFonts w:ascii="Book Antiqua" w:hAnsi="Book Antiqua" w:cs="Arial"/>
        </w:rPr>
        <w:t>local mencionados no Edital, apresentados em envelope lacrado e identificado com os seguintes dizeres</w:t>
      </w:r>
      <w:proofErr w:type="gramEnd"/>
      <w:r w:rsidRPr="00F7693F">
        <w:rPr>
          <w:rFonts w:ascii="Book Antiqua" w:hAnsi="Book Antiqua" w:cs="Arial"/>
        </w:rPr>
        <w:t>:</w:t>
      </w:r>
    </w:p>
    <w:p w:rsidR="00F7693F" w:rsidRPr="00F7693F" w:rsidRDefault="00F7693F" w:rsidP="00FF0C31">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spacing w:after="0" w:line="240" w:lineRule="auto"/>
        <w:ind w:left="-709" w:right="-851"/>
        <w:jc w:val="both"/>
        <w:rPr>
          <w:rFonts w:ascii="Book Antiqua" w:hAnsi="Book Antiqua" w:cs="Arial"/>
        </w:rPr>
      </w:pPr>
    </w:p>
    <w:tbl>
      <w:tblPr>
        <w:tblW w:w="0" w:type="auto"/>
        <w:tblInd w:w="2202" w:type="dxa"/>
        <w:tblBorders>
          <w:top w:val="single" w:sz="14" w:space="0" w:color="auto"/>
          <w:left w:val="single" w:sz="14" w:space="0" w:color="auto"/>
          <w:bottom w:val="single" w:sz="14" w:space="0" w:color="auto"/>
          <w:right w:val="single" w:sz="14" w:space="0" w:color="auto"/>
        </w:tblBorders>
        <w:tblLayout w:type="fixed"/>
        <w:tblCellMar>
          <w:top w:w="57" w:type="dxa"/>
          <w:left w:w="75" w:type="dxa"/>
          <w:bottom w:w="57" w:type="dxa"/>
          <w:right w:w="75" w:type="dxa"/>
        </w:tblCellMar>
        <w:tblLook w:val="0000"/>
      </w:tblPr>
      <w:tblGrid>
        <w:gridCol w:w="4961"/>
      </w:tblGrid>
      <w:tr w:rsidR="00F7693F" w:rsidRPr="00F7693F" w:rsidTr="00B410DD">
        <w:tc>
          <w:tcPr>
            <w:tcW w:w="4961" w:type="dxa"/>
            <w:tcBorders>
              <w:top w:val="single" w:sz="14" w:space="0" w:color="auto"/>
              <w:left w:val="single" w:sz="14" w:space="0" w:color="auto"/>
              <w:bottom w:val="single" w:sz="14" w:space="0" w:color="auto"/>
              <w:right w:val="single" w:sz="14" w:space="0" w:color="auto"/>
            </w:tcBorders>
          </w:tcPr>
          <w:p w:rsidR="00F7693F" w:rsidRPr="00F7693F" w:rsidRDefault="00F7693F" w:rsidP="0094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67" w:right="-851"/>
              <w:rPr>
                <w:rFonts w:ascii="Book Antiqua" w:hAnsi="Book Antiqua" w:cs="Arial"/>
                <w:b/>
              </w:rPr>
            </w:pPr>
            <w:r w:rsidRPr="00F7693F">
              <w:rPr>
                <w:rFonts w:ascii="Book Antiqua" w:hAnsi="Book Antiqua" w:cs="Arial"/>
                <w:b/>
              </w:rPr>
              <w:t>PREFEITURA MUNICIPAL DE GASPAR</w:t>
            </w:r>
          </w:p>
          <w:p w:rsidR="00F7693F" w:rsidRPr="00F7693F" w:rsidRDefault="00F7693F" w:rsidP="0094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67" w:right="-851"/>
              <w:jc w:val="both"/>
              <w:rPr>
                <w:rFonts w:ascii="Book Antiqua" w:hAnsi="Book Antiqua" w:cs="Arial"/>
              </w:rPr>
            </w:pPr>
            <w:r w:rsidRPr="00F7693F">
              <w:rPr>
                <w:rFonts w:ascii="Book Antiqua" w:hAnsi="Book Antiqua" w:cs="Arial"/>
                <w:b/>
              </w:rPr>
              <w:t xml:space="preserve">PROPONENTE: </w:t>
            </w:r>
            <w:r w:rsidRPr="00F7693F">
              <w:rPr>
                <w:rFonts w:ascii="Book Antiqua" w:hAnsi="Book Antiqua" w:cs="Arial"/>
              </w:rPr>
              <w:t>(razão social)</w:t>
            </w:r>
          </w:p>
          <w:p w:rsidR="00F7693F" w:rsidRPr="00F7693F" w:rsidRDefault="00F7693F" w:rsidP="0094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67" w:right="-851"/>
              <w:jc w:val="both"/>
              <w:rPr>
                <w:rFonts w:ascii="Book Antiqua" w:hAnsi="Book Antiqua" w:cs="Arial"/>
              </w:rPr>
            </w:pPr>
            <w:r w:rsidRPr="00F7693F">
              <w:rPr>
                <w:rFonts w:ascii="Book Antiqua" w:hAnsi="Book Antiqua" w:cs="Arial"/>
                <w:b/>
              </w:rPr>
              <w:t xml:space="preserve">CNPJ: </w:t>
            </w:r>
            <w:r w:rsidRPr="00F7693F">
              <w:rPr>
                <w:rFonts w:ascii="Book Antiqua" w:hAnsi="Book Antiqua" w:cs="Arial"/>
              </w:rPr>
              <w:t>(CNPJ da Proponente)</w:t>
            </w:r>
          </w:p>
          <w:p w:rsidR="00F7693F" w:rsidRPr="00F7693F" w:rsidRDefault="00F7693F" w:rsidP="0094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67" w:right="-851"/>
              <w:jc w:val="both"/>
              <w:rPr>
                <w:rFonts w:ascii="Book Antiqua" w:hAnsi="Book Antiqua" w:cs="Arial"/>
                <w:b/>
              </w:rPr>
            </w:pPr>
            <w:proofErr w:type="spellStart"/>
            <w:r w:rsidRPr="00F7693F">
              <w:rPr>
                <w:rFonts w:ascii="Book Antiqua" w:hAnsi="Book Antiqua" w:cs="Arial"/>
                <w:b/>
              </w:rPr>
              <w:t>E-mail</w:t>
            </w:r>
            <w:proofErr w:type="spellEnd"/>
            <w:r w:rsidRPr="00F7693F">
              <w:rPr>
                <w:rFonts w:ascii="Book Antiqua" w:hAnsi="Book Antiqua" w:cs="Arial"/>
                <w:b/>
              </w:rPr>
              <w:t>:...</w:t>
            </w:r>
          </w:p>
          <w:p w:rsidR="00F7693F" w:rsidRPr="00F7693F" w:rsidRDefault="00FF0C31" w:rsidP="0094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67" w:right="-851"/>
              <w:jc w:val="both"/>
              <w:rPr>
                <w:rFonts w:ascii="Book Antiqua" w:hAnsi="Book Antiqua" w:cs="Arial"/>
                <w:b/>
              </w:rPr>
            </w:pPr>
            <w:r>
              <w:rPr>
                <w:rFonts w:ascii="Book Antiqua" w:hAnsi="Book Antiqua" w:cs="Arial"/>
                <w:b/>
              </w:rPr>
              <w:t xml:space="preserve">Tomada de Preços Nº </w:t>
            </w:r>
            <w:r w:rsidR="00AA7B67">
              <w:rPr>
                <w:rFonts w:ascii="Book Antiqua" w:hAnsi="Book Antiqua" w:cs="Arial"/>
                <w:b/>
              </w:rPr>
              <w:t>20</w:t>
            </w:r>
            <w:r w:rsidR="00F7693F" w:rsidRPr="00F7693F">
              <w:rPr>
                <w:rFonts w:ascii="Book Antiqua" w:hAnsi="Book Antiqua" w:cs="Arial"/>
                <w:b/>
              </w:rPr>
              <w:t>/2019</w:t>
            </w:r>
          </w:p>
          <w:p w:rsidR="00F7693F" w:rsidRPr="00F7693F" w:rsidRDefault="00F7693F" w:rsidP="0094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67" w:right="-851"/>
              <w:jc w:val="both"/>
              <w:rPr>
                <w:rFonts w:ascii="Book Antiqua" w:hAnsi="Book Antiqua" w:cs="Arial"/>
                <w:b/>
              </w:rPr>
            </w:pPr>
            <w:r w:rsidRPr="00F7693F">
              <w:rPr>
                <w:rFonts w:ascii="Book Antiqua" w:hAnsi="Book Antiqua" w:cs="Arial"/>
                <w:b/>
              </w:rPr>
              <w:t>Envelope nº 01 - HABILITAÇÃO</w:t>
            </w:r>
          </w:p>
        </w:tc>
      </w:tr>
    </w:tbl>
    <w:p w:rsidR="00F7693F" w:rsidRDefault="00F7693F" w:rsidP="00FF0C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Arial" w:hAnsi="Arial" w:cs="Arial"/>
          <w:b/>
        </w:rPr>
      </w:pPr>
    </w:p>
    <w:p w:rsidR="00784939" w:rsidRDefault="00784939" w:rsidP="00FF0C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Arial" w:hAnsi="Arial" w:cs="Arial"/>
          <w:b/>
        </w:rPr>
      </w:pPr>
    </w:p>
    <w:p w:rsidR="00784939" w:rsidRPr="00784939" w:rsidRDefault="00784939" w:rsidP="007849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b/>
          <w:szCs w:val="24"/>
        </w:rPr>
      </w:pPr>
      <w:r w:rsidRPr="00784939">
        <w:rPr>
          <w:rFonts w:ascii="Book Antiqua" w:hAnsi="Book Antiqua"/>
          <w:b/>
          <w:szCs w:val="24"/>
        </w:rPr>
        <w:t>4</w:t>
      </w:r>
      <w:r w:rsidR="00B410DD">
        <w:rPr>
          <w:rFonts w:ascii="Book Antiqua" w:hAnsi="Book Antiqua"/>
          <w:b/>
          <w:szCs w:val="24"/>
        </w:rPr>
        <w:t>.</w:t>
      </w:r>
      <w:r w:rsidRPr="00784939">
        <w:rPr>
          <w:rFonts w:ascii="Book Antiqua" w:hAnsi="Book Antiqua"/>
          <w:b/>
          <w:szCs w:val="24"/>
        </w:rPr>
        <w:t xml:space="preserve"> DAS PROPOSTAS TÉCNICA E DE PREÇOS</w:t>
      </w:r>
    </w:p>
    <w:p w:rsidR="00784939" w:rsidRPr="00784939" w:rsidRDefault="00784939" w:rsidP="007849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szCs w:val="24"/>
        </w:rPr>
      </w:pPr>
      <w:r w:rsidRPr="00784939">
        <w:rPr>
          <w:rFonts w:ascii="Book Antiqua" w:hAnsi="Book Antiqua"/>
          <w:b/>
          <w:szCs w:val="24"/>
        </w:rPr>
        <w:t xml:space="preserve">4.1 </w:t>
      </w:r>
      <w:r w:rsidRPr="00784939">
        <w:rPr>
          <w:rFonts w:ascii="Book Antiqua" w:hAnsi="Book Antiqua"/>
          <w:szCs w:val="24"/>
        </w:rPr>
        <w:t>Na elaboração da</w:t>
      </w:r>
      <w:r w:rsidRPr="00784939">
        <w:rPr>
          <w:rFonts w:ascii="Book Antiqua" w:hAnsi="Book Antiqua"/>
          <w:b/>
          <w:szCs w:val="24"/>
        </w:rPr>
        <w:t xml:space="preserve"> </w:t>
      </w:r>
      <w:r w:rsidRPr="00784939">
        <w:rPr>
          <w:rFonts w:ascii="Book Antiqua" w:hAnsi="Book Antiqua"/>
          <w:b/>
          <w:szCs w:val="24"/>
          <w:u w:val="single"/>
        </w:rPr>
        <w:t>Proposta Técnica (Envelope nº 02)</w:t>
      </w:r>
      <w:r w:rsidRPr="00784939">
        <w:rPr>
          <w:rFonts w:ascii="Book Antiqua" w:hAnsi="Book Antiqua"/>
          <w:szCs w:val="24"/>
        </w:rPr>
        <w:t xml:space="preserve"> devem ser observadas tanto as condições estabelecidas neste Edital, quanto às demais condições do Termo de Referência e demais anexos.</w:t>
      </w:r>
    </w:p>
    <w:p w:rsidR="00784939" w:rsidRPr="00784939" w:rsidRDefault="00784939" w:rsidP="00784939">
      <w:pPr>
        <w:tabs>
          <w:tab w:val="left" w:pos="3686"/>
        </w:tabs>
        <w:spacing w:after="0" w:line="240" w:lineRule="auto"/>
        <w:ind w:left="-709" w:right="-851"/>
        <w:jc w:val="both"/>
        <w:rPr>
          <w:rFonts w:ascii="Book Antiqua" w:hAnsi="Book Antiqua"/>
        </w:rPr>
      </w:pPr>
      <w:r w:rsidRPr="00784939">
        <w:rPr>
          <w:rFonts w:ascii="Book Antiqua" w:hAnsi="Book Antiqua"/>
        </w:rPr>
        <w:t>4.1.2 A proposta técnica deverá ser entregue de forma legível, datada, assinada e isenta de emendas, rasuras, ressalvas e entrelinhas e deverá conter toda a documentação estabelecida neste Edital, com o objetivo de avaliar:</w:t>
      </w:r>
    </w:p>
    <w:p w:rsidR="00784939" w:rsidRPr="00784939" w:rsidRDefault="00784939" w:rsidP="00B410DD">
      <w:pPr>
        <w:tabs>
          <w:tab w:val="left" w:pos="3686"/>
        </w:tabs>
        <w:spacing w:after="0" w:line="240" w:lineRule="auto"/>
        <w:ind w:left="-426" w:right="-851"/>
        <w:jc w:val="both"/>
        <w:rPr>
          <w:rFonts w:ascii="Book Antiqua" w:hAnsi="Book Antiqua"/>
        </w:rPr>
      </w:pPr>
      <w:r w:rsidRPr="00B410DD">
        <w:rPr>
          <w:rFonts w:ascii="Book Antiqua" w:hAnsi="Book Antiqua"/>
          <w:b/>
        </w:rPr>
        <w:t>a)</w:t>
      </w:r>
      <w:r w:rsidRPr="00784939">
        <w:rPr>
          <w:rFonts w:ascii="Book Antiqua" w:hAnsi="Book Antiqua"/>
        </w:rPr>
        <w:t xml:space="preserve"> A capacitação técnica do licitante;</w:t>
      </w:r>
    </w:p>
    <w:p w:rsidR="00784939" w:rsidRPr="00784939" w:rsidRDefault="00784939" w:rsidP="00B410DD">
      <w:pPr>
        <w:tabs>
          <w:tab w:val="left" w:pos="3686"/>
        </w:tabs>
        <w:spacing w:after="0" w:line="240" w:lineRule="auto"/>
        <w:ind w:left="-426" w:right="-851"/>
        <w:jc w:val="both"/>
        <w:rPr>
          <w:rFonts w:ascii="Book Antiqua" w:hAnsi="Book Antiqua"/>
        </w:rPr>
      </w:pPr>
      <w:r w:rsidRPr="00B410DD">
        <w:rPr>
          <w:rFonts w:ascii="Book Antiqua" w:hAnsi="Book Antiqua"/>
          <w:b/>
        </w:rPr>
        <w:t>b)</w:t>
      </w:r>
      <w:r w:rsidRPr="00784939">
        <w:rPr>
          <w:rFonts w:ascii="Book Antiqua" w:hAnsi="Book Antiqua"/>
        </w:rPr>
        <w:t xml:space="preserve"> A experiência do licitante.</w:t>
      </w:r>
    </w:p>
    <w:p w:rsidR="00784939" w:rsidRPr="00A6250C" w:rsidRDefault="00784939" w:rsidP="00784939">
      <w:pPr>
        <w:tabs>
          <w:tab w:val="left" w:pos="3686"/>
        </w:tabs>
        <w:spacing w:after="0" w:line="240" w:lineRule="auto"/>
        <w:ind w:left="-709" w:right="-851"/>
        <w:jc w:val="both"/>
        <w:rPr>
          <w:rFonts w:ascii="Book Antiqua" w:hAnsi="Book Antiqua"/>
        </w:rPr>
      </w:pPr>
      <w:r w:rsidRPr="00A6250C">
        <w:rPr>
          <w:rFonts w:ascii="Book Antiqua" w:hAnsi="Book Antiqua"/>
        </w:rPr>
        <w:t>4.1.3 A proposta técnica deverá ser instruída com os documentos comprobatórios da qualificação do licitante</w:t>
      </w:r>
      <w:r w:rsidR="00B410DD" w:rsidRPr="00A6250C">
        <w:rPr>
          <w:rFonts w:ascii="Book Antiqua" w:hAnsi="Book Antiqua"/>
        </w:rPr>
        <w:t>,</w:t>
      </w:r>
      <w:r w:rsidR="00A6250C" w:rsidRPr="00A6250C">
        <w:rPr>
          <w:rFonts w:ascii="Book Antiqua" w:hAnsi="Book Antiqua"/>
        </w:rPr>
        <w:t xml:space="preserve"> que </w:t>
      </w:r>
      <w:r w:rsidR="00B410DD" w:rsidRPr="00A6250C">
        <w:rPr>
          <w:rFonts w:ascii="Book Antiqua" w:hAnsi="Book Antiqua"/>
        </w:rPr>
        <w:t>deve</w:t>
      </w:r>
      <w:r w:rsidR="00A6250C" w:rsidRPr="00A6250C">
        <w:rPr>
          <w:rFonts w:ascii="Book Antiqua" w:hAnsi="Book Antiqua"/>
        </w:rPr>
        <w:t>rá</w:t>
      </w:r>
      <w:r w:rsidR="00B410DD" w:rsidRPr="00A6250C">
        <w:rPr>
          <w:rFonts w:ascii="Book Antiqua" w:hAnsi="Book Antiqua"/>
        </w:rPr>
        <w:t xml:space="preserve"> apresentar</w:t>
      </w:r>
      <w:r w:rsidR="00A6250C" w:rsidRPr="00A6250C">
        <w:rPr>
          <w:rFonts w:ascii="Book Antiqua" w:hAnsi="Book Antiqua"/>
        </w:rPr>
        <w:t>,</w:t>
      </w:r>
      <w:r w:rsidR="00B410DD" w:rsidRPr="00A6250C">
        <w:rPr>
          <w:rFonts w:ascii="Book Antiqua" w:hAnsi="Book Antiqua"/>
        </w:rPr>
        <w:t xml:space="preserve"> para aferição da nota, os documentos</w:t>
      </w:r>
      <w:r w:rsidR="00A6250C" w:rsidRPr="00A6250C">
        <w:rPr>
          <w:rFonts w:ascii="Book Antiqua" w:hAnsi="Book Antiqua"/>
        </w:rPr>
        <w:t xml:space="preserve"> solicitados nos seguintes anexos do Termo de Referência</w:t>
      </w:r>
      <w:r w:rsidR="00B410DD" w:rsidRPr="00A6250C">
        <w:rPr>
          <w:rFonts w:ascii="Book Antiqua" w:hAnsi="Book Antiqua"/>
        </w:rPr>
        <w:t>:</w:t>
      </w:r>
    </w:p>
    <w:p w:rsidR="00B410DD" w:rsidRPr="00A6250C" w:rsidRDefault="00B410DD" w:rsidP="00784939">
      <w:pPr>
        <w:tabs>
          <w:tab w:val="left" w:pos="3686"/>
        </w:tabs>
        <w:spacing w:after="0" w:line="240" w:lineRule="auto"/>
        <w:ind w:left="-709" w:right="-851"/>
        <w:jc w:val="both"/>
        <w:rPr>
          <w:rFonts w:ascii="Book Antiqua" w:hAnsi="Book Antiqua"/>
        </w:rPr>
      </w:pPr>
      <w:r w:rsidRPr="00A6250C">
        <w:rPr>
          <w:rFonts w:ascii="Book Antiqua" w:hAnsi="Book Antiqua"/>
        </w:rPr>
        <w:t xml:space="preserve">4.1.3.1 </w:t>
      </w:r>
      <w:r w:rsidRPr="00A6250C">
        <w:rPr>
          <w:rFonts w:ascii="Book Antiqua" w:hAnsi="Book Antiqua"/>
          <w:b/>
        </w:rPr>
        <w:t>ANEXO XVI</w:t>
      </w:r>
      <w:r w:rsidRPr="00A6250C">
        <w:rPr>
          <w:rFonts w:ascii="Book Antiqua" w:hAnsi="Book Antiqua"/>
        </w:rPr>
        <w:t xml:space="preserve"> do Termo de Referência – </w:t>
      </w:r>
      <w:r w:rsidR="00A6250C" w:rsidRPr="00A6250C">
        <w:rPr>
          <w:rFonts w:ascii="Book Antiqua" w:hAnsi="Book Antiqua"/>
        </w:rPr>
        <w:t xml:space="preserve">Modelo de </w:t>
      </w:r>
      <w:r w:rsidRPr="00A6250C">
        <w:rPr>
          <w:rFonts w:ascii="Book Antiqua" w:hAnsi="Book Antiqua"/>
        </w:rPr>
        <w:t>Indicação da Equipe Técnica.</w:t>
      </w:r>
    </w:p>
    <w:p w:rsidR="00B410DD" w:rsidRPr="00A6250C" w:rsidRDefault="00B410DD" w:rsidP="00784939">
      <w:pPr>
        <w:tabs>
          <w:tab w:val="left" w:pos="3686"/>
        </w:tabs>
        <w:spacing w:after="0" w:line="240" w:lineRule="auto"/>
        <w:ind w:left="-709" w:right="-851"/>
        <w:jc w:val="both"/>
        <w:rPr>
          <w:rFonts w:ascii="Book Antiqua" w:hAnsi="Book Antiqua"/>
        </w:rPr>
      </w:pPr>
      <w:r w:rsidRPr="00A6250C">
        <w:rPr>
          <w:rFonts w:ascii="Book Antiqua" w:hAnsi="Book Antiqua"/>
        </w:rPr>
        <w:t xml:space="preserve">4.1.3.2 </w:t>
      </w:r>
      <w:r w:rsidRPr="00A6250C">
        <w:rPr>
          <w:rFonts w:ascii="Book Antiqua" w:hAnsi="Book Antiqua"/>
          <w:b/>
        </w:rPr>
        <w:t>ANEXO XVIII</w:t>
      </w:r>
      <w:r w:rsidRPr="00A6250C">
        <w:rPr>
          <w:rFonts w:ascii="Book Antiqua" w:hAnsi="Book Antiqua"/>
        </w:rPr>
        <w:t xml:space="preserve"> do Termo de Referência –</w:t>
      </w:r>
      <w:r w:rsidR="00A6250C" w:rsidRPr="00A6250C">
        <w:rPr>
          <w:rFonts w:ascii="Book Antiqua" w:hAnsi="Book Antiqua"/>
        </w:rPr>
        <w:t xml:space="preserve"> Critérios de Julgamento da Proposta Técnica e Preço.</w:t>
      </w:r>
    </w:p>
    <w:p w:rsidR="00243F38" w:rsidRPr="00A6250C" w:rsidRDefault="00243F38" w:rsidP="00243F38">
      <w:pPr>
        <w:tabs>
          <w:tab w:val="left" w:pos="3686"/>
        </w:tabs>
        <w:spacing w:after="0" w:line="240" w:lineRule="auto"/>
        <w:ind w:left="-709" w:right="-851"/>
        <w:jc w:val="both"/>
        <w:rPr>
          <w:rFonts w:ascii="Book Antiqua" w:hAnsi="Book Antiqua"/>
        </w:rPr>
      </w:pPr>
      <w:r w:rsidRPr="00A6250C">
        <w:rPr>
          <w:rFonts w:ascii="Book Antiqua" w:hAnsi="Book Antiqua"/>
        </w:rPr>
        <w:t>4.1.3.</w:t>
      </w:r>
      <w:r>
        <w:rPr>
          <w:rFonts w:ascii="Book Antiqua" w:hAnsi="Book Antiqua"/>
        </w:rPr>
        <w:t xml:space="preserve">3 </w:t>
      </w:r>
      <w:r w:rsidR="00EA2A63">
        <w:rPr>
          <w:rFonts w:ascii="Book Antiqua" w:hAnsi="Book Antiqua"/>
        </w:rPr>
        <w:t>Para comprovação do item 2 - Quesito 33 do</w:t>
      </w:r>
      <w:r w:rsidRPr="00A6250C">
        <w:rPr>
          <w:rFonts w:ascii="Book Antiqua" w:hAnsi="Book Antiqua"/>
        </w:rPr>
        <w:t xml:space="preserve"> </w:t>
      </w:r>
      <w:r w:rsidRPr="00A6250C">
        <w:rPr>
          <w:rFonts w:ascii="Book Antiqua" w:hAnsi="Book Antiqua"/>
          <w:b/>
        </w:rPr>
        <w:t>ANEXO XVIII</w:t>
      </w:r>
      <w:r w:rsidRPr="00A6250C">
        <w:rPr>
          <w:rFonts w:ascii="Book Antiqua" w:hAnsi="Book Antiqua"/>
        </w:rPr>
        <w:t xml:space="preserve"> do Termo de Referência </w:t>
      </w:r>
      <w:r w:rsidR="00EA2A63">
        <w:rPr>
          <w:rFonts w:ascii="Book Antiqua" w:hAnsi="Book Antiqua"/>
        </w:rPr>
        <w:t>(</w:t>
      </w:r>
      <w:r w:rsidRPr="00A6250C">
        <w:rPr>
          <w:rFonts w:ascii="Book Antiqua" w:hAnsi="Book Antiqua"/>
        </w:rPr>
        <w:t>Critérios de Julgamento da Proposta Técnica e Preço</w:t>
      </w:r>
      <w:r w:rsidR="00EA2A63">
        <w:rPr>
          <w:rFonts w:ascii="Book Antiqua" w:hAnsi="Book Antiqua"/>
        </w:rPr>
        <w:t xml:space="preserve">), a proponente deverá apresentar </w:t>
      </w:r>
      <w:proofErr w:type="gramStart"/>
      <w:r w:rsidR="00DC1498">
        <w:rPr>
          <w:rFonts w:ascii="Book Antiqua" w:hAnsi="Book Antiqua"/>
        </w:rPr>
        <w:t>1</w:t>
      </w:r>
      <w:proofErr w:type="gramEnd"/>
      <w:r w:rsidR="00DC1498">
        <w:rPr>
          <w:rFonts w:ascii="Book Antiqua" w:hAnsi="Book Antiqua"/>
        </w:rPr>
        <w:t xml:space="preserve"> (um) </w:t>
      </w:r>
      <w:r w:rsidR="00EA2A63">
        <w:rPr>
          <w:rFonts w:ascii="Book Antiqua" w:hAnsi="Book Antiqua"/>
        </w:rPr>
        <w:t xml:space="preserve">projeto </w:t>
      </w:r>
      <w:r w:rsidR="00DC1498">
        <w:rPr>
          <w:rFonts w:ascii="Book Antiqua" w:hAnsi="Book Antiqua"/>
        </w:rPr>
        <w:t xml:space="preserve">elaborado em tecnologia BIM, em formato IFC, devendo disponibilizá-lo </w:t>
      </w:r>
      <w:r w:rsidR="00A91E03">
        <w:rPr>
          <w:rFonts w:ascii="Book Antiqua" w:hAnsi="Book Antiqua"/>
        </w:rPr>
        <w:t xml:space="preserve">em mídia digital (CD/DVD ou </w:t>
      </w:r>
      <w:proofErr w:type="spellStart"/>
      <w:r w:rsidR="00A91E03">
        <w:rPr>
          <w:rFonts w:ascii="Book Antiqua" w:hAnsi="Book Antiqua"/>
        </w:rPr>
        <w:t>Pen</w:t>
      </w:r>
      <w:proofErr w:type="spellEnd"/>
      <w:r w:rsidR="00A91E03">
        <w:rPr>
          <w:rFonts w:ascii="Book Antiqua" w:hAnsi="Book Antiqua"/>
        </w:rPr>
        <w:t xml:space="preserve"> Drive) </w:t>
      </w:r>
      <w:r w:rsidR="00DC1498">
        <w:rPr>
          <w:rFonts w:ascii="Book Antiqua" w:hAnsi="Book Antiqua"/>
        </w:rPr>
        <w:t xml:space="preserve">dentro do Envelope nº </w:t>
      </w:r>
      <w:r w:rsidR="00A91E03">
        <w:rPr>
          <w:rFonts w:ascii="Book Antiqua" w:hAnsi="Book Antiqua"/>
        </w:rPr>
        <w:t xml:space="preserve">02 - </w:t>
      </w:r>
      <w:r w:rsidR="00DC1498">
        <w:rPr>
          <w:rFonts w:ascii="Book Antiqua" w:hAnsi="Book Antiqua"/>
        </w:rPr>
        <w:t>Proposta Técnica</w:t>
      </w:r>
      <w:r w:rsidR="00DC1498" w:rsidRPr="00A6250C">
        <w:rPr>
          <w:rFonts w:ascii="Book Antiqua" w:hAnsi="Book Antiqua"/>
        </w:rPr>
        <w:t>.</w:t>
      </w:r>
    </w:p>
    <w:p w:rsidR="00B410DD" w:rsidRPr="00A6250C" w:rsidRDefault="00B410DD" w:rsidP="00784939">
      <w:pPr>
        <w:tabs>
          <w:tab w:val="left" w:pos="3686"/>
        </w:tabs>
        <w:spacing w:after="0" w:line="240" w:lineRule="auto"/>
        <w:ind w:left="-709" w:right="-851"/>
        <w:jc w:val="both"/>
        <w:rPr>
          <w:rFonts w:ascii="Book Antiqua" w:hAnsi="Book Antiqua"/>
        </w:rPr>
      </w:pPr>
    </w:p>
    <w:p w:rsidR="00784939" w:rsidRPr="00A6250C" w:rsidRDefault="00784939" w:rsidP="00784939">
      <w:pPr>
        <w:tabs>
          <w:tab w:val="left" w:pos="3686"/>
        </w:tabs>
        <w:spacing w:after="0" w:line="240" w:lineRule="auto"/>
        <w:ind w:left="-709" w:right="-851"/>
        <w:jc w:val="both"/>
        <w:rPr>
          <w:rFonts w:ascii="Book Antiqua" w:hAnsi="Book Antiqua"/>
        </w:rPr>
      </w:pPr>
      <w:r w:rsidRPr="00A6250C">
        <w:rPr>
          <w:rFonts w:ascii="Book Antiqua" w:hAnsi="Book Antiqua"/>
        </w:rPr>
        <w:t>4.1.4 Os documentos relativos à proposta técnica, de que trata</w:t>
      </w:r>
      <w:r w:rsidR="00A6250C" w:rsidRPr="00A6250C">
        <w:rPr>
          <w:rFonts w:ascii="Book Antiqua" w:hAnsi="Book Antiqua"/>
        </w:rPr>
        <w:t xml:space="preserve">m os subitens 4.1.3.1 </w:t>
      </w:r>
      <w:r w:rsidR="00B557FF">
        <w:rPr>
          <w:rFonts w:ascii="Book Antiqua" w:hAnsi="Book Antiqua"/>
        </w:rPr>
        <w:t>à</w:t>
      </w:r>
      <w:r w:rsidR="00A6250C" w:rsidRPr="00A6250C">
        <w:rPr>
          <w:rFonts w:ascii="Book Antiqua" w:hAnsi="Book Antiqua"/>
        </w:rPr>
        <w:t xml:space="preserve"> 4.1.3.</w:t>
      </w:r>
      <w:r w:rsidR="00B557FF">
        <w:rPr>
          <w:rFonts w:ascii="Book Antiqua" w:hAnsi="Book Antiqua"/>
        </w:rPr>
        <w:t>3</w:t>
      </w:r>
      <w:r w:rsidRPr="00A6250C">
        <w:rPr>
          <w:rFonts w:ascii="Book Antiqua" w:hAnsi="Book Antiqua"/>
        </w:rPr>
        <w:t>, deverão conter todos os dados necessários à perfeita caracterização dos requisitos a serem pontuados, sob pena de não serem considerados, e deverão ser apresentados devidamente numerados e rubricados em todas as suas folhas pelo representante da licitante.</w:t>
      </w:r>
    </w:p>
    <w:p w:rsidR="00784939" w:rsidRPr="00A6250C" w:rsidRDefault="00784939" w:rsidP="00784939">
      <w:pPr>
        <w:tabs>
          <w:tab w:val="left" w:pos="3686"/>
        </w:tabs>
        <w:spacing w:after="0" w:line="240" w:lineRule="auto"/>
        <w:ind w:left="-709" w:right="-851"/>
        <w:jc w:val="both"/>
        <w:rPr>
          <w:rFonts w:ascii="Book Antiqua" w:hAnsi="Book Antiqua"/>
        </w:rPr>
      </w:pPr>
      <w:r w:rsidRPr="00A6250C">
        <w:rPr>
          <w:rFonts w:ascii="Book Antiqua" w:hAnsi="Book Antiqua"/>
        </w:rPr>
        <w:lastRenderedPageBreak/>
        <w:t>4.1.5 A Prefeitura Municipal de Gaspar se reserva o direito de confirmar a veracidade das informações prestadas.</w:t>
      </w:r>
    </w:p>
    <w:p w:rsidR="00784939" w:rsidRPr="00A6250C" w:rsidRDefault="00784939" w:rsidP="00784939">
      <w:pPr>
        <w:tabs>
          <w:tab w:val="left" w:pos="3686"/>
        </w:tabs>
        <w:spacing w:after="0" w:line="240" w:lineRule="auto"/>
        <w:ind w:left="-709" w:right="-851"/>
        <w:jc w:val="both"/>
        <w:rPr>
          <w:rFonts w:ascii="Book Antiqua" w:hAnsi="Book Antiqua"/>
        </w:rPr>
      </w:pPr>
      <w:r w:rsidRPr="00A6250C">
        <w:rPr>
          <w:rFonts w:ascii="Book Antiqua" w:hAnsi="Book Antiqua"/>
        </w:rPr>
        <w:t xml:space="preserve">4.1.6 Serão critérios objetivos de pontuação as informações constantes do Anexo </w:t>
      </w:r>
      <w:r w:rsidR="00A6250C" w:rsidRPr="00A6250C">
        <w:rPr>
          <w:rFonts w:ascii="Book Antiqua" w:hAnsi="Book Antiqua"/>
        </w:rPr>
        <w:t xml:space="preserve">XVIII do Termo de Referência </w:t>
      </w:r>
      <w:r w:rsidRPr="00A6250C">
        <w:rPr>
          <w:rFonts w:ascii="Book Antiqua" w:hAnsi="Book Antiqua"/>
        </w:rPr>
        <w:t>do presente edital.</w:t>
      </w:r>
    </w:p>
    <w:p w:rsidR="00784939" w:rsidRPr="00A6250C" w:rsidRDefault="00784939" w:rsidP="007849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after="0" w:line="240" w:lineRule="auto"/>
        <w:ind w:left="-709" w:right="-851"/>
        <w:jc w:val="both"/>
        <w:rPr>
          <w:rFonts w:ascii="Book Antiqua" w:hAnsi="Book Antiqua"/>
          <w:szCs w:val="24"/>
        </w:rPr>
      </w:pPr>
      <w:r w:rsidRPr="00A6250C">
        <w:rPr>
          <w:rFonts w:ascii="Book Antiqua" w:hAnsi="Book Antiqua"/>
          <w:szCs w:val="24"/>
        </w:rPr>
        <w:t xml:space="preserve">4.1.7 A Proposta Técnica deverá ser entregue na data e no </w:t>
      </w:r>
      <w:proofErr w:type="gramStart"/>
      <w:r w:rsidRPr="00A6250C">
        <w:rPr>
          <w:rFonts w:ascii="Book Antiqua" w:hAnsi="Book Antiqua"/>
          <w:szCs w:val="24"/>
        </w:rPr>
        <w:t>local mencionados no Edital, apresentada em envelope lacrado e identificado com os seguintes dizeres</w:t>
      </w:r>
      <w:proofErr w:type="gramEnd"/>
      <w:r w:rsidRPr="00A6250C">
        <w:rPr>
          <w:rFonts w:ascii="Book Antiqua" w:hAnsi="Book Antiqua"/>
          <w:szCs w:val="24"/>
        </w:rPr>
        <w:t>:</w:t>
      </w:r>
    </w:p>
    <w:p w:rsidR="00784939" w:rsidRPr="00A6250C" w:rsidRDefault="00784939" w:rsidP="00784939">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after="0" w:line="240" w:lineRule="auto"/>
        <w:ind w:left="-709" w:right="-851"/>
        <w:jc w:val="both"/>
        <w:rPr>
          <w:rFonts w:ascii="Book Antiqua" w:hAnsi="Book Antiqua"/>
          <w:szCs w:val="24"/>
        </w:rPr>
      </w:pPr>
    </w:p>
    <w:tbl>
      <w:tblPr>
        <w:tblW w:w="0" w:type="auto"/>
        <w:tblInd w:w="2202" w:type="dxa"/>
        <w:tblBorders>
          <w:top w:val="single" w:sz="14" w:space="0" w:color="auto"/>
          <w:left w:val="single" w:sz="14" w:space="0" w:color="auto"/>
          <w:bottom w:val="single" w:sz="14" w:space="0" w:color="auto"/>
          <w:right w:val="single" w:sz="14" w:space="0" w:color="auto"/>
        </w:tblBorders>
        <w:tblLayout w:type="fixed"/>
        <w:tblCellMar>
          <w:top w:w="57" w:type="dxa"/>
          <w:left w:w="75" w:type="dxa"/>
          <w:bottom w:w="57" w:type="dxa"/>
          <w:right w:w="75" w:type="dxa"/>
        </w:tblCellMar>
        <w:tblLook w:val="0000"/>
      </w:tblPr>
      <w:tblGrid>
        <w:gridCol w:w="4961"/>
      </w:tblGrid>
      <w:tr w:rsidR="00784939" w:rsidRPr="00A6250C" w:rsidTr="00B410DD">
        <w:tc>
          <w:tcPr>
            <w:tcW w:w="4961" w:type="dxa"/>
            <w:tcBorders>
              <w:top w:val="single" w:sz="14" w:space="0" w:color="auto"/>
              <w:left w:val="single" w:sz="14" w:space="0" w:color="auto"/>
              <w:bottom w:val="single" w:sz="14" w:space="0" w:color="auto"/>
              <w:right w:val="single" w:sz="14" w:space="0" w:color="auto"/>
            </w:tcBorders>
          </w:tcPr>
          <w:p w:rsidR="00784939" w:rsidRPr="00A6250C" w:rsidRDefault="00784939" w:rsidP="007849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67" w:right="-851"/>
              <w:rPr>
                <w:rFonts w:ascii="Book Antiqua" w:hAnsi="Book Antiqua" w:cs="Arial"/>
                <w:b/>
              </w:rPr>
            </w:pPr>
            <w:r w:rsidRPr="00A6250C">
              <w:rPr>
                <w:rFonts w:ascii="Book Antiqua" w:hAnsi="Book Antiqua" w:cs="Arial"/>
                <w:b/>
              </w:rPr>
              <w:t>PREFEITURA MUNICIPAL DE GASPAR</w:t>
            </w:r>
          </w:p>
          <w:p w:rsidR="00784939" w:rsidRPr="00A6250C" w:rsidRDefault="00784939" w:rsidP="007849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67" w:right="-851"/>
              <w:jc w:val="both"/>
              <w:rPr>
                <w:rFonts w:ascii="Book Antiqua" w:hAnsi="Book Antiqua" w:cs="Arial"/>
              </w:rPr>
            </w:pPr>
            <w:r w:rsidRPr="00A6250C">
              <w:rPr>
                <w:rFonts w:ascii="Book Antiqua" w:hAnsi="Book Antiqua" w:cs="Arial"/>
                <w:b/>
              </w:rPr>
              <w:t xml:space="preserve">PROPONENTE: </w:t>
            </w:r>
            <w:r w:rsidRPr="00A6250C">
              <w:rPr>
                <w:rFonts w:ascii="Book Antiqua" w:hAnsi="Book Antiqua" w:cs="Arial"/>
              </w:rPr>
              <w:t>(razão social)</w:t>
            </w:r>
          </w:p>
          <w:p w:rsidR="00784939" w:rsidRPr="00A6250C" w:rsidRDefault="00784939" w:rsidP="007849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67" w:right="-851"/>
              <w:jc w:val="both"/>
              <w:rPr>
                <w:rFonts w:ascii="Book Antiqua" w:hAnsi="Book Antiqua" w:cs="Arial"/>
              </w:rPr>
            </w:pPr>
            <w:r w:rsidRPr="00A6250C">
              <w:rPr>
                <w:rFonts w:ascii="Book Antiqua" w:hAnsi="Book Antiqua" w:cs="Arial"/>
                <w:b/>
              </w:rPr>
              <w:t xml:space="preserve">CNPJ: </w:t>
            </w:r>
            <w:r w:rsidRPr="00A6250C">
              <w:rPr>
                <w:rFonts w:ascii="Book Antiqua" w:hAnsi="Book Antiqua" w:cs="Arial"/>
              </w:rPr>
              <w:t>(CNPJ da Proponente)</w:t>
            </w:r>
          </w:p>
          <w:p w:rsidR="00784939" w:rsidRPr="00A6250C" w:rsidRDefault="00784939" w:rsidP="007849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67" w:right="-851"/>
              <w:jc w:val="both"/>
              <w:rPr>
                <w:rFonts w:ascii="Book Antiqua" w:hAnsi="Book Antiqua" w:cs="Arial"/>
                <w:b/>
              </w:rPr>
            </w:pPr>
            <w:proofErr w:type="spellStart"/>
            <w:r w:rsidRPr="00A6250C">
              <w:rPr>
                <w:rFonts w:ascii="Book Antiqua" w:hAnsi="Book Antiqua" w:cs="Arial"/>
                <w:b/>
              </w:rPr>
              <w:t>E-mail</w:t>
            </w:r>
            <w:proofErr w:type="spellEnd"/>
            <w:r w:rsidRPr="00A6250C">
              <w:rPr>
                <w:rFonts w:ascii="Book Antiqua" w:hAnsi="Book Antiqua" w:cs="Arial"/>
                <w:b/>
              </w:rPr>
              <w:t>:...</w:t>
            </w:r>
          </w:p>
          <w:p w:rsidR="00784939" w:rsidRPr="00A6250C" w:rsidRDefault="00784939" w:rsidP="007849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67" w:right="-851"/>
              <w:jc w:val="both"/>
              <w:rPr>
                <w:rFonts w:ascii="Book Antiqua" w:hAnsi="Book Antiqua" w:cs="Arial"/>
                <w:b/>
              </w:rPr>
            </w:pPr>
            <w:r w:rsidRPr="00A6250C">
              <w:rPr>
                <w:rFonts w:ascii="Book Antiqua" w:hAnsi="Book Antiqua" w:cs="Arial"/>
                <w:b/>
              </w:rPr>
              <w:t xml:space="preserve">Tomada de Preços Nº </w:t>
            </w:r>
            <w:r w:rsidR="00AA7B67">
              <w:rPr>
                <w:rFonts w:ascii="Book Antiqua" w:hAnsi="Book Antiqua" w:cs="Arial"/>
                <w:b/>
              </w:rPr>
              <w:t>20</w:t>
            </w:r>
            <w:r w:rsidRPr="00A6250C">
              <w:rPr>
                <w:rFonts w:ascii="Book Antiqua" w:hAnsi="Book Antiqua" w:cs="Arial"/>
                <w:b/>
              </w:rPr>
              <w:t>/2019</w:t>
            </w:r>
          </w:p>
          <w:p w:rsidR="00784939" w:rsidRPr="00A6250C" w:rsidRDefault="00784939" w:rsidP="007849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66" w:right="-851"/>
              <w:jc w:val="both"/>
              <w:rPr>
                <w:rFonts w:ascii="Book Antiqua" w:hAnsi="Book Antiqua"/>
                <w:b/>
                <w:szCs w:val="24"/>
              </w:rPr>
            </w:pPr>
            <w:r w:rsidRPr="00A6250C">
              <w:rPr>
                <w:rFonts w:ascii="Book Antiqua" w:hAnsi="Book Antiqua"/>
                <w:b/>
                <w:szCs w:val="24"/>
              </w:rPr>
              <w:t>Envelope nº 02 – PROPOSTA TÉCNICA</w:t>
            </w:r>
          </w:p>
        </w:tc>
      </w:tr>
    </w:tbl>
    <w:p w:rsidR="00784939" w:rsidRPr="00B410DD" w:rsidRDefault="00784939" w:rsidP="007849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b/>
          <w:highlight w:val="yellow"/>
        </w:rPr>
      </w:pPr>
    </w:p>
    <w:p w:rsidR="006235AB" w:rsidRPr="00C025AC" w:rsidRDefault="00784939" w:rsidP="007849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szCs w:val="24"/>
        </w:rPr>
      </w:pPr>
      <w:r w:rsidRPr="00C025AC">
        <w:rPr>
          <w:rFonts w:ascii="Book Antiqua" w:hAnsi="Book Antiqua"/>
          <w:b/>
          <w:szCs w:val="24"/>
        </w:rPr>
        <w:t>4.2</w:t>
      </w:r>
      <w:r w:rsidRPr="00C025AC">
        <w:rPr>
          <w:rFonts w:ascii="Book Antiqua" w:hAnsi="Book Antiqua"/>
          <w:szCs w:val="24"/>
        </w:rPr>
        <w:t xml:space="preserve"> A </w:t>
      </w:r>
      <w:r w:rsidRPr="00C025AC">
        <w:rPr>
          <w:rFonts w:ascii="Book Antiqua" w:hAnsi="Book Antiqua"/>
          <w:b/>
          <w:szCs w:val="24"/>
          <w:u w:val="single"/>
        </w:rPr>
        <w:t>Proposta de Preços</w:t>
      </w:r>
      <w:r w:rsidRPr="00C025AC">
        <w:rPr>
          <w:rFonts w:ascii="Book Antiqua" w:hAnsi="Book Antiqua"/>
          <w:szCs w:val="24"/>
        </w:rPr>
        <w:t xml:space="preserve">, apresentada no Envelope nº 03, </w:t>
      </w:r>
      <w:r w:rsidR="006235AB" w:rsidRPr="00C025AC">
        <w:rPr>
          <w:rFonts w:ascii="Book Antiqua" w:hAnsi="Book Antiqua"/>
          <w:szCs w:val="24"/>
        </w:rPr>
        <w:t>deverá estar acompanhada dos documentos constantes nos itens 4.2.1, 4.2.2</w:t>
      </w:r>
      <w:r w:rsidR="00C025AC" w:rsidRPr="00C025AC">
        <w:rPr>
          <w:rFonts w:ascii="Book Antiqua" w:hAnsi="Book Antiqua"/>
          <w:szCs w:val="24"/>
        </w:rPr>
        <w:t xml:space="preserve"> e</w:t>
      </w:r>
      <w:r w:rsidR="006235AB" w:rsidRPr="00C025AC">
        <w:rPr>
          <w:rFonts w:ascii="Book Antiqua" w:hAnsi="Book Antiqua"/>
          <w:szCs w:val="24"/>
        </w:rPr>
        <w:t xml:space="preserve"> 4.2.3, sob pena de desclassificação:</w:t>
      </w:r>
    </w:p>
    <w:p w:rsidR="006235AB" w:rsidRPr="00C025AC" w:rsidRDefault="006235AB" w:rsidP="007849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szCs w:val="24"/>
        </w:rPr>
      </w:pPr>
    </w:p>
    <w:p w:rsidR="00784939" w:rsidRPr="00C025AC" w:rsidRDefault="009F285D" w:rsidP="007849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szCs w:val="24"/>
        </w:rPr>
      </w:pPr>
      <w:r w:rsidRPr="00C025AC">
        <w:rPr>
          <w:rFonts w:ascii="Book Antiqua" w:hAnsi="Book Antiqua"/>
          <w:szCs w:val="24"/>
        </w:rPr>
        <w:t xml:space="preserve">4.2.1 </w:t>
      </w:r>
      <w:r w:rsidR="00784939" w:rsidRPr="00C025AC">
        <w:rPr>
          <w:rFonts w:ascii="Book Antiqua" w:hAnsi="Book Antiqua"/>
          <w:b/>
          <w:szCs w:val="24"/>
        </w:rPr>
        <w:t>Planilha de composição dos encargos sociais</w:t>
      </w:r>
      <w:r w:rsidR="00784939" w:rsidRPr="00C025AC">
        <w:rPr>
          <w:rFonts w:ascii="Book Antiqua" w:hAnsi="Book Antiqua"/>
          <w:szCs w:val="24"/>
        </w:rPr>
        <w:t>. (Modelo no Anexo V).</w:t>
      </w:r>
    </w:p>
    <w:p w:rsidR="00C025AC" w:rsidRPr="00C025AC" w:rsidRDefault="00C025AC" w:rsidP="007849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szCs w:val="24"/>
        </w:rPr>
      </w:pPr>
    </w:p>
    <w:p w:rsidR="00C025AC" w:rsidRPr="00C025AC" w:rsidRDefault="00D4396D" w:rsidP="00D43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szCs w:val="24"/>
        </w:rPr>
      </w:pPr>
      <w:r w:rsidRPr="00C025AC">
        <w:rPr>
          <w:rFonts w:ascii="Book Antiqua" w:hAnsi="Book Antiqua"/>
          <w:szCs w:val="24"/>
        </w:rPr>
        <w:t xml:space="preserve">4.2.2 </w:t>
      </w:r>
      <w:r w:rsidRPr="00C025AC">
        <w:rPr>
          <w:rFonts w:ascii="Book Antiqua" w:hAnsi="Book Antiqua"/>
          <w:b/>
          <w:szCs w:val="24"/>
        </w:rPr>
        <w:t>Cronograma físico-financeiro</w:t>
      </w:r>
      <w:r w:rsidR="00C025AC" w:rsidRPr="00C025AC">
        <w:rPr>
          <w:rFonts w:ascii="Book Antiqua" w:hAnsi="Book Antiqua"/>
          <w:szCs w:val="24"/>
        </w:rPr>
        <w:t>.</w:t>
      </w:r>
    </w:p>
    <w:p w:rsidR="00D4396D" w:rsidRPr="00C025AC" w:rsidRDefault="00D4396D" w:rsidP="00D43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szCs w:val="24"/>
        </w:rPr>
      </w:pPr>
      <w:r w:rsidRPr="00C025AC">
        <w:rPr>
          <w:rFonts w:ascii="Book Antiqua" w:hAnsi="Book Antiqua"/>
          <w:szCs w:val="24"/>
        </w:rPr>
        <w:t>4.2.2.1 O cronograma físico-financeiro proposto pelo licitante deverá observar o cronograma de desembolso máximo por período constante do Anexo X do Termo de Referência</w:t>
      </w:r>
      <w:r w:rsidR="00C025AC" w:rsidRPr="00C025AC">
        <w:rPr>
          <w:rFonts w:ascii="Book Antiqua" w:hAnsi="Book Antiqua"/>
          <w:szCs w:val="24"/>
        </w:rPr>
        <w:t>.</w:t>
      </w:r>
    </w:p>
    <w:p w:rsidR="00C025AC" w:rsidRPr="00C025AC" w:rsidRDefault="00C025AC" w:rsidP="00D43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szCs w:val="24"/>
        </w:rPr>
      </w:pPr>
    </w:p>
    <w:p w:rsidR="00D4396D" w:rsidRDefault="00D4396D" w:rsidP="00D43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szCs w:val="24"/>
        </w:rPr>
      </w:pPr>
      <w:r w:rsidRPr="00C025AC">
        <w:rPr>
          <w:rFonts w:ascii="Book Antiqua" w:hAnsi="Book Antiqua"/>
          <w:szCs w:val="24"/>
        </w:rPr>
        <w:t>4.2</w:t>
      </w:r>
      <w:r w:rsidR="00C025AC" w:rsidRPr="00C025AC">
        <w:rPr>
          <w:rFonts w:ascii="Book Antiqua" w:hAnsi="Book Antiqua"/>
          <w:szCs w:val="24"/>
        </w:rPr>
        <w:t xml:space="preserve">.3 </w:t>
      </w:r>
      <w:r w:rsidR="00C025AC" w:rsidRPr="00C025AC">
        <w:rPr>
          <w:rFonts w:ascii="Book Antiqua" w:hAnsi="Book Antiqua"/>
          <w:b/>
          <w:szCs w:val="24"/>
        </w:rPr>
        <w:t>Planilha de Orçamentos de Preços</w:t>
      </w:r>
      <w:r w:rsidR="00C025AC" w:rsidRPr="00C025AC">
        <w:rPr>
          <w:rFonts w:ascii="Book Antiqua" w:hAnsi="Book Antiqua"/>
          <w:szCs w:val="24"/>
        </w:rPr>
        <w:t xml:space="preserve">, conforme Anexo VI deste </w:t>
      </w:r>
      <w:proofErr w:type="gramStart"/>
      <w:r w:rsidR="00C025AC" w:rsidRPr="00C025AC">
        <w:rPr>
          <w:rFonts w:ascii="Book Antiqua" w:hAnsi="Book Antiqua"/>
          <w:szCs w:val="24"/>
        </w:rPr>
        <w:t>Edital e Anexo IX</w:t>
      </w:r>
      <w:proofErr w:type="gramEnd"/>
      <w:r w:rsidR="00C025AC" w:rsidRPr="00C025AC">
        <w:rPr>
          <w:rFonts w:ascii="Book Antiqua" w:hAnsi="Book Antiqua"/>
          <w:szCs w:val="24"/>
        </w:rPr>
        <w:t xml:space="preserve"> do Termo de Referência.</w:t>
      </w:r>
    </w:p>
    <w:p w:rsidR="005E2514" w:rsidRPr="00C025AC" w:rsidRDefault="005E2514" w:rsidP="00D439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szCs w:val="24"/>
        </w:rPr>
      </w:pPr>
    </w:p>
    <w:p w:rsidR="00784939" w:rsidRPr="00C025AC" w:rsidRDefault="00784939" w:rsidP="007849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szCs w:val="24"/>
        </w:rPr>
      </w:pPr>
      <w:r w:rsidRPr="00C025AC">
        <w:rPr>
          <w:rFonts w:ascii="Book Antiqua" w:hAnsi="Book Antiqua"/>
          <w:szCs w:val="24"/>
        </w:rPr>
        <w:t>4.2.</w:t>
      </w:r>
      <w:r w:rsidR="00C025AC" w:rsidRPr="00C025AC">
        <w:rPr>
          <w:rFonts w:ascii="Book Antiqua" w:hAnsi="Book Antiqua"/>
          <w:szCs w:val="24"/>
        </w:rPr>
        <w:t>4</w:t>
      </w:r>
      <w:r w:rsidRPr="00C025AC">
        <w:rPr>
          <w:rFonts w:ascii="Book Antiqua" w:hAnsi="Book Antiqua"/>
          <w:szCs w:val="24"/>
        </w:rPr>
        <w:t xml:space="preserve"> A composição do valor global da licitante não poderá ultrapassar o valor Global da Planilha </w:t>
      </w:r>
      <w:r w:rsidR="006E763E" w:rsidRPr="00C025AC">
        <w:rPr>
          <w:rFonts w:ascii="Book Antiqua" w:hAnsi="Book Antiqua"/>
          <w:szCs w:val="24"/>
        </w:rPr>
        <w:t>Estimativa Orçamentária</w:t>
      </w:r>
      <w:r w:rsidRPr="00C025AC">
        <w:rPr>
          <w:rFonts w:ascii="Book Antiqua" w:hAnsi="Book Antiqua"/>
          <w:szCs w:val="24"/>
        </w:rPr>
        <w:t xml:space="preserve"> elaborada pelo Município (Anexo VI</w:t>
      </w:r>
      <w:r w:rsidR="006E763E" w:rsidRPr="00C025AC">
        <w:rPr>
          <w:rFonts w:ascii="Book Antiqua" w:hAnsi="Book Antiqua"/>
          <w:szCs w:val="24"/>
        </w:rPr>
        <w:t xml:space="preserve"> do Edital</w:t>
      </w:r>
      <w:r w:rsidRPr="00C025AC">
        <w:rPr>
          <w:rFonts w:ascii="Book Antiqua" w:hAnsi="Book Antiqua"/>
          <w:szCs w:val="24"/>
        </w:rPr>
        <w:t>).</w:t>
      </w:r>
    </w:p>
    <w:p w:rsidR="009F285D" w:rsidRPr="00C025AC" w:rsidRDefault="009F285D" w:rsidP="007849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szCs w:val="24"/>
        </w:rPr>
      </w:pPr>
    </w:p>
    <w:p w:rsidR="00784939" w:rsidRPr="00C025AC" w:rsidRDefault="00784939" w:rsidP="007849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szCs w:val="24"/>
        </w:rPr>
      </w:pPr>
      <w:r w:rsidRPr="00C025AC">
        <w:rPr>
          <w:rFonts w:ascii="Book Antiqua" w:hAnsi="Book Antiqua"/>
          <w:b/>
          <w:szCs w:val="24"/>
        </w:rPr>
        <w:t>4.3</w:t>
      </w:r>
      <w:r w:rsidRPr="00C025AC">
        <w:rPr>
          <w:rFonts w:ascii="Book Antiqua" w:hAnsi="Book Antiqua"/>
          <w:szCs w:val="24"/>
        </w:rPr>
        <w:t xml:space="preserve"> A não apresentação de quaisquer das planilhas e composições mencionadas no item 4.2 acarretará a desclassificação do licitante.</w:t>
      </w:r>
    </w:p>
    <w:p w:rsidR="006E763E" w:rsidRPr="00B410DD" w:rsidRDefault="006E763E" w:rsidP="007849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szCs w:val="24"/>
          <w:highlight w:val="yellow"/>
        </w:rPr>
      </w:pPr>
    </w:p>
    <w:p w:rsidR="00784939" w:rsidRPr="00C025AC" w:rsidRDefault="00784939" w:rsidP="007849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szCs w:val="24"/>
        </w:rPr>
      </w:pPr>
      <w:r w:rsidRPr="00C025AC">
        <w:rPr>
          <w:rFonts w:ascii="Book Antiqua" w:hAnsi="Book Antiqua"/>
          <w:b/>
          <w:szCs w:val="24"/>
        </w:rPr>
        <w:t>4.4</w:t>
      </w:r>
      <w:r w:rsidRPr="00C025AC">
        <w:rPr>
          <w:rFonts w:ascii="Book Antiqua" w:hAnsi="Book Antiqua"/>
          <w:szCs w:val="24"/>
        </w:rPr>
        <w:t xml:space="preserve"> A proposta de preços deverá ser apresentada da seguinte forma: </w:t>
      </w:r>
    </w:p>
    <w:p w:rsidR="00784939" w:rsidRPr="00C025AC" w:rsidRDefault="00784939" w:rsidP="006E76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142" w:right="-851" w:hanging="284"/>
        <w:jc w:val="both"/>
        <w:rPr>
          <w:rFonts w:ascii="Book Antiqua" w:hAnsi="Book Antiqua"/>
          <w:szCs w:val="24"/>
        </w:rPr>
      </w:pPr>
      <w:r w:rsidRPr="00C025AC">
        <w:rPr>
          <w:rFonts w:ascii="Book Antiqua" w:hAnsi="Book Antiqua"/>
          <w:b/>
          <w:szCs w:val="24"/>
        </w:rPr>
        <w:t>a)</w:t>
      </w:r>
      <w:r w:rsidRPr="00C025AC">
        <w:rPr>
          <w:rFonts w:ascii="Book Antiqua" w:hAnsi="Book Antiqua"/>
          <w:szCs w:val="24"/>
        </w:rPr>
        <w:t xml:space="preserve"> De preferência, preenchida na folha modelo "Proposta de Preços" deste Edital (</w:t>
      </w:r>
      <w:proofErr w:type="gramStart"/>
      <w:r w:rsidRPr="00C025AC">
        <w:rPr>
          <w:rFonts w:ascii="Book Antiqua" w:hAnsi="Book Antiqua"/>
          <w:szCs w:val="24"/>
        </w:rPr>
        <w:t>Modelo no Anexo VI</w:t>
      </w:r>
      <w:proofErr w:type="gramEnd"/>
      <w:r w:rsidRPr="00C025AC">
        <w:rPr>
          <w:rFonts w:ascii="Book Antiqua" w:hAnsi="Book Antiqua"/>
          <w:szCs w:val="24"/>
        </w:rPr>
        <w:t>);</w:t>
      </w:r>
    </w:p>
    <w:p w:rsidR="00784939" w:rsidRPr="00C025AC" w:rsidRDefault="00784939" w:rsidP="006E76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142" w:right="-851" w:hanging="284"/>
        <w:jc w:val="both"/>
        <w:rPr>
          <w:rFonts w:ascii="Book Antiqua" w:hAnsi="Book Antiqua"/>
          <w:szCs w:val="24"/>
        </w:rPr>
      </w:pPr>
      <w:r w:rsidRPr="00C025AC">
        <w:rPr>
          <w:rFonts w:ascii="Book Antiqua" w:hAnsi="Book Antiqua"/>
          <w:b/>
          <w:szCs w:val="24"/>
        </w:rPr>
        <w:t>b)</w:t>
      </w:r>
      <w:r w:rsidRPr="00C025AC">
        <w:rPr>
          <w:rFonts w:ascii="Book Antiqua" w:hAnsi="Book Antiqua"/>
          <w:szCs w:val="24"/>
        </w:rPr>
        <w:t xml:space="preserve"> </w:t>
      </w:r>
      <w:proofErr w:type="gramStart"/>
      <w:r w:rsidRPr="00C025AC">
        <w:rPr>
          <w:rFonts w:ascii="Book Antiqua" w:hAnsi="Book Antiqua"/>
          <w:szCs w:val="24"/>
        </w:rPr>
        <w:t>Deverá</w:t>
      </w:r>
      <w:proofErr w:type="gramEnd"/>
      <w:r w:rsidRPr="00C025AC">
        <w:rPr>
          <w:rFonts w:ascii="Book Antiqua" w:hAnsi="Book Antiqua"/>
          <w:szCs w:val="24"/>
        </w:rPr>
        <w:t xml:space="preserve"> ser redigida com clareza, sem emendas, rasuras, acréscimos ou entrelinhas, devidamente datada, assinada e rubricada em todas as folhas, sob pena de desclassificação;</w:t>
      </w:r>
    </w:p>
    <w:p w:rsidR="00784939" w:rsidRPr="00C025AC" w:rsidRDefault="00784939" w:rsidP="006E76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142" w:right="-851" w:hanging="284"/>
        <w:jc w:val="both"/>
        <w:rPr>
          <w:rFonts w:ascii="Book Antiqua" w:hAnsi="Book Antiqua"/>
          <w:szCs w:val="24"/>
        </w:rPr>
      </w:pPr>
      <w:r w:rsidRPr="00C025AC">
        <w:rPr>
          <w:rFonts w:ascii="Book Antiqua" w:hAnsi="Book Antiqua"/>
          <w:b/>
          <w:szCs w:val="24"/>
        </w:rPr>
        <w:t>c)</w:t>
      </w:r>
      <w:r w:rsidRPr="00C025AC">
        <w:rPr>
          <w:rFonts w:ascii="Book Antiqua" w:hAnsi="Book Antiqua"/>
          <w:szCs w:val="24"/>
        </w:rPr>
        <w:t xml:space="preserve"> Fazer menção ao número desta licitação e conter a razão social do licitante, o CNPJ, </w:t>
      </w:r>
      <w:proofErr w:type="gramStart"/>
      <w:r w:rsidRPr="00C025AC">
        <w:rPr>
          <w:rFonts w:ascii="Book Antiqua" w:hAnsi="Book Antiqua"/>
          <w:szCs w:val="24"/>
        </w:rPr>
        <w:t>número(</w:t>
      </w:r>
      <w:proofErr w:type="gramEnd"/>
      <w:r w:rsidRPr="00C025AC">
        <w:rPr>
          <w:rFonts w:ascii="Book Antiqua" w:hAnsi="Book Antiqua"/>
          <w:szCs w:val="24"/>
        </w:rPr>
        <w:t xml:space="preserve">s) de telefone(s), </w:t>
      </w:r>
      <w:r w:rsidRPr="00C025AC">
        <w:rPr>
          <w:rFonts w:ascii="Book Antiqua" w:hAnsi="Book Antiqua"/>
          <w:i/>
          <w:szCs w:val="24"/>
        </w:rPr>
        <w:t>e-mail</w:t>
      </w:r>
      <w:r w:rsidRPr="00C025AC">
        <w:rPr>
          <w:rFonts w:ascii="Book Antiqua" w:hAnsi="Book Antiqua"/>
          <w:szCs w:val="24"/>
        </w:rPr>
        <w:t xml:space="preserve"> e o respectivo endereço com CEP, fazer referência ao banco, à agência e respectivos códigos e ao nº da conta corrente, para efeito de emissão de nota de empenho e posterior pagamento;</w:t>
      </w:r>
    </w:p>
    <w:p w:rsidR="00784939" w:rsidRPr="00C025AC" w:rsidRDefault="00784939" w:rsidP="006E76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142" w:right="-851" w:hanging="284"/>
        <w:jc w:val="both"/>
        <w:rPr>
          <w:rFonts w:ascii="Book Antiqua" w:hAnsi="Book Antiqua"/>
          <w:szCs w:val="24"/>
        </w:rPr>
      </w:pPr>
      <w:r w:rsidRPr="00C025AC">
        <w:rPr>
          <w:rFonts w:ascii="Book Antiqua" w:hAnsi="Book Antiqua"/>
          <w:b/>
          <w:szCs w:val="24"/>
        </w:rPr>
        <w:t>d)</w:t>
      </w:r>
      <w:r w:rsidRPr="00C025AC">
        <w:rPr>
          <w:rFonts w:ascii="Book Antiqua" w:hAnsi="Book Antiqua"/>
          <w:szCs w:val="24"/>
        </w:rPr>
        <w:t xml:space="preserve"> Conter quaisquer outras informações julgadas necessárias e convenientes pelo licitante;</w:t>
      </w:r>
    </w:p>
    <w:p w:rsidR="00784939" w:rsidRPr="00C025AC" w:rsidRDefault="00784939" w:rsidP="006E76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142" w:right="-851" w:hanging="284"/>
        <w:jc w:val="both"/>
        <w:rPr>
          <w:rFonts w:ascii="Book Antiqua" w:hAnsi="Book Antiqua"/>
          <w:szCs w:val="24"/>
        </w:rPr>
      </w:pPr>
      <w:r w:rsidRPr="00C025AC">
        <w:rPr>
          <w:rFonts w:ascii="Book Antiqua" w:hAnsi="Book Antiqua"/>
          <w:b/>
          <w:szCs w:val="24"/>
        </w:rPr>
        <w:t>e)</w:t>
      </w:r>
      <w:r w:rsidRPr="00C025AC">
        <w:rPr>
          <w:rFonts w:ascii="Book Antiqua" w:hAnsi="Book Antiqua"/>
          <w:szCs w:val="24"/>
        </w:rPr>
        <w:t xml:space="preserve"> Se preferir, a proponente poderá usar papel próprio, desde que nele constem todos os dados apresentados na proposta-modelo oferecida.</w:t>
      </w:r>
    </w:p>
    <w:p w:rsidR="00784939" w:rsidRPr="00975EB7" w:rsidRDefault="00784939" w:rsidP="007849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szCs w:val="24"/>
        </w:rPr>
      </w:pPr>
      <w:r w:rsidRPr="00975EB7">
        <w:rPr>
          <w:rFonts w:ascii="Book Antiqua" w:hAnsi="Book Antiqua"/>
          <w:b/>
          <w:szCs w:val="24"/>
        </w:rPr>
        <w:t>4.5</w:t>
      </w:r>
      <w:r w:rsidRPr="00975EB7">
        <w:rPr>
          <w:rFonts w:ascii="Book Antiqua" w:hAnsi="Book Antiqua"/>
          <w:szCs w:val="24"/>
        </w:rPr>
        <w:t xml:space="preserve"> No preço proposto serão computadas todas as despesas para a execução dos serviços, a totalidade dos custos e despesas do objeto da presente licitação e todas as despesas com a energia, mão de obra, materiais, máquinas e equipamentos, encargos das leis trabalhistas e sociais, todos os custos diretos e indiretos, taxas, remunerações, despesas fiscais e financeiras, e quaisquer despesas extras e necessárias, não especificadas neste Edital, mas julgadas essenciais ao cumprimento do objeto desta licitação, vez que nenhuma reivindicação para o pagamento adicional será considerada.</w:t>
      </w:r>
    </w:p>
    <w:p w:rsidR="00784939" w:rsidRPr="00975EB7" w:rsidRDefault="00784939" w:rsidP="007849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szCs w:val="24"/>
        </w:rPr>
      </w:pPr>
      <w:r w:rsidRPr="00975EB7">
        <w:rPr>
          <w:rFonts w:ascii="Book Antiqua" w:hAnsi="Book Antiqua"/>
          <w:b/>
          <w:szCs w:val="24"/>
        </w:rPr>
        <w:lastRenderedPageBreak/>
        <w:t>4.6</w:t>
      </w:r>
      <w:r w:rsidRPr="00975EB7">
        <w:rPr>
          <w:rFonts w:ascii="Book Antiqua" w:hAnsi="Book Antiqua"/>
          <w:szCs w:val="24"/>
        </w:rPr>
        <w:t xml:space="preserve"> Em nenhuma hipótese, o conteúdo das propostas poderá ser alterado, seja com relação às características técnicas, prazo de entrega, prazo de garantia e preço dos serviços, equipamentos e materiais ou de qualquer outra condição que importe modificação dos seus termos originais, ressalvadas aquelas destinadas a sanar apenas falhas formais, alterações essas que serão analisadas e julgadas pela Comissão Permanente de Licitação.</w:t>
      </w:r>
    </w:p>
    <w:p w:rsidR="00784939" w:rsidRPr="00975EB7" w:rsidRDefault="00784939" w:rsidP="007849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szCs w:val="24"/>
        </w:rPr>
      </w:pPr>
      <w:r w:rsidRPr="00975EB7">
        <w:rPr>
          <w:rFonts w:ascii="Book Antiqua" w:hAnsi="Book Antiqua"/>
          <w:szCs w:val="24"/>
        </w:rPr>
        <w:t>4.6.1 Erro no preenchimento da planilha não é motivo suficiente para a desclassificação da proposta, quando a planilha puder ser ajustada sem a necessidade de majoração do preço ofertado, e desde que se comprove que este é suficiente para arcar com todos os custos da contratação;</w:t>
      </w:r>
    </w:p>
    <w:p w:rsidR="00784939" w:rsidRPr="00975EB7" w:rsidRDefault="00784939" w:rsidP="007849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szCs w:val="24"/>
        </w:rPr>
      </w:pPr>
      <w:r w:rsidRPr="00975EB7">
        <w:rPr>
          <w:rFonts w:ascii="Book Antiqua" w:hAnsi="Book Antiqua"/>
          <w:szCs w:val="24"/>
        </w:rPr>
        <w:t xml:space="preserve">4.6.2 A falta de data e/ou rubrica e assinatura da proposta somente poderão ser </w:t>
      </w:r>
      <w:proofErr w:type="gramStart"/>
      <w:r w:rsidRPr="00975EB7">
        <w:rPr>
          <w:rFonts w:ascii="Book Antiqua" w:hAnsi="Book Antiqua"/>
          <w:szCs w:val="24"/>
        </w:rPr>
        <w:t>supridas pelo representante legal</w:t>
      </w:r>
      <w:proofErr w:type="gramEnd"/>
      <w:r w:rsidRPr="00975EB7">
        <w:rPr>
          <w:rFonts w:ascii="Book Antiqua" w:hAnsi="Book Antiqua"/>
          <w:szCs w:val="24"/>
        </w:rPr>
        <w:t xml:space="preserve"> presente à reunião de abertura dos envelopes “Proposta de Preços” e com poderes para esse fim, sendo desclassificado o licitante que não satisfizer tal exigência;</w:t>
      </w:r>
    </w:p>
    <w:p w:rsidR="00784939" w:rsidRPr="00975EB7" w:rsidRDefault="00784939" w:rsidP="007849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szCs w:val="24"/>
        </w:rPr>
      </w:pPr>
      <w:r w:rsidRPr="00975EB7">
        <w:rPr>
          <w:rFonts w:ascii="Book Antiqua" w:hAnsi="Book Antiqua"/>
          <w:szCs w:val="24"/>
        </w:rPr>
        <w:t>4.6.3 A falta do CNPJ e/ou endereço completo poderá, também, ser suprida com aqueles constantes dos documentos apresentados dentro do Envelope nº 01 –“Habilitação”.</w:t>
      </w:r>
    </w:p>
    <w:p w:rsidR="00784939" w:rsidRPr="00975EB7" w:rsidRDefault="00784939" w:rsidP="00784939">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after="0" w:line="240" w:lineRule="auto"/>
        <w:ind w:left="-709" w:right="-851"/>
        <w:jc w:val="both"/>
        <w:rPr>
          <w:rFonts w:ascii="Book Antiqua" w:hAnsi="Book Antiqua"/>
          <w:szCs w:val="24"/>
        </w:rPr>
      </w:pPr>
      <w:r w:rsidRPr="00975EB7">
        <w:rPr>
          <w:rFonts w:ascii="Book Antiqua" w:hAnsi="Book Antiqua"/>
          <w:b/>
          <w:szCs w:val="24"/>
        </w:rPr>
        <w:t>4.7</w:t>
      </w:r>
      <w:r w:rsidRPr="00975EB7">
        <w:rPr>
          <w:rFonts w:ascii="Book Antiqua" w:hAnsi="Book Antiqua"/>
          <w:szCs w:val="24"/>
        </w:rPr>
        <w:t xml:space="preserve"> A validade da proposta deverá ser de, no mínimo, </w:t>
      </w:r>
      <w:r w:rsidRPr="00975EB7">
        <w:rPr>
          <w:rFonts w:ascii="Book Antiqua" w:hAnsi="Book Antiqua"/>
          <w:b/>
          <w:szCs w:val="24"/>
        </w:rPr>
        <w:t>60 (sessenta) dias</w:t>
      </w:r>
      <w:r w:rsidRPr="00975EB7">
        <w:rPr>
          <w:rFonts w:ascii="Book Antiqua" w:hAnsi="Book Antiqua"/>
          <w:szCs w:val="24"/>
        </w:rPr>
        <w:t xml:space="preserve"> contados da data de recebimento dos envelopes.</w:t>
      </w:r>
    </w:p>
    <w:p w:rsidR="00784939" w:rsidRPr="00975EB7" w:rsidRDefault="00784939" w:rsidP="00784939">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after="0" w:line="240" w:lineRule="auto"/>
        <w:ind w:left="-709" w:right="-851"/>
        <w:jc w:val="both"/>
        <w:rPr>
          <w:rFonts w:ascii="Book Antiqua" w:hAnsi="Book Antiqua"/>
          <w:szCs w:val="24"/>
        </w:rPr>
      </w:pPr>
      <w:r w:rsidRPr="00975EB7">
        <w:rPr>
          <w:rFonts w:ascii="Book Antiqua" w:hAnsi="Book Antiqua"/>
          <w:szCs w:val="24"/>
        </w:rPr>
        <w:t>4.7.1 Caso o prazo estabelecido no item 4.7 não esteja expressamente indicado na proposta, este será considerado como aceito para efeito de julgamento.</w:t>
      </w:r>
    </w:p>
    <w:p w:rsidR="00784939" w:rsidRPr="00975EB7" w:rsidRDefault="00784939" w:rsidP="00784939">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after="0" w:line="240" w:lineRule="auto"/>
        <w:ind w:left="-709" w:right="-851"/>
        <w:jc w:val="both"/>
        <w:rPr>
          <w:rFonts w:ascii="Book Antiqua" w:hAnsi="Book Antiqua"/>
          <w:szCs w:val="24"/>
        </w:rPr>
      </w:pPr>
      <w:r w:rsidRPr="00975EB7">
        <w:rPr>
          <w:rFonts w:ascii="Book Antiqua" w:hAnsi="Book Antiqua"/>
          <w:szCs w:val="24"/>
        </w:rPr>
        <w:t>4.7.2 Se, por motivo de força maior, a adjudicação não puder ocorrer dentro do período de validade das propostas, ou seja, 60 (sessenta) dias, e caso persista o interesse da Administração, poderá ser solicitada prorrogação geral da referida validade a todos os licitantes classificados, por igual prazo, no mínimo.</w:t>
      </w:r>
    </w:p>
    <w:p w:rsidR="00784939" w:rsidRPr="00975EB7" w:rsidRDefault="00784939" w:rsidP="00784939">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after="0" w:line="240" w:lineRule="auto"/>
        <w:ind w:left="-709" w:right="-851"/>
        <w:jc w:val="both"/>
        <w:rPr>
          <w:rFonts w:ascii="Book Antiqua" w:hAnsi="Book Antiqua"/>
          <w:szCs w:val="24"/>
        </w:rPr>
      </w:pPr>
      <w:r w:rsidRPr="00975EB7">
        <w:rPr>
          <w:rFonts w:ascii="Book Antiqua" w:hAnsi="Book Antiqua"/>
          <w:szCs w:val="24"/>
        </w:rPr>
        <w:t>4.7.3 Decorridos 60 (sessenta) dias entre a data do recebimento e início da abertura dos envelopes de preços, sem a solicitação ou a convocação de que trata o item 4.7.2, os licitantes ficam liberados dos compromissos assumidos.</w:t>
      </w:r>
    </w:p>
    <w:p w:rsidR="00784939" w:rsidRPr="00975EB7" w:rsidRDefault="00784939" w:rsidP="00784939">
      <w:pPr>
        <w:tabs>
          <w:tab w:val="left" w:pos="56"/>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09" w:right="-851"/>
        <w:jc w:val="both"/>
        <w:rPr>
          <w:rFonts w:ascii="Book Antiqua" w:hAnsi="Book Antiqua"/>
          <w:szCs w:val="24"/>
        </w:rPr>
      </w:pPr>
      <w:r w:rsidRPr="00975EB7">
        <w:rPr>
          <w:rFonts w:ascii="Book Antiqua" w:hAnsi="Book Antiqua"/>
          <w:b/>
          <w:szCs w:val="24"/>
        </w:rPr>
        <w:t>4.8</w:t>
      </w:r>
      <w:r w:rsidRPr="00975EB7">
        <w:rPr>
          <w:rFonts w:ascii="Book Antiqua" w:hAnsi="Book Antiqua"/>
          <w:szCs w:val="24"/>
        </w:rPr>
        <w:t xml:space="preserve"> Após a fase de habilitação, não cabe desistência da proposta, salvo por motivo justo decorrente de fato superveniente e aceito pela Comissão.</w:t>
      </w:r>
    </w:p>
    <w:p w:rsidR="00784939" w:rsidRPr="00975EB7" w:rsidRDefault="00784939" w:rsidP="00784939">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09" w:right="-851"/>
        <w:jc w:val="both"/>
        <w:rPr>
          <w:rFonts w:ascii="Book Antiqua" w:hAnsi="Book Antiqua"/>
          <w:szCs w:val="24"/>
        </w:rPr>
      </w:pPr>
      <w:r w:rsidRPr="00975EB7">
        <w:rPr>
          <w:rFonts w:ascii="Book Antiqua" w:hAnsi="Book Antiqua"/>
          <w:b/>
          <w:szCs w:val="24"/>
        </w:rPr>
        <w:t>4.9</w:t>
      </w:r>
      <w:r w:rsidRPr="00975EB7">
        <w:rPr>
          <w:rFonts w:ascii="Book Antiqua" w:hAnsi="Book Antiqua"/>
          <w:szCs w:val="24"/>
        </w:rPr>
        <w:t xml:space="preserve"> Não serão aceitas propostas abertas por via correio, fax ou qualquer outro meio de comunicação. As propostas enviadas pelo correio somente serão aceitas se dentro da correspondência os envelopes de habilitação, proposta técnica e proposta de preços vierem devidamente fechados e lacrados, na forma exigida por este Edital.</w:t>
      </w:r>
    </w:p>
    <w:p w:rsidR="00784939" w:rsidRPr="00975EB7" w:rsidRDefault="00784939" w:rsidP="00784939">
      <w:pPr>
        <w:tabs>
          <w:tab w:val="left" w:pos="3686"/>
        </w:tabs>
        <w:spacing w:after="0" w:line="240" w:lineRule="auto"/>
        <w:ind w:left="-709" w:right="-851"/>
        <w:jc w:val="both"/>
        <w:rPr>
          <w:rFonts w:ascii="Book Antiqua" w:hAnsi="Book Antiqua"/>
          <w:szCs w:val="24"/>
        </w:rPr>
      </w:pPr>
      <w:r w:rsidRPr="00975EB7">
        <w:rPr>
          <w:rFonts w:ascii="Book Antiqua" w:hAnsi="Book Antiqua"/>
          <w:b/>
        </w:rPr>
        <w:t>4.10</w:t>
      </w:r>
      <w:r w:rsidRPr="00975EB7">
        <w:rPr>
          <w:rFonts w:ascii="Book Antiqua" w:hAnsi="Book Antiqua"/>
        </w:rPr>
        <w:t xml:space="preserve"> A discriminação dos serviços deverá ser determinada pela proponente e será de inteira responsabilidade da mesma. Estas deverão ser determinadas com base nas especificações e demais peças e documentos fornecidos pelo licitador, não podendo a proponente </w:t>
      </w:r>
      <w:proofErr w:type="spellStart"/>
      <w:r w:rsidRPr="00975EB7">
        <w:rPr>
          <w:rFonts w:ascii="Book Antiqua" w:hAnsi="Book Antiqua"/>
        </w:rPr>
        <w:t>arguir</w:t>
      </w:r>
      <w:proofErr w:type="spellEnd"/>
      <w:r w:rsidRPr="00975EB7">
        <w:rPr>
          <w:rFonts w:ascii="Book Antiqua" w:hAnsi="Book Antiqua"/>
        </w:rPr>
        <w:t xml:space="preserve"> omissões, enganos, erros ou outros fatores para alterar, posteriormente, o valor proposto.</w:t>
      </w:r>
    </w:p>
    <w:p w:rsidR="00784939" w:rsidRPr="00975EB7" w:rsidRDefault="00784939" w:rsidP="00784939">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after="0" w:line="240" w:lineRule="auto"/>
        <w:ind w:left="-709" w:right="-851"/>
        <w:jc w:val="both"/>
        <w:rPr>
          <w:rFonts w:ascii="Book Antiqua" w:hAnsi="Book Antiqua"/>
          <w:szCs w:val="24"/>
        </w:rPr>
      </w:pPr>
      <w:r w:rsidRPr="00975EB7">
        <w:rPr>
          <w:rFonts w:ascii="Book Antiqua" w:hAnsi="Book Antiqua"/>
          <w:b/>
          <w:szCs w:val="24"/>
        </w:rPr>
        <w:t>4.11</w:t>
      </w:r>
      <w:r w:rsidRPr="00975EB7">
        <w:rPr>
          <w:rFonts w:ascii="Book Antiqua" w:hAnsi="Book Antiqua"/>
          <w:szCs w:val="24"/>
        </w:rPr>
        <w:t xml:space="preserve"> A apresentação de proposta será considerada como evidência de que a licitante </w:t>
      </w:r>
      <w:r w:rsidRPr="00975EB7">
        <w:rPr>
          <w:rFonts w:ascii="Book Antiqua" w:hAnsi="Book Antiqua"/>
          <w:b/>
          <w:szCs w:val="24"/>
        </w:rPr>
        <w:t>EXAMINOU CRITERIOSAMENTE OS DOCUMENTOS E EXIGÊNCIAS DESTE EDITAL</w:t>
      </w:r>
      <w:r w:rsidRPr="00975EB7">
        <w:rPr>
          <w:rFonts w:ascii="Book Antiqua" w:hAnsi="Book Antiqua"/>
          <w:szCs w:val="24"/>
        </w:rPr>
        <w:t>, julgando suficiente para a elaboração da proposta voltada à execução do objeto licitado, em todos os seus detalhamentos.</w:t>
      </w:r>
    </w:p>
    <w:p w:rsidR="00784939" w:rsidRPr="00975EB7" w:rsidRDefault="00784939" w:rsidP="00784939">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after="0" w:line="240" w:lineRule="auto"/>
        <w:ind w:left="-709" w:right="-851"/>
        <w:jc w:val="both"/>
        <w:rPr>
          <w:rFonts w:ascii="Book Antiqua" w:hAnsi="Book Antiqua"/>
          <w:szCs w:val="24"/>
        </w:rPr>
      </w:pPr>
      <w:r w:rsidRPr="00975EB7">
        <w:rPr>
          <w:rFonts w:ascii="Book Antiqua" w:hAnsi="Book Antiqua"/>
          <w:b/>
          <w:szCs w:val="24"/>
        </w:rPr>
        <w:t>4.12</w:t>
      </w:r>
      <w:r w:rsidRPr="00975EB7">
        <w:rPr>
          <w:rFonts w:ascii="Book Antiqua" w:hAnsi="Book Antiqua"/>
          <w:szCs w:val="24"/>
        </w:rPr>
        <w:t xml:space="preserve"> A proposta de preços deverá ser entregue na data e local mencionados no Edital, apresentada em envelope lacrado, identificado com os seguintes dizeres:</w:t>
      </w:r>
    </w:p>
    <w:p w:rsidR="00784939" w:rsidRPr="00975EB7" w:rsidRDefault="00784939" w:rsidP="00784939">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after="0" w:line="240" w:lineRule="auto"/>
        <w:ind w:left="-709" w:right="-851"/>
        <w:jc w:val="both"/>
        <w:rPr>
          <w:rFonts w:ascii="Book Antiqua" w:hAnsi="Book Antiqua"/>
        </w:rPr>
      </w:pPr>
    </w:p>
    <w:tbl>
      <w:tblPr>
        <w:tblW w:w="0" w:type="auto"/>
        <w:tblInd w:w="2202" w:type="dxa"/>
        <w:tblBorders>
          <w:top w:val="single" w:sz="14" w:space="0" w:color="auto"/>
          <w:left w:val="single" w:sz="14" w:space="0" w:color="auto"/>
          <w:bottom w:val="single" w:sz="14" w:space="0" w:color="auto"/>
          <w:right w:val="single" w:sz="14" w:space="0" w:color="auto"/>
        </w:tblBorders>
        <w:tblLayout w:type="fixed"/>
        <w:tblCellMar>
          <w:top w:w="57" w:type="dxa"/>
          <w:left w:w="75" w:type="dxa"/>
          <w:bottom w:w="57" w:type="dxa"/>
          <w:right w:w="75" w:type="dxa"/>
        </w:tblCellMar>
        <w:tblLook w:val="0000"/>
      </w:tblPr>
      <w:tblGrid>
        <w:gridCol w:w="4961"/>
      </w:tblGrid>
      <w:tr w:rsidR="00784939" w:rsidRPr="00784939" w:rsidTr="00B410DD">
        <w:tc>
          <w:tcPr>
            <w:tcW w:w="4961" w:type="dxa"/>
            <w:tcBorders>
              <w:top w:val="single" w:sz="14" w:space="0" w:color="auto"/>
              <w:left w:val="single" w:sz="14" w:space="0" w:color="auto"/>
              <w:bottom w:val="single" w:sz="14" w:space="0" w:color="auto"/>
              <w:right w:val="single" w:sz="14" w:space="0" w:color="auto"/>
            </w:tcBorders>
          </w:tcPr>
          <w:p w:rsidR="00B410DD" w:rsidRPr="00975EB7" w:rsidRDefault="00B410DD" w:rsidP="00B41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67" w:right="-851"/>
              <w:rPr>
                <w:rFonts w:ascii="Book Antiqua" w:hAnsi="Book Antiqua" w:cs="Arial"/>
                <w:b/>
              </w:rPr>
            </w:pPr>
            <w:r w:rsidRPr="00975EB7">
              <w:rPr>
                <w:rFonts w:ascii="Book Antiqua" w:hAnsi="Book Antiqua" w:cs="Arial"/>
                <w:b/>
              </w:rPr>
              <w:t>PREFEITURA MUNICIPAL DE GASPAR</w:t>
            </w:r>
          </w:p>
          <w:p w:rsidR="00B410DD" w:rsidRPr="00975EB7" w:rsidRDefault="00B410DD" w:rsidP="00B41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67" w:right="-851"/>
              <w:jc w:val="both"/>
              <w:rPr>
                <w:rFonts w:ascii="Book Antiqua" w:hAnsi="Book Antiqua" w:cs="Arial"/>
              </w:rPr>
            </w:pPr>
            <w:r w:rsidRPr="00975EB7">
              <w:rPr>
                <w:rFonts w:ascii="Book Antiqua" w:hAnsi="Book Antiqua" w:cs="Arial"/>
                <w:b/>
              </w:rPr>
              <w:t xml:space="preserve">PROPONENTE: </w:t>
            </w:r>
            <w:r w:rsidRPr="00975EB7">
              <w:rPr>
                <w:rFonts w:ascii="Book Antiqua" w:hAnsi="Book Antiqua" w:cs="Arial"/>
              </w:rPr>
              <w:t>(razão social)</w:t>
            </w:r>
          </w:p>
          <w:p w:rsidR="00B410DD" w:rsidRPr="00975EB7" w:rsidRDefault="00B410DD" w:rsidP="00B41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67" w:right="-851"/>
              <w:jc w:val="both"/>
              <w:rPr>
                <w:rFonts w:ascii="Book Antiqua" w:hAnsi="Book Antiqua" w:cs="Arial"/>
              </w:rPr>
            </w:pPr>
            <w:r w:rsidRPr="00975EB7">
              <w:rPr>
                <w:rFonts w:ascii="Book Antiqua" w:hAnsi="Book Antiqua" w:cs="Arial"/>
                <w:b/>
              </w:rPr>
              <w:t xml:space="preserve">CNPJ: </w:t>
            </w:r>
            <w:r w:rsidRPr="00975EB7">
              <w:rPr>
                <w:rFonts w:ascii="Book Antiqua" w:hAnsi="Book Antiqua" w:cs="Arial"/>
              </w:rPr>
              <w:t>(CNPJ da Proponente)</w:t>
            </w:r>
          </w:p>
          <w:p w:rsidR="00B410DD" w:rsidRPr="00975EB7" w:rsidRDefault="00B410DD" w:rsidP="00B41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67" w:right="-851"/>
              <w:jc w:val="both"/>
              <w:rPr>
                <w:rFonts w:ascii="Book Antiqua" w:hAnsi="Book Antiqua" w:cs="Arial"/>
                <w:b/>
              </w:rPr>
            </w:pPr>
            <w:proofErr w:type="spellStart"/>
            <w:r w:rsidRPr="00975EB7">
              <w:rPr>
                <w:rFonts w:ascii="Book Antiqua" w:hAnsi="Book Antiqua" w:cs="Arial"/>
                <w:b/>
              </w:rPr>
              <w:t>E-mail</w:t>
            </w:r>
            <w:proofErr w:type="spellEnd"/>
            <w:r w:rsidRPr="00975EB7">
              <w:rPr>
                <w:rFonts w:ascii="Book Antiqua" w:hAnsi="Book Antiqua" w:cs="Arial"/>
                <w:b/>
              </w:rPr>
              <w:t>:...</w:t>
            </w:r>
          </w:p>
          <w:p w:rsidR="00784939" w:rsidRPr="00975EB7" w:rsidRDefault="00B410DD" w:rsidP="00B410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67" w:right="-851"/>
              <w:jc w:val="both"/>
              <w:rPr>
                <w:rFonts w:ascii="Book Antiqua" w:hAnsi="Book Antiqua"/>
                <w:b/>
                <w:szCs w:val="24"/>
              </w:rPr>
            </w:pPr>
            <w:r w:rsidRPr="00975EB7">
              <w:rPr>
                <w:rFonts w:ascii="Book Antiqua" w:hAnsi="Book Antiqua" w:cs="Arial"/>
                <w:b/>
              </w:rPr>
              <w:t xml:space="preserve">Tomada de Preços Nº </w:t>
            </w:r>
            <w:r w:rsidR="00AA7B67">
              <w:rPr>
                <w:rFonts w:ascii="Book Antiqua" w:hAnsi="Book Antiqua" w:cs="Arial"/>
                <w:b/>
              </w:rPr>
              <w:t>20</w:t>
            </w:r>
            <w:r w:rsidRPr="00975EB7">
              <w:rPr>
                <w:rFonts w:ascii="Book Antiqua" w:hAnsi="Book Antiqua" w:cs="Arial"/>
                <w:b/>
              </w:rPr>
              <w:t>/2019</w:t>
            </w:r>
          </w:p>
          <w:p w:rsidR="00784939" w:rsidRPr="00784939" w:rsidRDefault="00784939" w:rsidP="007849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67" w:right="-851"/>
              <w:jc w:val="both"/>
              <w:rPr>
                <w:rFonts w:ascii="Book Antiqua" w:hAnsi="Book Antiqua" w:cs="Arial"/>
                <w:b/>
                <w:szCs w:val="24"/>
              </w:rPr>
            </w:pPr>
            <w:r w:rsidRPr="00975EB7">
              <w:rPr>
                <w:rFonts w:ascii="Book Antiqua" w:hAnsi="Book Antiqua"/>
                <w:b/>
                <w:szCs w:val="24"/>
              </w:rPr>
              <w:t>Envelope nº 03 - PROPOSTA DE PREÇOS</w:t>
            </w:r>
          </w:p>
        </w:tc>
      </w:tr>
    </w:tbl>
    <w:p w:rsidR="00784939" w:rsidRDefault="00784939" w:rsidP="007849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cs="Arial"/>
          <w:b/>
        </w:rPr>
      </w:pPr>
    </w:p>
    <w:p w:rsidR="007C1967" w:rsidRPr="007C1967" w:rsidRDefault="007C1967" w:rsidP="007C19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b/>
        </w:rPr>
      </w:pPr>
      <w:r w:rsidRPr="007C1967">
        <w:rPr>
          <w:rFonts w:ascii="Book Antiqua" w:eastAsia="Book Antiqua" w:hAnsi="Book Antiqua"/>
          <w:b/>
        </w:rPr>
        <w:t>5</w:t>
      </w:r>
      <w:r>
        <w:rPr>
          <w:rFonts w:ascii="Book Antiqua" w:eastAsia="Book Antiqua" w:hAnsi="Book Antiqua"/>
          <w:b/>
        </w:rPr>
        <w:t>.</w:t>
      </w:r>
      <w:r w:rsidRPr="007C1967">
        <w:rPr>
          <w:rFonts w:ascii="Book Antiqua" w:eastAsia="Book Antiqua" w:hAnsi="Book Antiqua"/>
          <w:b/>
        </w:rPr>
        <w:t xml:space="preserve"> </w:t>
      </w:r>
      <w:r w:rsidR="00291656">
        <w:rPr>
          <w:rFonts w:ascii="Book Antiqua" w:eastAsia="Book Antiqua" w:hAnsi="Book Antiqua"/>
          <w:b/>
        </w:rPr>
        <w:t xml:space="preserve">DO </w:t>
      </w:r>
      <w:r w:rsidRPr="007C1967">
        <w:rPr>
          <w:rFonts w:ascii="Book Antiqua" w:eastAsia="Book Antiqua" w:hAnsi="Book Antiqua"/>
          <w:b/>
        </w:rPr>
        <w:t>CRITÉRIO DE JULGAMENTO</w:t>
      </w:r>
    </w:p>
    <w:p w:rsidR="00854B3B" w:rsidRDefault="007C1967" w:rsidP="00B518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b/>
          <w:highlight w:val="yellow"/>
        </w:rPr>
      </w:pPr>
      <w:r w:rsidRPr="007C1967">
        <w:rPr>
          <w:rFonts w:ascii="Book Antiqua" w:eastAsia="Book Antiqua" w:hAnsi="Book Antiqua"/>
          <w:b/>
        </w:rPr>
        <w:t xml:space="preserve">5.1 </w:t>
      </w:r>
      <w:r w:rsidRPr="007C1967">
        <w:rPr>
          <w:rFonts w:ascii="Book Antiqua" w:eastAsia="Book Antiqua" w:hAnsi="Book Antiqua"/>
        </w:rPr>
        <w:t>O Critério de julgamento será do tipo</w:t>
      </w:r>
      <w:r w:rsidRPr="007C1967">
        <w:rPr>
          <w:rFonts w:ascii="Book Antiqua" w:eastAsia="Book Antiqua" w:hAnsi="Book Antiqua"/>
          <w:b/>
        </w:rPr>
        <w:t xml:space="preserve"> TÉCNICA E PREÇO</w:t>
      </w:r>
      <w:r w:rsidRPr="007C1967">
        <w:rPr>
          <w:rFonts w:ascii="Book Antiqua" w:eastAsia="Book Antiqua" w:hAnsi="Book Antiqua"/>
        </w:rPr>
        <w:t xml:space="preserve">, conforme disposto no Anexo XVIII </w:t>
      </w:r>
      <w:r w:rsidR="009051BA">
        <w:rPr>
          <w:rFonts w:ascii="Book Antiqua" w:eastAsia="Book Antiqua" w:hAnsi="Book Antiqua"/>
        </w:rPr>
        <w:t>do Termo de Referência</w:t>
      </w:r>
      <w:r w:rsidR="009051BA" w:rsidRPr="007C1967">
        <w:rPr>
          <w:rFonts w:ascii="Book Antiqua" w:eastAsia="Book Antiqua" w:hAnsi="Book Antiqua"/>
        </w:rPr>
        <w:t xml:space="preserve"> </w:t>
      </w:r>
      <w:r w:rsidRPr="007C1967">
        <w:rPr>
          <w:rFonts w:ascii="Book Antiqua" w:eastAsia="Book Antiqua" w:hAnsi="Book Antiqua"/>
        </w:rPr>
        <w:t xml:space="preserve">(CRITÉRIOS DE JULGAMENTO DA PROPOSTA TÉCNICA </w:t>
      </w:r>
      <w:r w:rsidR="009051BA">
        <w:rPr>
          <w:rFonts w:ascii="Book Antiqua" w:eastAsia="Book Antiqua" w:hAnsi="Book Antiqua"/>
        </w:rPr>
        <w:t>E PREÇO)</w:t>
      </w:r>
      <w:r w:rsidRPr="007C1967">
        <w:rPr>
          <w:rFonts w:ascii="Book Antiqua" w:eastAsia="Book Antiqua" w:hAnsi="Book Antiqua"/>
        </w:rPr>
        <w:t>.</w:t>
      </w:r>
    </w:p>
    <w:p w:rsidR="00291656" w:rsidRPr="00291656" w:rsidRDefault="00291656" w:rsidP="002916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r w:rsidRPr="00291656">
        <w:rPr>
          <w:rFonts w:ascii="Book Antiqua" w:eastAsia="Book Antiqua" w:hAnsi="Book Antiqua"/>
          <w:b/>
        </w:rPr>
        <w:t>5.2</w:t>
      </w:r>
      <w:r w:rsidRPr="00291656">
        <w:rPr>
          <w:rFonts w:ascii="Book Antiqua" w:eastAsia="Book Antiqua" w:hAnsi="Book Antiqua"/>
        </w:rPr>
        <w:t xml:space="preserve"> A Comissão Permanente de Licitação poderá solicitar parecer de técnicos pertencentes ao Quadro de Pessoal do Município ou, ainda, de pessoas físicas ou jurídicas estranhas a ele, para orientar sua </w:t>
      </w:r>
      <w:r w:rsidRPr="00291656">
        <w:rPr>
          <w:rFonts w:ascii="Book Antiqua" w:eastAsia="Book Antiqua" w:hAnsi="Book Antiqua"/>
        </w:rPr>
        <w:lastRenderedPageBreak/>
        <w:t>decisão.</w:t>
      </w:r>
    </w:p>
    <w:p w:rsidR="00291656" w:rsidRPr="00291656" w:rsidRDefault="00291656" w:rsidP="002916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r w:rsidRPr="00291656">
        <w:rPr>
          <w:rFonts w:ascii="Book Antiqua" w:eastAsia="Book Antiqua" w:hAnsi="Book Antiqua"/>
          <w:b/>
        </w:rPr>
        <w:t>5.3</w:t>
      </w:r>
      <w:r w:rsidRPr="00291656">
        <w:rPr>
          <w:rFonts w:ascii="Book Antiqua" w:eastAsia="Book Antiqua" w:hAnsi="Book Antiqua"/>
        </w:rPr>
        <w:t xml:space="preserve"> A Comissão Permanente de Licitação efetuará análise individual dos preços unitários cotados nas propostas dos licitantes.</w:t>
      </w:r>
    </w:p>
    <w:p w:rsidR="00291656" w:rsidRPr="00291656" w:rsidRDefault="00291656" w:rsidP="002916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r w:rsidRPr="00291656">
        <w:rPr>
          <w:rFonts w:ascii="Book Antiqua" w:eastAsia="Book Antiqua" w:hAnsi="Book Antiqua"/>
        </w:rPr>
        <w:t xml:space="preserve">5.3.1 Caso se verifique na proposta a ocorrência de itens com preços unitários superiores aos orçados pelo Município </w:t>
      </w:r>
      <w:r>
        <w:rPr>
          <w:rFonts w:ascii="Book Antiqua" w:eastAsia="Book Antiqua" w:hAnsi="Book Antiqua"/>
        </w:rPr>
        <w:t>conforme Anexo IX do Termo de Referência e Anexo VI deste Edital</w:t>
      </w:r>
      <w:r w:rsidRPr="00291656">
        <w:rPr>
          <w:rFonts w:ascii="Book Antiqua" w:eastAsia="Book Antiqua" w:hAnsi="Book Antiqua"/>
        </w:rPr>
        <w:t xml:space="preserve"> (Planilha </w:t>
      </w:r>
      <w:r>
        <w:rPr>
          <w:rFonts w:ascii="Book Antiqua" w:eastAsia="Book Antiqua" w:hAnsi="Book Antiqua"/>
        </w:rPr>
        <w:t>Estimativa</w:t>
      </w:r>
      <w:r w:rsidRPr="00291656">
        <w:rPr>
          <w:rFonts w:ascii="Book Antiqua" w:eastAsia="Book Antiqua" w:hAnsi="Book Antiqua"/>
        </w:rPr>
        <w:t xml:space="preserve"> Orçament</w:t>
      </w:r>
      <w:r>
        <w:rPr>
          <w:rFonts w:ascii="Book Antiqua" w:eastAsia="Book Antiqua" w:hAnsi="Book Antiqua"/>
        </w:rPr>
        <w:t>ária</w:t>
      </w:r>
      <w:r w:rsidRPr="00291656">
        <w:rPr>
          <w:rFonts w:ascii="Book Antiqua" w:eastAsia="Book Antiqua" w:hAnsi="Book Antiqua"/>
        </w:rPr>
        <w:t>), o licitante deverá apresentar relatório técnico circunstanciado, justificando a composição e os preços unitários ofertados.</w:t>
      </w:r>
    </w:p>
    <w:p w:rsidR="00291656" w:rsidRPr="00291656" w:rsidRDefault="00291656" w:rsidP="002916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r w:rsidRPr="00291656">
        <w:rPr>
          <w:rFonts w:ascii="Book Antiqua" w:eastAsia="Book Antiqua" w:hAnsi="Book Antiqua"/>
        </w:rPr>
        <w:t>5.3.2 Caso as justificativas apresentadas não sejam acatadas pela Comissão Permanente de Licitação, o licitante deverá adequar sua proposta ao orçamento-base elaborado pelo Município, sob pena de desclassificação da proposta.</w:t>
      </w:r>
    </w:p>
    <w:p w:rsidR="00291656" w:rsidRPr="00291656" w:rsidRDefault="00291656" w:rsidP="002916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r w:rsidRPr="00371C00">
        <w:rPr>
          <w:rFonts w:ascii="Book Antiqua" w:eastAsia="Book Antiqua" w:hAnsi="Book Antiqua"/>
          <w:b/>
        </w:rPr>
        <w:t>5.4</w:t>
      </w:r>
      <w:r w:rsidRPr="00291656">
        <w:rPr>
          <w:rFonts w:ascii="Book Antiqua" w:eastAsia="Book Antiqua" w:hAnsi="Book Antiqua"/>
        </w:rPr>
        <w:t xml:space="preserve"> Não se </w:t>
      </w:r>
      <w:proofErr w:type="gramStart"/>
      <w:r w:rsidRPr="00291656">
        <w:rPr>
          <w:rFonts w:ascii="Book Antiqua" w:eastAsia="Book Antiqua" w:hAnsi="Book Antiqua"/>
        </w:rPr>
        <w:t>considerará</w:t>
      </w:r>
      <w:proofErr w:type="gramEnd"/>
      <w:r w:rsidRPr="00291656">
        <w:rPr>
          <w:rFonts w:ascii="Book Antiqua" w:eastAsia="Book Antiqua" w:hAnsi="Book Antiqua"/>
        </w:rPr>
        <w:t xml:space="preserve"> qualquer oferta de vantagem não prevista neste Edital, inclusive financiamentos subsidiados ou a fundo perdido, preço ou vantagem baseados nas ofertas dos demais licitantes.</w:t>
      </w:r>
    </w:p>
    <w:p w:rsidR="00291656" w:rsidRPr="00291656" w:rsidRDefault="00291656" w:rsidP="002916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r w:rsidRPr="00371C00">
        <w:rPr>
          <w:rFonts w:ascii="Book Antiqua" w:eastAsia="Book Antiqua" w:hAnsi="Book Antiqua"/>
          <w:b/>
        </w:rPr>
        <w:t>5.5</w:t>
      </w:r>
      <w:r w:rsidRPr="00291656">
        <w:rPr>
          <w:rFonts w:ascii="Book Antiqua" w:eastAsia="Book Antiqua" w:hAnsi="Book Antiqua"/>
        </w:rPr>
        <w:t xml:space="preserve"> Não se </w:t>
      </w:r>
      <w:proofErr w:type="gramStart"/>
      <w:r w:rsidRPr="00291656">
        <w:rPr>
          <w:rFonts w:ascii="Book Antiqua" w:eastAsia="Book Antiqua" w:hAnsi="Book Antiqua"/>
        </w:rPr>
        <w:t>admitirá</w:t>
      </w:r>
      <w:proofErr w:type="gramEnd"/>
      <w:r w:rsidRPr="00291656">
        <w:rPr>
          <w:rFonts w:ascii="Book Antiqua" w:eastAsia="Book Antiqua" w:hAnsi="Book Antiqua"/>
        </w:rPr>
        <w:t xml:space="preserve"> proposta que apresentar preços global ou unitário simbólicos, irrisórios ou de valor zero, incompatíveis com os preços dos insumos e salários de mercado, acrescidos dos respectivos encargos, ainda que este Edital não tenha estabelecido limites mínimos, exceto quando se referirem a materiais e instalações de propriedade do próprio licitante, para os quais ele renuncie a parcela ou à totalidade da remuneração. </w:t>
      </w:r>
    </w:p>
    <w:p w:rsidR="00291656" w:rsidRDefault="00291656" w:rsidP="002916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rPr>
      </w:pPr>
      <w:r w:rsidRPr="00371C00">
        <w:rPr>
          <w:rFonts w:ascii="Book Antiqua" w:eastAsia="Book Antiqua" w:hAnsi="Book Antiqua"/>
          <w:b/>
        </w:rPr>
        <w:t>5.6</w:t>
      </w:r>
      <w:r w:rsidRPr="00291656">
        <w:rPr>
          <w:rFonts w:ascii="Book Antiqua" w:eastAsia="Book Antiqua" w:hAnsi="Book Antiqua"/>
        </w:rPr>
        <w:t xml:space="preserve"> À Comissão Permanente de Licitação, além do recebimento e exame das propostas, </w:t>
      </w:r>
      <w:proofErr w:type="gramStart"/>
      <w:r w:rsidRPr="00291656">
        <w:rPr>
          <w:rFonts w:ascii="Book Antiqua" w:eastAsia="Book Antiqua" w:hAnsi="Book Antiqua"/>
        </w:rPr>
        <w:t>caberá</w:t>
      </w:r>
      <w:proofErr w:type="gramEnd"/>
      <w:r w:rsidRPr="00291656">
        <w:rPr>
          <w:rFonts w:ascii="Book Antiqua" w:eastAsia="Book Antiqua" w:hAnsi="Book Antiqua"/>
        </w:rPr>
        <w:t xml:space="preserve"> o julgamento da obediência às condições aqui estabelecidas, bem como em seus anexos, e a decisão quanto às dúvidas ou omissões deste Edital.</w:t>
      </w:r>
    </w:p>
    <w:p w:rsidR="003065BF" w:rsidRPr="00291656" w:rsidRDefault="003065BF" w:rsidP="003065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highlight w:val="yellow"/>
        </w:rPr>
      </w:pPr>
      <w:r w:rsidRPr="00371C00">
        <w:rPr>
          <w:rFonts w:ascii="Book Antiqua" w:eastAsia="Book Antiqua" w:hAnsi="Book Antiqua"/>
          <w:b/>
        </w:rPr>
        <w:t>5.7</w:t>
      </w:r>
      <w:r w:rsidRPr="003065BF">
        <w:rPr>
          <w:rFonts w:ascii="Book Antiqua" w:eastAsia="Book Antiqua" w:hAnsi="Book Antiqua"/>
        </w:rPr>
        <w:t xml:space="preserve"> O julgamento conjunto das propostas de preços e de propostas técnicas será realizado por comissão especial, designada especificamente para este fim, nos termos </w:t>
      </w:r>
      <w:r>
        <w:rPr>
          <w:rFonts w:ascii="Book Antiqua" w:eastAsia="Book Antiqua" w:hAnsi="Book Antiqua"/>
        </w:rPr>
        <w:t>d</w:t>
      </w:r>
      <w:r w:rsidRPr="003065BF">
        <w:rPr>
          <w:rFonts w:ascii="Book Antiqua" w:eastAsia="Book Antiqua" w:hAnsi="Book Antiqua"/>
        </w:rPr>
        <w:t xml:space="preserve">o </w:t>
      </w:r>
      <w:r>
        <w:rPr>
          <w:rFonts w:ascii="Book Antiqua" w:eastAsia="Book Antiqua" w:hAnsi="Book Antiqua"/>
        </w:rPr>
        <w:t>Anexo XVIII do Termo de Referência</w:t>
      </w:r>
      <w:r w:rsidRPr="003065BF">
        <w:rPr>
          <w:rFonts w:ascii="Book Antiqua" w:eastAsia="Book Antiqua" w:hAnsi="Book Antiqua"/>
        </w:rPr>
        <w:t xml:space="preserve">, sem prejuízo das demais exigências </w:t>
      </w:r>
      <w:proofErr w:type="spellStart"/>
      <w:r w:rsidRPr="003065BF">
        <w:rPr>
          <w:rFonts w:ascii="Book Antiqua" w:eastAsia="Book Antiqua" w:hAnsi="Book Antiqua"/>
        </w:rPr>
        <w:t>editalícias</w:t>
      </w:r>
      <w:proofErr w:type="spellEnd"/>
      <w:r w:rsidRPr="003065BF">
        <w:rPr>
          <w:rFonts w:ascii="Book Antiqua" w:eastAsia="Book Antiqua" w:hAnsi="Book Antiqua"/>
        </w:rPr>
        <w:t>.</w:t>
      </w:r>
    </w:p>
    <w:p w:rsidR="00166CA8" w:rsidRDefault="00166CA8" w:rsidP="00B518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b/>
          <w:highlight w:val="yellow"/>
        </w:rPr>
      </w:pPr>
    </w:p>
    <w:p w:rsidR="003A66BC" w:rsidRPr="003A66BC" w:rsidRDefault="003A66BC" w:rsidP="003A66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b/>
          <w:szCs w:val="24"/>
        </w:rPr>
      </w:pPr>
      <w:r w:rsidRPr="00C97771">
        <w:rPr>
          <w:rFonts w:ascii="Book Antiqua" w:hAnsi="Book Antiqua"/>
          <w:b/>
          <w:szCs w:val="24"/>
        </w:rPr>
        <w:t>6. DO PROCEDIMENTO E ABERTURA DOS ENVELOPES</w:t>
      </w:r>
    </w:p>
    <w:p w:rsidR="003A66BC" w:rsidRPr="003A66BC" w:rsidRDefault="003A66BC" w:rsidP="003A66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709" w:right="-851"/>
        <w:jc w:val="both"/>
        <w:rPr>
          <w:rFonts w:ascii="Book Antiqua" w:hAnsi="Book Antiqua"/>
          <w:szCs w:val="24"/>
        </w:rPr>
      </w:pPr>
      <w:r>
        <w:rPr>
          <w:rFonts w:ascii="Book Antiqua" w:hAnsi="Book Antiqua"/>
          <w:b/>
          <w:szCs w:val="24"/>
        </w:rPr>
        <w:t>6</w:t>
      </w:r>
      <w:r w:rsidRPr="003A66BC">
        <w:rPr>
          <w:rFonts w:ascii="Book Antiqua" w:hAnsi="Book Antiqua"/>
          <w:b/>
          <w:szCs w:val="24"/>
        </w:rPr>
        <w:t>.1</w:t>
      </w:r>
      <w:r w:rsidRPr="003A66BC">
        <w:rPr>
          <w:rFonts w:ascii="Book Antiqua" w:hAnsi="Book Antiqua"/>
          <w:szCs w:val="24"/>
        </w:rPr>
        <w:t xml:space="preserve"> No dia, hora e local designados neste Edital, em ato público, na presença dos licitantes, a Comissão Permanente de Licitação receberá os Envelopes nº 01, nº 02 e nº 03, bem como as declarações complementares, e procederá à abertura da licitação.</w:t>
      </w:r>
    </w:p>
    <w:p w:rsidR="003A66BC" w:rsidRPr="003A66BC" w:rsidRDefault="003C498D" w:rsidP="003A66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709" w:right="-851"/>
        <w:jc w:val="both"/>
        <w:rPr>
          <w:rFonts w:ascii="Book Antiqua" w:hAnsi="Book Antiqua"/>
          <w:szCs w:val="24"/>
        </w:rPr>
      </w:pPr>
      <w:r>
        <w:rPr>
          <w:rFonts w:ascii="Book Antiqua" w:hAnsi="Book Antiqua"/>
          <w:szCs w:val="24"/>
        </w:rPr>
        <w:t>6</w:t>
      </w:r>
      <w:r w:rsidR="003A66BC" w:rsidRPr="003A66BC">
        <w:rPr>
          <w:rFonts w:ascii="Book Antiqua" w:hAnsi="Book Antiqua"/>
          <w:szCs w:val="24"/>
        </w:rPr>
        <w:t>.1.1 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3A66BC" w:rsidRPr="003A66BC" w:rsidRDefault="003C498D" w:rsidP="003A66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709" w:right="-851"/>
        <w:jc w:val="both"/>
        <w:rPr>
          <w:rFonts w:ascii="Book Antiqua" w:hAnsi="Book Antiqua"/>
          <w:szCs w:val="24"/>
        </w:rPr>
      </w:pPr>
      <w:r>
        <w:rPr>
          <w:rFonts w:ascii="Book Antiqua" w:hAnsi="Book Antiqua"/>
          <w:b/>
          <w:szCs w:val="24"/>
        </w:rPr>
        <w:t>6</w:t>
      </w:r>
      <w:r w:rsidR="003A66BC" w:rsidRPr="003A66BC">
        <w:rPr>
          <w:rFonts w:ascii="Book Antiqua" w:hAnsi="Book Antiqua"/>
          <w:b/>
          <w:szCs w:val="24"/>
        </w:rPr>
        <w:t>.2</w:t>
      </w:r>
      <w:r w:rsidR="003A66BC" w:rsidRPr="003A66BC">
        <w:rPr>
          <w:rFonts w:ascii="Book Antiqua" w:hAnsi="Book Antiqua"/>
          <w:szCs w:val="24"/>
        </w:rPr>
        <w:t xml:space="preserve"> Depois de ultrapassado o horário para recebimento dos envelopes, nenhum outro será recebido, nem tampouco serão permitidos quaisquer adendos ou esclarecimentos relativos à documentação ou proposta de preços apresentadas. </w:t>
      </w:r>
    </w:p>
    <w:p w:rsidR="003A66BC" w:rsidRPr="003A66BC" w:rsidRDefault="003C498D" w:rsidP="003A66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709" w:right="-851"/>
        <w:jc w:val="both"/>
        <w:rPr>
          <w:rFonts w:ascii="Book Antiqua" w:hAnsi="Book Antiqua"/>
          <w:szCs w:val="24"/>
        </w:rPr>
      </w:pPr>
      <w:r>
        <w:rPr>
          <w:rFonts w:ascii="Book Antiqua" w:hAnsi="Book Antiqua"/>
          <w:szCs w:val="24"/>
        </w:rPr>
        <w:t>6</w:t>
      </w:r>
      <w:r w:rsidR="003A66BC" w:rsidRPr="003A66BC">
        <w:rPr>
          <w:rFonts w:ascii="Book Antiqua" w:hAnsi="Book Antiqua"/>
          <w:szCs w:val="24"/>
        </w:rPr>
        <w:t xml:space="preserve">.2.1 O horário para o recebimento dos envelopes será </w:t>
      </w:r>
      <w:r w:rsidR="003A66BC" w:rsidRPr="003A66BC">
        <w:rPr>
          <w:rFonts w:ascii="Book Antiqua" w:hAnsi="Book Antiqua"/>
          <w:szCs w:val="24"/>
          <w:u w:val="single"/>
        </w:rPr>
        <w:t>rigorosamente cumprido</w:t>
      </w:r>
      <w:r w:rsidR="003A66BC" w:rsidRPr="003A66BC">
        <w:rPr>
          <w:rFonts w:ascii="Book Antiqua" w:hAnsi="Book Antiqua"/>
          <w:szCs w:val="24"/>
        </w:rPr>
        <w:t>, não se admitindo o recebimento de quaisquer envelopes após o horário estabelecido. Em caso de insistência por parte do interessado, os envelopes serão protocolados no horário do ocorrido e o mesmo será lavrado em ata.</w:t>
      </w:r>
    </w:p>
    <w:p w:rsidR="003A66BC" w:rsidRPr="003A66BC" w:rsidRDefault="003C498D" w:rsidP="003A66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709" w:right="-851"/>
        <w:jc w:val="both"/>
        <w:rPr>
          <w:rFonts w:ascii="Book Antiqua" w:hAnsi="Book Antiqua"/>
          <w:szCs w:val="24"/>
        </w:rPr>
      </w:pPr>
      <w:r>
        <w:rPr>
          <w:rFonts w:ascii="Book Antiqua" w:hAnsi="Book Antiqua"/>
          <w:b/>
          <w:szCs w:val="24"/>
        </w:rPr>
        <w:t>6</w:t>
      </w:r>
      <w:r w:rsidR="003A66BC" w:rsidRPr="003A66BC">
        <w:rPr>
          <w:rFonts w:ascii="Book Antiqua" w:hAnsi="Book Antiqua"/>
          <w:b/>
          <w:szCs w:val="24"/>
        </w:rPr>
        <w:t>.3</w:t>
      </w:r>
      <w:r w:rsidR="003A66BC" w:rsidRPr="003A66BC">
        <w:rPr>
          <w:rFonts w:ascii="Book Antiqua" w:hAnsi="Book Antiqua"/>
          <w:szCs w:val="24"/>
        </w:rPr>
        <w:t xml:space="preserve"> A seguir, serão identificados os licitantes e seus representantes legais e proceder-se-á a abertura dos </w:t>
      </w:r>
      <w:r w:rsidR="003A66BC" w:rsidRPr="000373C2">
        <w:rPr>
          <w:rFonts w:ascii="Book Antiqua" w:hAnsi="Book Antiqua"/>
          <w:szCs w:val="24"/>
        </w:rPr>
        <w:t>Envelopes nº 01 - Habilitação.</w:t>
      </w:r>
    </w:p>
    <w:p w:rsidR="003A66BC" w:rsidRPr="003A66BC" w:rsidRDefault="003C498D" w:rsidP="003A66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709" w:right="-851"/>
        <w:jc w:val="both"/>
        <w:rPr>
          <w:rFonts w:ascii="Book Antiqua" w:hAnsi="Book Antiqua"/>
          <w:szCs w:val="24"/>
        </w:rPr>
      </w:pPr>
      <w:r>
        <w:rPr>
          <w:rFonts w:ascii="Book Antiqua" w:hAnsi="Book Antiqua"/>
          <w:szCs w:val="24"/>
        </w:rPr>
        <w:t>6</w:t>
      </w:r>
      <w:r w:rsidR="003A66BC" w:rsidRPr="003A66BC">
        <w:rPr>
          <w:rFonts w:ascii="Book Antiqua" w:hAnsi="Book Antiqua"/>
          <w:szCs w:val="24"/>
        </w:rPr>
        <w:t>.3.1 O conteúdo dos envelopes será rubricado pelos membros da Comissão e pelos licitantes presentes ou por seus representantes.</w:t>
      </w:r>
    </w:p>
    <w:p w:rsidR="003A66BC" w:rsidRPr="003A66BC" w:rsidRDefault="000373C2" w:rsidP="003A66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709" w:right="-851"/>
        <w:jc w:val="both"/>
        <w:rPr>
          <w:rFonts w:ascii="Book Antiqua" w:hAnsi="Book Antiqua"/>
          <w:szCs w:val="24"/>
        </w:rPr>
      </w:pPr>
      <w:r>
        <w:rPr>
          <w:rFonts w:ascii="Book Antiqua" w:hAnsi="Book Antiqua"/>
          <w:szCs w:val="24"/>
        </w:rPr>
        <w:t>6</w:t>
      </w:r>
      <w:r w:rsidR="003A66BC" w:rsidRPr="003A66BC">
        <w:rPr>
          <w:rFonts w:ascii="Book Antiqua" w:hAnsi="Book Antiqua"/>
          <w:szCs w:val="24"/>
        </w:rPr>
        <w:t>.3.2 Caso a Comissão julgue conveniente, poderá suspender a reunião para analisar os documentos apresentados, marcando nova data e horário em que voltará a reunir-se, informando os licitantes.</w:t>
      </w:r>
    </w:p>
    <w:p w:rsidR="003A66BC" w:rsidRPr="003A66BC" w:rsidRDefault="000373C2" w:rsidP="003A66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709" w:right="-851"/>
        <w:jc w:val="both"/>
        <w:rPr>
          <w:rFonts w:ascii="Book Antiqua" w:hAnsi="Book Antiqua"/>
          <w:szCs w:val="24"/>
        </w:rPr>
      </w:pPr>
      <w:r>
        <w:rPr>
          <w:rFonts w:ascii="Book Antiqua" w:hAnsi="Book Antiqua"/>
          <w:szCs w:val="24"/>
        </w:rPr>
        <w:t>6</w:t>
      </w:r>
      <w:r w:rsidR="003A66BC" w:rsidRPr="003A66BC">
        <w:rPr>
          <w:rFonts w:ascii="Book Antiqua" w:hAnsi="Book Antiqua"/>
          <w:szCs w:val="24"/>
        </w:rPr>
        <w:t>.3.2.1 Na hipótese acima, todos os documentos de habilitação já rubricados e os Envelopes n° 02 - Proposta Técnica e nº 03 – Proposta de Preços, rubricados externamente por todos os licitantes e pelos membros da Comissão, permanecerão em poder desta, até que seja concluída a fase de habilitação.</w:t>
      </w:r>
    </w:p>
    <w:p w:rsidR="003A66BC" w:rsidRPr="003A66BC" w:rsidRDefault="000373C2" w:rsidP="003A66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709" w:right="-851"/>
        <w:jc w:val="both"/>
        <w:rPr>
          <w:rFonts w:ascii="Book Antiqua" w:hAnsi="Book Antiqua"/>
          <w:szCs w:val="24"/>
        </w:rPr>
      </w:pPr>
      <w:r>
        <w:rPr>
          <w:rFonts w:ascii="Book Antiqua" w:hAnsi="Book Antiqua"/>
          <w:b/>
          <w:szCs w:val="24"/>
        </w:rPr>
        <w:t>6</w:t>
      </w:r>
      <w:r w:rsidR="003A66BC" w:rsidRPr="003A66BC">
        <w:rPr>
          <w:rFonts w:ascii="Book Antiqua" w:hAnsi="Book Antiqua"/>
          <w:b/>
          <w:szCs w:val="24"/>
        </w:rPr>
        <w:t>.4</w:t>
      </w:r>
      <w:r w:rsidR="003A66BC" w:rsidRPr="003A66BC">
        <w:rPr>
          <w:rFonts w:ascii="Book Antiqua" w:hAnsi="Book Antiqua"/>
          <w:szCs w:val="24"/>
        </w:rPr>
        <w:t xml:space="preserve"> </w:t>
      </w:r>
      <w:proofErr w:type="gramStart"/>
      <w:r w:rsidR="003A66BC" w:rsidRPr="003A66BC">
        <w:rPr>
          <w:rFonts w:ascii="Book Antiqua" w:hAnsi="Book Antiqua"/>
          <w:szCs w:val="24"/>
        </w:rPr>
        <w:t>Será</w:t>
      </w:r>
      <w:proofErr w:type="gramEnd"/>
      <w:r w:rsidR="003A66BC" w:rsidRPr="003A66BC">
        <w:rPr>
          <w:rFonts w:ascii="Book Antiqua" w:hAnsi="Book Antiqua"/>
          <w:szCs w:val="24"/>
        </w:rPr>
        <w:t xml:space="preserve"> julgada inabilitada a licitante que:</w:t>
      </w:r>
    </w:p>
    <w:p w:rsidR="003A66BC" w:rsidRPr="003A66BC" w:rsidRDefault="003A66BC" w:rsidP="000373C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142" w:right="-851" w:hanging="284"/>
        <w:jc w:val="both"/>
        <w:rPr>
          <w:rFonts w:ascii="Book Antiqua" w:hAnsi="Book Antiqua"/>
          <w:szCs w:val="24"/>
        </w:rPr>
      </w:pPr>
      <w:r w:rsidRPr="003A66BC">
        <w:rPr>
          <w:rFonts w:ascii="Book Antiqua" w:hAnsi="Book Antiqua"/>
          <w:b/>
          <w:szCs w:val="24"/>
        </w:rPr>
        <w:t>a)</w:t>
      </w:r>
      <w:r w:rsidRPr="003A66BC">
        <w:rPr>
          <w:rFonts w:ascii="Book Antiqua" w:hAnsi="Book Antiqua"/>
          <w:szCs w:val="24"/>
        </w:rPr>
        <w:t xml:space="preserve"> deixar de atender alguma exigência constante deste Edital;</w:t>
      </w:r>
    </w:p>
    <w:p w:rsidR="003A66BC" w:rsidRPr="003A66BC" w:rsidRDefault="003A66BC" w:rsidP="000373C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142" w:right="-851" w:hanging="284"/>
        <w:jc w:val="both"/>
        <w:rPr>
          <w:rFonts w:ascii="Book Antiqua" w:hAnsi="Book Antiqua"/>
          <w:szCs w:val="24"/>
        </w:rPr>
      </w:pPr>
      <w:r w:rsidRPr="003A66BC">
        <w:rPr>
          <w:rFonts w:ascii="Book Antiqua" w:hAnsi="Book Antiqua"/>
          <w:b/>
          <w:szCs w:val="24"/>
        </w:rPr>
        <w:t>b)</w:t>
      </w:r>
      <w:r w:rsidRPr="003A66BC">
        <w:rPr>
          <w:rFonts w:ascii="Book Antiqua" w:hAnsi="Book Antiqua"/>
          <w:szCs w:val="24"/>
        </w:rPr>
        <w:t xml:space="preserve"> não apresentar, no prazo definido pela Comissão de Licitação, os eventuais esclarecimentos exigidos;</w:t>
      </w:r>
    </w:p>
    <w:p w:rsidR="003A66BC" w:rsidRPr="003A66BC" w:rsidRDefault="003A66BC" w:rsidP="000373C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142" w:right="-851" w:hanging="284"/>
        <w:jc w:val="both"/>
        <w:rPr>
          <w:rFonts w:ascii="Book Antiqua" w:hAnsi="Book Antiqua"/>
          <w:szCs w:val="24"/>
        </w:rPr>
      </w:pPr>
      <w:r w:rsidRPr="003A66BC">
        <w:rPr>
          <w:rFonts w:ascii="Book Antiqua" w:hAnsi="Book Antiqua"/>
          <w:b/>
          <w:szCs w:val="24"/>
        </w:rPr>
        <w:lastRenderedPageBreak/>
        <w:t>c)</w:t>
      </w:r>
      <w:r w:rsidRPr="003A66BC">
        <w:rPr>
          <w:rFonts w:ascii="Book Antiqua" w:hAnsi="Book Antiqua"/>
          <w:szCs w:val="24"/>
        </w:rPr>
        <w:t xml:space="preserve"> incluir a proposta de preços nos Envelopes n° 01 ou nº 02.</w:t>
      </w:r>
    </w:p>
    <w:p w:rsidR="003A66BC" w:rsidRPr="003A66BC" w:rsidRDefault="003A66BC" w:rsidP="000373C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142" w:right="-851" w:hanging="284"/>
        <w:jc w:val="both"/>
        <w:rPr>
          <w:rFonts w:ascii="Book Antiqua" w:hAnsi="Book Antiqua"/>
          <w:szCs w:val="24"/>
        </w:rPr>
      </w:pPr>
      <w:r w:rsidRPr="003A66BC">
        <w:rPr>
          <w:rFonts w:ascii="Book Antiqua" w:hAnsi="Book Antiqua"/>
          <w:b/>
          <w:szCs w:val="24"/>
        </w:rPr>
        <w:t>d)</w:t>
      </w:r>
      <w:r w:rsidRPr="003A66BC">
        <w:rPr>
          <w:rFonts w:ascii="Book Antiqua" w:hAnsi="Book Antiqua"/>
          <w:szCs w:val="24"/>
        </w:rPr>
        <w:t xml:space="preserve"> incluir a proposta técnica nos Envelopes nº 03 ou nº 01.</w:t>
      </w:r>
    </w:p>
    <w:p w:rsidR="003A66BC" w:rsidRPr="003A66BC" w:rsidRDefault="003A66BC" w:rsidP="000373C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142" w:right="-851" w:hanging="284"/>
        <w:jc w:val="both"/>
        <w:rPr>
          <w:rFonts w:ascii="Book Antiqua" w:hAnsi="Book Antiqua"/>
          <w:szCs w:val="24"/>
        </w:rPr>
      </w:pPr>
      <w:r w:rsidRPr="003A66BC">
        <w:rPr>
          <w:rFonts w:ascii="Book Antiqua" w:hAnsi="Book Antiqua"/>
          <w:b/>
          <w:szCs w:val="24"/>
        </w:rPr>
        <w:t>e)</w:t>
      </w:r>
      <w:r w:rsidRPr="003A66BC">
        <w:rPr>
          <w:rFonts w:ascii="Book Antiqua" w:hAnsi="Book Antiqua"/>
          <w:szCs w:val="24"/>
        </w:rPr>
        <w:t xml:space="preserve"> incluir os documentos de habilitação nos Envelopes nº 02 ou nº 03.</w:t>
      </w:r>
    </w:p>
    <w:p w:rsidR="003A66BC" w:rsidRPr="003A66BC" w:rsidRDefault="000373C2" w:rsidP="003A66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709" w:right="-851"/>
        <w:jc w:val="both"/>
        <w:rPr>
          <w:rFonts w:ascii="Book Antiqua" w:hAnsi="Book Antiqua"/>
          <w:color w:val="FF0000"/>
          <w:szCs w:val="24"/>
        </w:rPr>
      </w:pPr>
      <w:r>
        <w:rPr>
          <w:rFonts w:ascii="Book Antiqua" w:hAnsi="Book Antiqua"/>
          <w:b/>
          <w:szCs w:val="24"/>
        </w:rPr>
        <w:t>6</w:t>
      </w:r>
      <w:r w:rsidR="003A66BC" w:rsidRPr="003A66BC">
        <w:rPr>
          <w:rFonts w:ascii="Book Antiqua" w:hAnsi="Book Antiqua"/>
          <w:b/>
          <w:szCs w:val="24"/>
        </w:rPr>
        <w:t>.5</w:t>
      </w:r>
      <w:r w:rsidR="003A66BC" w:rsidRPr="003A66BC">
        <w:rPr>
          <w:rFonts w:ascii="Book Antiqua" w:hAnsi="Book Antiqua"/>
          <w:szCs w:val="24"/>
        </w:rPr>
        <w:t xml:space="preserve"> Ao licitante inabilitado serão devolvidos os respectivos Envelopes n° 02 e o nº 03, sem ser </w:t>
      </w:r>
      <w:proofErr w:type="gramStart"/>
      <w:r w:rsidR="003A66BC" w:rsidRPr="003A66BC">
        <w:rPr>
          <w:rFonts w:ascii="Book Antiqua" w:hAnsi="Book Antiqua"/>
          <w:szCs w:val="24"/>
        </w:rPr>
        <w:t>abertos, depois de transcorrido</w:t>
      </w:r>
      <w:proofErr w:type="gramEnd"/>
      <w:r w:rsidR="003A66BC" w:rsidRPr="003A66BC">
        <w:rPr>
          <w:rFonts w:ascii="Book Antiqua" w:hAnsi="Book Antiqua"/>
          <w:szCs w:val="24"/>
        </w:rPr>
        <w:t xml:space="preserve"> o prazo legal sem interposição de recurso ou de sua desistência, ou da decisão do recurso.</w:t>
      </w:r>
    </w:p>
    <w:p w:rsidR="003A66BC" w:rsidRPr="003A66BC" w:rsidRDefault="000373C2" w:rsidP="003A66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709" w:right="-851"/>
        <w:jc w:val="both"/>
        <w:rPr>
          <w:rFonts w:ascii="Book Antiqua" w:hAnsi="Book Antiqua"/>
          <w:szCs w:val="24"/>
        </w:rPr>
      </w:pPr>
      <w:r>
        <w:rPr>
          <w:rFonts w:ascii="Book Antiqua" w:hAnsi="Book Antiqua"/>
          <w:szCs w:val="24"/>
        </w:rPr>
        <w:t>6</w:t>
      </w:r>
      <w:r w:rsidR="003A66BC" w:rsidRPr="003A66BC">
        <w:rPr>
          <w:rFonts w:ascii="Book Antiqua" w:hAnsi="Book Antiqua"/>
          <w:szCs w:val="24"/>
        </w:rPr>
        <w:t xml:space="preserve">.5.1 </w:t>
      </w:r>
      <w:r w:rsidR="003A66BC" w:rsidRPr="003A66BC">
        <w:rPr>
          <w:rFonts w:ascii="Book Antiqua" w:hAnsi="Book Antiqua"/>
          <w:b/>
          <w:szCs w:val="24"/>
          <w:shd w:val="clear" w:color="auto" w:fill="FFFFFF"/>
        </w:rPr>
        <w:t xml:space="preserve">Os envelopes contendo as propostas das empresas inabilitadas ficarão à disposição destas pelo período de 30 (trinta) dias, contados da data de abertura dos envelopes de Propostas de Preços das licitantes habilitadas e, </w:t>
      </w:r>
      <w:proofErr w:type="gramStart"/>
      <w:r w:rsidR="003A66BC" w:rsidRPr="003A66BC">
        <w:rPr>
          <w:rFonts w:ascii="Book Antiqua" w:hAnsi="Book Antiqua"/>
          <w:b/>
          <w:szCs w:val="24"/>
          <w:shd w:val="clear" w:color="auto" w:fill="FFFFFF"/>
        </w:rPr>
        <w:t>após</w:t>
      </w:r>
      <w:proofErr w:type="gramEnd"/>
      <w:r w:rsidR="003A66BC" w:rsidRPr="003A66BC">
        <w:rPr>
          <w:rFonts w:ascii="Book Antiqua" w:hAnsi="Book Antiqua"/>
          <w:b/>
          <w:szCs w:val="24"/>
          <w:shd w:val="clear" w:color="auto" w:fill="FFFFFF"/>
        </w:rPr>
        <w:t xml:space="preserve"> decorrido este prazo sem a manifestação do interessado, estes serão destruídos.</w:t>
      </w:r>
    </w:p>
    <w:p w:rsidR="003A66BC" w:rsidRPr="003A66BC" w:rsidRDefault="000373C2" w:rsidP="003A66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709" w:right="-851"/>
        <w:jc w:val="both"/>
        <w:rPr>
          <w:rFonts w:ascii="Book Antiqua" w:hAnsi="Book Antiqua"/>
          <w:szCs w:val="24"/>
        </w:rPr>
      </w:pPr>
      <w:r>
        <w:rPr>
          <w:rFonts w:ascii="Book Antiqua" w:hAnsi="Book Antiqua"/>
          <w:b/>
          <w:szCs w:val="24"/>
        </w:rPr>
        <w:t>6</w:t>
      </w:r>
      <w:r w:rsidR="003A66BC" w:rsidRPr="003A66BC">
        <w:rPr>
          <w:rFonts w:ascii="Book Antiqua" w:hAnsi="Book Antiqua"/>
          <w:b/>
          <w:szCs w:val="24"/>
        </w:rPr>
        <w:t>.6</w:t>
      </w:r>
      <w:r w:rsidR="003A66BC" w:rsidRPr="003A66BC">
        <w:rPr>
          <w:rFonts w:ascii="Book Antiqua" w:hAnsi="Book Antiqua"/>
          <w:szCs w:val="24"/>
        </w:rPr>
        <w:t xml:space="preserve"> Antes </w:t>
      </w:r>
      <w:r w:rsidR="003A66BC" w:rsidRPr="003A66BC">
        <w:rPr>
          <w:rFonts w:ascii="Book Antiqua" w:hAnsi="Book Antiqua"/>
          <w:szCs w:val="24"/>
          <w:shd w:val="clear" w:color="auto" w:fill="FFFFFF"/>
        </w:rPr>
        <w:t xml:space="preserve">de efetuar o julgamento da habilitação, a Comissão identificará e comunicará a participação ou não de </w:t>
      </w:r>
      <w:r w:rsidR="003A66BC" w:rsidRPr="003A66BC">
        <w:rPr>
          <w:rFonts w:ascii="Book Antiqua" w:hAnsi="Book Antiqua"/>
          <w:szCs w:val="24"/>
          <w:u w:val="single"/>
          <w:shd w:val="clear" w:color="auto" w:fill="FFFFFF"/>
        </w:rPr>
        <w:t>Microempresa ou Empresa de Pequeno Porte</w:t>
      </w:r>
      <w:r w:rsidR="003A66BC" w:rsidRPr="003A66BC">
        <w:rPr>
          <w:rFonts w:ascii="Book Antiqua" w:hAnsi="Book Antiqua"/>
          <w:szCs w:val="24"/>
          <w:shd w:val="clear" w:color="auto" w:fill="FFFFFF"/>
        </w:rPr>
        <w:t xml:space="preserve">, para fins de aplicação das condições especiais de que tratam os artigos </w:t>
      </w:r>
      <w:smartTag w:uri="urn:schemas-microsoft-com:office:smarttags" w:element="metricconverter">
        <w:smartTagPr>
          <w:attr w:name="ProductID" w:val="42 a"/>
        </w:smartTagPr>
        <w:r w:rsidR="003A66BC" w:rsidRPr="003A66BC">
          <w:rPr>
            <w:rFonts w:ascii="Book Antiqua" w:hAnsi="Book Antiqua"/>
            <w:szCs w:val="24"/>
            <w:shd w:val="clear" w:color="auto" w:fill="FFFFFF"/>
          </w:rPr>
          <w:t>42 a</w:t>
        </w:r>
      </w:smartTag>
      <w:r w:rsidR="003A66BC" w:rsidRPr="003A66BC">
        <w:rPr>
          <w:rFonts w:ascii="Book Antiqua" w:hAnsi="Book Antiqua"/>
          <w:szCs w:val="24"/>
          <w:shd w:val="clear" w:color="auto" w:fill="FFFFFF"/>
        </w:rPr>
        <w:t xml:space="preserve"> 45 da Lei Complementar nº 123/2006.</w:t>
      </w:r>
    </w:p>
    <w:p w:rsidR="003A66BC" w:rsidRPr="003A66BC" w:rsidRDefault="000373C2" w:rsidP="003A66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709" w:right="-851"/>
        <w:jc w:val="both"/>
        <w:rPr>
          <w:rFonts w:ascii="Book Antiqua" w:hAnsi="Book Antiqua"/>
          <w:szCs w:val="24"/>
          <w:shd w:val="clear" w:color="auto" w:fill="FFFFFF"/>
        </w:rPr>
      </w:pPr>
      <w:r>
        <w:rPr>
          <w:rFonts w:ascii="Book Antiqua" w:hAnsi="Book Antiqua"/>
          <w:szCs w:val="24"/>
          <w:shd w:val="clear" w:color="auto" w:fill="FFFFFF"/>
        </w:rPr>
        <w:t>6</w:t>
      </w:r>
      <w:r w:rsidR="003A66BC" w:rsidRPr="003A66BC">
        <w:rPr>
          <w:rFonts w:ascii="Book Antiqua" w:hAnsi="Book Antiqua"/>
          <w:szCs w:val="24"/>
          <w:shd w:val="clear" w:color="auto" w:fill="FFFFFF"/>
        </w:rPr>
        <w:t xml:space="preserve">.6.1 Em face dos artigos 42 e 43 da Lei Complementar </w:t>
      </w:r>
      <w:r w:rsidRPr="003A66BC">
        <w:rPr>
          <w:rFonts w:ascii="Book Antiqua" w:hAnsi="Book Antiqua"/>
          <w:szCs w:val="24"/>
          <w:shd w:val="clear" w:color="auto" w:fill="FFFFFF"/>
        </w:rPr>
        <w:t xml:space="preserve">nº </w:t>
      </w:r>
      <w:r w:rsidR="003A66BC" w:rsidRPr="003A66BC">
        <w:rPr>
          <w:rFonts w:ascii="Book Antiqua" w:hAnsi="Book Antiqua"/>
          <w:szCs w:val="24"/>
          <w:shd w:val="clear" w:color="auto" w:fill="FFFFFF"/>
        </w:rPr>
        <w:t>123/2006, a Comissão promoverá o julgamento da habilitação dos licitantes enquadrados na condição de Microempresa ou Empresa de Pequeno Porte e, em relação a estas, adotará o seguinte procedimento:</w:t>
      </w:r>
    </w:p>
    <w:p w:rsidR="003A66BC" w:rsidRPr="003A66BC" w:rsidRDefault="003A66BC" w:rsidP="000373C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142" w:right="-851" w:hanging="284"/>
        <w:jc w:val="both"/>
        <w:rPr>
          <w:rFonts w:ascii="Book Antiqua" w:hAnsi="Book Antiqua"/>
          <w:szCs w:val="24"/>
          <w:shd w:val="clear" w:color="auto" w:fill="FFFFFF"/>
        </w:rPr>
      </w:pPr>
      <w:r w:rsidRPr="003A66BC">
        <w:rPr>
          <w:rFonts w:ascii="Book Antiqua" w:hAnsi="Book Antiqua"/>
          <w:b/>
          <w:szCs w:val="24"/>
          <w:shd w:val="clear" w:color="auto" w:fill="FFFFFF"/>
        </w:rPr>
        <w:t>a)</w:t>
      </w:r>
      <w:r w:rsidRPr="003A66BC">
        <w:rPr>
          <w:rFonts w:ascii="Book Antiqua" w:hAnsi="Book Antiqua"/>
          <w:szCs w:val="24"/>
          <w:shd w:val="clear" w:color="auto" w:fill="FFFFFF"/>
        </w:rPr>
        <w:t xml:space="preserve"> serão analisados os documentos não integrantes da regularidade fiscal, decidindo-se sobre o atendimento das exigências constantes do Edital, de forma que serão inabilitados os licitantes que apresentarem irregularidades em relação a estas exigências;</w:t>
      </w:r>
    </w:p>
    <w:p w:rsidR="003A66BC" w:rsidRPr="003A66BC" w:rsidRDefault="003A66BC" w:rsidP="000373C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142" w:right="-851" w:hanging="284"/>
        <w:jc w:val="both"/>
        <w:rPr>
          <w:rFonts w:ascii="Book Antiqua" w:hAnsi="Book Antiqua"/>
          <w:szCs w:val="24"/>
          <w:shd w:val="clear" w:color="auto" w:fill="FFFFFF"/>
        </w:rPr>
      </w:pPr>
      <w:r w:rsidRPr="003A66BC">
        <w:rPr>
          <w:rFonts w:ascii="Book Antiqua" w:hAnsi="Book Antiqua"/>
          <w:b/>
          <w:szCs w:val="24"/>
          <w:shd w:val="clear" w:color="auto" w:fill="FFFFFF"/>
        </w:rPr>
        <w:t>b)</w:t>
      </w:r>
      <w:r w:rsidRPr="003A66BC">
        <w:rPr>
          <w:rFonts w:ascii="Book Antiqua" w:hAnsi="Book Antiqua"/>
          <w:szCs w:val="24"/>
          <w:shd w:val="clear" w:color="auto" w:fill="FFFFFF"/>
        </w:rPr>
        <w:t xml:space="preserve"> serão analisados os documentos relativos à </w:t>
      </w:r>
      <w:r w:rsidRPr="003A66BC">
        <w:rPr>
          <w:rFonts w:ascii="Book Antiqua" w:hAnsi="Book Antiqua"/>
          <w:szCs w:val="24"/>
          <w:u w:val="single"/>
          <w:shd w:val="clear" w:color="auto" w:fill="FFFFFF"/>
        </w:rPr>
        <w:t>regularidade fiscal</w:t>
      </w:r>
      <w:r w:rsidRPr="003A66BC">
        <w:rPr>
          <w:rFonts w:ascii="Book Antiqua" w:hAnsi="Book Antiqua"/>
          <w:szCs w:val="24"/>
          <w:shd w:val="clear" w:color="auto" w:fill="FFFFFF"/>
        </w:rPr>
        <w:t>, declarando-se:</w:t>
      </w:r>
    </w:p>
    <w:p w:rsidR="003A66BC" w:rsidRPr="003A66BC" w:rsidRDefault="003A66BC" w:rsidP="000373C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142" w:right="-851" w:hanging="284"/>
        <w:jc w:val="both"/>
        <w:rPr>
          <w:rFonts w:ascii="Book Antiqua" w:hAnsi="Book Antiqua"/>
          <w:szCs w:val="24"/>
          <w:shd w:val="clear" w:color="auto" w:fill="FFFFFF"/>
        </w:rPr>
      </w:pPr>
      <w:proofErr w:type="gramStart"/>
      <w:r w:rsidRPr="003A66BC">
        <w:rPr>
          <w:rFonts w:ascii="Book Antiqua" w:hAnsi="Book Antiqua"/>
          <w:szCs w:val="24"/>
          <w:shd w:val="clear" w:color="auto" w:fill="FFFFFF"/>
        </w:rPr>
        <w:t>b.</w:t>
      </w:r>
      <w:proofErr w:type="gramEnd"/>
      <w:r w:rsidRPr="003A66BC">
        <w:rPr>
          <w:rFonts w:ascii="Book Antiqua" w:hAnsi="Book Antiqua"/>
          <w:szCs w:val="24"/>
          <w:shd w:val="clear" w:color="auto" w:fill="FFFFFF"/>
        </w:rPr>
        <w:t xml:space="preserve">1) o atendimento das exigências constantes do Edital com a respectiva habilitação; ou </w:t>
      </w:r>
    </w:p>
    <w:p w:rsidR="003A66BC" w:rsidRPr="003A66BC" w:rsidRDefault="003A66BC" w:rsidP="000373C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142" w:right="-851" w:hanging="284"/>
        <w:jc w:val="both"/>
        <w:rPr>
          <w:rFonts w:ascii="Book Antiqua" w:hAnsi="Book Antiqua"/>
          <w:szCs w:val="24"/>
          <w:shd w:val="clear" w:color="auto" w:fill="FFFFFF"/>
        </w:rPr>
      </w:pPr>
      <w:proofErr w:type="gramStart"/>
      <w:r w:rsidRPr="003A66BC">
        <w:rPr>
          <w:rFonts w:ascii="Book Antiqua" w:hAnsi="Book Antiqua"/>
          <w:szCs w:val="24"/>
          <w:shd w:val="clear" w:color="auto" w:fill="FFFFFF"/>
        </w:rPr>
        <w:t>b.</w:t>
      </w:r>
      <w:proofErr w:type="gramEnd"/>
      <w:r w:rsidRPr="003A66BC">
        <w:rPr>
          <w:rFonts w:ascii="Book Antiqua" w:hAnsi="Book Antiqua"/>
          <w:szCs w:val="24"/>
          <w:shd w:val="clear" w:color="auto" w:fill="FFFFFF"/>
        </w:rPr>
        <w:t>2) o desatendimento das exigências constantes do Edital com a suspensão do julgamento da habilitação fiscal em relação aquela Microempresa ou Empresa de Pequeno Porte licitante, postergando sua apreciação para o momento posterior a classificação definitiva das propostas com a aplicação do parágrafo 1º do art. 43 da LC nº 123/2006.</w:t>
      </w:r>
    </w:p>
    <w:p w:rsidR="003A66BC" w:rsidRPr="003A66BC" w:rsidRDefault="00493F66" w:rsidP="003A66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709" w:right="-851"/>
        <w:jc w:val="both"/>
        <w:rPr>
          <w:rFonts w:ascii="Book Antiqua" w:hAnsi="Book Antiqua"/>
          <w:szCs w:val="24"/>
          <w:shd w:val="clear" w:color="auto" w:fill="FFFFFF"/>
        </w:rPr>
      </w:pPr>
      <w:r>
        <w:rPr>
          <w:rFonts w:ascii="Book Antiqua" w:hAnsi="Book Antiqua"/>
          <w:szCs w:val="24"/>
          <w:shd w:val="clear" w:color="auto" w:fill="FFFFFF"/>
        </w:rPr>
        <w:t>6</w:t>
      </w:r>
      <w:r w:rsidR="003A66BC" w:rsidRPr="003A66BC">
        <w:rPr>
          <w:rFonts w:ascii="Book Antiqua" w:hAnsi="Book Antiqua"/>
          <w:szCs w:val="24"/>
          <w:shd w:val="clear" w:color="auto" w:fill="FFFFFF"/>
        </w:rPr>
        <w:t>.6.2 Ocorrendo a situação estabelecida no</w:t>
      </w:r>
      <w:r w:rsidR="003A66BC" w:rsidRPr="003A66BC">
        <w:rPr>
          <w:rFonts w:ascii="Book Antiqua" w:hAnsi="Book Antiqua"/>
          <w:szCs w:val="24"/>
        </w:rPr>
        <w:t xml:space="preserve"> item b.2, acima</w:t>
      </w:r>
      <w:r w:rsidR="003A66BC" w:rsidRPr="003A66BC">
        <w:rPr>
          <w:rFonts w:ascii="Book Antiqua" w:hAnsi="Book Antiqua"/>
          <w:szCs w:val="24"/>
          <w:shd w:val="clear" w:color="auto" w:fill="FFFFFF"/>
        </w:rPr>
        <w:t>, a licitante Microempresa ou Empresa de Pequeno Porte poderá se manifestar, na própria reunião, sob pena de decadência, sobre a desistência de sua proposta acaso não vislumbre a possibilidade de regularização da habilitação fiscal na forma da lei, isentando-se de eventual penalização em caso de ser declarada vencedora do certame.</w:t>
      </w:r>
    </w:p>
    <w:p w:rsidR="003A66BC" w:rsidRPr="003A66BC" w:rsidRDefault="00493F66" w:rsidP="003A66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709" w:right="-851"/>
        <w:jc w:val="both"/>
        <w:rPr>
          <w:rFonts w:ascii="Book Antiqua" w:hAnsi="Book Antiqua"/>
          <w:szCs w:val="24"/>
          <w:shd w:val="clear" w:color="auto" w:fill="FFFFFF"/>
        </w:rPr>
      </w:pPr>
      <w:r w:rsidRPr="003B143D">
        <w:rPr>
          <w:rFonts w:ascii="Book Antiqua" w:hAnsi="Book Antiqua"/>
          <w:b/>
          <w:szCs w:val="24"/>
          <w:shd w:val="clear" w:color="auto" w:fill="FFFFFF"/>
        </w:rPr>
        <w:t>6</w:t>
      </w:r>
      <w:r w:rsidR="003A66BC" w:rsidRPr="003B143D">
        <w:rPr>
          <w:rFonts w:ascii="Book Antiqua" w:hAnsi="Book Antiqua"/>
          <w:b/>
          <w:szCs w:val="24"/>
          <w:shd w:val="clear" w:color="auto" w:fill="FFFFFF"/>
        </w:rPr>
        <w:t>.7</w:t>
      </w:r>
      <w:r w:rsidR="003A66BC" w:rsidRPr="003B143D">
        <w:rPr>
          <w:rFonts w:ascii="Book Antiqua" w:hAnsi="Book Antiqua"/>
          <w:szCs w:val="24"/>
          <w:shd w:val="clear" w:color="auto" w:fill="FFFFFF"/>
        </w:rPr>
        <w:t xml:space="preserve"> Após o procedimento de verificação da documentação de habilitação, os Envelopes nº 02 – Proposta</w:t>
      </w:r>
      <w:r w:rsidR="003A66BC" w:rsidRPr="003A66BC">
        <w:rPr>
          <w:rFonts w:ascii="Book Antiqua" w:hAnsi="Book Antiqua"/>
          <w:szCs w:val="24"/>
          <w:shd w:val="clear" w:color="auto" w:fill="FFFFFF"/>
        </w:rPr>
        <w:t xml:space="preserve"> Técnica dos licitantes habilitados </w:t>
      </w:r>
      <w:proofErr w:type="gramStart"/>
      <w:r w:rsidR="003A66BC" w:rsidRPr="003A66BC">
        <w:rPr>
          <w:rFonts w:ascii="Book Antiqua" w:hAnsi="Book Antiqua"/>
          <w:szCs w:val="24"/>
          <w:shd w:val="clear" w:color="auto" w:fill="FFFFFF"/>
        </w:rPr>
        <w:t>serão abertos</w:t>
      </w:r>
      <w:proofErr w:type="gramEnd"/>
      <w:r w:rsidR="003A66BC" w:rsidRPr="003A66BC">
        <w:rPr>
          <w:rFonts w:ascii="Book Antiqua" w:hAnsi="Book Antiqua"/>
          <w:szCs w:val="24"/>
          <w:shd w:val="clear" w:color="auto" w:fill="FFFFFF"/>
        </w:rPr>
        <w:t>, na mesma sessão, desde que todos os licitantes tenham desistido expressamente do direito de recorrer, ou em ato público especificamente marcado para este fim após o regular decurso da fase recursal.</w:t>
      </w:r>
    </w:p>
    <w:p w:rsidR="003A66BC" w:rsidRPr="003A66BC" w:rsidRDefault="003B143D" w:rsidP="003A66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709" w:right="-851"/>
        <w:jc w:val="both"/>
        <w:rPr>
          <w:rFonts w:ascii="Book Antiqua" w:hAnsi="Book Antiqua"/>
          <w:szCs w:val="24"/>
          <w:shd w:val="clear" w:color="auto" w:fill="FFFFFF"/>
        </w:rPr>
      </w:pPr>
      <w:r>
        <w:rPr>
          <w:rFonts w:ascii="Book Antiqua" w:hAnsi="Book Antiqua"/>
          <w:szCs w:val="24"/>
          <w:shd w:val="clear" w:color="auto" w:fill="FFFFFF"/>
        </w:rPr>
        <w:t>6</w:t>
      </w:r>
      <w:r w:rsidR="003A66BC" w:rsidRPr="003A66BC">
        <w:rPr>
          <w:rFonts w:ascii="Book Antiqua" w:hAnsi="Book Antiqua"/>
          <w:szCs w:val="24"/>
          <w:shd w:val="clear" w:color="auto" w:fill="FFFFFF"/>
        </w:rPr>
        <w:t xml:space="preserve">.7.1 Não ocorrendo </w:t>
      </w:r>
      <w:proofErr w:type="gramStart"/>
      <w:r w:rsidR="003A66BC" w:rsidRPr="003A66BC">
        <w:rPr>
          <w:rFonts w:ascii="Book Antiqua" w:hAnsi="Book Antiqua"/>
          <w:szCs w:val="24"/>
          <w:shd w:val="clear" w:color="auto" w:fill="FFFFFF"/>
        </w:rPr>
        <w:t>a</w:t>
      </w:r>
      <w:proofErr w:type="gramEnd"/>
      <w:r w:rsidR="003A66BC" w:rsidRPr="003A66BC">
        <w:rPr>
          <w:rFonts w:ascii="Book Antiqua" w:hAnsi="Book Antiqua"/>
          <w:szCs w:val="24"/>
          <w:shd w:val="clear" w:color="auto" w:fill="FFFFFF"/>
        </w:rPr>
        <w:t xml:space="preserve"> desistência expressa de todos os licitantes quanto ao direito de recorrer, os Envelopes n° 02 - Proposta Técnica e </w:t>
      </w:r>
      <w:r w:rsidR="003A66BC" w:rsidRPr="003A66BC">
        <w:rPr>
          <w:rFonts w:ascii="Book Antiqua" w:hAnsi="Book Antiqua"/>
          <w:szCs w:val="24"/>
        </w:rPr>
        <w:t>Envelope nº 03 – Proposta de Preços</w:t>
      </w:r>
      <w:r w:rsidR="003A66BC" w:rsidRPr="003A66BC">
        <w:rPr>
          <w:rFonts w:ascii="Book Antiqua" w:hAnsi="Book Antiqua"/>
          <w:szCs w:val="24"/>
          <w:shd w:val="clear" w:color="auto" w:fill="FFFFFF"/>
        </w:rPr>
        <w:t xml:space="preserve"> serão rubricados pelos licitantes presentes em seus lacres e mantidos invioláveis até a posterior abertura.</w:t>
      </w:r>
    </w:p>
    <w:p w:rsidR="003A66BC" w:rsidRPr="003A66BC" w:rsidRDefault="003B143D" w:rsidP="003A66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709" w:right="-851"/>
        <w:jc w:val="both"/>
        <w:rPr>
          <w:rFonts w:ascii="Book Antiqua" w:hAnsi="Book Antiqua"/>
          <w:szCs w:val="24"/>
          <w:shd w:val="clear" w:color="auto" w:fill="FFFFFF"/>
        </w:rPr>
      </w:pPr>
      <w:r>
        <w:rPr>
          <w:rFonts w:ascii="Book Antiqua" w:hAnsi="Book Antiqua"/>
          <w:szCs w:val="24"/>
          <w:shd w:val="clear" w:color="auto" w:fill="FFFFFF"/>
        </w:rPr>
        <w:t>6</w:t>
      </w:r>
      <w:r w:rsidR="003A66BC" w:rsidRPr="003A66BC">
        <w:rPr>
          <w:rFonts w:ascii="Book Antiqua" w:hAnsi="Book Antiqua"/>
          <w:szCs w:val="24"/>
          <w:shd w:val="clear" w:color="auto" w:fill="FFFFFF"/>
        </w:rPr>
        <w:t xml:space="preserve">.7.2 Não interposto recurso ou ainda </w:t>
      </w:r>
      <w:proofErr w:type="gramStart"/>
      <w:r w:rsidR="003A66BC" w:rsidRPr="003A66BC">
        <w:rPr>
          <w:rFonts w:ascii="Book Antiqua" w:hAnsi="Book Antiqua"/>
          <w:szCs w:val="24"/>
          <w:shd w:val="clear" w:color="auto" w:fill="FFFFFF"/>
        </w:rPr>
        <w:t>após</w:t>
      </w:r>
      <w:proofErr w:type="gramEnd"/>
      <w:r w:rsidR="003A66BC" w:rsidRPr="003A66BC">
        <w:rPr>
          <w:rFonts w:ascii="Book Antiqua" w:hAnsi="Book Antiqua"/>
          <w:szCs w:val="24"/>
          <w:shd w:val="clear" w:color="auto" w:fill="FFFFFF"/>
        </w:rPr>
        <w:t xml:space="preserve"> vencido o prazo recursal quanto a habilitação, serão abertos os envelopes de propostas técnicas e propostas de preços.</w:t>
      </w:r>
    </w:p>
    <w:p w:rsidR="003A66BC" w:rsidRPr="003A66BC" w:rsidRDefault="003B143D" w:rsidP="003A66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709" w:right="-851"/>
        <w:jc w:val="both"/>
        <w:rPr>
          <w:rFonts w:ascii="Book Antiqua" w:hAnsi="Book Antiqua"/>
          <w:szCs w:val="24"/>
          <w:shd w:val="clear" w:color="auto" w:fill="FFFFFF"/>
        </w:rPr>
      </w:pPr>
      <w:r>
        <w:rPr>
          <w:rFonts w:ascii="Book Antiqua" w:hAnsi="Book Antiqua"/>
          <w:szCs w:val="24"/>
          <w:shd w:val="clear" w:color="auto" w:fill="FFFFFF"/>
        </w:rPr>
        <w:t>6</w:t>
      </w:r>
      <w:r w:rsidR="003A66BC" w:rsidRPr="003A66BC">
        <w:rPr>
          <w:rFonts w:ascii="Book Antiqua" w:hAnsi="Book Antiqua"/>
          <w:szCs w:val="24"/>
          <w:shd w:val="clear" w:color="auto" w:fill="FFFFFF"/>
        </w:rPr>
        <w:t xml:space="preserve">.7.3 Ultrapassada a fase de habilitação e abertas </w:t>
      </w:r>
      <w:proofErr w:type="gramStart"/>
      <w:r w:rsidR="003A66BC" w:rsidRPr="003A66BC">
        <w:rPr>
          <w:rFonts w:ascii="Book Antiqua" w:hAnsi="Book Antiqua"/>
          <w:szCs w:val="24"/>
          <w:shd w:val="clear" w:color="auto" w:fill="FFFFFF"/>
        </w:rPr>
        <w:t>as</w:t>
      </w:r>
      <w:proofErr w:type="gramEnd"/>
      <w:r w:rsidR="003A66BC" w:rsidRPr="003A66BC">
        <w:rPr>
          <w:rFonts w:ascii="Book Antiqua" w:hAnsi="Book Antiqua"/>
          <w:szCs w:val="24"/>
          <w:shd w:val="clear" w:color="auto" w:fill="FFFFFF"/>
        </w:rPr>
        <w:t xml:space="preserve"> propostas, não cabe desclassificar o licitante por motivo relacionado com a habilitação, salvo em razão de fatos superveniente ou só conhecidos após o julgamento.</w:t>
      </w:r>
    </w:p>
    <w:p w:rsidR="003A66BC" w:rsidRPr="003A66BC" w:rsidRDefault="003B143D" w:rsidP="003A66BC">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709" w:right="-851"/>
        <w:jc w:val="both"/>
        <w:rPr>
          <w:rFonts w:ascii="Book Antiqua" w:hAnsi="Book Antiqua"/>
          <w:szCs w:val="24"/>
          <w:shd w:val="clear" w:color="auto" w:fill="FFFFFF"/>
        </w:rPr>
      </w:pPr>
      <w:r>
        <w:rPr>
          <w:rFonts w:ascii="Book Antiqua" w:hAnsi="Book Antiqua"/>
          <w:b/>
          <w:szCs w:val="24"/>
          <w:shd w:val="clear" w:color="auto" w:fill="FFFFFF"/>
        </w:rPr>
        <w:t>6</w:t>
      </w:r>
      <w:r w:rsidR="003A66BC" w:rsidRPr="003A66BC">
        <w:rPr>
          <w:rFonts w:ascii="Book Antiqua" w:hAnsi="Book Antiqua"/>
          <w:b/>
          <w:szCs w:val="24"/>
          <w:shd w:val="clear" w:color="auto" w:fill="FFFFFF"/>
        </w:rPr>
        <w:t>.8</w:t>
      </w:r>
      <w:r w:rsidR="003A66BC" w:rsidRPr="003A66BC">
        <w:rPr>
          <w:rFonts w:ascii="Book Antiqua" w:hAnsi="Book Antiqua"/>
          <w:szCs w:val="24"/>
          <w:shd w:val="clear" w:color="auto" w:fill="FFFFFF"/>
        </w:rPr>
        <w:t xml:space="preserve"> As propostas de preços e as propostas técnicas dos licitantes habilitados serão então julgadas, conforme ite</w:t>
      </w:r>
      <w:r>
        <w:rPr>
          <w:rFonts w:ascii="Book Antiqua" w:hAnsi="Book Antiqua"/>
          <w:szCs w:val="24"/>
          <w:shd w:val="clear" w:color="auto" w:fill="FFFFFF"/>
        </w:rPr>
        <w:t xml:space="preserve">m </w:t>
      </w:r>
      <w:proofErr w:type="gramStart"/>
      <w:r>
        <w:rPr>
          <w:rFonts w:ascii="Book Antiqua" w:hAnsi="Book Antiqua"/>
          <w:szCs w:val="24"/>
          <w:shd w:val="clear" w:color="auto" w:fill="FFFFFF"/>
        </w:rPr>
        <w:t>5</w:t>
      </w:r>
      <w:proofErr w:type="gramEnd"/>
      <w:r>
        <w:rPr>
          <w:rFonts w:ascii="Book Antiqua" w:hAnsi="Book Antiqua"/>
          <w:szCs w:val="24"/>
          <w:shd w:val="clear" w:color="auto" w:fill="FFFFFF"/>
        </w:rPr>
        <w:t xml:space="preserve"> deste Edital e ANEXO XVIII do Termo de Referência </w:t>
      </w:r>
      <w:r w:rsidRPr="007C1967">
        <w:rPr>
          <w:rFonts w:ascii="Book Antiqua" w:eastAsia="Book Antiqua" w:hAnsi="Book Antiqua"/>
        </w:rPr>
        <w:t xml:space="preserve">(CRITÉRIOS DE JULGAMENTO DA PROPOSTA TÉCNICA </w:t>
      </w:r>
      <w:r>
        <w:rPr>
          <w:rFonts w:ascii="Book Antiqua" w:eastAsia="Book Antiqua" w:hAnsi="Book Antiqua"/>
        </w:rPr>
        <w:t>E PREÇO)</w:t>
      </w:r>
      <w:r w:rsidR="003A66BC" w:rsidRPr="003A66BC">
        <w:rPr>
          <w:rFonts w:ascii="Book Antiqua" w:hAnsi="Book Antiqua"/>
          <w:szCs w:val="24"/>
          <w:shd w:val="clear" w:color="auto" w:fill="FFFFFF"/>
        </w:rPr>
        <w:t>.</w:t>
      </w:r>
    </w:p>
    <w:p w:rsidR="003A66BC" w:rsidRPr="003A66BC" w:rsidRDefault="003B143D" w:rsidP="003A66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9912"/>
        </w:tabs>
        <w:spacing w:after="0" w:line="240" w:lineRule="auto"/>
        <w:ind w:left="-709" w:right="-851"/>
        <w:jc w:val="both"/>
        <w:rPr>
          <w:rFonts w:ascii="Book Antiqua" w:hAnsi="Book Antiqua"/>
          <w:szCs w:val="24"/>
          <w:shd w:val="clear" w:color="auto" w:fill="FFFFFF"/>
        </w:rPr>
      </w:pPr>
      <w:r>
        <w:rPr>
          <w:rFonts w:ascii="Book Antiqua" w:hAnsi="Book Antiqua"/>
          <w:b/>
          <w:szCs w:val="24"/>
          <w:shd w:val="clear" w:color="auto" w:fill="FFFFFF"/>
        </w:rPr>
        <w:t>6</w:t>
      </w:r>
      <w:r w:rsidR="003A66BC" w:rsidRPr="003A66BC">
        <w:rPr>
          <w:rFonts w:ascii="Book Antiqua" w:hAnsi="Book Antiqua"/>
          <w:b/>
          <w:szCs w:val="24"/>
          <w:shd w:val="clear" w:color="auto" w:fill="FFFFFF"/>
        </w:rPr>
        <w:t>.9</w:t>
      </w:r>
      <w:r w:rsidR="003A66BC" w:rsidRPr="003A66BC">
        <w:rPr>
          <w:rFonts w:ascii="Book Antiqua" w:hAnsi="Book Antiqua"/>
          <w:szCs w:val="24"/>
          <w:shd w:val="clear" w:color="auto" w:fill="FFFFFF"/>
        </w:rPr>
        <w:t xml:space="preserve"> 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rsidR="003A66BC" w:rsidRPr="003A66BC" w:rsidRDefault="003B143D" w:rsidP="003A66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9912"/>
        </w:tabs>
        <w:spacing w:after="0" w:line="240" w:lineRule="auto"/>
        <w:ind w:left="-709" w:right="-851"/>
        <w:jc w:val="both"/>
        <w:rPr>
          <w:rFonts w:ascii="Book Antiqua" w:hAnsi="Book Antiqua"/>
          <w:szCs w:val="24"/>
          <w:shd w:val="clear" w:color="auto" w:fill="FFFFFF"/>
        </w:rPr>
      </w:pPr>
      <w:r>
        <w:rPr>
          <w:rFonts w:ascii="Book Antiqua" w:hAnsi="Book Antiqua"/>
          <w:b/>
          <w:szCs w:val="24"/>
          <w:shd w:val="clear" w:color="auto" w:fill="FFFFFF"/>
        </w:rPr>
        <w:t>6</w:t>
      </w:r>
      <w:r w:rsidR="003A66BC" w:rsidRPr="003A66BC">
        <w:rPr>
          <w:rFonts w:ascii="Book Antiqua" w:hAnsi="Book Antiqua"/>
          <w:b/>
          <w:szCs w:val="24"/>
          <w:shd w:val="clear" w:color="auto" w:fill="FFFFFF"/>
        </w:rPr>
        <w:t>.10</w:t>
      </w:r>
      <w:r w:rsidR="003A66BC" w:rsidRPr="003A66BC">
        <w:rPr>
          <w:rFonts w:ascii="Book Antiqua" w:hAnsi="Book Antiqua"/>
          <w:szCs w:val="24"/>
          <w:shd w:val="clear" w:color="auto" w:fill="FFFFFF"/>
        </w:rPr>
        <w:t xml:space="preserve"> Em todos os atos públicos serão lavradas atas circunstanciadas, assinadas pelos membros da Comissão e pelos representantes credenciados e licitantes presentes.</w:t>
      </w:r>
    </w:p>
    <w:p w:rsidR="003A66BC" w:rsidRDefault="003A66BC" w:rsidP="00B518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b/>
          <w:highlight w:val="yellow"/>
        </w:rPr>
      </w:pPr>
    </w:p>
    <w:p w:rsidR="003A66BC" w:rsidRDefault="003A66BC" w:rsidP="00B518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b/>
          <w:highlight w:val="yellow"/>
        </w:rPr>
      </w:pPr>
    </w:p>
    <w:p w:rsidR="006641EA" w:rsidRPr="006641EA" w:rsidRDefault="006641EA" w:rsidP="00664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912"/>
        </w:tabs>
        <w:spacing w:after="0" w:line="240" w:lineRule="auto"/>
        <w:ind w:left="-709" w:right="-851"/>
        <w:jc w:val="both"/>
        <w:rPr>
          <w:rFonts w:ascii="Book Antiqua" w:hAnsi="Book Antiqua"/>
          <w:b/>
          <w:shd w:val="clear" w:color="auto" w:fill="FFFFFF"/>
        </w:rPr>
      </w:pPr>
      <w:r w:rsidRPr="006641EA">
        <w:rPr>
          <w:rFonts w:ascii="Book Antiqua" w:hAnsi="Book Antiqua"/>
          <w:b/>
          <w:shd w:val="clear" w:color="auto" w:fill="FFFFFF"/>
        </w:rPr>
        <w:lastRenderedPageBreak/>
        <w:t>7</w:t>
      </w:r>
      <w:r>
        <w:rPr>
          <w:rFonts w:ascii="Book Antiqua" w:hAnsi="Book Antiqua"/>
          <w:b/>
          <w:shd w:val="clear" w:color="auto" w:fill="FFFFFF"/>
        </w:rPr>
        <w:t>.</w:t>
      </w:r>
      <w:r w:rsidRPr="006641EA">
        <w:rPr>
          <w:rFonts w:ascii="Book Antiqua" w:hAnsi="Book Antiqua"/>
          <w:b/>
          <w:shd w:val="clear" w:color="auto" w:fill="FFFFFF"/>
        </w:rPr>
        <w:t xml:space="preserve"> DO JULGAMENTO DAS PROPOSTAS</w:t>
      </w:r>
    </w:p>
    <w:p w:rsidR="006641EA" w:rsidRPr="006641EA" w:rsidRDefault="006641EA" w:rsidP="006641EA">
      <w:pPr>
        <w:tabs>
          <w:tab w:val="left" w:pos="3686"/>
        </w:tabs>
        <w:spacing w:after="0" w:line="240" w:lineRule="auto"/>
        <w:ind w:left="-709" w:right="-851"/>
        <w:jc w:val="both"/>
        <w:rPr>
          <w:rFonts w:ascii="Book Antiqua" w:hAnsi="Book Antiqua"/>
          <w:b/>
          <w:bCs/>
        </w:rPr>
      </w:pPr>
      <w:r w:rsidRPr="006641EA">
        <w:rPr>
          <w:rFonts w:ascii="Book Antiqua" w:hAnsi="Book Antiqua"/>
          <w:b/>
          <w:bCs/>
        </w:rPr>
        <w:t>7.1 DO JULGAMENTO DA PROPOSTA TÉCNICA</w:t>
      </w:r>
    </w:p>
    <w:p w:rsidR="006641EA" w:rsidRPr="006641EA" w:rsidRDefault="006641EA" w:rsidP="006641EA">
      <w:pPr>
        <w:tabs>
          <w:tab w:val="left" w:pos="3686"/>
        </w:tabs>
        <w:spacing w:after="0" w:line="240" w:lineRule="auto"/>
        <w:ind w:left="-709" w:right="-851"/>
        <w:jc w:val="both"/>
        <w:rPr>
          <w:rFonts w:ascii="Book Antiqua" w:hAnsi="Book Antiqua"/>
        </w:rPr>
      </w:pPr>
      <w:r w:rsidRPr="006641EA">
        <w:rPr>
          <w:rFonts w:ascii="Book Antiqua" w:hAnsi="Book Antiqua"/>
        </w:rPr>
        <w:t>7.1.1</w:t>
      </w:r>
      <w:r w:rsidRPr="006641EA">
        <w:rPr>
          <w:rFonts w:ascii="Book Antiqua" w:hAnsi="Book Antiqua"/>
          <w:bCs/>
        </w:rPr>
        <w:t xml:space="preserve"> </w:t>
      </w:r>
      <w:r w:rsidRPr="006641EA">
        <w:rPr>
          <w:rFonts w:ascii="Book Antiqua" w:hAnsi="Book Antiqua"/>
        </w:rPr>
        <w:t>O julgamento dos quesitos</w:t>
      </w:r>
      <w:r>
        <w:rPr>
          <w:rFonts w:ascii="Book Antiqua" w:hAnsi="Book Antiqua"/>
        </w:rPr>
        <w:t xml:space="preserve"> de</w:t>
      </w:r>
      <w:r w:rsidRPr="006641EA">
        <w:rPr>
          <w:rFonts w:ascii="Book Antiqua" w:hAnsi="Book Antiqua"/>
        </w:rPr>
        <w:t xml:space="preserve"> Capacitação Técnica do Licitante será realizado mediante a conferência da documentação apresentada sendo concedida a pontuação prevista no </w:t>
      </w:r>
      <w:r w:rsidR="001A3BB5">
        <w:rPr>
          <w:rFonts w:ascii="Book Antiqua" w:hAnsi="Book Antiqua"/>
          <w:szCs w:val="24"/>
          <w:shd w:val="clear" w:color="auto" w:fill="FFFFFF"/>
        </w:rPr>
        <w:t xml:space="preserve">ANEXO XVIII do Termo de Referência </w:t>
      </w:r>
      <w:r w:rsidR="001A3BB5" w:rsidRPr="007C1967">
        <w:rPr>
          <w:rFonts w:ascii="Book Antiqua" w:eastAsia="Book Antiqua" w:hAnsi="Book Antiqua"/>
        </w:rPr>
        <w:t xml:space="preserve">(CRITÉRIOS DE JULGAMENTO DA PROPOSTA TÉCNICA </w:t>
      </w:r>
      <w:r w:rsidR="001A3BB5">
        <w:rPr>
          <w:rFonts w:ascii="Book Antiqua" w:eastAsia="Book Antiqua" w:hAnsi="Book Antiqua"/>
        </w:rPr>
        <w:t>E PREÇO)</w:t>
      </w:r>
      <w:r w:rsidRPr="006641EA">
        <w:rPr>
          <w:rFonts w:ascii="Book Antiqua" w:hAnsi="Book Antiqua"/>
        </w:rPr>
        <w:t>.</w:t>
      </w:r>
    </w:p>
    <w:p w:rsidR="006641EA" w:rsidRPr="006641EA" w:rsidRDefault="006641EA" w:rsidP="006641EA">
      <w:pPr>
        <w:tabs>
          <w:tab w:val="left" w:pos="3686"/>
        </w:tabs>
        <w:spacing w:after="0" w:line="240" w:lineRule="auto"/>
        <w:ind w:left="-709" w:right="-851"/>
        <w:jc w:val="both"/>
        <w:rPr>
          <w:rFonts w:ascii="Book Antiqua" w:hAnsi="Book Antiqua"/>
        </w:rPr>
      </w:pPr>
      <w:r w:rsidRPr="006641EA">
        <w:rPr>
          <w:rFonts w:ascii="Book Antiqua" w:hAnsi="Book Antiqua"/>
          <w:bCs/>
        </w:rPr>
        <w:t xml:space="preserve">7.1.2 </w:t>
      </w:r>
      <w:r w:rsidRPr="006641EA">
        <w:rPr>
          <w:rFonts w:ascii="Book Antiqua" w:hAnsi="Book Antiqua"/>
        </w:rPr>
        <w:t>Os quesitos não comprovados importarão na concessão de nota zero.</w:t>
      </w:r>
    </w:p>
    <w:p w:rsidR="006641EA" w:rsidRDefault="006641EA" w:rsidP="006641EA">
      <w:pPr>
        <w:tabs>
          <w:tab w:val="left" w:pos="3686"/>
        </w:tabs>
        <w:spacing w:after="0" w:line="240" w:lineRule="auto"/>
        <w:ind w:left="-709" w:right="-851"/>
        <w:jc w:val="both"/>
        <w:rPr>
          <w:rFonts w:ascii="Book Antiqua" w:hAnsi="Book Antiqua"/>
        </w:rPr>
      </w:pPr>
      <w:r w:rsidRPr="006641EA">
        <w:rPr>
          <w:rFonts w:ascii="Book Antiqua" w:hAnsi="Book Antiqua"/>
          <w:bCs/>
        </w:rPr>
        <w:t xml:space="preserve">7.1.3 </w:t>
      </w:r>
      <w:r w:rsidRPr="006641EA">
        <w:rPr>
          <w:rFonts w:ascii="Book Antiqua" w:hAnsi="Book Antiqua"/>
        </w:rPr>
        <w:t>A Comissão procederá então à classificação das propostas técnicas válidas, consoante a ordem de pontos obtidos por cada uma.</w:t>
      </w:r>
    </w:p>
    <w:p w:rsidR="00D43D2F" w:rsidRPr="009C5A0C" w:rsidRDefault="00D43D2F" w:rsidP="009C5A0C">
      <w:pPr>
        <w:tabs>
          <w:tab w:val="left" w:pos="3686"/>
        </w:tabs>
        <w:autoSpaceDE w:val="0"/>
        <w:autoSpaceDN w:val="0"/>
        <w:adjustRightInd w:val="0"/>
        <w:ind w:left="-709" w:right="-851"/>
        <w:jc w:val="both"/>
        <w:rPr>
          <w:rFonts w:ascii="Book Antiqua" w:hAnsi="Book Antiqua"/>
          <w:bCs/>
          <w:szCs w:val="24"/>
          <w:lang w:eastAsia="pt-BR"/>
        </w:rPr>
      </w:pPr>
      <w:r w:rsidRPr="009C5A0C">
        <w:rPr>
          <w:rFonts w:ascii="Book Antiqua" w:hAnsi="Book Antiqua"/>
          <w:bCs/>
          <w:szCs w:val="24"/>
        </w:rPr>
        <w:t xml:space="preserve">7.1.4 </w:t>
      </w:r>
      <w:r w:rsidR="009C5A0C">
        <w:rPr>
          <w:rFonts w:ascii="Book Antiqua" w:hAnsi="Book Antiqua"/>
          <w:bCs/>
          <w:szCs w:val="24"/>
        </w:rPr>
        <w:t>A</w:t>
      </w:r>
      <w:r w:rsidR="009C5A0C" w:rsidRPr="009C5A0C">
        <w:rPr>
          <w:rFonts w:ascii="Book Antiqua" w:hAnsi="Book Antiqua"/>
          <w:bCs/>
          <w:szCs w:val="24"/>
          <w:lang w:eastAsia="pt-BR"/>
        </w:rPr>
        <w:t xml:space="preserve"> Nota de</w:t>
      </w:r>
      <w:r w:rsidRPr="009C5A0C">
        <w:rPr>
          <w:rFonts w:ascii="Book Antiqua" w:hAnsi="Book Antiqua"/>
          <w:bCs/>
          <w:szCs w:val="24"/>
          <w:lang w:eastAsia="pt-BR"/>
        </w:rPr>
        <w:t xml:space="preserve"> Proposta Técnica (</w:t>
      </w:r>
      <w:r w:rsidR="009C5A0C" w:rsidRPr="000F1823">
        <w:rPr>
          <w:rFonts w:ascii="Book Antiqua" w:hAnsi="Book Antiqua"/>
          <w:b/>
          <w:bCs/>
          <w:szCs w:val="24"/>
          <w:lang w:eastAsia="pt-BR"/>
        </w:rPr>
        <w:t>N</w:t>
      </w:r>
      <w:r w:rsidRPr="000F1823">
        <w:rPr>
          <w:rFonts w:ascii="Book Antiqua" w:hAnsi="Book Antiqua"/>
          <w:b/>
          <w:bCs/>
          <w:szCs w:val="24"/>
          <w:lang w:eastAsia="pt-BR"/>
        </w:rPr>
        <w:t>PT</w:t>
      </w:r>
      <w:r w:rsidRPr="009C5A0C">
        <w:rPr>
          <w:rFonts w:ascii="Book Antiqua" w:hAnsi="Book Antiqua"/>
          <w:bCs/>
          <w:szCs w:val="24"/>
          <w:lang w:eastAsia="pt-BR"/>
        </w:rPr>
        <w:t>) será</w:t>
      </w:r>
      <w:r w:rsidR="009C5A0C">
        <w:rPr>
          <w:rFonts w:ascii="Book Antiqua" w:hAnsi="Book Antiqua"/>
          <w:bCs/>
          <w:szCs w:val="24"/>
          <w:lang w:eastAsia="pt-BR"/>
        </w:rPr>
        <w:t xml:space="preserve"> obtida de acordo com a equação abaixo</w:t>
      </w:r>
      <w:r w:rsidRPr="009C5A0C">
        <w:rPr>
          <w:rFonts w:ascii="Book Antiqua" w:hAnsi="Book Antiqua"/>
          <w:bCs/>
          <w:szCs w:val="24"/>
          <w:lang w:eastAsia="pt-BR"/>
        </w:rPr>
        <w:t>:</w:t>
      </w:r>
    </w:p>
    <w:p w:rsidR="009C5A0C" w:rsidRPr="009C5A0C" w:rsidRDefault="009C5A0C" w:rsidP="009C5A0C">
      <w:pPr>
        <w:spacing w:before="240" w:after="0" w:line="360" w:lineRule="auto"/>
        <w:ind w:left="-709" w:right="-851"/>
        <w:jc w:val="center"/>
        <w:rPr>
          <w:rFonts w:ascii="Book Antiqua" w:hAnsi="Book Antiqua"/>
          <w:b/>
          <w:sz w:val="40"/>
          <w:szCs w:val="40"/>
          <w:u w:val="single"/>
        </w:rPr>
      </w:pPr>
      <w:r w:rsidRPr="009C5A0C">
        <w:rPr>
          <w:rFonts w:ascii="Book Antiqua" w:hAnsi="Book Antiqua"/>
          <w:b/>
          <w:sz w:val="40"/>
          <w:szCs w:val="40"/>
          <w:highlight w:val="lightGray"/>
          <w:u w:val="single"/>
        </w:rPr>
        <w:t xml:space="preserve">NPT = </w:t>
      </w:r>
      <w:proofErr w:type="spellStart"/>
      <w:proofErr w:type="gramStart"/>
      <w:r w:rsidRPr="009C5A0C">
        <w:rPr>
          <w:rFonts w:ascii="Book Antiqua" w:hAnsi="Book Antiqua"/>
          <w:b/>
          <w:sz w:val="40"/>
          <w:szCs w:val="40"/>
          <w:highlight w:val="lightGray"/>
          <w:u w:val="single"/>
        </w:rPr>
        <w:t>NFCETx</w:t>
      </w:r>
      <w:proofErr w:type="spellEnd"/>
      <w:proofErr w:type="gramEnd"/>
      <w:r w:rsidRPr="009C5A0C">
        <w:rPr>
          <w:rFonts w:ascii="Book Antiqua" w:hAnsi="Book Antiqua"/>
          <w:b/>
          <w:sz w:val="40"/>
          <w:szCs w:val="40"/>
          <w:highlight w:val="lightGray"/>
          <w:u w:val="single"/>
        </w:rPr>
        <w:t>(0,48) + NFBIM</w:t>
      </w:r>
    </w:p>
    <w:p w:rsidR="009C5A0C" w:rsidRPr="000F1823" w:rsidRDefault="009C5A0C" w:rsidP="000F1823">
      <w:pPr>
        <w:spacing w:before="120" w:after="0" w:line="360" w:lineRule="auto"/>
        <w:ind w:left="-709" w:right="-851"/>
        <w:rPr>
          <w:rFonts w:ascii="Book Antiqua" w:hAnsi="Book Antiqua"/>
          <w:b/>
          <w:u w:val="single"/>
        </w:rPr>
      </w:pPr>
      <w:r w:rsidRPr="000F1823">
        <w:rPr>
          <w:rFonts w:ascii="Book Antiqua" w:hAnsi="Book Antiqua"/>
          <w:b/>
          <w:u w:val="single"/>
        </w:rPr>
        <w:t>Onde:</w:t>
      </w:r>
    </w:p>
    <w:p w:rsidR="009C5A0C" w:rsidRPr="009C5A0C" w:rsidRDefault="009C5A0C" w:rsidP="000F1823">
      <w:pPr>
        <w:spacing w:before="120" w:after="0" w:line="360" w:lineRule="auto"/>
        <w:ind w:left="-709" w:right="-851"/>
        <w:rPr>
          <w:rFonts w:ascii="Book Antiqua" w:hAnsi="Book Antiqua"/>
        </w:rPr>
      </w:pPr>
      <w:r w:rsidRPr="009C5A0C">
        <w:rPr>
          <w:rFonts w:ascii="Book Antiqua" w:hAnsi="Book Antiqua"/>
          <w:b/>
        </w:rPr>
        <w:t>NPT</w:t>
      </w:r>
      <w:r w:rsidR="000F1823">
        <w:rPr>
          <w:rFonts w:ascii="Book Antiqua" w:hAnsi="Book Antiqua"/>
          <w:b/>
        </w:rPr>
        <w:t xml:space="preserve"> </w:t>
      </w:r>
      <w:r w:rsidRPr="009C5A0C">
        <w:rPr>
          <w:rFonts w:ascii="Book Antiqua" w:hAnsi="Book Antiqua"/>
        </w:rPr>
        <w:t>= Nota de Proposta Técnica.</w:t>
      </w:r>
    </w:p>
    <w:p w:rsidR="009C5A0C" w:rsidRPr="009C5A0C" w:rsidRDefault="009C5A0C" w:rsidP="000F1823">
      <w:pPr>
        <w:spacing w:before="120" w:after="0" w:line="360" w:lineRule="auto"/>
        <w:ind w:left="284" w:right="-851" w:hanging="993"/>
        <w:rPr>
          <w:rFonts w:ascii="Book Antiqua" w:hAnsi="Book Antiqua"/>
        </w:rPr>
      </w:pPr>
      <w:r w:rsidRPr="009C5A0C">
        <w:rPr>
          <w:rFonts w:ascii="Book Antiqua" w:hAnsi="Book Antiqua"/>
          <w:b/>
        </w:rPr>
        <w:t>NFCET</w:t>
      </w:r>
      <w:r w:rsidR="000F1823">
        <w:rPr>
          <w:rFonts w:ascii="Book Antiqua" w:hAnsi="Book Antiqua"/>
          <w:b/>
        </w:rPr>
        <w:t xml:space="preserve"> </w:t>
      </w:r>
      <w:r w:rsidRPr="009C5A0C">
        <w:rPr>
          <w:rFonts w:ascii="Book Antiqua" w:hAnsi="Book Antiqua"/>
        </w:rPr>
        <w:t>= Nota Final da Capacidade da Equipe Técnica (Análise dos Quesitos de 1 a 32 variando de 0,00 a 100,00 pontos).</w:t>
      </w:r>
    </w:p>
    <w:p w:rsidR="00D43D2F" w:rsidRPr="006641EA" w:rsidRDefault="009C5A0C" w:rsidP="000F1823">
      <w:pPr>
        <w:spacing w:before="120" w:after="0" w:line="360" w:lineRule="auto"/>
        <w:ind w:left="284" w:right="-851" w:hanging="993"/>
        <w:rPr>
          <w:rFonts w:ascii="Book Antiqua" w:hAnsi="Book Antiqua"/>
        </w:rPr>
      </w:pPr>
      <w:r w:rsidRPr="009C5A0C">
        <w:rPr>
          <w:rFonts w:ascii="Book Antiqua" w:hAnsi="Book Antiqua"/>
          <w:b/>
        </w:rPr>
        <w:t>NFBIM</w:t>
      </w:r>
      <w:r w:rsidRPr="009C5A0C">
        <w:rPr>
          <w:rFonts w:ascii="Book Antiqua" w:hAnsi="Book Antiqua"/>
        </w:rPr>
        <w:t xml:space="preserve"> = Nota Final do Desenvolvimento </w:t>
      </w:r>
      <w:proofErr w:type="spellStart"/>
      <w:r w:rsidRPr="009C5A0C">
        <w:rPr>
          <w:rFonts w:ascii="Book Antiqua" w:hAnsi="Book Antiqua"/>
        </w:rPr>
        <w:t>Projetual</w:t>
      </w:r>
      <w:proofErr w:type="spellEnd"/>
      <w:r w:rsidRPr="009C5A0C">
        <w:rPr>
          <w:rFonts w:ascii="Book Antiqua" w:hAnsi="Book Antiqua"/>
        </w:rPr>
        <w:t xml:space="preserve"> em BIM (Análise do Quesito 33</w:t>
      </w:r>
      <w:r>
        <w:rPr>
          <w:rFonts w:ascii="Book Antiqua" w:hAnsi="Book Antiqua"/>
        </w:rPr>
        <w:t xml:space="preserve"> </w:t>
      </w:r>
      <w:r w:rsidRPr="009C5A0C">
        <w:rPr>
          <w:rFonts w:ascii="Book Antiqua" w:hAnsi="Book Antiqua"/>
        </w:rPr>
        <w:t>variando de 0,00 a 32,00 pontos).</w:t>
      </w:r>
    </w:p>
    <w:p w:rsidR="006641EA" w:rsidRPr="006641EA" w:rsidRDefault="006641EA" w:rsidP="006641EA">
      <w:pPr>
        <w:tabs>
          <w:tab w:val="left" w:pos="3686"/>
        </w:tabs>
        <w:spacing w:after="0" w:line="240" w:lineRule="auto"/>
        <w:ind w:left="-709" w:right="-851"/>
        <w:jc w:val="both"/>
        <w:rPr>
          <w:rFonts w:ascii="Book Antiqua" w:hAnsi="Book Antiqua"/>
        </w:rPr>
      </w:pPr>
    </w:p>
    <w:p w:rsidR="006641EA" w:rsidRPr="006641EA" w:rsidRDefault="006641EA" w:rsidP="006641EA">
      <w:pPr>
        <w:tabs>
          <w:tab w:val="left" w:pos="3686"/>
        </w:tabs>
        <w:spacing w:after="0" w:line="240" w:lineRule="auto"/>
        <w:ind w:left="-709" w:right="-851"/>
        <w:jc w:val="both"/>
        <w:rPr>
          <w:rFonts w:ascii="Book Antiqua" w:hAnsi="Book Antiqua"/>
          <w:b/>
          <w:bCs/>
        </w:rPr>
      </w:pPr>
      <w:r w:rsidRPr="006641EA">
        <w:rPr>
          <w:rFonts w:ascii="Book Antiqua" w:hAnsi="Book Antiqua"/>
          <w:b/>
          <w:bCs/>
        </w:rPr>
        <w:t>7.2 DO JULGAMENTO DA PROPOSTA DE PREÇO</w:t>
      </w:r>
    </w:p>
    <w:p w:rsidR="006641EA" w:rsidRPr="006641EA" w:rsidRDefault="006641EA" w:rsidP="006641EA">
      <w:pPr>
        <w:tabs>
          <w:tab w:val="left" w:pos="3686"/>
        </w:tabs>
        <w:autoSpaceDE w:val="0"/>
        <w:autoSpaceDN w:val="0"/>
        <w:adjustRightInd w:val="0"/>
        <w:spacing w:after="0" w:line="240" w:lineRule="auto"/>
        <w:ind w:left="-709" w:right="-851"/>
        <w:jc w:val="both"/>
        <w:rPr>
          <w:rFonts w:ascii="Book Antiqua" w:hAnsi="Book Antiqua"/>
          <w:highlight w:val="yellow"/>
          <w:shd w:val="clear" w:color="auto" w:fill="FFFFFF"/>
        </w:rPr>
      </w:pPr>
      <w:r w:rsidRPr="006641EA">
        <w:rPr>
          <w:rFonts w:ascii="Book Antiqua" w:hAnsi="Book Antiqua"/>
          <w:bCs/>
          <w:lang w:eastAsia="pt-BR"/>
        </w:rPr>
        <w:t>7.2.1 Será desclassificada a proposta que:</w:t>
      </w:r>
    </w:p>
    <w:p w:rsidR="006641EA" w:rsidRPr="006641EA" w:rsidRDefault="006641EA" w:rsidP="00664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912"/>
        </w:tabs>
        <w:spacing w:after="0" w:line="240" w:lineRule="auto"/>
        <w:ind w:left="-709" w:right="-851"/>
        <w:jc w:val="both"/>
        <w:rPr>
          <w:rFonts w:ascii="Book Antiqua" w:hAnsi="Book Antiqua"/>
          <w:shd w:val="clear" w:color="auto" w:fill="FFFFFF"/>
        </w:rPr>
      </w:pPr>
      <w:r w:rsidRPr="006641EA">
        <w:rPr>
          <w:rFonts w:ascii="Book Antiqua" w:hAnsi="Book Antiqua"/>
          <w:shd w:val="clear" w:color="auto" w:fill="FFFFFF"/>
        </w:rPr>
        <w:t>7.2.1.1 Contiver vícios ou ilegalidades, for omissa ou apresentar irregularidades ou defeitos capazes de dificultar o julgamento;</w:t>
      </w:r>
    </w:p>
    <w:p w:rsidR="006641EA" w:rsidRPr="006641EA" w:rsidRDefault="006641EA" w:rsidP="00664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912"/>
        </w:tabs>
        <w:spacing w:after="0" w:line="240" w:lineRule="auto"/>
        <w:ind w:left="-709" w:right="-851"/>
        <w:jc w:val="both"/>
        <w:rPr>
          <w:rFonts w:ascii="Book Antiqua" w:hAnsi="Book Antiqua"/>
          <w:shd w:val="clear" w:color="auto" w:fill="FFFFFF"/>
        </w:rPr>
      </w:pPr>
      <w:r w:rsidRPr="006641EA">
        <w:rPr>
          <w:rFonts w:ascii="Book Antiqua" w:hAnsi="Book Antiqua"/>
          <w:shd w:val="clear" w:color="auto" w:fill="FFFFFF"/>
        </w:rPr>
        <w:t>7.2.1.2 Estiver em desacordo com qualquer das exigências do presente Edital;</w:t>
      </w:r>
    </w:p>
    <w:p w:rsidR="006641EA" w:rsidRPr="006641EA" w:rsidRDefault="006641EA" w:rsidP="00664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912"/>
        </w:tabs>
        <w:spacing w:after="0" w:line="240" w:lineRule="auto"/>
        <w:ind w:left="-709" w:right="-851"/>
        <w:jc w:val="both"/>
        <w:rPr>
          <w:rFonts w:ascii="Book Antiqua" w:hAnsi="Book Antiqua"/>
          <w:shd w:val="clear" w:color="auto" w:fill="FFFFFF"/>
        </w:rPr>
      </w:pPr>
      <w:r w:rsidRPr="006641EA">
        <w:rPr>
          <w:rFonts w:ascii="Book Antiqua" w:hAnsi="Book Antiqua"/>
          <w:shd w:val="clear" w:color="auto" w:fill="FFFFFF"/>
        </w:rPr>
        <w:t>7.2.1.3 Contiver oferta de vantagem não prevista no Edital, inclusive financiamentos subsidiados ou a fundo perdido, ou apresentar preço ou vantagem baseada nas ofertas dos demais licitantes;</w:t>
      </w:r>
    </w:p>
    <w:p w:rsidR="006641EA" w:rsidRPr="006641EA" w:rsidRDefault="006641EA" w:rsidP="00664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912"/>
        </w:tabs>
        <w:spacing w:after="0" w:line="240" w:lineRule="auto"/>
        <w:ind w:left="-709" w:right="-851"/>
        <w:jc w:val="both"/>
        <w:rPr>
          <w:rFonts w:ascii="Book Antiqua" w:hAnsi="Book Antiqua"/>
          <w:shd w:val="clear" w:color="auto" w:fill="FFFFFF"/>
        </w:rPr>
      </w:pPr>
      <w:r w:rsidRPr="006641EA">
        <w:rPr>
          <w:rFonts w:ascii="Book Antiqua" w:hAnsi="Book Antiqua"/>
          <w:shd w:val="clear" w:color="auto" w:fill="FFFFFF"/>
        </w:rPr>
        <w:t>7.2.1.4 Tiverem valores maiores ou iguais ao preço máximo estabelecido no Edital;</w:t>
      </w:r>
    </w:p>
    <w:p w:rsidR="006641EA" w:rsidRPr="006641EA" w:rsidRDefault="006641EA" w:rsidP="00664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912"/>
        </w:tabs>
        <w:spacing w:after="0" w:line="240" w:lineRule="auto"/>
        <w:ind w:left="-709" w:right="-851"/>
        <w:jc w:val="both"/>
        <w:rPr>
          <w:rFonts w:ascii="Book Antiqua" w:hAnsi="Book Antiqua"/>
          <w:shd w:val="clear" w:color="auto" w:fill="FFFFFF"/>
        </w:rPr>
      </w:pPr>
      <w:r w:rsidRPr="006641EA">
        <w:rPr>
          <w:rFonts w:ascii="Book Antiqua" w:hAnsi="Book Antiqua"/>
          <w:shd w:val="clear" w:color="auto" w:fill="FFFFFF"/>
        </w:rPr>
        <w:t>7.2.1.5 Apresentar preço global simbólico, irrisório ou de valor zero, incompatível com os preços dos insumos e salários de mercado, acrescido dos respectivos encargos, exceto quando se referirem a materiais e instalações de propriedade do próprio licitante, para os quais ele renuncie a parcela ou à totalidade da remuneração;</w:t>
      </w:r>
    </w:p>
    <w:p w:rsidR="006641EA" w:rsidRPr="006641EA" w:rsidRDefault="006641EA" w:rsidP="00664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912"/>
        </w:tabs>
        <w:spacing w:after="0" w:line="240" w:lineRule="auto"/>
        <w:ind w:left="-709" w:right="-851"/>
        <w:jc w:val="both"/>
        <w:rPr>
          <w:rFonts w:ascii="Book Antiqua" w:hAnsi="Book Antiqua"/>
          <w:shd w:val="clear" w:color="auto" w:fill="FFFFFF"/>
        </w:rPr>
      </w:pPr>
      <w:r w:rsidRPr="006641EA">
        <w:rPr>
          <w:rFonts w:ascii="Book Antiqua" w:hAnsi="Book Antiqua"/>
          <w:shd w:val="clear" w:color="auto" w:fill="FFFFFF"/>
        </w:rPr>
        <w:t xml:space="preserve">7.2.1.6 Apresentar preços manifestamente </w:t>
      </w:r>
      <w:proofErr w:type="spellStart"/>
      <w:r w:rsidRPr="006641EA">
        <w:rPr>
          <w:rFonts w:ascii="Book Antiqua" w:hAnsi="Book Antiqua"/>
          <w:shd w:val="clear" w:color="auto" w:fill="FFFFFF"/>
        </w:rPr>
        <w:t>inexequíveis</w:t>
      </w:r>
      <w:proofErr w:type="spellEnd"/>
      <w:r w:rsidRPr="006641EA">
        <w:rPr>
          <w:rFonts w:ascii="Book Antiqua" w:hAnsi="Book Antiqua"/>
          <w:shd w:val="clear" w:color="auto" w:fill="FFFFFF"/>
        </w:rPr>
        <w:t>, esses nos termos do artigo 48 § 1º e 2º da Lei</w:t>
      </w:r>
      <w:r w:rsidR="00D43D2F">
        <w:rPr>
          <w:rFonts w:ascii="Book Antiqua" w:hAnsi="Book Antiqua"/>
          <w:shd w:val="clear" w:color="auto" w:fill="FFFFFF"/>
        </w:rPr>
        <w:t xml:space="preserve"> nº </w:t>
      </w:r>
      <w:r w:rsidRPr="006641EA">
        <w:rPr>
          <w:rFonts w:ascii="Book Antiqua" w:hAnsi="Book Antiqua"/>
          <w:shd w:val="clear" w:color="auto" w:fill="FFFFFF"/>
        </w:rPr>
        <w:t xml:space="preserve">8.666/1993, com redação dada pela Lei nº 9.648/98; </w:t>
      </w:r>
    </w:p>
    <w:p w:rsidR="006641EA" w:rsidRPr="006641EA" w:rsidRDefault="006641EA" w:rsidP="00664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912"/>
        </w:tabs>
        <w:spacing w:after="0" w:line="240" w:lineRule="auto"/>
        <w:ind w:left="-709" w:right="-851"/>
        <w:jc w:val="both"/>
        <w:rPr>
          <w:rFonts w:ascii="Book Antiqua" w:hAnsi="Book Antiqua"/>
          <w:shd w:val="clear" w:color="auto" w:fill="FFFFFF"/>
        </w:rPr>
      </w:pPr>
      <w:r w:rsidRPr="006641EA">
        <w:rPr>
          <w:rFonts w:ascii="Book Antiqua" w:hAnsi="Book Antiqua"/>
          <w:shd w:val="clear" w:color="auto" w:fill="FFFFFF"/>
        </w:rPr>
        <w:t xml:space="preserve">7.2.1.6.1 Nessa situação, será facultado ao licitante o prazo de </w:t>
      </w:r>
      <w:proofErr w:type="gramStart"/>
      <w:r w:rsidRPr="006641EA">
        <w:rPr>
          <w:rFonts w:ascii="Book Antiqua" w:hAnsi="Book Antiqua"/>
          <w:shd w:val="clear" w:color="auto" w:fill="FFFFFF"/>
        </w:rPr>
        <w:t>3</w:t>
      </w:r>
      <w:proofErr w:type="gramEnd"/>
      <w:r w:rsidRPr="006641EA">
        <w:rPr>
          <w:rFonts w:ascii="Book Antiqua" w:hAnsi="Book Antiqua"/>
          <w:shd w:val="clear" w:color="auto" w:fill="FFFFFF"/>
        </w:rPr>
        <w:t xml:space="preserve"> (três) dias úteis para comprovar a viabilidade dos preços constantes em sua proposta, conforme parâmetros do artigo 48, inciso II, da Lei n° 8.666/1993, sob pena de desclassificação.</w:t>
      </w:r>
    </w:p>
    <w:p w:rsidR="006641EA" w:rsidRDefault="006641EA" w:rsidP="00664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912"/>
        </w:tabs>
        <w:spacing w:after="0" w:line="240" w:lineRule="auto"/>
        <w:ind w:left="-709" w:right="-851"/>
        <w:jc w:val="both"/>
        <w:rPr>
          <w:rFonts w:ascii="Book Antiqua" w:hAnsi="Book Antiqua"/>
          <w:shd w:val="clear" w:color="auto" w:fill="FFFFFF"/>
        </w:rPr>
      </w:pPr>
      <w:r w:rsidRPr="006641EA">
        <w:rPr>
          <w:rFonts w:ascii="Book Antiqua" w:hAnsi="Book Antiqua"/>
          <w:shd w:val="clear" w:color="auto" w:fill="FFFFFF"/>
        </w:rPr>
        <w:t xml:space="preserve">7.2.1.6.2 Se houver indícios de </w:t>
      </w:r>
      <w:proofErr w:type="spellStart"/>
      <w:r w:rsidRPr="006641EA">
        <w:rPr>
          <w:rFonts w:ascii="Book Antiqua" w:hAnsi="Book Antiqua"/>
          <w:shd w:val="clear" w:color="auto" w:fill="FFFFFF"/>
        </w:rPr>
        <w:t>inexequibilidade</w:t>
      </w:r>
      <w:proofErr w:type="spellEnd"/>
      <w:r w:rsidRPr="006641EA">
        <w:rPr>
          <w:rFonts w:ascii="Book Antiqua" w:hAnsi="Book Antiqua"/>
          <w:shd w:val="clear" w:color="auto" w:fill="FFFFFF"/>
        </w:rPr>
        <w:t xml:space="preserve"> da proposta de preço, ou em caso da necessidade de esclarecimentos complementares, poderá ser efetuada diligência, na forma do § 3° do artigo 43 da Lei n° 8.666/1993.</w:t>
      </w:r>
    </w:p>
    <w:p w:rsidR="00302099" w:rsidRPr="000F1823" w:rsidRDefault="00302099" w:rsidP="00302099">
      <w:pPr>
        <w:tabs>
          <w:tab w:val="left" w:pos="3686"/>
        </w:tabs>
        <w:autoSpaceDE w:val="0"/>
        <w:autoSpaceDN w:val="0"/>
        <w:adjustRightInd w:val="0"/>
        <w:spacing w:after="0" w:line="240" w:lineRule="auto"/>
        <w:ind w:left="-709" w:right="-851"/>
        <w:jc w:val="both"/>
        <w:rPr>
          <w:rFonts w:ascii="Book Antiqua" w:hAnsi="Book Antiqua"/>
          <w:lang w:eastAsia="pt-BR"/>
        </w:rPr>
      </w:pPr>
      <w:r>
        <w:rPr>
          <w:rFonts w:ascii="Book Antiqua" w:hAnsi="Book Antiqua"/>
          <w:lang w:eastAsia="pt-BR"/>
        </w:rPr>
        <w:t xml:space="preserve">7.2.1.7 </w:t>
      </w:r>
      <w:r w:rsidRPr="000F1823">
        <w:rPr>
          <w:rFonts w:ascii="Book Antiqua" w:hAnsi="Book Antiqua"/>
          <w:lang w:eastAsia="pt-BR"/>
        </w:rPr>
        <w:t xml:space="preserve">Serão descartadas as propostas de preço cujos valores sejam superiores ao valor estabelecido pelo anexo IX (planilha estimativa orçamentária) </w:t>
      </w:r>
      <w:r>
        <w:rPr>
          <w:rFonts w:ascii="Book Antiqua" w:hAnsi="Book Antiqua"/>
          <w:lang w:eastAsia="pt-BR"/>
        </w:rPr>
        <w:t xml:space="preserve">do Termo de Referência, </w:t>
      </w:r>
      <w:r w:rsidRPr="000F1823">
        <w:rPr>
          <w:rFonts w:ascii="Book Antiqua" w:hAnsi="Book Antiqua"/>
          <w:lang w:eastAsia="pt-BR"/>
        </w:rPr>
        <w:t>ou inferiores a 70% do meno</w:t>
      </w:r>
      <w:r>
        <w:rPr>
          <w:rFonts w:ascii="Book Antiqua" w:hAnsi="Book Antiqua"/>
          <w:lang w:eastAsia="pt-BR"/>
        </w:rPr>
        <w:t>r</w:t>
      </w:r>
      <w:r w:rsidRPr="000F1823">
        <w:rPr>
          <w:rFonts w:ascii="Book Antiqua" w:hAnsi="Book Antiqua"/>
          <w:lang w:eastAsia="pt-BR"/>
        </w:rPr>
        <w:t xml:space="preserve"> dos seguintes valores:</w:t>
      </w:r>
    </w:p>
    <w:p w:rsidR="00302099" w:rsidRPr="000F1823" w:rsidRDefault="00302099" w:rsidP="00302099">
      <w:pPr>
        <w:tabs>
          <w:tab w:val="left" w:pos="-142"/>
        </w:tabs>
        <w:autoSpaceDE w:val="0"/>
        <w:autoSpaceDN w:val="0"/>
        <w:adjustRightInd w:val="0"/>
        <w:spacing w:after="0" w:line="240" w:lineRule="auto"/>
        <w:ind w:left="-142" w:right="-851" w:hanging="284"/>
        <w:jc w:val="both"/>
        <w:rPr>
          <w:rFonts w:ascii="Book Antiqua" w:hAnsi="Book Antiqua"/>
          <w:lang w:eastAsia="pt-BR"/>
        </w:rPr>
      </w:pPr>
      <w:r w:rsidRPr="000F1823">
        <w:rPr>
          <w:rFonts w:ascii="Book Antiqua" w:hAnsi="Book Antiqua"/>
          <w:lang w:eastAsia="pt-BR"/>
        </w:rPr>
        <w:t>•</w:t>
      </w:r>
      <w:r w:rsidRPr="000F1823">
        <w:rPr>
          <w:rFonts w:ascii="Book Antiqua" w:hAnsi="Book Antiqua"/>
          <w:lang w:eastAsia="pt-BR"/>
        </w:rPr>
        <w:tab/>
        <w:t>Média aritmética dos valores das propostas superiores a 50% (</w:t>
      </w:r>
      <w:proofErr w:type="spellStart"/>
      <w:r w:rsidRPr="000F1823">
        <w:rPr>
          <w:rFonts w:ascii="Book Antiqua" w:hAnsi="Book Antiqua"/>
          <w:lang w:eastAsia="pt-BR"/>
        </w:rPr>
        <w:t>cinquenta</w:t>
      </w:r>
      <w:proofErr w:type="spellEnd"/>
      <w:r w:rsidRPr="000F1823">
        <w:rPr>
          <w:rFonts w:ascii="Book Antiqua" w:hAnsi="Book Antiqua"/>
          <w:lang w:eastAsia="pt-BR"/>
        </w:rPr>
        <w:t xml:space="preserve"> por cento) do valor orçado pela Administração;</w:t>
      </w:r>
    </w:p>
    <w:p w:rsidR="00302099" w:rsidRDefault="00302099" w:rsidP="00302099">
      <w:pPr>
        <w:tabs>
          <w:tab w:val="left" w:pos="-142"/>
        </w:tabs>
        <w:autoSpaceDE w:val="0"/>
        <w:autoSpaceDN w:val="0"/>
        <w:adjustRightInd w:val="0"/>
        <w:spacing w:after="0" w:line="240" w:lineRule="auto"/>
        <w:ind w:left="-142" w:right="-851" w:hanging="284"/>
        <w:jc w:val="both"/>
        <w:rPr>
          <w:rFonts w:ascii="Book Antiqua" w:hAnsi="Book Antiqua"/>
          <w:lang w:eastAsia="pt-BR"/>
        </w:rPr>
      </w:pPr>
      <w:r w:rsidRPr="000F1823">
        <w:rPr>
          <w:rFonts w:ascii="Book Antiqua" w:hAnsi="Book Antiqua"/>
          <w:lang w:eastAsia="pt-BR"/>
        </w:rPr>
        <w:t>•</w:t>
      </w:r>
      <w:r w:rsidRPr="000F1823">
        <w:rPr>
          <w:rFonts w:ascii="Book Antiqua" w:hAnsi="Book Antiqua"/>
          <w:lang w:eastAsia="pt-BR"/>
        </w:rPr>
        <w:tab/>
        <w:t>Valor orçado pela administração.</w:t>
      </w:r>
    </w:p>
    <w:p w:rsidR="00302099" w:rsidRDefault="00302099" w:rsidP="00302099">
      <w:pPr>
        <w:tabs>
          <w:tab w:val="left" w:pos="3686"/>
        </w:tabs>
        <w:autoSpaceDE w:val="0"/>
        <w:autoSpaceDN w:val="0"/>
        <w:adjustRightInd w:val="0"/>
        <w:spacing w:after="0" w:line="240" w:lineRule="auto"/>
        <w:ind w:left="-709" w:right="-851"/>
        <w:jc w:val="both"/>
        <w:rPr>
          <w:rFonts w:ascii="Book Antiqua" w:hAnsi="Book Antiqua"/>
          <w:lang w:eastAsia="pt-BR"/>
        </w:rPr>
      </w:pPr>
    </w:p>
    <w:p w:rsidR="00302099" w:rsidRPr="006641EA" w:rsidRDefault="00302099" w:rsidP="00664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912"/>
        </w:tabs>
        <w:spacing w:after="0" w:line="240" w:lineRule="auto"/>
        <w:ind w:left="-709" w:right="-851"/>
        <w:jc w:val="both"/>
        <w:rPr>
          <w:rFonts w:ascii="Book Antiqua" w:hAnsi="Book Antiqua"/>
          <w:shd w:val="clear" w:color="auto" w:fill="FFFFFF"/>
        </w:rPr>
      </w:pPr>
    </w:p>
    <w:p w:rsidR="006641EA" w:rsidRPr="006641EA" w:rsidRDefault="006641EA" w:rsidP="006641EA">
      <w:pPr>
        <w:tabs>
          <w:tab w:val="left" w:pos="3686"/>
        </w:tabs>
        <w:autoSpaceDE w:val="0"/>
        <w:autoSpaceDN w:val="0"/>
        <w:adjustRightInd w:val="0"/>
        <w:spacing w:after="0" w:line="240" w:lineRule="auto"/>
        <w:ind w:left="-709" w:right="-851"/>
        <w:jc w:val="both"/>
        <w:rPr>
          <w:rFonts w:ascii="Book Antiqua" w:hAnsi="Book Antiqua"/>
          <w:bCs/>
          <w:lang w:eastAsia="pt-BR"/>
        </w:rPr>
      </w:pPr>
      <w:r w:rsidRPr="006641EA">
        <w:rPr>
          <w:rFonts w:ascii="Book Antiqua" w:hAnsi="Book Antiqua"/>
          <w:bCs/>
          <w:lang w:eastAsia="pt-BR"/>
        </w:rPr>
        <w:t>7.2.1.</w:t>
      </w:r>
      <w:r w:rsidR="00E356AD">
        <w:rPr>
          <w:rFonts w:ascii="Book Antiqua" w:hAnsi="Book Antiqua"/>
          <w:bCs/>
          <w:lang w:eastAsia="pt-BR"/>
        </w:rPr>
        <w:t>8</w:t>
      </w:r>
      <w:r w:rsidRPr="006641EA">
        <w:rPr>
          <w:rFonts w:ascii="Book Antiqua" w:hAnsi="Book Antiqua"/>
          <w:bCs/>
          <w:lang w:eastAsia="pt-BR"/>
        </w:rPr>
        <w:t xml:space="preserve"> Apresentarem outros motivos previstos em lei, principalmente os constantes do art. 48, da Lei</w:t>
      </w:r>
      <w:r w:rsidR="00D43D2F">
        <w:rPr>
          <w:rFonts w:ascii="Book Antiqua" w:hAnsi="Book Antiqua"/>
          <w:bCs/>
          <w:lang w:eastAsia="pt-BR"/>
        </w:rPr>
        <w:t xml:space="preserve"> nº</w:t>
      </w:r>
      <w:r w:rsidRPr="006641EA">
        <w:rPr>
          <w:rFonts w:ascii="Book Antiqua" w:hAnsi="Book Antiqua"/>
          <w:bCs/>
          <w:lang w:eastAsia="pt-BR"/>
        </w:rPr>
        <w:t xml:space="preserve"> 8.666/93.</w:t>
      </w:r>
    </w:p>
    <w:p w:rsidR="006641EA" w:rsidRPr="006641EA" w:rsidRDefault="006641EA" w:rsidP="006641EA">
      <w:pPr>
        <w:tabs>
          <w:tab w:val="left" w:pos="3686"/>
        </w:tabs>
        <w:autoSpaceDE w:val="0"/>
        <w:autoSpaceDN w:val="0"/>
        <w:adjustRightInd w:val="0"/>
        <w:spacing w:after="0" w:line="240" w:lineRule="auto"/>
        <w:ind w:left="-709" w:right="-851"/>
        <w:jc w:val="both"/>
        <w:rPr>
          <w:rFonts w:ascii="Book Antiqua" w:hAnsi="Book Antiqua"/>
          <w:bCs/>
          <w:lang w:eastAsia="pt-BR"/>
        </w:rPr>
      </w:pPr>
    </w:p>
    <w:p w:rsidR="000F1823" w:rsidRDefault="006641EA" w:rsidP="00E356AD">
      <w:pPr>
        <w:tabs>
          <w:tab w:val="left" w:pos="3686"/>
        </w:tabs>
        <w:autoSpaceDE w:val="0"/>
        <w:autoSpaceDN w:val="0"/>
        <w:adjustRightInd w:val="0"/>
        <w:spacing w:after="0" w:line="240" w:lineRule="auto"/>
        <w:ind w:left="-709" w:right="-851"/>
        <w:jc w:val="both"/>
        <w:rPr>
          <w:rFonts w:ascii="Book Antiqua" w:hAnsi="Book Antiqua"/>
          <w:lang w:eastAsia="pt-BR"/>
        </w:rPr>
      </w:pPr>
      <w:r w:rsidRPr="006641EA">
        <w:rPr>
          <w:rFonts w:ascii="Book Antiqua" w:hAnsi="Book Antiqua"/>
          <w:lang w:eastAsia="pt-BR"/>
        </w:rPr>
        <w:t xml:space="preserve">7.2.2 </w:t>
      </w:r>
      <w:r w:rsidR="000F1823" w:rsidRPr="000F1823">
        <w:rPr>
          <w:rFonts w:ascii="Book Antiqua" w:hAnsi="Book Antiqua"/>
          <w:lang w:eastAsia="pt-BR"/>
        </w:rPr>
        <w:t xml:space="preserve">A nota de Proposta de Preço </w:t>
      </w:r>
      <w:r w:rsidR="000F1823">
        <w:rPr>
          <w:rFonts w:ascii="Book Antiqua" w:hAnsi="Book Antiqua"/>
          <w:lang w:eastAsia="pt-BR"/>
        </w:rPr>
        <w:t>(</w:t>
      </w:r>
      <w:r w:rsidR="000F1823" w:rsidRPr="000F1823">
        <w:rPr>
          <w:rFonts w:ascii="Book Antiqua" w:hAnsi="Book Antiqua"/>
          <w:b/>
          <w:lang w:eastAsia="pt-BR"/>
        </w:rPr>
        <w:t>NPP</w:t>
      </w:r>
      <w:r w:rsidR="000F1823">
        <w:rPr>
          <w:rFonts w:ascii="Book Antiqua" w:hAnsi="Book Antiqua"/>
          <w:lang w:eastAsia="pt-BR"/>
        </w:rPr>
        <w:t xml:space="preserve">) </w:t>
      </w:r>
      <w:r w:rsidR="000F1823" w:rsidRPr="000F1823">
        <w:rPr>
          <w:rFonts w:ascii="Book Antiqua" w:hAnsi="Book Antiqua"/>
          <w:lang w:eastAsia="pt-BR"/>
        </w:rPr>
        <w:t>será com base na proposta de preço apresentada pelos proponentes podendo variar de 0,00 (zero) a 100,00 (cem) pontos.</w:t>
      </w:r>
    </w:p>
    <w:p w:rsidR="00E356AD" w:rsidRDefault="00E356AD" w:rsidP="00E356AD">
      <w:pPr>
        <w:shd w:val="clear" w:color="auto" w:fill="FFFFFF"/>
        <w:spacing w:after="0" w:line="240" w:lineRule="auto"/>
        <w:ind w:left="-709" w:right="-851"/>
        <w:jc w:val="both"/>
        <w:textAlignment w:val="baseline"/>
        <w:rPr>
          <w:rFonts w:ascii="Book Antiqua" w:hAnsi="Book Antiqua" w:cs="Arial"/>
          <w:noProof/>
        </w:rPr>
      </w:pPr>
      <w:r>
        <w:rPr>
          <w:rFonts w:ascii="Book Antiqua" w:hAnsi="Book Antiqua" w:cs="Arial"/>
          <w:noProof/>
        </w:rPr>
        <w:t xml:space="preserve">7.2.2.1 </w:t>
      </w:r>
      <w:r w:rsidRPr="00E356AD">
        <w:rPr>
          <w:rFonts w:ascii="Book Antiqua" w:hAnsi="Book Antiqua" w:cs="Arial"/>
          <w:noProof/>
        </w:rPr>
        <w:t>A Nota de Proposta de Preço (</w:t>
      </w:r>
      <w:r w:rsidRPr="00E356AD">
        <w:rPr>
          <w:rFonts w:ascii="Book Antiqua" w:hAnsi="Book Antiqua" w:cs="Arial"/>
          <w:b/>
          <w:noProof/>
        </w:rPr>
        <w:t>NPP</w:t>
      </w:r>
      <w:r w:rsidRPr="00E356AD">
        <w:rPr>
          <w:rFonts w:ascii="Book Antiqua" w:hAnsi="Book Antiqua" w:cs="Arial"/>
          <w:noProof/>
        </w:rPr>
        <w:t>) será obtida atrav</w:t>
      </w:r>
      <w:r>
        <w:rPr>
          <w:rFonts w:ascii="Book Antiqua" w:hAnsi="Book Antiqua" w:cs="Arial"/>
          <w:noProof/>
        </w:rPr>
        <w:t>é</w:t>
      </w:r>
      <w:r w:rsidRPr="00E356AD">
        <w:rPr>
          <w:rFonts w:ascii="Book Antiqua" w:hAnsi="Book Antiqua" w:cs="Arial"/>
          <w:noProof/>
        </w:rPr>
        <w:t>s da f</w:t>
      </w:r>
      <w:r>
        <w:rPr>
          <w:rFonts w:ascii="Book Antiqua" w:hAnsi="Book Antiqua" w:cs="Arial"/>
          <w:noProof/>
        </w:rPr>
        <w:t>ó</w:t>
      </w:r>
      <w:r w:rsidRPr="00E356AD">
        <w:rPr>
          <w:rFonts w:ascii="Book Antiqua" w:hAnsi="Book Antiqua" w:cs="Arial"/>
          <w:noProof/>
        </w:rPr>
        <w:t>rmula:</w:t>
      </w:r>
    </w:p>
    <w:p w:rsidR="0052356C" w:rsidRPr="00E356AD" w:rsidRDefault="0052356C" w:rsidP="00E356AD">
      <w:pPr>
        <w:shd w:val="clear" w:color="auto" w:fill="FFFFFF"/>
        <w:spacing w:after="0" w:line="240" w:lineRule="auto"/>
        <w:ind w:left="-709" w:right="-851"/>
        <w:jc w:val="both"/>
        <w:textAlignment w:val="baseline"/>
        <w:rPr>
          <w:rFonts w:ascii="Book Antiqua" w:hAnsi="Book Antiqua" w:cs="Arial"/>
          <w:noProof/>
        </w:rPr>
      </w:pPr>
    </w:p>
    <w:p w:rsidR="00E356AD" w:rsidRPr="00E356AD" w:rsidRDefault="00E356AD" w:rsidP="00E356AD">
      <w:pPr>
        <w:shd w:val="clear" w:color="auto" w:fill="FFFFFF"/>
        <w:spacing w:before="120" w:after="0" w:line="360" w:lineRule="auto"/>
        <w:ind w:left="708"/>
        <w:jc w:val="both"/>
        <w:textAlignment w:val="baseline"/>
        <w:rPr>
          <w:rFonts w:ascii="Book Antiqua" w:hAnsi="Book Antiqua" w:cs="Arial"/>
          <w:noProof/>
        </w:rPr>
      </w:pPr>
      <m:oMathPara>
        <m:oMath>
          <m:r>
            <m:rPr>
              <m:sty m:val="bi"/>
            </m:rPr>
            <w:rPr>
              <w:rFonts w:ascii="Cambria Math" w:hAnsi="Cambria Math" w:cs="Cambria Math"/>
              <w:noProof/>
            </w:rPr>
            <m:t>NPP</m:t>
          </m:r>
          <m:r>
            <m:rPr>
              <m:sty m:val="p"/>
            </m:rPr>
            <w:rPr>
              <w:rFonts w:ascii="Cambria Math" w:hAnsi="Book Antiqua" w:cs="Cambria Math"/>
              <w:noProof/>
            </w:rPr>
            <m:t>=</m:t>
          </m:r>
          <m:f>
            <m:fPr>
              <m:ctrlPr>
                <w:rPr>
                  <w:rFonts w:ascii="Cambria Math" w:hAnsi="Book Antiqua" w:cs="Arial"/>
                  <w:noProof/>
                </w:rPr>
              </m:ctrlPr>
            </m:fPr>
            <m:num>
              <m:r>
                <w:rPr>
                  <w:rFonts w:ascii="Cambria Math" w:hAnsi="Cambria Math" w:cs="Arial"/>
                  <w:noProof/>
                </w:rPr>
                <m:t>Menor</m:t>
              </m:r>
              <m:r>
                <w:rPr>
                  <w:rFonts w:ascii="Cambria Math" w:hAnsi="Book Antiqua" w:cs="Arial"/>
                  <w:noProof/>
                </w:rPr>
                <m:t xml:space="preserve"> </m:t>
              </m:r>
              <m:r>
                <w:rPr>
                  <w:rFonts w:ascii="Cambria Math" w:hAnsi="Cambria Math" w:cs="Arial"/>
                  <w:noProof/>
                </w:rPr>
                <m:t>Valor</m:t>
              </m:r>
              <m:r>
                <w:rPr>
                  <w:rFonts w:ascii="Cambria Math" w:hAnsi="Book Antiqua" w:cs="Arial"/>
                  <w:noProof/>
                </w:rPr>
                <m:t xml:space="preserve"> </m:t>
              </m:r>
              <m:r>
                <w:rPr>
                  <w:rFonts w:ascii="Cambria Math" w:hAnsi="Cambria Math" w:cs="Arial"/>
                  <w:noProof/>
                </w:rPr>
                <m:t>das</m:t>
              </m:r>
              <m:r>
                <w:rPr>
                  <w:rFonts w:ascii="Cambria Math" w:hAnsi="Book Antiqua" w:cs="Arial"/>
                  <w:noProof/>
                </w:rPr>
                <m:t xml:space="preserve"> </m:t>
              </m:r>
              <m:r>
                <w:rPr>
                  <w:rFonts w:ascii="Cambria Math" w:hAnsi="Cambria Math" w:cs="Arial"/>
                  <w:noProof/>
                </w:rPr>
                <m:t>propostas</m:t>
              </m:r>
              <m:r>
                <w:rPr>
                  <w:rFonts w:ascii="Cambria Math" w:hAnsi="Book Antiqua" w:cs="Arial"/>
                  <w:noProof/>
                </w:rPr>
                <m:t xml:space="preserve"> </m:t>
              </m:r>
              <m:r>
                <w:rPr>
                  <w:rFonts w:ascii="Cambria Math" w:hAnsi="Cambria Math" w:cs="Arial"/>
                  <w:noProof/>
                </w:rPr>
                <m:t>qualificadas</m:t>
              </m:r>
            </m:num>
            <m:den>
              <m:r>
                <m:rPr>
                  <m:sty m:val="p"/>
                </m:rPr>
                <w:rPr>
                  <w:rFonts w:ascii="Cambria Math" w:hAnsi="Book Antiqua" w:cs="Cambria Math"/>
                  <w:noProof/>
                </w:rPr>
                <m:t xml:space="preserve">Valor da proposta analisada </m:t>
              </m:r>
            </m:den>
          </m:f>
          <m:r>
            <w:rPr>
              <w:rFonts w:ascii="Cambria Math" w:hAnsi="Cambria Math" w:cs="Arial"/>
              <w:noProof/>
            </w:rPr>
            <m:t>x</m:t>
          </m:r>
          <m:r>
            <w:rPr>
              <w:rFonts w:ascii="Cambria Math" w:hAnsi="Book Antiqua" w:cs="Arial"/>
              <w:noProof/>
            </w:rPr>
            <m:t xml:space="preserve"> 100</m:t>
          </m:r>
        </m:oMath>
      </m:oMathPara>
    </w:p>
    <w:p w:rsidR="000F1823" w:rsidRPr="00E356AD" w:rsidRDefault="000F1823" w:rsidP="006641EA">
      <w:pPr>
        <w:tabs>
          <w:tab w:val="left" w:pos="3686"/>
        </w:tabs>
        <w:autoSpaceDE w:val="0"/>
        <w:autoSpaceDN w:val="0"/>
        <w:adjustRightInd w:val="0"/>
        <w:spacing w:after="0" w:line="240" w:lineRule="auto"/>
        <w:ind w:left="-709" w:right="-851"/>
        <w:jc w:val="both"/>
        <w:rPr>
          <w:rFonts w:ascii="Book Antiqua" w:hAnsi="Book Antiqua"/>
          <w:lang w:eastAsia="pt-BR"/>
        </w:rPr>
      </w:pPr>
    </w:p>
    <w:p w:rsidR="006641EA" w:rsidRPr="006641EA" w:rsidRDefault="006641EA" w:rsidP="006641EA">
      <w:pPr>
        <w:tabs>
          <w:tab w:val="left" w:pos="3686"/>
        </w:tabs>
        <w:autoSpaceDE w:val="0"/>
        <w:autoSpaceDN w:val="0"/>
        <w:adjustRightInd w:val="0"/>
        <w:spacing w:after="0" w:line="240" w:lineRule="auto"/>
        <w:ind w:left="-709" w:right="-851"/>
        <w:jc w:val="both"/>
        <w:rPr>
          <w:rFonts w:ascii="Book Antiqua" w:hAnsi="Book Antiqua"/>
          <w:bCs/>
          <w:lang w:eastAsia="pt-BR"/>
        </w:rPr>
      </w:pPr>
    </w:p>
    <w:p w:rsidR="001E0547" w:rsidRPr="006641EA" w:rsidRDefault="0052356C" w:rsidP="006641EA">
      <w:pPr>
        <w:tabs>
          <w:tab w:val="left" w:pos="3686"/>
        </w:tabs>
        <w:autoSpaceDE w:val="0"/>
        <w:autoSpaceDN w:val="0"/>
        <w:adjustRightInd w:val="0"/>
        <w:spacing w:after="0" w:line="240" w:lineRule="auto"/>
        <w:ind w:left="-709" w:right="-851"/>
        <w:jc w:val="both"/>
        <w:rPr>
          <w:rFonts w:ascii="Book Antiqua" w:hAnsi="Book Antiqua"/>
          <w:b/>
          <w:lang w:eastAsia="pt-BR"/>
        </w:rPr>
      </w:pPr>
      <w:proofErr w:type="gramStart"/>
      <w:r>
        <w:rPr>
          <w:rFonts w:ascii="Book Antiqua" w:hAnsi="Book Antiqua"/>
          <w:b/>
          <w:bCs/>
          <w:lang w:eastAsia="pt-BR"/>
        </w:rPr>
        <w:t>7.3 NOTA</w:t>
      </w:r>
      <w:proofErr w:type="gramEnd"/>
      <w:r w:rsidR="006641EA" w:rsidRPr="006641EA">
        <w:rPr>
          <w:rFonts w:ascii="Book Antiqua" w:hAnsi="Book Antiqua"/>
          <w:b/>
          <w:bCs/>
          <w:lang w:eastAsia="pt-BR"/>
        </w:rPr>
        <w:t xml:space="preserve"> FINAL</w:t>
      </w:r>
      <w:r>
        <w:rPr>
          <w:rFonts w:ascii="Book Antiqua" w:hAnsi="Book Antiqua"/>
          <w:b/>
          <w:bCs/>
          <w:lang w:eastAsia="pt-BR"/>
        </w:rPr>
        <w:t xml:space="preserve"> DA PROPOSTA</w:t>
      </w:r>
      <w:r w:rsidR="002B7D49">
        <w:rPr>
          <w:rFonts w:ascii="Book Antiqua" w:hAnsi="Book Antiqua"/>
          <w:b/>
          <w:bCs/>
          <w:lang w:eastAsia="pt-BR"/>
        </w:rPr>
        <w:t xml:space="preserve"> </w:t>
      </w:r>
      <w:r w:rsidR="002B7D49" w:rsidRPr="002B7D49">
        <w:rPr>
          <w:rFonts w:ascii="Book Antiqua" w:hAnsi="Book Antiqua"/>
          <w:b/>
          <w:bCs/>
          <w:lang w:eastAsia="pt-BR"/>
        </w:rPr>
        <w:t>(NFP)</w:t>
      </w:r>
    </w:p>
    <w:p w:rsidR="001E0547" w:rsidRPr="001E0547" w:rsidRDefault="006641EA" w:rsidP="001E0547">
      <w:pPr>
        <w:spacing w:after="0" w:line="240" w:lineRule="auto"/>
        <w:ind w:left="-709" w:right="-851"/>
        <w:jc w:val="both"/>
        <w:rPr>
          <w:rFonts w:ascii="Book Antiqua" w:hAnsi="Book Antiqua" w:cs="Arial"/>
          <w:noProof/>
        </w:rPr>
      </w:pPr>
      <w:r w:rsidRPr="001E0547">
        <w:rPr>
          <w:rFonts w:ascii="Book Antiqua" w:hAnsi="Book Antiqua"/>
          <w:lang w:eastAsia="pt-BR"/>
        </w:rPr>
        <w:t xml:space="preserve">7.3.1 </w:t>
      </w:r>
      <w:r w:rsidR="001E0547" w:rsidRPr="001E0547">
        <w:rPr>
          <w:rFonts w:ascii="Book Antiqua" w:hAnsi="Book Antiqua" w:cs="Arial"/>
          <w:noProof/>
        </w:rPr>
        <w:t xml:space="preserve">A Nota Final </w:t>
      </w:r>
      <w:r w:rsidR="001E0547">
        <w:rPr>
          <w:rFonts w:ascii="Book Antiqua" w:hAnsi="Book Antiqua" w:cs="Arial"/>
          <w:noProof/>
        </w:rPr>
        <w:t xml:space="preserve">da </w:t>
      </w:r>
      <w:r w:rsidR="001E0547" w:rsidRPr="001E0547">
        <w:rPr>
          <w:rFonts w:ascii="Book Antiqua" w:hAnsi="Book Antiqua" w:cs="Arial"/>
          <w:noProof/>
        </w:rPr>
        <w:t xml:space="preserve">Proposta </w:t>
      </w:r>
      <w:r w:rsidR="001E0547" w:rsidRPr="002B7D49">
        <w:rPr>
          <w:rFonts w:ascii="Book Antiqua" w:hAnsi="Book Antiqua"/>
          <w:b/>
          <w:bCs/>
          <w:lang w:eastAsia="pt-BR"/>
        </w:rPr>
        <w:t>(NFP)</w:t>
      </w:r>
      <w:r w:rsidR="001E0547">
        <w:rPr>
          <w:rFonts w:ascii="Book Antiqua" w:hAnsi="Book Antiqua"/>
          <w:b/>
          <w:bCs/>
          <w:lang w:eastAsia="pt-BR"/>
        </w:rPr>
        <w:t xml:space="preserve"> </w:t>
      </w:r>
      <w:r w:rsidR="001E0547" w:rsidRPr="001E0547">
        <w:rPr>
          <w:rFonts w:ascii="Book Antiqua" w:hAnsi="Book Antiqua" w:cs="Arial"/>
          <w:noProof/>
        </w:rPr>
        <w:t>será a somatória da Nota Proposta de Preço (</w:t>
      </w:r>
      <w:r w:rsidR="001E0547" w:rsidRPr="001E0547">
        <w:rPr>
          <w:rFonts w:ascii="Book Antiqua" w:hAnsi="Book Antiqua" w:cs="Arial"/>
          <w:b/>
          <w:noProof/>
        </w:rPr>
        <w:t>NPP</w:t>
      </w:r>
      <w:r w:rsidR="001E0547" w:rsidRPr="001E0547">
        <w:rPr>
          <w:rFonts w:ascii="Book Antiqua" w:hAnsi="Book Antiqua" w:cs="Arial"/>
          <w:noProof/>
        </w:rPr>
        <w:t>) e da Nota de Proposta T</w:t>
      </w:r>
      <w:r w:rsidR="001E0547">
        <w:rPr>
          <w:rFonts w:ascii="Book Antiqua" w:hAnsi="Book Antiqua" w:cs="Arial"/>
          <w:noProof/>
        </w:rPr>
        <w:t>é</w:t>
      </w:r>
      <w:r w:rsidR="001E0547" w:rsidRPr="001E0547">
        <w:rPr>
          <w:rFonts w:ascii="Book Antiqua" w:hAnsi="Book Antiqua" w:cs="Arial"/>
          <w:noProof/>
        </w:rPr>
        <w:t xml:space="preserve">cnica </w:t>
      </w:r>
      <w:r w:rsidR="001E0547">
        <w:rPr>
          <w:rFonts w:ascii="Book Antiqua" w:hAnsi="Book Antiqua" w:cs="Arial"/>
          <w:noProof/>
        </w:rPr>
        <w:t>(</w:t>
      </w:r>
      <w:r w:rsidR="001E0547" w:rsidRPr="001E0547">
        <w:rPr>
          <w:rFonts w:ascii="Book Antiqua" w:hAnsi="Book Antiqua" w:cs="Arial"/>
          <w:b/>
          <w:noProof/>
        </w:rPr>
        <w:t>NPT</w:t>
      </w:r>
      <w:r w:rsidR="001E0547">
        <w:rPr>
          <w:rFonts w:ascii="Book Antiqua" w:hAnsi="Book Antiqua" w:cs="Arial"/>
          <w:noProof/>
        </w:rPr>
        <w:t>) seguindo a seguinte fó</w:t>
      </w:r>
      <w:r w:rsidR="001E0547" w:rsidRPr="001E0547">
        <w:rPr>
          <w:rFonts w:ascii="Book Antiqua" w:hAnsi="Book Antiqua" w:cs="Arial"/>
          <w:noProof/>
        </w:rPr>
        <w:t>rmula:</w:t>
      </w:r>
    </w:p>
    <w:p w:rsidR="001E0547" w:rsidRPr="007B3E6B" w:rsidRDefault="001E0547" w:rsidP="001E0547">
      <w:pPr>
        <w:spacing w:before="240" w:after="0" w:line="360" w:lineRule="auto"/>
        <w:ind w:left="-709" w:right="-851"/>
        <w:jc w:val="center"/>
        <w:rPr>
          <w:rFonts w:asciiTheme="majorHAnsi" w:hAnsiTheme="majorHAnsi"/>
          <w:b/>
          <w:sz w:val="40"/>
          <w:szCs w:val="40"/>
          <w:highlight w:val="lightGray"/>
          <w:u w:val="single"/>
        </w:rPr>
      </w:pPr>
      <w:r w:rsidRPr="008C0E4B">
        <w:rPr>
          <w:rFonts w:asciiTheme="majorHAnsi" w:hAnsiTheme="majorHAnsi"/>
          <w:b/>
          <w:sz w:val="40"/>
          <w:szCs w:val="40"/>
          <w:highlight w:val="lightGray"/>
          <w:u w:val="single"/>
        </w:rPr>
        <w:t>N</w:t>
      </w:r>
      <w:r>
        <w:rPr>
          <w:rFonts w:asciiTheme="majorHAnsi" w:hAnsiTheme="majorHAnsi"/>
          <w:b/>
          <w:sz w:val="40"/>
          <w:szCs w:val="40"/>
          <w:highlight w:val="lightGray"/>
          <w:u w:val="single"/>
        </w:rPr>
        <w:t>FP</w:t>
      </w:r>
      <w:r w:rsidRPr="008C0E4B">
        <w:rPr>
          <w:rFonts w:asciiTheme="majorHAnsi" w:hAnsiTheme="majorHAnsi"/>
          <w:b/>
          <w:sz w:val="40"/>
          <w:szCs w:val="40"/>
          <w:highlight w:val="lightGray"/>
          <w:u w:val="single"/>
        </w:rPr>
        <w:t xml:space="preserve"> = </w:t>
      </w:r>
      <w:r>
        <w:rPr>
          <w:rFonts w:asciiTheme="majorHAnsi" w:hAnsiTheme="majorHAnsi"/>
          <w:b/>
          <w:sz w:val="40"/>
          <w:szCs w:val="40"/>
          <w:highlight w:val="lightGray"/>
          <w:u w:val="single"/>
        </w:rPr>
        <w:t>(</w:t>
      </w:r>
      <w:proofErr w:type="gramStart"/>
      <w:r>
        <w:rPr>
          <w:rFonts w:asciiTheme="majorHAnsi" w:hAnsiTheme="majorHAnsi"/>
          <w:b/>
          <w:sz w:val="40"/>
          <w:szCs w:val="40"/>
          <w:highlight w:val="lightGray"/>
          <w:u w:val="single"/>
        </w:rPr>
        <w:t>NPPx0</w:t>
      </w:r>
      <w:proofErr w:type="gramEnd"/>
      <w:r>
        <w:rPr>
          <w:rFonts w:asciiTheme="majorHAnsi" w:hAnsiTheme="majorHAnsi"/>
          <w:b/>
          <w:sz w:val="40"/>
          <w:szCs w:val="40"/>
          <w:highlight w:val="lightGray"/>
          <w:u w:val="single"/>
        </w:rPr>
        <w:t xml:space="preserve">,20) + </w:t>
      </w:r>
      <w:r w:rsidRPr="007B3E6B">
        <w:rPr>
          <w:rFonts w:asciiTheme="majorHAnsi" w:hAnsiTheme="majorHAnsi"/>
          <w:b/>
          <w:sz w:val="40"/>
          <w:szCs w:val="40"/>
          <w:highlight w:val="lightGray"/>
          <w:u w:val="single"/>
        </w:rPr>
        <w:t>NPT</w:t>
      </w:r>
    </w:p>
    <w:p w:rsidR="006641EA" w:rsidRPr="006641EA" w:rsidRDefault="006641EA" w:rsidP="001E0547">
      <w:pPr>
        <w:tabs>
          <w:tab w:val="left" w:pos="3686"/>
        </w:tabs>
        <w:autoSpaceDE w:val="0"/>
        <w:autoSpaceDN w:val="0"/>
        <w:adjustRightInd w:val="0"/>
        <w:spacing w:after="0" w:line="240" w:lineRule="auto"/>
        <w:ind w:left="-709" w:right="-851"/>
        <w:jc w:val="both"/>
        <w:rPr>
          <w:rFonts w:ascii="Book Antiqua" w:hAnsi="Book Antiqua"/>
          <w:bCs/>
          <w:u w:val="single"/>
          <w:lang w:val="en-US" w:eastAsia="pt-BR"/>
        </w:rPr>
      </w:pPr>
    </w:p>
    <w:p w:rsidR="0010710F" w:rsidRDefault="0010710F" w:rsidP="009C035A">
      <w:pPr>
        <w:spacing w:after="0" w:line="240" w:lineRule="auto"/>
        <w:ind w:left="-709" w:right="-851"/>
        <w:jc w:val="both"/>
        <w:rPr>
          <w:rFonts w:ascii="Book Antiqua" w:hAnsi="Book Antiqua"/>
          <w:b/>
        </w:rPr>
      </w:pPr>
      <w:r w:rsidRPr="0010710F">
        <w:rPr>
          <w:rFonts w:ascii="Book Antiqua" w:hAnsi="Book Antiqua"/>
          <w:b/>
        </w:rPr>
        <w:t>Onde:</w:t>
      </w:r>
    </w:p>
    <w:p w:rsidR="0010710F" w:rsidRPr="0010710F" w:rsidRDefault="0010710F" w:rsidP="009C035A">
      <w:pPr>
        <w:spacing w:after="0" w:line="240" w:lineRule="auto"/>
        <w:ind w:left="-709" w:right="-851"/>
        <w:jc w:val="both"/>
        <w:rPr>
          <w:rFonts w:ascii="Book Antiqua" w:hAnsi="Book Antiqua"/>
          <w:b/>
        </w:rPr>
      </w:pPr>
    </w:p>
    <w:p w:rsidR="0010710F" w:rsidRDefault="0010710F" w:rsidP="009C035A">
      <w:pPr>
        <w:spacing w:after="0" w:line="240" w:lineRule="auto"/>
        <w:ind w:right="-851" w:hanging="709"/>
        <w:jc w:val="both"/>
        <w:rPr>
          <w:rFonts w:ascii="Book Antiqua" w:hAnsi="Book Antiqua"/>
        </w:rPr>
      </w:pPr>
      <w:r w:rsidRPr="0010710F">
        <w:rPr>
          <w:rFonts w:ascii="Book Antiqua" w:hAnsi="Book Antiqua"/>
          <w:b/>
        </w:rPr>
        <w:t>NFP</w:t>
      </w:r>
      <w:r>
        <w:rPr>
          <w:rFonts w:ascii="Book Antiqua" w:hAnsi="Book Antiqua"/>
          <w:b/>
        </w:rPr>
        <w:t xml:space="preserve"> </w:t>
      </w:r>
      <w:r w:rsidRPr="0010710F">
        <w:rPr>
          <w:rFonts w:ascii="Book Antiqua" w:hAnsi="Book Antiqua"/>
        </w:rPr>
        <w:t>= Nota Final da Proposta.</w:t>
      </w:r>
    </w:p>
    <w:p w:rsidR="0010710F" w:rsidRPr="0010710F" w:rsidRDefault="0010710F" w:rsidP="009C035A">
      <w:pPr>
        <w:spacing w:after="0" w:line="240" w:lineRule="auto"/>
        <w:ind w:right="-851" w:hanging="709"/>
        <w:jc w:val="both"/>
        <w:rPr>
          <w:rFonts w:ascii="Book Antiqua" w:hAnsi="Book Antiqua"/>
        </w:rPr>
      </w:pPr>
    </w:p>
    <w:p w:rsidR="0010710F" w:rsidRDefault="0010710F" w:rsidP="009C035A">
      <w:pPr>
        <w:spacing w:after="0" w:line="240" w:lineRule="auto"/>
        <w:ind w:right="-851" w:hanging="709"/>
        <w:jc w:val="both"/>
        <w:rPr>
          <w:rFonts w:ascii="Book Antiqua" w:hAnsi="Book Antiqua"/>
        </w:rPr>
      </w:pPr>
      <w:r w:rsidRPr="0010710F">
        <w:rPr>
          <w:rFonts w:ascii="Book Antiqua" w:hAnsi="Book Antiqua"/>
          <w:b/>
        </w:rPr>
        <w:t>NPP</w:t>
      </w:r>
      <w:r w:rsidR="009C035A">
        <w:rPr>
          <w:rFonts w:ascii="Book Antiqua" w:hAnsi="Book Antiqua"/>
          <w:b/>
        </w:rPr>
        <w:t xml:space="preserve"> </w:t>
      </w:r>
      <w:r w:rsidRPr="0010710F">
        <w:rPr>
          <w:rFonts w:ascii="Book Antiqua" w:hAnsi="Book Antiqua"/>
        </w:rPr>
        <w:t>= Nota de Proposta de Preço (An</w:t>
      </w:r>
      <w:r w:rsidR="009C035A">
        <w:rPr>
          <w:rFonts w:ascii="Book Antiqua" w:hAnsi="Book Antiqua"/>
        </w:rPr>
        <w:t>á</w:t>
      </w:r>
      <w:r w:rsidRPr="0010710F">
        <w:rPr>
          <w:rFonts w:ascii="Book Antiqua" w:hAnsi="Book Antiqua"/>
        </w:rPr>
        <w:t>lise da proposta de preço apresentada pelo preponente variando de 0,00 a 100,00)</w:t>
      </w:r>
    </w:p>
    <w:p w:rsidR="009C035A" w:rsidRPr="0010710F" w:rsidRDefault="009C035A" w:rsidP="009C035A">
      <w:pPr>
        <w:spacing w:after="0" w:line="240" w:lineRule="auto"/>
        <w:ind w:right="-851" w:hanging="709"/>
        <w:jc w:val="both"/>
        <w:rPr>
          <w:rFonts w:ascii="Book Antiqua" w:hAnsi="Book Antiqua"/>
        </w:rPr>
      </w:pPr>
    </w:p>
    <w:p w:rsidR="0010710F" w:rsidRPr="0010710F" w:rsidRDefault="0010710F" w:rsidP="009C035A">
      <w:pPr>
        <w:spacing w:after="0" w:line="240" w:lineRule="auto"/>
        <w:ind w:right="-851" w:hanging="709"/>
        <w:jc w:val="both"/>
        <w:rPr>
          <w:rFonts w:ascii="Book Antiqua" w:hAnsi="Book Antiqua"/>
        </w:rPr>
      </w:pPr>
      <w:r w:rsidRPr="0010710F">
        <w:rPr>
          <w:rFonts w:ascii="Book Antiqua" w:hAnsi="Book Antiqua"/>
          <w:b/>
        </w:rPr>
        <w:t>NPT</w:t>
      </w:r>
      <w:r w:rsidRPr="0010710F">
        <w:rPr>
          <w:rFonts w:ascii="Book Antiqua" w:hAnsi="Book Antiqua"/>
        </w:rPr>
        <w:t xml:space="preserve"> = Nota Final da Proposta técnica (</w:t>
      </w:r>
      <w:r w:rsidR="00BD43ED" w:rsidRPr="0010710F">
        <w:rPr>
          <w:rFonts w:ascii="Book Antiqua" w:hAnsi="Book Antiqua"/>
        </w:rPr>
        <w:t>obedecendo aos</w:t>
      </w:r>
      <w:r w:rsidR="009C035A">
        <w:rPr>
          <w:rFonts w:ascii="Book Antiqua" w:hAnsi="Book Antiqua"/>
        </w:rPr>
        <w:t xml:space="preserve"> </w:t>
      </w:r>
      <w:r w:rsidRPr="0010710F">
        <w:rPr>
          <w:rFonts w:ascii="Book Antiqua" w:hAnsi="Book Antiqua"/>
        </w:rPr>
        <w:t>critérios definidos anteriormente variando de 0,00 a 80,00)</w:t>
      </w:r>
      <w:r w:rsidR="00BD43ED">
        <w:rPr>
          <w:rFonts w:ascii="Book Antiqua" w:hAnsi="Book Antiqua"/>
        </w:rPr>
        <w:t>.</w:t>
      </w:r>
    </w:p>
    <w:p w:rsidR="006641EA" w:rsidRPr="006641EA" w:rsidRDefault="006641EA" w:rsidP="006641EA">
      <w:pPr>
        <w:tabs>
          <w:tab w:val="left" w:pos="3686"/>
        </w:tabs>
        <w:autoSpaceDE w:val="0"/>
        <w:autoSpaceDN w:val="0"/>
        <w:adjustRightInd w:val="0"/>
        <w:spacing w:after="0" w:line="240" w:lineRule="auto"/>
        <w:ind w:left="-709" w:right="-851"/>
        <w:jc w:val="both"/>
        <w:rPr>
          <w:rFonts w:ascii="Book Antiqua" w:hAnsi="Book Antiqua"/>
          <w:lang w:eastAsia="pt-BR"/>
        </w:rPr>
      </w:pPr>
    </w:p>
    <w:p w:rsidR="006641EA" w:rsidRPr="006641EA" w:rsidRDefault="006641EA" w:rsidP="006641EA">
      <w:pPr>
        <w:tabs>
          <w:tab w:val="left" w:pos="3686"/>
        </w:tabs>
        <w:autoSpaceDE w:val="0"/>
        <w:autoSpaceDN w:val="0"/>
        <w:adjustRightInd w:val="0"/>
        <w:spacing w:after="0" w:line="240" w:lineRule="auto"/>
        <w:ind w:left="-709" w:right="-851"/>
        <w:jc w:val="both"/>
        <w:rPr>
          <w:rFonts w:ascii="Book Antiqua" w:hAnsi="Book Antiqua"/>
          <w:lang w:eastAsia="pt-BR"/>
        </w:rPr>
      </w:pPr>
      <w:r w:rsidRPr="006641EA">
        <w:rPr>
          <w:rFonts w:ascii="Book Antiqua" w:hAnsi="Book Antiqua"/>
          <w:lang w:eastAsia="pt-BR"/>
        </w:rPr>
        <w:t xml:space="preserve">7.3.2 Será considerada vencedora a licitante que atender a todas as condições estabelecidas neste Edital e conquistar a maior </w:t>
      </w:r>
      <w:r w:rsidR="00823F85" w:rsidRPr="001E0547">
        <w:rPr>
          <w:rFonts w:ascii="Book Antiqua" w:hAnsi="Book Antiqua" w:cs="Arial"/>
          <w:noProof/>
        </w:rPr>
        <w:t xml:space="preserve">Nota Final </w:t>
      </w:r>
      <w:r w:rsidR="00823F85">
        <w:rPr>
          <w:rFonts w:ascii="Book Antiqua" w:hAnsi="Book Antiqua" w:cs="Arial"/>
          <w:noProof/>
        </w:rPr>
        <w:t xml:space="preserve">da </w:t>
      </w:r>
      <w:r w:rsidR="00823F85" w:rsidRPr="001E0547">
        <w:rPr>
          <w:rFonts w:ascii="Book Antiqua" w:hAnsi="Book Antiqua" w:cs="Arial"/>
          <w:noProof/>
        </w:rPr>
        <w:t xml:space="preserve">Proposta </w:t>
      </w:r>
      <w:r w:rsidR="00823F85" w:rsidRPr="002B7D49">
        <w:rPr>
          <w:rFonts w:ascii="Book Antiqua" w:hAnsi="Book Antiqua"/>
          <w:b/>
          <w:bCs/>
          <w:lang w:eastAsia="pt-BR"/>
        </w:rPr>
        <w:t>(NFP)</w:t>
      </w:r>
      <w:r w:rsidR="00823F85" w:rsidRPr="00823F85">
        <w:rPr>
          <w:rFonts w:ascii="Book Antiqua" w:hAnsi="Book Antiqua"/>
          <w:bCs/>
          <w:lang w:eastAsia="pt-BR"/>
        </w:rPr>
        <w:t>.</w:t>
      </w:r>
    </w:p>
    <w:p w:rsidR="006641EA" w:rsidRPr="006641EA" w:rsidRDefault="006641EA" w:rsidP="006641EA">
      <w:pPr>
        <w:tabs>
          <w:tab w:val="left" w:pos="3686"/>
        </w:tabs>
        <w:autoSpaceDE w:val="0"/>
        <w:autoSpaceDN w:val="0"/>
        <w:adjustRightInd w:val="0"/>
        <w:spacing w:after="0" w:line="240" w:lineRule="auto"/>
        <w:ind w:left="-709" w:right="-851"/>
        <w:jc w:val="both"/>
        <w:rPr>
          <w:rFonts w:ascii="Book Antiqua" w:hAnsi="Book Antiqua"/>
          <w:lang w:eastAsia="pt-BR"/>
        </w:rPr>
      </w:pPr>
      <w:r w:rsidRPr="006641EA">
        <w:rPr>
          <w:rFonts w:ascii="Book Antiqua" w:hAnsi="Book Antiqua"/>
          <w:lang w:eastAsia="pt-BR"/>
        </w:rPr>
        <w:t>7.3.</w:t>
      </w:r>
      <w:r w:rsidR="00A30586">
        <w:rPr>
          <w:rFonts w:ascii="Book Antiqua" w:hAnsi="Book Antiqua"/>
          <w:lang w:eastAsia="pt-BR"/>
        </w:rPr>
        <w:t>3</w:t>
      </w:r>
      <w:r w:rsidRPr="006641EA">
        <w:rPr>
          <w:rFonts w:ascii="Book Antiqua" w:hAnsi="Book Antiqua"/>
          <w:lang w:eastAsia="pt-BR"/>
        </w:rPr>
        <w:t xml:space="preserve"> Classificadas as propostas, na hipótese de participação de licitante microempresa (ME) ou empresa de pequeno porte (EPP), que faça jus ao tratamento diferenciado, será observado o disposto nos artigos 44 e 45 da Lei Complementar nº 123/2006:</w:t>
      </w:r>
    </w:p>
    <w:p w:rsidR="006641EA" w:rsidRPr="006641EA" w:rsidRDefault="006641EA" w:rsidP="00664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912"/>
        </w:tabs>
        <w:spacing w:after="0" w:line="240" w:lineRule="auto"/>
        <w:ind w:left="-709" w:right="-851"/>
        <w:jc w:val="both"/>
        <w:rPr>
          <w:rFonts w:ascii="Book Antiqua" w:hAnsi="Book Antiqua"/>
          <w:shd w:val="clear" w:color="auto" w:fill="FFFFFF"/>
        </w:rPr>
      </w:pPr>
      <w:r w:rsidRPr="006641EA">
        <w:rPr>
          <w:rFonts w:ascii="Book Antiqua" w:hAnsi="Book Antiqua"/>
          <w:shd w:val="clear" w:color="auto" w:fill="FFFFFF"/>
        </w:rPr>
        <w:t>7.3.</w:t>
      </w:r>
      <w:r w:rsidR="00A30586">
        <w:rPr>
          <w:rFonts w:ascii="Book Antiqua" w:hAnsi="Book Antiqua"/>
          <w:shd w:val="clear" w:color="auto" w:fill="FFFFFF"/>
        </w:rPr>
        <w:t>3</w:t>
      </w:r>
      <w:r w:rsidRPr="006641EA">
        <w:rPr>
          <w:rFonts w:ascii="Book Antiqua" w:hAnsi="Book Antiqua"/>
          <w:shd w:val="clear" w:color="auto" w:fill="FFFFFF"/>
        </w:rPr>
        <w:t>.1 A Comissão verificará as propostas classificadas ofertadas por licitantes ME/EPP que sejam iguais ou até 10% (dez por cento) superiores à proposta classificada em primeiro lugar, desde que a primeira colocada não seja uma ME/EPP.</w:t>
      </w:r>
    </w:p>
    <w:p w:rsidR="006641EA" w:rsidRPr="006641EA" w:rsidRDefault="006641EA" w:rsidP="00664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912"/>
        </w:tabs>
        <w:spacing w:after="0" w:line="240" w:lineRule="auto"/>
        <w:ind w:left="-709" w:right="-851"/>
        <w:jc w:val="both"/>
        <w:rPr>
          <w:rFonts w:ascii="Book Antiqua" w:hAnsi="Book Antiqua"/>
          <w:shd w:val="clear" w:color="auto" w:fill="FFFFFF"/>
        </w:rPr>
      </w:pPr>
      <w:r w:rsidRPr="006641EA">
        <w:rPr>
          <w:rFonts w:ascii="Book Antiqua" w:hAnsi="Book Antiqua"/>
          <w:shd w:val="clear" w:color="auto" w:fill="FFFFFF"/>
        </w:rPr>
        <w:t>7.3.</w:t>
      </w:r>
      <w:r w:rsidR="00A30586">
        <w:rPr>
          <w:rFonts w:ascii="Book Antiqua" w:hAnsi="Book Antiqua"/>
          <w:shd w:val="clear" w:color="auto" w:fill="FFFFFF"/>
        </w:rPr>
        <w:t>3</w:t>
      </w:r>
      <w:r w:rsidRPr="006641EA">
        <w:rPr>
          <w:rFonts w:ascii="Book Antiqua" w:hAnsi="Book Antiqua"/>
          <w:shd w:val="clear" w:color="auto" w:fill="FFFFFF"/>
        </w:rPr>
        <w:t xml:space="preserve">.2 As propostas que se enquadrarem nessa condição </w:t>
      </w:r>
      <w:proofErr w:type="gramStart"/>
      <w:r w:rsidRPr="006641EA">
        <w:rPr>
          <w:rFonts w:ascii="Book Antiqua" w:hAnsi="Book Antiqua"/>
          <w:shd w:val="clear" w:color="auto" w:fill="FFFFFF"/>
        </w:rPr>
        <w:t>serão</w:t>
      </w:r>
      <w:proofErr w:type="gramEnd"/>
      <w:r w:rsidRPr="006641EA">
        <w:rPr>
          <w:rFonts w:ascii="Book Antiqua" w:hAnsi="Book Antiqua"/>
          <w:shd w:val="clear" w:color="auto" w:fill="FFFFFF"/>
        </w:rPr>
        <w:t xml:space="preserve"> consideradas empatadas com a primeira colocada e o licitante ME/EPP melhor classificado será notificado para, se desejar, apresentar uma nova proposta de preço para desempate, obrigatoriamente abaixo da primeira colocada.</w:t>
      </w:r>
    </w:p>
    <w:p w:rsidR="006641EA" w:rsidRPr="006641EA" w:rsidRDefault="006641EA" w:rsidP="00664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912"/>
        </w:tabs>
        <w:spacing w:after="0" w:line="240" w:lineRule="auto"/>
        <w:ind w:left="-709" w:right="-851"/>
        <w:jc w:val="both"/>
        <w:rPr>
          <w:rFonts w:ascii="Book Antiqua" w:hAnsi="Book Antiqua"/>
          <w:shd w:val="clear" w:color="auto" w:fill="FFFFFF"/>
        </w:rPr>
      </w:pPr>
      <w:r w:rsidRPr="006641EA">
        <w:rPr>
          <w:rFonts w:ascii="Book Antiqua" w:hAnsi="Book Antiqua"/>
          <w:shd w:val="clear" w:color="auto" w:fill="FFFFFF"/>
        </w:rPr>
        <w:t>7.3.</w:t>
      </w:r>
      <w:r w:rsidR="00A30586">
        <w:rPr>
          <w:rFonts w:ascii="Book Antiqua" w:hAnsi="Book Antiqua"/>
          <w:shd w:val="clear" w:color="auto" w:fill="FFFFFF"/>
        </w:rPr>
        <w:t>3</w:t>
      </w:r>
      <w:r w:rsidRPr="006641EA">
        <w:rPr>
          <w:rFonts w:ascii="Book Antiqua" w:hAnsi="Book Antiqua"/>
          <w:shd w:val="clear" w:color="auto" w:fill="FFFFFF"/>
        </w:rPr>
        <w:t>.3 A nova proposta de preço deverá ser apresentada de acordo com as regras deste Edital, no prazo estabelecido em Ata ou na intimação do licitante.</w:t>
      </w:r>
    </w:p>
    <w:p w:rsidR="006641EA" w:rsidRPr="006641EA" w:rsidRDefault="00A30586" w:rsidP="00664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912"/>
        </w:tabs>
        <w:spacing w:after="0" w:line="240" w:lineRule="auto"/>
        <w:ind w:left="-709" w:right="-851"/>
        <w:jc w:val="both"/>
        <w:rPr>
          <w:rFonts w:ascii="Book Antiqua" w:hAnsi="Book Antiqua"/>
          <w:shd w:val="clear" w:color="auto" w:fill="FFFFFF"/>
        </w:rPr>
      </w:pPr>
      <w:r>
        <w:rPr>
          <w:rFonts w:ascii="Book Antiqua" w:hAnsi="Book Antiqua"/>
          <w:shd w:val="clear" w:color="auto" w:fill="FFFFFF"/>
        </w:rPr>
        <w:t>7.3.3</w:t>
      </w:r>
      <w:r w:rsidR="006641EA" w:rsidRPr="006641EA">
        <w:rPr>
          <w:rFonts w:ascii="Book Antiqua" w:hAnsi="Book Antiqua"/>
          <w:shd w:val="clear" w:color="auto" w:fill="FFFFFF"/>
        </w:rPr>
        <w:t>.4 Caso a ME/EPP melhor classificada desista ou não se manifeste no prazo estabelecido, ou não apresente proposta válida, serão convocadas as demais licitantes ME/EPP participantes que se encontrem naquele intervalo de 10% (dez por cento), na ordem de classificação, para o exercício do mesmo direito, segundo o estabelecido nos subitens anteriores.</w:t>
      </w:r>
    </w:p>
    <w:p w:rsidR="006641EA" w:rsidRDefault="006641EA" w:rsidP="00664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912"/>
        </w:tabs>
        <w:spacing w:after="0" w:line="240" w:lineRule="auto"/>
        <w:ind w:left="-709" w:right="-851"/>
        <w:jc w:val="both"/>
        <w:rPr>
          <w:rFonts w:ascii="Book Antiqua" w:hAnsi="Book Antiqua"/>
          <w:shd w:val="clear" w:color="auto" w:fill="FFFFFF"/>
        </w:rPr>
      </w:pPr>
      <w:r w:rsidRPr="006641EA">
        <w:rPr>
          <w:rFonts w:ascii="Book Antiqua" w:hAnsi="Book Antiqua"/>
          <w:shd w:val="clear" w:color="auto" w:fill="FFFFFF"/>
        </w:rPr>
        <w:t>7.3.</w:t>
      </w:r>
      <w:r w:rsidR="00A30586">
        <w:rPr>
          <w:rFonts w:ascii="Book Antiqua" w:hAnsi="Book Antiqua"/>
          <w:shd w:val="clear" w:color="auto" w:fill="FFFFFF"/>
        </w:rPr>
        <w:t>3</w:t>
      </w:r>
      <w:r w:rsidRPr="006641EA">
        <w:rPr>
          <w:rFonts w:ascii="Book Antiqua" w:hAnsi="Book Antiqua"/>
          <w:shd w:val="clear" w:color="auto" w:fill="FFFFFF"/>
        </w:rPr>
        <w:t xml:space="preserve">.5 Caso sejam identificadas propostas de licitantes ME/EPP empatadas, no referido intervalo de 10% (dez por cento), será realizado sorteio para definir qual das licitantes primeiro poderá apresentar nova oferta, conforme subitens acima. </w:t>
      </w:r>
    </w:p>
    <w:p w:rsidR="00403A81" w:rsidRPr="00403A81" w:rsidRDefault="00403A81" w:rsidP="00403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912"/>
        </w:tabs>
        <w:spacing w:after="0" w:line="240" w:lineRule="auto"/>
        <w:ind w:left="-709" w:right="-851"/>
        <w:jc w:val="both"/>
        <w:rPr>
          <w:rFonts w:ascii="Book Antiqua" w:hAnsi="Book Antiqua" w:cs="Arial"/>
          <w:szCs w:val="24"/>
          <w:shd w:val="clear" w:color="auto" w:fill="FFFFFF"/>
        </w:rPr>
      </w:pPr>
      <w:r w:rsidRPr="00403A81">
        <w:rPr>
          <w:rFonts w:ascii="Book Antiqua" w:hAnsi="Book Antiqua" w:cs="Arial"/>
          <w:szCs w:val="24"/>
          <w:shd w:val="clear" w:color="auto" w:fill="FFFFFF"/>
        </w:rPr>
        <w:lastRenderedPageBreak/>
        <w:t>7.</w:t>
      </w:r>
      <w:r w:rsidR="00A30586">
        <w:rPr>
          <w:rFonts w:ascii="Book Antiqua" w:hAnsi="Book Antiqua" w:cs="Arial"/>
          <w:szCs w:val="24"/>
          <w:shd w:val="clear" w:color="auto" w:fill="FFFFFF"/>
        </w:rPr>
        <w:t>3.3</w:t>
      </w:r>
      <w:r w:rsidR="00AF22B4">
        <w:rPr>
          <w:rFonts w:ascii="Book Antiqua" w:hAnsi="Book Antiqua" w:cs="Arial"/>
          <w:szCs w:val="24"/>
          <w:shd w:val="clear" w:color="auto" w:fill="FFFFFF"/>
        </w:rPr>
        <w:t>.</w:t>
      </w:r>
      <w:r w:rsidRPr="00403A81">
        <w:rPr>
          <w:rFonts w:ascii="Book Antiqua" w:hAnsi="Book Antiqua" w:cs="Arial"/>
          <w:szCs w:val="24"/>
          <w:shd w:val="clear" w:color="auto" w:fill="FFFFFF"/>
        </w:rPr>
        <w:t xml:space="preserve">6 Havendo êxito no procedimento, e sendo considerada válida a nova proposta apresentada, a ME/EPP assumirá a posição de primeira colocada do certame. Não havendo êxito, ou tendo sido a melhor oferta inicial apresentada por ME/EPP, ou ainda não </w:t>
      </w:r>
      <w:proofErr w:type="gramStart"/>
      <w:r w:rsidRPr="00403A81">
        <w:rPr>
          <w:rFonts w:ascii="Book Antiqua" w:hAnsi="Book Antiqua" w:cs="Arial"/>
          <w:szCs w:val="24"/>
          <w:shd w:val="clear" w:color="auto" w:fill="FFFFFF"/>
        </w:rPr>
        <w:t>existindo ME</w:t>
      </w:r>
      <w:proofErr w:type="gramEnd"/>
      <w:r w:rsidRPr="00403A81">
        <w:rPr>
          <w:rFonts w:ascii="Book Antiqua" w:hAnsi="Book Antiqua" w:cs="Arial"/>
          <w:szCs w:val="24"/>
          <w:shd w:val="clear" w:color="auto" w:fill="FFFFFF"/>
        </w:rPr>
        <w:t>/EPP participante, permanecerá a classificação inicial.</w:t>
      </w:r>
    </w:p>
    <w:p w:rsidR="00403A81" w:rsidRPr="00403A81" w:rsidRDefault="00403A81" w:rsidP="00403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 w:val="left" w:pos="9912"/>
        </w:tabs>
        <w:spacing w:after="0" w:line="240" w:lineRule="auto"/>
        <w:ind w:left="-709" w:right="-851"/>
        <w:jc w:val="both"/>
        <w:rPr>
          <w:rFonts w:ascii="Book Antiqua" w:hAnsi="Book Antiqua" w:cs="Arial"/>
          <w:szCs w:val="24"/>
          <w:shd w:val="clear" w:color="auto" w:fill="FFFFFF"/>
        </w:rPr>
      </w:pPr>
      <w:r w:rsidRPr="00AF22B4">
        <w:rPr>
          <w:rFonts w:ascii="Book Antiqua" w:hAnsi="Book Antiqua" w:cs="Arial"/>
          <w:szCs w:val="24"/>
          <w:shd w:val="clear" w:color="auto" w:fill="FFFFFF"/>
        </w:rPr>
        <w:t>7.</w:t>
      </w:r>
      <w:r w:rsidR="00A30586">
        <w:rPr>
          <w:rFonts w:ascii="Book Antiqua" w:hAnsi="Book Antiqua" w:cs="Arial"/>
          <w:szCs w:val="24"/>
          <w:shd w:val="clear" w:color="auto" w:fill="FFFFFF"/>
        </w:rPr>
        <w:t>3.4</w:t>
      </w:r>
      <w:r w:rsidRPr="00403A81">
        <w:rPr>
          <w:rFonts w:ascii="Book Antiqua" w:hAnsi="Book Antiqua" w:cs="Arial"/>
          <w:szCs w:val="24"/>
          <w:shd w:val="clear" w:color="auto" w:fill="FFFFFF"/>
        </w:rPr>
        <w:t xml:space="preserve"> Havendo eventual empate entre propostas, o critério de desempate será aquele previsto no artigo 3º, § 2º, da Lei nº 8.666/1993, assegurando-se a preferência, sucessivamente, aos bens e serviços:</w:t>
      </w:r>
    </w:p>
    <w:p w:rsidR="00403A81" w:rsidRPr="00403A81" w:rsidRDefault="00403A81" w:rsidP="00AF22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 w:val="left" w:pos="9912"/>
        </w:tabs>
        <w:spacing w:after="0" w:line="240" w:lineRule="auto"/>
        <w:ind w:left="-284" w:right="-851" w:hanging="283"/>
        <w:jc w:val="both"/>
        <w:rPr>
          <w:rFonts w:ascii="Book Antiqua" w:hAnsi="Book Antiqua" w:cs="Arial"/>
          <w:szCs w:val="24"/>
          <w:shd w:val="clear" w:color="auto" w:fill="FFFFFF"/>
        </w:rPr>
      </w:pPr>
      <w:r w:rsidRPr="00AF22B4">
        <w:rPr>
          <w:rFonts w:ascii="Book Antiqua" w:hAnsi="Book Antiqua" w:cs="Arial"/>
          <w:b/>
          <w:szCs w:val="24"/>
          <w:shd w:val="clear" w:color="auto" w:fill="FFFFFF"/>
        </w:rPr>
        <w:t>a)</w:t>
      </w:r>
      <w:r w:rsidRPr="00403A81">
        <w:rPr>
          <w:rFonts w:ascii="Book Antiqua" w:hAnsi="Book Antiqua" w:cs="Arial"/>
          <w:szCs w:val="24"/>
          <w:shd w:val="clear" w:color="auto" w:fill="FFFFFF"/>
        </w:rPr>
        <w:t xml:space="preserve"> produzidos no País;</w:t>
      </w:r>
    </w:p>
    <w:p w:rsidR="00403A81" w:rsidRPr="00403A81" w:rsidRDefault="00403A81" w:rsidP="00AF22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 w:val="left" w:pos="9912"/>
        </w:tabs>
        <w:spacing w:after="0" w:line="240" w:lineRule="auto"/>
        <w:ind w:left="-284" w:right="-851" w:hanging="283"/>
        <w:jc w:val="both"/>
        <w:rPr>
          <w:rFonts w:ascii="Book Antiqua" w:hAnsi="Book Antiqua" w:cs="Arial"/>
          <w:szCs w:val="24"/>
          <w:shd w:val="clear" w:color="auto" w:fill="FFFFFF"/>
        </w:rPr>
      </w:pPr>
      <w:r w:rsidRPr="00AF22B4">
        <w:rPr>
          <w:rFonts w:ascii="Book Antiqua" w:hAnsi="Book Antiqua" w:cs="Arial"/>
          <w:b/>
          <w:szCs w:val="24"/>
          <w:shd w:val="clear" w:color="auto" w:fill="FFFFFF"/>
        </w:rPr>
        <w:t>b)</w:t>
      </w:r>
      <w:r w:rsidRPr="00403A81">
        <w:rPr>
          <w:rFonts w:ascii="Book Antiqua" w:hAnsi="Book Antiqua" w:cs="Arial"/>
          <w:szCs w:val="24"/>
          <w:shd w:val="clear" w:color="auto" w:fill="FFFFFF"/>
        </w:rPr>
        <w:t xml:space="preserve"> produzidos ou prestados por empresas brasileiras; </w:t>
      </w:r>
    </w:p>
    <w:p w:rsidR="00403A81" w:rsidRPr="00403A81" w:rsidRDefault="00403A81" w:rsidP="00AF22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 w:val="left" w:pos="9912"/>
        </w:tabs>
        <w:spacing w:after="0" w:line="240" w:lineRule="auto"/>
        <w:ind w:left="-284" w:right="-851" w:hanging="283"/>
        <w:jc w:val="both"/>
        <w:rPr>
          <w:rFonts w:ascii="Book Antiqua" w:hAnsi="Book Antiqua" w:cs="Arial"/>
          <w:szCs w:val="24"/>
          <w:shd w:val="clear" w:color="auto" w:fill="FFFFFF"/>
        </w:rPr>
      </w:pPr>
      <w:r w:rsidRPr="00AF22B4">
        <w:rPr>
          <w:rFonts w:ascii="Book Antiqua" w:hAnsi="Book Antiqua" w:cs="Arial"/>
          <w:b/>
          <w:szCs w:val="24"/>
          <w:shd w:val="clear" w:color="auto" w:fill="FFFFFF"/>
        </w:rPr>
        <w:t>c)</w:t>
      </w:r>
      <w:r w:rsidRPr="00403A81">
        <w:rPr>
          <w:rFonts w:ascii="Book Antiqua" w:hAnsi="Book Antiqua" w:cs="Arial"/>
          <w:szCs w:val="24"/>
          <w:shd w:val="clear" w:color="auto" w:fill="FFFFFF"/>
        </w:rPr>
        <w:t xml:space="preserve"> produzidos ou prestados por empresas que invistam em pesquisa e no desenvolvimento de tecnologia no País. </w:t>
      </w:r>
    </w:p>
    <w:p w:rsidR="00403A81" w:rsidRPr="00403A81" w:rsidRDefault="00403A81" w:rsidP="00403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 w:val="left" w:pos="9912"/>
        </w:tabs>
        <w:spacing w:after="0" w:line="240" w:lineRule="auto"/>
        <w:ind w:left="-709" w:right="-851"/>
        <w:jc w:val="both"/>
        <w:rPr>
          <w:rFonts w:ascii="Book Antiqua" w:hAnsi="Book Antiqua" w:cs="Arial"/>
          <w:szCs w:val="24"/>
          <w:shd w:val="clear" w:color="auto" w:fill="FFFFFF"/>
        </w:rPr>
      </w:pPr>
      <w:r w:rsidRPr="00403A81">
        <w:rPr>
          <w:rFonts w:ascii="Book Antiqua" w:hAnsi="Book Antiqua" w:cs="Arial"/>
          <w:szCs w:val="24"/>
          <w:shd w:val="clear" w:color="auto" w:fill="FFFFFF"/>
        </w:rPr>
        <w:t>7.</w:t>
      </w:r>
      <w:r w:rsidR="00AF22B4">
        <w:rPr>
          <w:rFonts w:ascii="Book Antiqua" w:hAnsi="Book Antiqua" w:cs="Arial"/>
          <w:szCs w:val="24"/>
          <w:shd w:val="clear" w:color="auto" w:fill="FFFFFF"/>
        </w:rPr>
        <w:t>3</w:t>
      </w:r>
      <w:r w:rsidRPr="00403A81">
        <w:rPr>
          <w:rFonts w:ascii="Book Antiqua" w:hAnsi="Book Antiqua" w:cs="Arial"/>
          <w:szCs w:val="24"/>
          <w:shd w:val="clear" w:color="auto" w:fill="FFFFFF"/>
        </w:rPr>
        <w:t>.</w:t>
      </w:r>
      <w:r w:rsidR="00A30586">
        <w:rPr>
          <w:rFonts w:ascii="Book Antiqua" w:hAnsi="Book Antiqua" w:cs="Arial"/>
          <w:szCs w:val="24"/>
          <w:shd w:val="clear" w:color="auto" w:fill="FFFFFF"/>
        </w:rPr>
        <w:t>4</w:t>
      </w:r>
      <w:r w:rsidR="00AF22B4">
        <w:rPr>
          <w:rFonts w:ascii="Book Antiqua" w:hAnsi="Book Antiqua" w:cs="Arial"/>
          <w:szCs w:val="24"/>
          <w:shd w:val="clear" w:color="auto" w:fill="FFFFFF"/>
        </w:rPr>
        <w:t>.</w:t>
      </w:r>
      <w:r w:rsidRPr="00403A81">
        <w:rPr>
          <w:rFonts w:ascii="Book Antiqua" w:hAnsi="Book Antiqua" w:cs="Arial"/>
          <w:szCs w:val="24"/>
          <w:shd w:val="clear" w:color="auto" w:fill="FFFFFF"/>
        </w:rPr>
        <w:t>1 Persistindo o empate, o critério de desempate será o sorteio, em ato público, para o qual os licitantes serão convocados.</w:t>
      </w:r>
    </w:p>
    <w:p w:rsidR="00403A81" w:rsidRPr="00403A81" w:rsidRDefault="00403A81" w:rsidP="00403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 w:val="left" w:pos="9912"/>
        </w:tabs>
        <w:spacing w:after="0" w:line="240" w:lineRule="auto"/>
        <w:ind w:left="-709" w:right="-851"/>
        <w:jc w:val="both"/>
        <w:rPr>
          <w:rFonts w:ascii="Book Antiqua" w:hAnsi="Book Antiqua" w:cs="Arial"/>
          <w:szCs w:val="24"/>
          <w:shd w:val="clear" w:color="auto" w:fill="FFFFFF"/>
        </w:rPr>
      </w:pPr>
      <w:r w:rsidRPr="00403A81">
        <w:rPr>
          <w:rFonts w:ascii="Book Antiqua" w:hAnsi="Book Antiqua" w:cs="Arial"/>
          <w:szCs w:val="24"/>
          <w:shd w:val="clear" w:color="auto" w:fill="FFFFFF"/>
        </w:rPr>
        <w:t>7.</w:t>
      </w:r>
      <w:r w:rsidR="00AF22B4">
        <w:rPr>
          <w:rFonts w:ascii="Book Antiqua" w:hAnsi="Book Antiqua" w:cs="Arial"/>
          <w:szCs w:val="24"/>
          <w:shd w:val="clear" w:color="auto" w:fill="FFFFFF"/>
        </w:rPr>
        <w:t>3</w:t>
      </w:r>
      <w:r w:rsidRPr="00403A81">
        <w:rPr>
          <w:rFonts w:ascii="Book Antiqua" w:hAnsi="Book Antiqua" w:cs="Arial"/>
          <w:szCs w:val="24"/>
          <w:shd w:val="clear" w:color="auto" w:fill="FFFFFF"/>
        </w:rPr>
        <w:t>.</w:t>
      </w:r>
      <w:r w:rsidR="00A30586">
        <w:rPr>
          <w:rFonts w:ascii="Book Antiqua" w:hAnsi="Book Antiqua" w:cs="Arial"/>
          <w:szCs w:val="24"/>
          <w:shd w:val="clear" w:color="auto" w:fill="FFFFFF"/>
        </w:rPr>
        <w:t>4</w:t>
      </w:r>
      <w:r w:rsidRPr="00403A81">
        <w:rPr>
          <w:rFonts w:ascii="Book Antiqua" w:hAnsi="Book Antiqua" w:cs="Arial"/>
          <w:szCs w:val="24"/>
          <w:shd w:val="clear" w:color="auto" w:fill="FFFFFF"/>
        </w:rPr>
        <w:t>.</w:t>
      </w:r>
      <w:r w:rsidR="00AF22B4">
        <w:rPr>
          <w:rFonts w:ascii="Book Antiqua" w:hAnsi="Book Antiqua" w:cs="Arial"/>
          <w:szCs w:val="24"/>
          <w:shd w:val="clear" w:color="auto" w:fill="FFFFFF"/>
        </w:rPr>
        <w:t>2</w:t>
      </w:r>
      <w:r w:rsidRPr="00403A81">
        <w:rPr>
          <w:rFonts w:ascii="Book Antiqua" w:hAnsi="Book Antiqua" w:cs="Arial"/>
          <w:szCs w:val="24"/>
          <w:shd w:val="clear" w:color="auto" w:fill="FFFFFF"/>
        </w:rPr>
        <w:t xml:space="preserve"> 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rsidR="00403A81" w:rsidRPr="006641EA" w:rsidRDefault="00AF22B4" w:rsidP="00664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912"/>
        </w:tabs>
        <w:spacing w:after="0" w:line="240" w:lineRule="auto"/>
        <w:ind w:left="-709" w:right="-851"/>
        <w:jc w:val="both"/>
        <w:rPr>
          <w:rFonts w:ascii="Book Antiqua" w:hAnsi="Book Antiqua"/>
          <w:b/>
          <w:shd w:val="clear" w:color="auto" w:fill="FFFFFF"/>
        </w:rPr>
      </w:pPr>
      <w:r>
        <w:rPr>
          <w:rFonts w:ascii="Book Antiqua" w:hAnsi="Book Antiqua" w:cs="Arial"/>
          <w:szCs w:val="24"/>
          <w:shd w:val="clear" w:color="auto" w:fill="FFFFFF"/>
        </w:rPr>
        <w:t>7.3</w:t>
      </w:r>
      <w:r w:rsidR="00403A81" w:rsidRPr="00403A81">
        <w:rPr>
          <w:rFonts w:ascii="Book Antiqua" w:hAnsi="Book Antiqua" w:cs="Arial"/>
          <w:szCs w:val="24"/>
          <w:shd w:val="clear" w:color="auto" w:fill="FFFFFF"/>
        </w:rPr>
        <w:t>.</w:t>
      </w:r>
      <w:r w:rsidR="00A30586">
        <w:rPr>
          <w:rFonts w:ascii="Book Antiqua" w:hAnsi="Book Antiqua" w:cs="Arial"/>
          <w:szCs w:val="24"/>
          <w:shd w:val="clear" w:color="auto" w:fill="FFFFFF"/>
        </w:rPr>
        <w:t>4</w:t>
      </w:r>
      <w:r w:rsidR="00403A81" w:rsidRPr="00403A81">
        <w:rPr>
          <w:rFonts w:ascii="Book Antiqua" w:hAnsi="Book Antiqua" w:cs="Arial"/>
          <w:szCs w:val="24"/>
          <w:shd w:val="clear" w:color="auto" w:fill="FFFFFF"/>
        </w:rPr>
        <w:t>.</w:t>
      </w:r>
      <w:r>
        <w:rPr>
          <w:rFonts w:ascii="Book Antiqua" w:hAnsi="Book Antiqua" w:cs="Arial"/>
          <w:szCs w:val="24"/>
          <w:shd w:val="clear" w:color="auto" w:fill="FFFFFF"/>
        </w:rPr>
        <w:t>3</w:t>
      </w:r>
      <w:r w:rsidR="00403A81" w:rsidRPr="00403A81">
        <w:rPr>
          <w:rFonts w:ascii="Book Antiqua" w:hAnsi="Book Antiqua" w:cs="Arial"/>
          <w:szCs w:val="24"/>
          <w:shd w:val="clear" w:color="auto" w:fill="FFFFFF"/>
        </w:rPr>
        <w:t xml:space="preserve"> Decorridos trinta minutos da hora marcada, sem que compareçam todas as convocadas, o sorteio será realizado, a despeito das ausências.</w:t>
      </w:r>
    </w:p>
    <w:p w:rsidR="006641EA" w:rsidRPr="006641EA" w:rsidRDefault="006641EA" w:rsidP="00664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912"/>
        </w:tabs>
        <w:spacing w:after="0" w:line="240" w:lineRule="auto"/>
        <w:ind w:left="-709" w:right="-851"/>
        <w:jc w:val="both"/>
        <w:rPr>
          <w:rFonts w:ascii="Book Antiqua" w:hAnsi="Book Antiqua"/>
          <w:shd w:val="clear" w:color="auto" w:fill="FFFFFF"/>
        </w:rPr>
      </w:pPr>
      <w:r w:rsidRPr="006641EA">
        <w:rPr>
          <w:rFonts w:ascii="Book Antiqua" w:hAnsi="Book Antiqua"/>
          <w:b/>
          <w:shd w:val="clear" w:color="auto" w:fill="FFFFFF"/>
        </w:rPr>
        <w:t>7.4</w:t>
      </w:r>
      <w:r w:rsidRPr="006641EA">
        <w:rPr>
          <w:rFonts w:ascii="Book Antiqua" w:hAnsi="Book Antiqua"/>
          <w:shd w:val="clear" w:color="auto" w:fill="FFFFFF"/>
        </w:rPr>
        <w:t xml:space="preserve"> Após o julgamento e a classificação final das propostas, </w:t>
      </w:r>
      <w:proofErr w:type="gramStart"/>
      <w:r w:rsidRPr="006641EA">
        <w:rPr>
          <w:rFonts w:ascii="Book Antiqua" w:hAnsi="Book Antiqua"/>
          <w:shd w:val="clear" w:color="auto" w:fill="FFFFFF"/>
        </w:rPr>
        <w:t>caso</w:t>
      </w:r>
      <w:proofErr w:type="gramEnd"/>
      <w:r w:rsidRPr="006641EA">
        <w:rPr>
          <w:rFonts w:ascii="Book Antiqua" w:hAnsi="Book Antiqua"/>
          <w:shd w:val="clear" w:color="auto" w:fill="FFFFFF"/>
        </w:rPr>
        <w:t xml:space="preserve"> o licitante </w:t>
      </w:r>
      <w:r w:rsidRPr="00A30586">
        <w:rPr>
          <w:rFonts w:ascii="Book Antiqua" w:hAnsi="Book Antiqua"/>
          <w:shd w:val="clear" w:color="auto" w:fill="FFFFFF"/>
        </w:rPr>
        <w:t xml:space="preserve">detentor </w:t>
      </w:r>
      <w:r w:rsidR="00A30586" w:rsidRPr="00A30586">
        <w:rPr>
          <w:rFonts w:ascii="Book Antiqua" w:hAnsi="Book Antiqua"/>
          <w:shd w:val="clear" w:color="auto" w:fill="FFFFFF"/>
        </w:rPr>
        <w:t>d</w:t>
      </w:r>
      <w:r w:rsidR="00A30586" w:rsidRPr="006641EA">
        <w:rPr>
          <w:rFonts w:ascii="Book Antiqua" w:hAnsi="Book Antiqua"/>
          <w:lang w:eastAsia="pt-BR"/>
        </w:rPr>
        <w:t xml:space="preserve">a maior </w:t>
      </w:r>
      <w:r w:rsidR="00A30586" w:rsidRPr="001E0547">
        <w:rPr>
          <w:rFonts w:ascii="Book Antiqua" w:hAnsi="Book Antiqua" w:cs="Arial"/>
          <w:noProof/>
        </w:rPr>
        <w:t xml:space="preserve">Nota Final </w:t>
      </w:r>
      <w:r w:rsidR="00A30586">
        <w:rPr>
          <w:rFonts w:ascii="Book Antiqua" w:hAnsi="Book Antiqua" w:cs="Arial"/>
          <w:noProof/>
        </w:rPr>
        <w:t xml:space="preserve">da </w:t>
      </w:r>
      <w:r w:rsidR="00A30586" w:rsidRPr="001E0547">
        <w:rPr>
          <w:rFonts w:ascii="Book Antiqua" w:hAnsi="Book Antiqua" w:cs="Arial"/>
          <w:noProof/>
        </w:rPr>
        <w:t xml:space="preserve">Proposta </w:t>
      </w:r>
      <w:r w:rsidR="00A30586" w:rsidRPr="002B7D49">
        <w:rPr>
          <w:rFonts w:ascii="Book Antiqua" w:hAnsi="Book Antiqua"/>
          <w:b/>
          <w:bCs/>
          <w:lang w:eastAsia="pt-BR"/>
        </w:rPr>
        <w:t>(NFP)</w:t>
      </w:r>
      <w:r w:rsidR="00A30586">
        <w:rPr>
          <w:rFonts w:ascii="Book Antiqua" w:hAnsi="Book Antiqua"/>
          <w:b/>
          <w:bCs/>
          <w:lang w:eastAsia="pt-BR"/>
        </w:rPr>
        <w:t xml:space="preserve"> </w:t>
      </w:r>
      <w:r w:rsidRPr="006641EA">
        <w:rPr>
          <w:rFonts w:ascii="Book Antiqua" w:hAnsi="Book Antiqua"/>
          <w:shd w:val="clear" w:color="auto" w:fill="FFFFFF"/>
        </w:rPr>
        <w:t>seja microempresa ou empresa de pequeno porte, que faça jus ao tratamento diferenciado, havendo alguma restrição na comprovação de sua regularidade fiscal, ser-lhe-á assegurado o prazo de 05 (cinco) dias úteis, prorrogável por igual período, para a regularização da documentação, pagamento ou parcelamento do débito, e emissão de eventuais certidões negativas ou positivas com efeito de certidão negativa.</w:t>
      </w:r>
    </w:p>
    <w:p w:rsidR="006641EA" w:rsidRPr="006641EA" w:rsidRDefault="006641EA" w:rsidP="00664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912"/>
        </w:tabs>
        <w:spacing w:after="0" w:line="240" w:lineRule="auto"/>
        <w:ind w:left="-709" w:right="-851"/>
        <w:jc w:val="both"/>
        <w:rPr>
          <w:rFonts w:ascii="Book Antiqua" w:hAnsi="Book Antiqua"/>
          <w:shd w:val="clear" w:color="auto" w:fill="FFFFFF"/>
        </w:rPr>
      </w:pPr>
      <w:r w:rsidRPr="006641EA">
        <w:rPr>
          <w:rFonts w:ascii="Book Antiqua" w:hAnsi="Book Antiqua"/>
          <w:shd w:val="clear" w:color="auto" w:fill="FFFFFF"/>
        </w:rPr>
        <w:t>7.4.1 A não regularização da documentação, no prazo previsto, implicará decadência do direito à contratação, sem prejuízo das sanções previstas no artigo 81 da Lei n° 8.666, de 1993 e neste Edital, sendo facultado à Administração convocar os licitantes remanescentes, na ordem de classificação, ou revogar a licitação.</w:t>
      </w:r>
    </w:p>
    <w:p w:rsidR="006641EA" w:rsidRPr="006641EA" w:rsidRDefault="006641EA" w:rsidP="00664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912"/>
        </w:tabs>
        <w:spacing w:after="0" w:line="240" w:lineRule="auto"/>
        <w:ind w:left="-709" w:right="-851"/>
        <w:jc w:val="both"/>
        <w:rPr>
          <w:rFonts w:ascii="Book Antiqua" w:hAnsi="Book Antiqua"/>
          <w:shd w:val="clear" w:color="auto" w:fill="FFFFFF"/>
        </w:rPr>
      </w:pPr>
      <w:r w:rsidRPr="006641EA">
        <w:rPr>
          <w:rFonts w:ascii="Book Antiqua" w:hAnsi="Book Antiqua"/>
          <w:b/>
          <w:shd w:val="clear" w:color="auto" w:fill="FFFFFF"/>
        </w:rPr>
        <w:t>7.5</w:t>
      </w:r>
      <w:r w:rsidRPr="006641EA">
        <w:rPr>
          <w:rFonts w:ascii="Book Antiqua" w:hAnsi="Book Antiqua"/>
          <w:shd w:val="clear" w:color="auto" w:fill="FFFFFF"/>
        </w:rPr>
        <w:t xml:space="preserve"> A intimação do resultado final do julgamento das propostas será feita mediante publicação da ata na página oficial do Município </w:t>
      </w:r>
      <w:r w:rsidRPr="006641EA">
        <w:rPr>
          <w:rFonts w:ascii="Book Antiqua" w:hAnsi="Book Antiqua"/>
          <w:b/>
          <w:shd w:val="clear" w:color="auto" w:fill="FFFFFF"/>
        </w:rPr>
        <w:t>(</w:t>
      </w:r>
      <w:r w:rsidRPr="006641EA">
        <w:rPr>
          <w:rFonts w:ascii="Book Antiqua" w:hAnsi="Book Antiqua"/>
          <w:b/>
          <w:i/>
          <w:shd w:val="clear" w:color="auto" w:fill="FFFFFF"/>
        </w:rPr>
        <w:t>www.gaspar.sc.gov.br</w:t>
      </w:r>
      <w:r w:rsidRPr="006641EA">
        <w:rPr>
          <w:rFonts w:ascii="Book Antiqua" w:hAnsi="Book Antiqua"/>
          <w:b/>
          <w:shd w:val="clear" w:color="auto" w:fill="FFFFFF"/>
        </w:rPr>
        <w:t>),</w:t>
      </w:r>
      <w:r w:rsidRPr="006641EA">
        <w:rPr>
          <w:rFonts w:ascii="Book Antiqua" w:hAnsi="Book Antiqua"/>
          <w:shd w:val="clear" w:color="auto" w:fill="FFFFFF"/>
        </w:rPr>
        <w:t xml:space="preserve"> salvo se presentes os prepostos dos licitantes no ato público em que foi adotada a decisão, caso em que a intimação será feita por comunicação direta aos interessados e lavrada em ata.</w:t>
      </w:r>
    </w:p>
    <w:p w:rsidR="006641EA" w:rsidRPr="006641EA" w:rsidRDefault="006641EA" w:rsidP="006641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hAnsi="Book Antiqua"/>
          <w:b/>
          <w:shd w:val="clear" w:color="auto" w:fill="FFFFFF"/>
        </w:rPr>
      </w:pPr>
      <w:r w:rsidRPr="006641EA">
        <w:rPr>
          <w:rFonts w:ascii="Book Antiqua" w:hAnsi="Book Antiqua"/>
          <w:b/>
          <w:shd w:val="clear" w:color="auto" w:fill="FFFFFF"/>
        </w:rPr>
        <w:t xml:space="preserve">7.6 </w:t>
      </w:r>
      <w:r w:rsidRPr="006641EA">
        <w:rPr>
          <w:rFonts w:ascii="Book Antiqua" w:hAnsi="Book Antiqua"/>
          <w:shd w:val="clear" w:color="auto" w:fill="FFFFFF"/>
        </w:rPr>
        <w:t xml:space="preserve">Após o regular decurso da fase recursal, o processo licitatório será submetido à autoridade competente para que se proceda à devida homologação e </w:t>
      </w:r>
      <w:proofErr w:type="spellStart"/>
      <w:r w:rsidRPr="006641EA">
        <w:rPr>
          <w:rFonts w:ascii="Book Antiqua" w:hAnsi="Book Antiqua"/>
          <w:shd w:val="clear" w:color="auto" w:fill="FFFFFF"/>
        </w:rPr>
        <w:t>consequente</w:t>
      </w:r>
      <w:proofErr w:type="spellEnd"/>
      <w:r w:rsidRPr="006641EA">
        <w:rPr>
          <w:rFonts w:ascii="Book Antiqua" w:hAnsi="Book Antiqua"/>
          <w:shd w:val="clear" w:color="auto" w:fill="FFFFFF"/>
        </w:rPr>
        <w:t xml:space="preserve"> adjudicação do objeto licitado ao licitante vencedor.</w:t>
      </w:r>
    </w:p>
    <w:p w:rsidR="006641EA" w:rsidRDefault="006641EA" w:rsidP="00B518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b/>
          <w:highlight w:val="yellow"/>
        </w:rPr>
      </w:pPr>
    </w:p>
    <w:p w:rsidR="00262038" w:rsidRPr="00262038" w:rsidRDefault="00262038" w:rsidP="002620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szCs w:val="24"/>
        </w:rPr>
      </w:pPr>
      <w:r w:rsidRPr="00262038">
        <w:rPr>
          <w:rFonts w:ascii="Book Antiqua" w:hAnsi="Book Antiqua"/>
          <w:b/>
          <w:szCs w:val="24"/>
        </w:rPr>
        <w:t>8</w:t>
      </w:r>
      <w:r>
        <w:rPr>
          <w:rFonts w:ascii="Book Antiqua" w:hAnsi="Book Antiqua"/>
          <w:b/>
          <w:szCs w:val="24"/>
        </w:rPr>
        <w:t>.</w:t>
      </w:r>
      <w:r w:rsidRPr="00262038">
        <w:rPr>
          <w:rFonts w:ascii="Book Antiqua" w:hAnsi="Book Antiqua"/>
          <w:b/>
          <w:szCs w:val="24"/>
        </w:rPr>
        <w:t xml:space="preserve"> DOS RECURSOS</w:t>
      </w:r>
    </w:p>
    <w:p w:rsidR="00262038" w:rsidRPr="00262038" w:rsidRDefault="00262038" w:rsidP="00262038">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spacing w:after="0" w:line="240" w:lineRule="auto"/>
        <w:ind w:left="-709" w:right="-851"/>
        <w:jc w:val="both"/>
        <w:rPr>
          <w:rFonts w:ascii="Book Antiqua" w:hAnsi="Book Antiqua"/>
          <w:szCs w:val="24"/>
        </w:rPr>
      </w:pPr>
      <w:r w:rsidRPr="00262038">
        <w:rPr>
          <w:rFonts w:ascii="Book Antiqua" w:hAnsi="Book Antiqua"/>
          <w:b/>
          <w:szCs w:val="24"/>
        </w:rPr>
        <w:t>8.1</w:t>
      </w:r>
      <w:r w:rsidRPr="00262038">
        <w:rPr>
          <w:rFonts w:ascii="Book Antiqua" w:hAnsi="Book Antiqua"/>
          <w:szCs w:val="24"/>
        </w:rPr>
        <w:t xml:space="preserve"> Dos atos da Administração, praticados no curso desta licitação, serão admitidos os seguintes recursos:</w:t>
      </w:r>
    </w:p>
    <w:p w:rsidR="00262038" w:rsidRPr="00262038" w:rsidRDefault="00262038" w:rsidP="00262038">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spacing w:after="0" w:line="240" w:lineRule="auto"/>
        <w:ind w:left="-709" w:right="-851"/>
        <w:jc w:val="both"/>
        <w:rPr>
          <w:rFonts w:ascii="Book Antiqua" w:hAnsi="Book Antiqua"/>
          <w:szCs w:val="24"/>
        </w:rPr>
      </w:pPr>
      <w:r w:rsidRPr="00262038">
        <w:rPr>
          <w:rFonts w:ascii="Book Antiqua" w:hAnsi="Book Antiqua"/>
          <w:szCs w:val="24"/>
        </w:rPr>
        <w:t>8.1.1 Recurso hierárquico, no prazo de 05 (cinco) dias úteis, a contar da intimação do ato, ou da lavratura da ata de reunião, nos casos de:</w:t>
      </w:r>
    </w:p>
    <w:p w:rsidR="00262038" w:rsidRPr="00262038" w:rsidRDefault="00262038" w:rsidP="00262038">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spacing w:after="0" w:line="240" w:lineRule="auto"/>
        <w:ind w:left="-709" w:right="-851"/>
        <w:jc w:val="both"/>
        <w:rPr>
          <w:rFonts w:ascii="Book Antiqua" w:hAnsi="Book Antiqua"/>
          <w:szCs w:val="24"/>
        </w:rPr>
      </w:pPr>
      <w:r w:rsidRPr="00262038">
        <w:rPr>
          <w:rFonts w:ascii="Book Antiqua" w:hAnsi="Book Antiqua"/>
          <w:szCs w:val="24"/>
        </w:rPr>
        <w:t>8.1.1.1 habilitação ou inabilitação da licitante;</w:t>
      </w:r>
    </w:p>
    <w:p w:rsidR="00262038" w:rsidRPr="00262038" w:rsidRDefault="00262038" w:rsidP="00262038">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spacing w:after="0" w:line="240" w:lineRule="auto"/>
        <w:ind w:left="-709" w:right="-851"/>
        <w:jc w:val="both"/>
        <w:rPr>
          <w:rFonts w:ascii="Book Antiqua" w:hAnsi="Book Antiqua"/>
          <w:szCs w:val="24"/>
        </w:rPr>
      </w:pPr>
      <w:r w:rsidRPr="00262038">
        <w:rPr>
          <w:rFonts w:ascii="Book Antiqua" w:hAnsi="Book Antiqua"/>
          <w:szCs w:val="24"/>
        </w:rPr>
        <w:t>8.1.1.2 julgamento das propostas;</w:t>
      </w:r>
    </w:p>
    <w:p w:rsidR="00262038" w:rsidRPr="00262038" w:rsidRDefault="00262038" w:rsidP="00262038">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spacing w:after="0" w:line="240" w:lineRule="auto"/>
        <w:ind w:left="-709" w:right="-851"/>
        <w:jc w:val="both"/>
        <w:rPr>
          <w:rFonts w:ascii="Book Antiqua" w:hAnsi="Book Antiqua"/>
          <w:szCs w:val="24"/>
        </w:rPr>
      </w:pPr>
      <w:r w:rsidRPr="00262038">
        <w:rPr>
          <w:rFonts w:ascii="Book Antiqua" w:hAnsi="Book Antiqua"/>
          <w:szCs w:val="24"/>
        </w:rPr>
        <w:t>8.1.1.3 anulação ou revogação da licitação;</w:t>
      </w:r>
    </w:p>
    <w:p w:rsidR="00262038" w:rsidRPr="00262038" w:rsidRDefault="00262038" w:rsidP="00262038">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spacing w:after="0" w:line="240" w:lineRule="auto"/>
        <w:ind w:left="-709" w:right="-851"/>
        <w:jc w:val="both"/>
        <w:rPr>
          <w:rFonts w:ascii="Book Antiqua" w:hAnsi="Book Antiqua"/>
          <w:szCs w:val="24"/>
        </w:rPr>
      </w:pPr>
      <w:r w:rsidRPr="00262038">
        <w:rPr>
          <w:rFonts w:ascii="Book Antiqua" w:hAnsi="Book Antiqua"/>
          <w:szCs w:val="24"/>
        </w:rPr>
        <w:t>8.1.1.4 indeferimento do pedido de inscrição em registro cadastral, sua alteração ou cancelamento;</w:t>
      </w:r>
    </w:p>
    <w:p w:rsidR="00262038" w:rsidRPr="00262038" w:rsidRDefault="00262038" w:rsidP="00262038">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spacing w:after="0" w:line="240" w:lineRule="auto"/>
        <w:ind w:left="-709" w:right="-851"/>
        <w:jc w:val="both"/>
        <w:rPr>
          <w:rFonts w:ascii="Book Antiqua" w:hAnsi="Book Antiqua"/>
          <w:szCs w:val="24"/>
        </w:rPr>
      </w:pPr>
      <w:r w:rsidRPr="00262038">
        <w:rPr>
          <w:rFonts w:ascii="Book Antiqua" w:hAnsi="Book Antiqua"/>
          <w:szCs w:val="24"/>
        </w:rPr>
        <w:t>8.1.1.5 rescisão do Contrato por ato unilateral da Administração, nos casos a que se refere o inciso I do artigo 79 da Lei nº 8.666, de 1993;</w:t>
      </w:r>
    </w:p>
    <w:p w:rsidR="00262038" w:rsidRPr="00262038" w:rsidRDefault="00262038" w:rsidP="00262038">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spacing w:after="0" w:line="240" w:lineRule="auto"/>
        <w:ind w:left="-709" w:right="-851"/>
        <w:jc w:val="both"/>
        <w:rPr>
          <w:rFonts w:ascii="Book Antiqua" w:hAnsi="Book Antiqua"/>
          <w:szCs w:val="24"/>
        </w:rPr>
      </w:pPr>
      <w:r w:rsidRPr="00262038">
        <w:rPr>
          <w:rFonts w:ascii="Book Antiqua" w:hAnsi="Book Antiqua"/>
          <w:szCs w:val="24"/>
        </w:rPr>
        <w:t>8.1.1.6 aplicação das penas de advertência, suspensão temporária ou de multa.</w:t>
      </w:r>
    </w:p>
    <w:p w:rsidR="00262038" w:rsidRPr="00262038" w:rsidRDefault="00262038" w:rsidP="00262038">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spacing w:after="0" w:line="240" w:lineRule="auto"/>
        <w:ind w:left="-709" w:right="-851"/>
        <w:jc w:val="both"/>
        <w:rPr>
          <w:rFonts w:ascii="Book Antiqua" w:hAnsi="Book Antiqua"/>
          <w:szCs w:val="24"/>
        </w:rPr>
      </w:pPr>
      <w:r w:rsidRPr="00262038">
        <w:rPr>
          <w:rFonts w:ascii="Book Antiqua" w:hAnsi="Book Antiqua"/>
          <w:szCs w:val="24"/>
        </w:rPr>
        <w:t>8.1.2 Representação, no prazo de 05 (cinco) dias úteis, a contar da intimação da decisão relacionada com o objeto da licitação ou do Contrato, de que não caiba recurso hierárquico.</w:t>
      </w:r>
    </w:p>
    <w:p w:rsidR="00262038" w:rsidRPr="00262038" w:rsidRDefault="00262038" w:rsidP="00262038">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spacing w:after="0" w:line="240" w:lineRule="auto"/>
        <w:ind w:left="-709" w:right="-851"/>
        <w:jc w:val="both"/>
        <w:rPr>
          <w:rFonts w:ascii="Book Antiqua" w:hAnsi="Book Antiqua"/>
          <w:szCs w:val="24"/>
        </w:rPr>
      </w:pPr>
      <w:r w:rsidRPr="00262038">
        <w:rPr>
          <w:rFonts w:ascii="Book Antiqua" w:hAnsi="Book Antiqua"/>
          <w:szCs w:val="24"/>
        </w:rPr>
        <w:lastRenderedPageBreak/>
        <w:t>8.1.3 Pedido de reconsideração, no prazo de 10 (dez) dias úteis, a contar da intimação do ato, no caso de declaração de inidoneidade por decisão do Secretário Municipal.</w:t>
      </w:r>
    </w:p>
    <w:p w:rsidR="00262038" w:rsidRPr="00262038" w:rsidRDefault="00262038" w:rsidP="00262038">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spacing w:after="0" w:line="240" w:lineRule="auto"/>
        <w:ind w:left="-709" w:right="-851"/>
        <w:jc w:val="both"/>
        <w:rPr>
          <w:rFonts w:ascii="Book Antiqua" w:hAnsi="Book Antiqua"/>
          <w:szCs w:val="24"/>
        </w:rPr>
      </w:pPr>
      <w:proofErr w:type="gramStart"/>
      <w:r w:rsidRPr="00262038">
        <w:rPr>
          <w:rFonts w:ascii="Book Antiqua" w:hAnsi="Book Antiqua"/>
          <w:b/>
          <w:szCs w:val="24"/>
        </w:rPr>
        <w:t>8.2</w:t>
      </w:r>
      <w:r w:rsidRPr="00262038">
        <w:rPr>
          <w:rFonts w:ascii="Book Antiqua" w:hAnsi="Book Antiqua"/>
          <w:szCs w:val="24"/>
        </w:rPr>
        <w:t xml:space="preserve"> Interposto</w:t>
      </w:r>
      <w:proofErr w:type="gramEnd"/>
      <w:r w:rsidRPr="00262038">
        <w:rPr>
          <w:rFonts w:ascii="Book Antiqua" w:hAnsi="Book Antiqua"/>
          <w:szCs w:val="24"/>
        </w:rPr>
        <w:t xml:space="preserve"> o recurso, tal ato será comunicado aos demais licitantes, que poderão apresentar </w:t>
      </w:r>
      <w:proofErr w:type="spellStart"/>
      <w:r w:rsidRPr="00262038">
        <w:rPr>
          <w:rFonts w:ascii="Book Antiqua" w:hAnsi="Book Antiqua"/>
          <w:szCs w:val="24"/>
        </w:rPr>
        <w:t>contrarrazões</w:t>
      </w:r>
      <w:proofErr w:type="spellEnd"/>
      <w:r w:rsidRPr="00262038">
        <w:rPr>
          <w:rFonts w:ascii="Book Antiqua" w:hAnsi="Book Antiqua"/>
          <w:szCs w:val="24"/>
        </w:rPr>
        <w:t xml:space="preserve"> no prazo de 05 (cinco) dias úteis.</w:t>
      </w:r>
    </w:p>
    <w:p w:rsidR="00262038" w:rsidRPr="00262038" w:rsidRDefault="00262038" w:rsidP="00262038">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spacing w:after="0" w:line="240" w:lineRule="auto"/>
        <w:ind w:left="-709" w:right="-851"/>
        <w:jc w:val="both"/>
        <w:rPr>
          <w:rFonts w:ascii="Book Antiqua" w:hAnsi="Book Antiqua"/>
          <w:szCs w:val="24"/>
        </w:rPr>
      </w:pPr>
      <w:r w:rsidRPr="00262038">
        <w:rPr>
          <w:rFonts w:ascii="Book Antiqua" w:hAnsi="Book Antiqua"/>
          <w:b/>
          <w:szCs w:val="24"/>
        </w:rPr>
        <w:t>8.3</w:t>
      </w:r>
      <w:r w:rsidRPr="00262038">
        <w:rPr>
          <w:rFonts w:ascii="Book Antiqua" w:hAnsi="Book Antiqua"/>
          <w:szCs w:val="24"/>
        </w:rPr>
        <w:t xml:space="preserve"> O recurso será dirigido à autoridade superior, por intermédio da que praticou o ato recorrido, a qual pode reconsiderar sua decisão, no prazo de 05 (cinco) dias úteis, ou nesse mesmo prazo fazê-lo subir, devidamente informado.</w:t>
      </w:r>
    </w:p>
    <w:p w:rsidR="00262038" w:rsidRPr="00262038" w:rsidRDefault="00262038" w:rsidP="002620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szCs w:val="24"/>
        </w:rPr>
      </w:pPr>
      <w:r w:rsidRPr="00262038">
        <w:rPr>
          <w:rFonts w:ascii="Book Antiqua" w:hAnsi="Book Antiqua"/>
          <w:szCs w:val="24"/>
        </w:rPr>
        <w:t>8.3.1 A decisão deverá ser proferida no prazo de 05 (cinco) dias úteis, contando do recebimento do recurso.</w:t>
      </w:r>
    </w:p>
    <w:p w:rsidR="00262038" w:rsidRPr="00262038" w:rsidRDefault="00262038" w:rsidP="002620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b/>
          <w:szCs w:val="24"/>
        </w:rPr>
      </w:pPr>
    </w:p>
    <w:p w:rsidR="006C710E" w:rsidRPr="006C710E" w:rsidRDefault="006C710E" w:rsidP="006C71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b/>
          <w:szCs w:val="24"/>
        </w:rPr>
      </w:pPr>
      <w:r w:rsidRPr="006C710E">
        <w:rPr>
          <w:rFonts w:ascii="Book Antiqua" w:hAnsi="Book Antiqua"/>
          <w:b/>
          <w:szCs w:val="24"/>
        </w:rPr>
        <w:t>9</w:t>
      </w:r>
      <w:r w:rsidR="00182731">
        <w:rPr>
          <w:rFonts w:ascii="Book Antiqua" w:hAnsi="Book Antiqua"/>
          <w:b/>
          <w:szCs w:val="24"/>
        </w:rPr>
        <w:t>.</w:t>
      </w:r>
      <w:r w:rsidRPr="006C710E">
        <w:rPr>
          <w:rFonts w:ascii="Book Antiqua" w:hAnsi="Book Antiqua"/>
          <w:b/>
          <w:szCs w:val="24"/>
        </w:rPr>
        <w:t xml:space="preserve"> DA CONTRATAÇÃO</w:t>
      </w:r>
    </w:p>
    <w:p w:rsidR="006C710E" w:rsidRPr="006C710E" w:rsidRDefault="006C710E" w:rsidP="006C710E">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after="0" w:line="240" w:lineRule="auto"/>
        <w:ind w:left="-709" w:right="-851"/>
        <w:jc w:val="both"/>
        <w:rPr>
          <w:rFonts w:ascii="Book Antiqua" w:hAnsi="Book Antiqua"/>
          <w:szCs w:val="24"/>
        </w:rPr>
      </w:pPr>
      <w:r w:rsidRPr="006C710E">
        <w:rPr>
          <w:rFonts w:ascii="Book Antiqua" w:hAnsi="Book Antiqua"/>
          <w:b/>
          <w:szCs w:val="24"/>
        </w:rPr>
        <w:t>9.1</w:t>
      </w:r>
      <w:r w:rsidRPr="006C710E">
        <w:rPr>
          <w:rFonts w:ascii="Book Antiqua" w:hAnsi="Book Antiqua"/>
          <w:szCs w:val="24"/>
        </w:rPr>
        <w:t xml:space="preserve"> Após a homologação da licitação, a Adjudicatária terá o prazo de </w:t>
      </w:r>
      <w:proofErr w:type="gramStart"/>
      <w:r w:rsidRPr="006C710E">
        <w:rPr>
          <w:rFonts w:ascii="Book Antiqua" w:hAnsi="Book Antiqua"/>
          <w:b/>
          <w:szCs w:val="24"/>
        </w:rPr>
        <w:t>5</w:t>
      </w:r>
      <w:proofErr w:type="gramEnd"/>
      <w:r w:rsidRPr="006C710E">
        <w:rPr>
          <w:rFonts w:ascii="Book Antiqua" w:hAnsi="Book Antiqua"/>
          <w:b/>
          <w:szCs w:val="24"/>
        </w:rPr>
        <w:t xml:space="preserve"> (cinco) dias úteis</w:t>
      </w:r>
      <w:r w:rsidRPr="006C710E">
        <w:rPr>
          <w:rFonts w:ascii="Book Antiqua" w:hAnsi="Book Antiqua"/>
          <w:szCs w:val="24"/>
        </w:rPr>
        <w:t>, contados a partir da data de sua convocação, para assinar o Contrato, sob pena de decair do direito à contratação, sem prejuízo das sanções previstas neste Edital.</w:t>
      </w:r>
    </w:p>
    <w:p w:rsidR="006C710E" w:rsidRPr="006C710E" w:rsidRDefault="006C710E" w:rsidP="006C710E">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after="0" w:line="240" w:lineRule="auto"/>
        <w:ind w:left="-709" w:right="-851"/>
        <w:jc w:val="both"/>
        <w:rPr>
          <w:rFonts w:ascii="Book Antiqua" w:hAnsi="Book Antiqua"/>
          <w:szCs w:val="24"/>
        </w:rPr>
      </w:pPr>
      <w:r w:rsidRPr="006C710E">
        <w:rPr>
          <w:rFonts w:ascii="Book Antiqua" w:hAnsi="Book Antiqua"/>
          <w:szCs w:val="24"/>
        </w:rPr>
        <w:t>9.1.1 O prazo previsto no subitem anterior poderá ser prorrogado, por igual período, por solicitação justificada da Adjudicatária e aceita pelo Município.</w:t>
      </w:r>
    </w:p>
    <w:p w:rsidR="006C710E" w:rsidRPr="006C710E" w:rsidRDefault="006C710E" w:rsidP="006C710E">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after="0" w:line="240" w:lineRule="auto"/>
        <w:ind w:left="-709" w:right="-851"/>
        <w:jc w:val="both"/>
        <w:rPr>
          <w:rFonts w:ascii="Book Antiqua" w:hAnsi="Book Antiqua"/>
          <w:szCs w:val="24"/>
        </w:rPr>
      </w:pPr>
      <w:r w:rsidRPr="006C710E">
        <w:rPr>
          <w:rFonts w:ascii="Book Antiqua" w:hAnsi="Book Antiqua"/>
          <w:szCs w:val="24"/>
        </w:rPr>
        <w:t xml:space="preserve">9.1.2 A recusa injustificada do adjudicatário em assinar o contrato, aceitar ou retirar o instrumento equivalente, dentro do prazo estabelecido pelo Município, caracteriza o descumprimento total da obrigação assumida, sujeitando-a </w:t>
      </w:r>
      <w:r w:rsidR="004E6DA9" w:rsidRPr="006C710E">
        <w:rPr>
          <w:rFonts w:ascii="Book Antiqua" w:hAnsi="Book Antiqua"/>
          <w:szCs w:val="24"/>
        </w:rPr>
        <w:t>as</w:t>
      </w:r>
      <w:r w:rsidRPr="006C710E">
        <w:rPr>
          <w:rFonts w:ascii="Book Antiqua" w:hAnsi="Book Antiqua"/>
          <w:szCs w:val="24"/>
        </w:rPr>
        <w:t xml:space="preserve"> penalidades legalmente estabelecidas.</w:t>
      </w:r>
    </w:p>
    <w:p w:rsidR="006C710E" w:rsidRPr="006C710E" w:rsidRDefault="006C710E" w:rsidP="006C710E">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after="0" w:line="240" w:lineRule="auto"/>
        <w:ind w:left="-709" w:right="-851"/>
        <w:jc w:val="both"/>
        <w:rPr>
          <w:rFonts w:ascii="Book Antiqua" w:hAnsi="Book Antiqua"/>
          <w:szCs w:val="24"/>
        </w:rPr>
      </w:pPr>
      <w:r w:rsidRPr="006C710E">
        <w:rPr>
          <w:rFonts w:ascii="Book Antiqua" w:hAnsi="Book Antiqua"/>
          <w:szCs w:val="24"/>
        </w:rPr>
        <w:t xml:space="preserve">9.1.2.1 O disposto nesta </w:t>
      </w:r>
      <w:proofErr w:type="spellStart"/>
      <w:r w:rsidRPr="006C710E">
        <w:rPr>
          <w:rFonts w:ascii="Book Antiqua" w:hAnsi="Book Antiqua"/>
          <w:szCs w:val="24"/>
        </w:rPr>
        <w:t>subcondição</w:t>
      </w:r>
      <w:proofErr w:type="spellEnd"/>
      <w:r w:rsidRPr="006C710E">
        <w:rPr>
          <w:rFonts w:ascii="Book Antiqua" w:hAnsi="Book Antiqua"/>
          <w:szCs w:val="24"/>
        </w:rPr>
        <w:t xml:space="preserve"> não se aplica aos licitantes convocados nos termos do art. 64, § 2º da Lei nº 8.666/93, que não aceitarem a contratação nas mesmas condições propostas pelo primeiro adjudicatário, inclusive quanto ao prazo e preço.</w:t>
      </w:r>
    </w:p>
    <w:p w:rsidR="006C710E" w:rsidRPr="006C710E" w:rsidRDefault="006C710E" w:rsidP="006C710E">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after="0" w:line="240" w:lineRule="auto"/>
        <w:ind w:left="-709" w:right="-851"/>
        <w:jc w:val="both"/>
        <w:rPr>
          <w:rFonts w:ascii="Book Antiqua" w:hAnsi="Book Antiqua"/>
          <w:szCs w:val="24"/>
        </w:rPr>
      </w:pPr>
      <w:r w:rsidRPr="006C710E">
        <w:rPr>
          <w:rFonts w:ascii="Book Antiqua" w:hAnsi="Book Antiqua"/>
          <w:b/>
          <w:szCs w:val="24"/>
        </w:rPr>
        <w:t>9.2</w:t>
      </w:r>
      <w:r w:rsidRPr="006C710E">
        <w:rPr>
          <w:rFonts w:ascii="Book Antiqua" w:hAnsi="Book Antiqua"/>
          <w:szCs w:val="24"/>
        </w:rPr>
        <w:t xml:space="preserve"> </w:t>
      </w:r>
      <w:proofErr w:type="gramStart"/>
      <w:r w:rsidRPr="006C710E">
        <w:rPr>
          <w:rFonts w:ascii="Book Antiqua" w:hAnsi="Book Antiqua"/>
          <w:szCs w:val="24"/>
        </w:rPr>
        <w:t>É</w:t>
      </w:r>
      <w:proofErr w:type="gramEnd"/>
      <w:r w:rsidRPr="006C710E">
        <w:rPr>
          <w:rFonts w:ascii="Book Antiqua" w:hAnsi="Book Antiqua"/>
          <w:szCs w:val="24"/>
        </w:rPr>
        <w:t xml:space="preserve">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neste Edital.</w:t>
      </w:r>
    </w:p>
    <w:p w:rsidR="006C710E" w:rsidRPr="006C710E" w:rsidRDefault="006C710E" w:rsidP="006C710E">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after="0" w:line="240" w:lineRule="auto"/>
        <w:ind w:left="-709" w:right="-851"/>
        <w:jc w:val="both"/>
        <w:rPr>
          <w:rFonts w:ascii="Book Antiqua" w:hAnsi="Book Antiqua"/>
          <w:szCs w:val="24"/>
        </w:rPr>
      </w:pPr>
      <w:smartTag w:uri="urn:schemas-microsoft-com:office:smarttags" w:element="metricconverter">
        <w:smartTagPr>
          <w:attr w:name="ProductID" w:val="9.3 A"/>
        </w:smartTagPr>
        <w:r w:rsidRPr="006C710E">
          <w:rPr>
            <w:rFonts w:ascii="Book Antiqua" w:hAnsi="Book Antiqua"/>
            <w:b/>
            <w:szCs w:val="24"/>
          </w:rPr>
          <w:t>9.3</w:t>
        </w:r>
        <w:r w:rsidRPr="006C710E">
          <w:rPr>
            <w:rFonts w:ascii="Book Antiqua" w:hAnsi="Book Antiqua"/>
            <w:szCs w:val="24"/>
          </w:rPr>
          <w:t xml:space="preserve"> A</w:t>
        </w:r>
      </w:smartTag>
      <w:r w:rsidRPr="006C710E">
        <w:rPr>
          <w:rFonts w:ascii="Book Antiqua" w:hAnsi="Book Antiqua"/>
          <w:szCs w:val="24"/>
        </w:rPr>
        <w:t xml:space="preserve"> Contratada deverá manter durante toda a execução do contrato, em compatibilidade com as obrigações assumidas, todas as condições de habilitação e qualificação exigidas na licitação.</w:t>
      </w:r>
    </w:p>
    <w:p w:rsidR="006C710E" w:rsidRPr="006C710E" w:rsidRDefault="006C710E" w:rsidP="006C71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szCs w:val="24"/>
        </w:rPr>
      </w:pPr>
      <w:r w:rsidRPr="006C710E">
        <w:rPr>
          <w:rFonts w:ascii="Book Antiqua" w:hAnsi="Book Antiqua"/>
          <w:b/>
          <w:szCs w:val="24"/>
        </w:rPr>
        <w:t>9.4</w:t>
      </w:r>
      <w:r w:rsidRPr="006C710E">
        <w:rPr>
          <w:rFonts w:ascii="Book Antiqua" w:hAnsi="Book Antiqua"/>
          <w:szCs w:val="24"/>
        </w:rPr>
        <w:t xml:space="preserve"> Correrão por conta da Contratada quaisquer despesas que incidirem ou venham a incidir sobre o Contrato.</w:t>
      </w:r>
    </w:p>
    <w:p w:rsidR="00262038" w:rsidRDefault="00262038" w:rsidP="00B518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eastAsia="Book Antiqua" w:hAnsi="Book Antiqua"/>
          <w:b/>
          <w:highlight w:val="yellow"/>
        </w:rPr>
      </w:pPr>
    </w:p>
    <w:p w:rsidR="000A0A70" w:rsidRPr="000A0A70" w:rsidRDefault="000A0A70" w:rsidP="000A0A70">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204"/>
          <w:tab w:val="left" w:pos="9356"/>
        </w:tabs>
        <w:spacing w:after="0" w:line="240" w:lineRule="auto"/>
        <w:ind w:left="-709" w:right="-851"/>
        <w:jc w:val="both"/>
        <w:rPr>
          <w:rFonts w:ascii="Book Antiqua" w:hAnsi="Book Antiqua" w:cs="Arial"/>
          <w:b/>
          <w:szCs w:val="24"/>
          <w:shd w:val="clear" w:color="auto" w:fill="FFFFFF"/>
        </w:rPr>
      </w:pPr>
      <w:r w:rsidRPr="000A0A70">
        <w:rPr>
          <w:rFonts w:ascii="Book Antiqua" w:hAnsi="Book Antiqua" w:cs="Arial"/>
          <w:b/>
          <w:szCs w:val="24"/>
          <w:shd w:val="clear" w:color="auto" w:fill="FFFFFF"/>
        </w:rPr>
        <w:t>10</w:t>
      </w:r>
      <w:r>
        <w:rPr>
          <w:rFonts w:ascii="Book Antiqua" w:hAnsi="Book Antiqua" w:cs="Arial"/>
          <w:b/>
          <w:szCs w:val="24"/>
          <w:shd w:val="clear" w:color="auto" w:fill="FFFFFF"/>
        </w:rPr>
        <w:t>.</w:t>
      </w:r>
      <w:r w:rsidRPr="000A0A70">
        <w:rPr>
          <w:rFonts w:ascii="Book Antiqua" w:hAnsi="Book Antiqua" w:cs="Arial"/>
          <w:b/>
          <w:szCs w:val="24"/>
          <w:shd w:val="clear" w:color="auto" w:fill="FFFFFF"/>
        </w:rPr>
        <w:t xml:space="preserve"> DOS PRAZOS DO CONTRATO</w:t>
      </w:r>
    </w:p>
    <w:p w:rsidR="000A0A70" w:rsidRPr="000A0A70" w:rsidRDefault="000A0A70" w:rsidP="000A0A70">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204"/>
          <w:tab w:val="left" w:pos="9356"/>
        </w:tabs>
        <w:spacing w:after="0" w:line="240" w:lineRule="auto"/>
        <w:ind w:left="-709" w:right="-851"/>
        <w:jc w:val="both"/>
        <w:rPr>
          <w:rFonts w:ascii="Book Antiqua" w:hAnsi="Book Antiqua" w:cs="Arial"/>
          <w:szCs w:val="24"/>
          <w:shd w:val="clear" w:color="auto" w:fill="FFFFFF"/>
        </w:rPr>
      </w:pPr>
      <w:r w:rsidRPr="000A0A70">
        <w:rPr>
          <w:rFonts w:ascii="Book Antiqua" w:hAnsi="Book Antiqua" w:cs="Arial"/>
          <w:b/>
          <w:szCs w:val="24"/>
          <w:shd w:val="clear" w:color="auto" w:fill="FFFFFF"/>
        </w:rPr>
        <w:t>10.1</w:t>
      </w:r>
      <w:r w:rsidRPr="000A0A70">
        <w:rPr>
          <w:rFonts w:ascii="Book Antiqua" w:hAnsi="Book Antiqua" w:cs="Arial"/>
          <w:szCs w:val="24"/>
          <w:shd w:val="clear" w:color="auto" w:fill="FFFFFF"/>
        </w:rPr>
        <w:t xml:space="preserve"> O prazo de vigência do contrato será de </w:t>
      </w:r>
      <w:r w:rsidRPr="000A0A70">
        <w:rPr>
          <w:rFonts w:ascii="Book Antiqua" w:hAnsi="Book Antiqua" w:cs="Arial"/>
          <w:b/>
          <w:szCs w:val="24"/>
          <w:shd w:val="clear" w:color="auto" w:fill="FFFFFF"/>
        </w:rPr>
        <w:t xml:space="preserve">até 12 (doze) meses, </w:t>
      </w:r>
      <w:r w:rsidRPr="000A0A70">
        <w:rPr>
          <w:rFonts w:ascii="Book Antiqua" w:hAnsi="Book Antiqua" w:cs="Arial"/>
          <w:szCs w:val="24"/>
          <w:shd w:val="clear" w:color="auto" w:fill="FFFFFF"/>
        </w:rPr>
        <w:t>a partir da assinatura do mesmo</w:t>
      </w:r>
      <w:r w:rsidRPr="000A0A70">
        <w:rPr>
          <w:rFonts w:ascii="Book Antiqua" w:hAnsi="Book Antiqua" w:cs="Arial"/>
          <w:b/>
          <w:szCs w:val="24"/>
          <w:shd w:val="clear" w:color="auto" w:fill="FFFFFF"/>
        </w:rPr>
        <w:t>,</w:t>
      </w:r>
      <w:r w:rsidRPr="000A0A70">
        <w:rPr>
          <w:rFonts w:ascii="Book Antiqua" w:hAnsi="Book Antiqua" w:cs="Arial"/>
          <w:szCs w:val="24"/>
          <w:shd w:val="clear" w:color="auto" w:fill="FFFFFF"/>
        </w:rPr>
        <w:t xml:space="preserve"> podendo ser prorrogado, nos termos da legislação vigente.</w:t>
      </w:r>
    </w:p>
    <w:p w:rsidR="000A0A70" w:rsidRPr="000A0A70" w:rsidRDefault="000A0A70" w:rsidP="000A0A70">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204"/>
          <w:tab w:val="left" w:pos="9356"/>
        </w:tabs>
        <w:spacing w:after="0" w:line="240" w:lineRule="auto"/>
        <w:ind w:left="-709" w:right="-851"/>
        <w:jc w:val="both"/>
        <w:rPr>
          <w:rFonts w:ascii="Book Antiqua" w:hAnsi="Book Antiqua" w:cs="Arial"/>
          <w:szCs w:val="24"/>
          <w:shd w:val="clear" w:color="auto" w:fill="FFFFFF"/>
        </w:rPr>
      </w:pPr>
      <w:r w:rsidRPr="000A0A70">
        <w:rPr>
          <w:rFonts w:ascii="Book Antiqua" w:hAnsi="Book Antiqua" w:cs="Arial"/>
          <w:b/>
          <w:szCs w:val="24"/>
          <w:shd w:val="clear" w:color="auto" w:fill="FFFFFF"/>
        </w:rPr>
        <w:t>10.2</w:t>
      </w:r>
      <w:r w:rsidRPr="000A0A70">
        <w:rPr>
          <w:rFonts w:ascii="Book Antiqua" w:hAnsi="Book Antiqua" w:cs="Arial"/>
          <w:szCs w:val="24"/>
          <w:shd w:val="clear" w:color="auto" w:fill="FFFFFF"/>
        </w:rPr>
        <w:t xml:space="preserve"> O Município emitirá as Ordens de Serviços, conforme a sua necessidade.</w:t>
      </w:r>
    </w:p>
    <w:p w:rsidR="000A0A70" w:rsidRPr="000A0A70" w:rsidRDefault="000A0A70" w:rsidP="000A0A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cs="Arial"/>
          <w:shd w:val="clear" w:color="auto" w:fill="FFFFFF"/>
        </w:rPr>
      </w:pPr>
      <w:r w:rsidRPr="000A0A70">
        <w:rPr>
          <w:rFonts w:ascii="Book Antiqua" w:hAnsi="Book Antiqua" w:cs="Arial"/>
          <w:b/>
          <w:shd w:val="clear" w:color="auto" w:fill="FFFFFF"/>
        </w:rPr>
        <w:t>10.3</w:t>
      </w:r>
      <w:r w:rsidRPr="000A0A70">
        <w:rPr>
          <w:rFonts w:ascii="Book Antiqua" w:hAnsi="Book Antiqua" w:cs="Arial"/>
          <w:shd w:val="clear" w:color="auto" w:fill="FFFFFF"/>
        </w:rPr>
        <w:t xml:space="preserve"> O prazo de </w:t>
      </w:r>
      <w:r w:rsidRPr="000A0A70">
        <w:rPr>
          <w:rFonts w:ascii="Book Antiqua" w:hAnsi="Book Antiqua" w:cs="Arial"/>
          <w:b/>
          <w:shd w:val="clear" w:color="auto" w:fill="FFFFFF"/>
        </w:rPr>
        <w:t>conclusão</w:t>
      </w:r>
      <w:r w:rsidRPr="000A0A70">
        <w:rPr>
          <w:rFonts w:ascii="Book Antiqua" w:hAnsi="Book Antiqua" w:cs="Arial"/>
          <w:shd w:val="clear" w:color="auto" w:fill="FFFFFF"/>
        </w:rPr>
        <w:t xml:space="preserve"> e entrega será </w:t>
      </w:r>
      <w:r w:rsidRPr="000A0A70">
        <w:rPr>
          <w:rFonts w:ascii="Book Antiqua" w:hAnsi="Book Antiqua" w:cs="Arial"/>
        </w:rPr>
        <w:t>conforme o Cronograma Físico-Financeiro (</w:t>
      </w:r>
      <w:r>
        <w:rPr>
          <w:rFonts w:ascii="Book Antiqua" w:hAnsi="Book Antiqua" w:cs="Arial"/>
          <w:i/>
        </w:rPr>
        <w:t xml:space="preserve">Anexo X do </w:t>
      </w:r>
      <w:r w:rsidRPr="000A0A70">
        <w:rPr>
          <w:rFonts w:ascii="Book Antiqua" w:hAnsi="Book Antiqua" w:cs="Arial"/>
          <w:i/>
        </w:rPr>
        <w:t>Termo de Referência</w:t>
      </w:r>
      <w:r w:rsidRPr="000A0A70">
        <w:rPr>
          <w:rFonts w:ascii="Book Antiqua" w:hAnsi="Book Antiqua" w:cs="Arial"/>
        </w:rPr>
        <w:t>), contados do recebimento da Ordem de Serviço</w:t>
      </w:r>
      <w:r w:rsidRPr="000A0A70">
        <w:rPr>
          <w:rFonts w:ascii="Book Antiqua" w:hAnsi="Book Antiqua" w:cs="Arial"/>
          <w:shd w:val="clear" w:color="auto" w:fill="FFFFFF"/>
        </w:rPr>
        <w:t>.</w:t>
      </w:r>
    </w:p>
    <w:p w:rsidR="000A0A70" w:rsidRDefault="000A0A70" w:rsidP="000A0A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cs="Arial"/>
          <w:shd w:val="clear" w:color="auto" w:fill="FFFFFF"/>
        </w:rPr>
      </w:pPr>
      <w:r w:rsidRPr="000A0A70">
        <w:rPr>
          <w:rFonts w:ascii="Book Antiqua" w:hAnsi="Book Antiqua" w:cs="Arial"/>
          <w:b/>
          <w:shd w:val="clear" w:color="auto" w:fill="FFFFFF"/>
        </w:rPr>
        <w:t>10.4</w:t>
      </w:r>
      <w:r w:rsidRPr="000A0A70">
        <w:rPr>
          <w:rFonts w:ascii="Book Antiqua" w:hAnsi="Book Antiqua" w:cs="Arial"/>
          <w:shd w:val="clear" w:color="auto" w:fill="FFFFFF"/>
        </w:rPr>
        <w:t xml:space="preserve"> O prazo de conclusão/entrega dos serviços será fixo e improrrogável, salvo motivo previsto em lei, comunicado pela contratada, </w:t>
      </w:r>
      <w:r w:rsidRPr="000A0A70">
        <w:rPr>
          <w:rFonts w:ascii="Book Antiqua" w:hAnsi="Book Antiqua" w:cs="Arial"/>
          <w:b/>
          <w:shd w:val="clear" w:color="auto" w:fill="FFFFFF"/>
        </w:rPr>
        <w:t>por escrito</w:t>
      </w:r>
      <w:r w:rsidRPr="000A0A70">
        <w:rPr>
          <w:rFonts w:ascii="Book Antiqua" w:hAnsi="Book Antiqua" w:cs="Arial"/>
          <w:shd w:val="clear" w:color="auto" w:fill="FFFFFF"/>
        </w:rPr>
        <w:t xml:space="preserve">, ao fiscal responsável, antes do vencimento do prazo. Autorizado e oficializado por escrito pelo engenheiro do Município e Secretaria responsável, o prazo será prorrogado, dentro dos limites permitidos pela </w:t>
      </w:r>
      <w:r w:rsidRPr="006C710E">
        <w:rPr>
          <w:rFonts w:ascii="Book Antiqua" w:hAnsi="Book Antiqua"/>
          <w:szCs w:val="24"/>
        </w:rPr>
        <w:t>Lei nº 8.666/93</w:t>
      </w:r>
      <w:r w:rsidRPr="000A0A70">
        <w:rPr>
          <w:rFonts w:ascii="Book Antiqua" w:hAnsi="Book Antiqua" w:cs="Arial"/>
          <w:shd w:val="clear" w:color="auto" w:fill="FFFFFF"/>
        </w:rPr>
        <w:t>.</w:t>
      </w:r>
    </w:p>
    <w:p w:rsidR="00A26D63" w:rsidRDefault="00A26D63" w:rsidP="000A0A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cs="Arial"/>
          <w:shd w:val="clear" w:color="auto" w:fill="FFFFFF"/>
        </w:rPr>
      </w:pPr>
    </w:p>
    <w:p w:rsidR="00A26D63" w:rsidRPr="00A26D63" w:rsidRDefault="00A26D63" w:rsidP="00A26D6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spacing w:after="0" w:line="240" w:lineRule="auto"/>
        <w:ind w:left="-709" w:right="-851"/>
        <w:jc w:val="both"/>
        <w:rPr>
          <w:rFonts w:ascii="Book Antiqua" w:hAnsi="Book Antiqua" w:cs="Arial"/>
          <w:b/>
        </w:rPr>
      </w:pPr>
      <w:r w:rsidRPr="00A26D63">
        <w:rPr>
          <w:rFonts w:ascii="Book Antiqua" w:hAnsi="Book Antiqua" w:cs="Arial"/>
          <w:b/>
        </w:rPr>
        <w:t>11</w:t>
      </w:r>
      <w:r>
        <w:rPr>
          <w:rFonts w:ascii="Book Antiqua" w:hAnsi="Book Antiqua" w:cs="Arial"/>
          <w:b/>
        </w:rPr>
        <w:t>.</w:t>
      </w:r>
      <w:r w:rsidRPr="00A26D63">
        <w:rPr>
          <w:rFonts w:ascii="Book Antiqua" w:hAnsi="Book Antiqua" w:cs="Arial"/>
          <w:b/>
        </w:rPr>
        <w:t xml:space="preserve"> DA GARANTIA</w:t>
      </w:r>
    </w:p>
    <w:p w:rsidR="00A26D63" w:rsidRPr="00A26D63" w:rsidRDefault="00A26D63" w:rsidP="00A26D6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spacing w:after="0" w:line="240" w:lineRule="auto"/>
        <w:ind w:left="-709" w:right="-851"/>
        <w:jc w:val="both"/>
        <w:rPr>
          <w:rFonts w:ascii="Book Antiqua" w:hAnsi="Book Antiqua" w:cs="Arial"/>
        </w:rPr>
      </w:pPr>
      <w:r w:rsidRPr="00A26D63">
        <w:rPr>
          <w:rFonts w:ascii="Book Antiqua" w:hAnsi="Book Antiqua" w:cs="Arial"/>
          <w:b/>
        </w:rPr>
        <w:t>11.1</w:t>
      </w:r>
      <w:r w:rsidRPr="00A26D63">
        <w:rPr>
          <w:rFonts w:ascii="Book Antiqua" w:hAnsi="Book Antiqua" w:cs="Arial"/>
        </w:rPr>
        <w:t xml:space="preserve"> Será exigida a prestação de garantia pela Contratada, no percentual de 5% (cinco por cento) do valor total do contrato, a ser comprovada no prazo de </w:t>
      </w:r>
      <w:proofErr w:type="gramStart"/>
      <w:r w:rsidRPr="00A26D63">
        <w:rPr>
          <w:rFonts w:ascii="Book Antiqua" w:hAnsi="Book Antiqua" w:cs="Arial"/>
          <w:b/>
        </w:rPr>
        <w:t>5</w:t>
      </w:r>
      <w:proofErr w:type="gramEnd"/>
      <w:r w:rsidRPr="00A26D63">
        <w:rPr>
          <w:rFonts w:ascii="Book Antiqua" w:hAnsi="Book Antiqua" w:cs="Arial"/>
          <w:b/>
        </w:rPr>
        <w:t xml:space="preserve"> (cinco) dias úteis</w:t>
      </w:r>
      <w:r w:rsidRPr="00A26D63">
        <w:rPr>
          <w:rFonts w:ascii="Book Antiqua" w:hAnsi="Book Antiqua" w:cs="Arial"/>
        </w:rPr>
        <w:t xml:space="preserve"> a partir da data da assinatura do contrato, sob pena de aplicação das sanções cabíveis, inclusive rescisão contratual.</w:t>
      </w:r>
    </w:p>
    <w:p w:rsidR="00A26D63" w:rsidRPr="00A26D63" w:rsidRDefault="00A26D63" w:rsidP="00A26D6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spacing w:after="0" w:line="240" w:lineRule="auto"/>
        <w:ind w:left="-709" w:right="-851"/>
        <w:jc w:val="both"/>
        <w:rPr>
          <w:rFonts w:ascii="Book Antiqua" w:hAnsi="Book Antiqua" w:cs="Arial"/>
        </w:rPr>
      </w:pPr>
      <w:smartTag w:uri="urn:schemas-microsoft-com:office:smarttags" w:element="metricconverter">
        <w:smartTagPr>
          <w:attr w:name="ProductID" w:val="11.2 A"/>
        </w:smartTagPr>
        <w:r w:rsidRPr="00A26D63">
          <w:rPr>
            <w:rFonts w:ascii="Book Antiqua" w:hAnsi="Book Antiqua" w:cs="Arial"/>
            <w:b/>
          </w:rPr>
          <w:t>11.2</w:t>
        </w:r>
        <w:r w:rsidRPr="00A26D63">
          <w:rPr>
            <w:rFonts w:ascii="Book Antiqua" w:hAnsi="Book Antiqua" w:cs="Arial"/>
          </w:rPr>
          <w:t xml:space="preserve"> A</w:t>
        </w:r>
      </w:smartTag>
      <w:r w:rsidRPr="00A26D63">
        <w:rPr>
          <w:rFonts w:ascii="Book Antiqua" w:hAnsi="Book Antiqua" w:cs="Arial"/>
        </w:rPr>
        <w:t xml:space="preserve"> garantia poderá ser prestada nas seguintes modalidades:</w:t>
      </w:r>
    </w:p>
    <w:p w:rsidR="00A26D63" w:rsidRPr="00A26D63" w:rsidRDefault="00A26D63" w:rsidP="00A26D6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spacing w:after="0" w:line="240" w:lineRule="auto"/>
        <w:ind w:left="-284" w:right="-851" w:hanging="283"/>
        <w:jc w:val="both"/>
        <w:rPr>
          <w:rFonts w:ascii="Book Antiqua" w:hAnsi="Book Antiqua" w:cs="Arial"/>
        </w:rPr>
      </w:pPr>
      <w:r w:rsidRPr="00A26D63">
        <w:rPr>
          <w:rFonts w:ascii="Book Antiqua" w:hAnsi="Book Antiqua" w:cs="Arial"/>
          <w:b/>
        </w:rPr>
        <w:t>a)</w:t>
      </w:r>
      <w:r w:rsidRPr="00A26D63">
        <w:rPr>
          <w:rFonts w:ascii="Book Antiqua" w:hAnsi="Book Antiqua" w:cs="Arial"/>
        </w:rPr>
        <w:t xml:space="preserve"> Caução em dinheiro ou títulos da dívida pública; ou</w:t>
      </w:r>
    </w:p>
    <w:p w:rsidR="00A26D63" w:rsidRPr="00A26D63" w:rsidRDefault="00A26D63" w:rsidP="00A26D6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spacing w:after="0" w:line="240" w:lineRule="auto"/>
        <w:ind w:left="-284" w:right="-851" w:hanging="283"/>
        <w:jc w:val="both"/>
        <w:rPr>
          <w:rFonts w:ascii="Book Antiqua" w:hAnsi="Book Antiqua" w:cs="Arial"/>
        </w:rPr>
      </w:pPr>
      <w:r w:rsidRPr="00A26D63">
        <w:rPr>
          <w:rFonts w:ascii="Book Antiqua" w:hAnsi="Book Antiqua" w:cs="Arial"/>
          <w:b/>
        </w:rPr>
        <w:t>b)</w:t>
      </w:r>
      <w:r w:rsidRPr="00A26D63">
        <w:rPr>
          <w:rFonts w:ascii="Book Antiqua" w:hAnsi="Book Antiqua" w:cs="Arial"/>
        </w:rPr>
        <w:t xml:space="preserve"> Seguro-garantia; ou</w:t>
      </w:r>
    </w:p>
    <w:p w:rsidR="00A26D63" w:rsidRPr="00A26D63" w:rsidRDefault="00A26D63" w:rsidP="00A26D6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spacing w:after="0" w:line="240" w:lineRule="auto"/>
        <w:ind w:left="-284" w:right="-851" w:hanging="283"/>
        <w:jc w:val="both"/>
        <w:rPr>
          <w:rFonts w:ascii="Book Antiqua" w:hAnsi="Book Antiqua" w:cs="Arial"/>
        </w:rPr>
      </w:pPr>
      <w:r w:rsidRPr="00A26D63">
        <w:rPr>
          <w:rFonts w:ascii="Book Antiqua" w:hAnsi="Book Antiqua" w:cs="Arial"/>
          <w:b/>
        </w:rPr>
        <w:t>c)</w:t>
      </w:r>
      <w:r w:rsidRPr="00A26D63">
        <w:rPr>
          <w:rFonts w:ascii="Book Antiqua" w:hAnsi="Book Antiqua" w:cs="Arial"/>
        </w:rPr>
        <w:t xml:space="preserve"> Fiança bancária.</w:t>
      </w:r>
    </w:p>
    <w:p w:rsidR="00A26D63" w:rsidRPr="00A26D63" w:rsidRDefault="00A26D63" w:rsidP="00A26D6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spacing w:after="0" w:line="240" w:lineRule="auto"/>
        <w:ind w:left="-709" w:right="-851"/>
        <w:jc w:val="both"/>
        <w:rPr>
          <w:rFonts w:ascii="Book Antiqua" w:hAnsi="Book Antiqua" w:cs="Arial"/>
        </w:rPr>
      </w:pPr>
      <w:r w:rsidRPr="00A26D63">
        <w:rPr>
          <w:rFonts w:ascii="Book Antiqua" w:hAnsi="Book Antiqua" w:cs="Arial"/>
        </w:rPr>
        <w:lastRenderedPageBreak/>
        <w:t>11.2.1 Não será aceita a prestação de garantia que não cubra todos os riscos ou prejuízos eventualmente decorrentes da execução do contrato, tais como a responsabilidade por multas e obrigações trabalhistas, previdenciárias ou sociais.</w:t>
      </w:r>
    </w:p>
    <w:p w:rsidR="00A26D63" w:rsidRPr="00A26D63" w:rsidRDefault="00A26D63" w:rsidP="00A26D6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spacing w:after="0" w:line="240" w:lineRule="auto"/>
        <w:ind w:left="-709" w:right="-851"/>
        <w:jc w:val="both"/>
        <w:rPr>
          <w:rFonts w:ascii="Book Antiqua" w:hAnsi="Book Antiqua" w:cs="Arial"/>
        </w:rPr>
      </w:pPr>
      <w:r w:rsidRPr="00A26D63">
        <w:rPr>
          <w:rFonts w:ascii="Book Antiqua" w:hAnsi="Book Antiqua" w:cs="Arial"/>
        </w:rPr>
        <w:t>11.2.2 Caso o valor global da proposta da Adjudicatária seja inferior a 80% (oitenta por cento) do menor valor a que se referem as alíneas “a” e “b” do § 1º do artigo 48 da Lei n° 8.666/1993, será exigida, para a assinatura do contrato, prestação de garantia adicional, igual à diferença entre o menor valor referido no citado dispositivo legal e o valor da correspondente proposta.</w:t>
      </w:r>
    </w:p>
    <w:p w:rsidR="00A26D63" w:rsidRPr="00A26D63" w:rsidRDefault="00A26D63" w:rsidP="00A26D6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spacing w:after="0" w:line="240" w:lineRule="auto"/>
        <w:ind w:left="-709" w:right="-851"/>
        <w:jc w:val="both"/>
        <w:rPr>
          <w:rFonts w:ascii="Book Antiqua" w:hAnsi="Book Antiqua" w:cs="Arial"/>
        </w:rPr>
      </w:pPr>
      <w:r w:rsidRPr="00A26D63">
        <w:rPr>
          <w:rFonts w:ascii="Book Antiqua" w:hAnsi="Book Antiqua" w:cs="Arial"/>
          <w:b/>
        </w:rPr>
        <w:t>11.3</w:t>
      </w:r>
      <w:r w:rsidRPr="00A26D63">
        <w:rPr>
          <w:rFonts w:ascii="Book Antiqua" w:hAnsi="Book Antiqua" w:cs="Arial"/>
        </w:rPr>
        <w:t xml:space="preserve"> No caso de caução em dinheiro, o depósito deverá ser efetuado em Conta indicada pela Contratante, mediante depósito identificado a crédito da Contratante.</w:t>
      </w:r>
    </w:p>
    <w:p w:rsidR="00A26D63" w:rsidRPr="00A26D63" w:rsidRDefault="00A26D63" w:rsidP="00A26D6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spacing w:after="0" w:line="240" w:lineRule="auto"/>
        <w:ind w:left="-709" w:right="-851"/>
        <w:jc w:val="both"/>
        <w:rPr>
          <w:rFonts w:ascii="Book Antiqua" w:hAnsi="Book Antiqua" w:cs="Arial"/>
        </w:rPr>
      </w:pPr>
      <w:r w:rsidRPr="00A26D63">
        <w:rPr>
          <w:rFonts w:ascii="Book Antiqua" w:hAnsi="Book Antiqua" w:cs="Arial"/>
          <w:b/>
        </w:rPr>
        <w:t>11.4</w:t>
      </w:r>
      <w:r w:rsidRPr="00A26D63">
        <w:rPr>
          <w:rFonts w:ascii="Book Antiqua" w:hAnsi="Book Antiqua" w:cs="Arial"/>
        </w:rPr>
        <w:t xml:space="preserve"> 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A26D63" w:rsidRPr="00A26D63" w:rsidRDefault="00A26D63" w:rsidP="00A26D6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spacing w:after="0" w:line="240" w:lineRule="auto"/>
        <w:ind w:left="-709" w:right="-851"/>
        <w:jc w:val="both"/>
        <w:rPr>
          <w:rFonts w:ascii="Book Antiqua" w:hAnsi="Book Antiqua" w:cs="Arial"/>
        </w:rPr>
      </w:pPr>
      <w:smartTag w:uri="urn:schemas-microsoft-com:office:smarttags" w:element="metricconverter">
        <w:smartTagPr>
          <w:attr w:name="ProductID" w:val="11.5 A"/>
        </w:smartTagPr>
        <w:r w:rsidRPr="00A26D63">
          <w:rPr>
            <w:rFonts w:ascii="Book Antiqua" w:hAnsi="Book Antiqua" w:cs="Arial"/>
            <w:b/>
          </w:rPr>
          <w:t>11.5</w:t>
        </w:r>
        <w:r w:rsidRPr="00A26D63">
          <w:rPr>
            <w:rFonts w:ascii="Book Antiqua" w:hAnsi="Book Antiqua" w:cs="Arial"/>
          </w:rPr>
          <w:t xml:space="preserve"> A</w:t>
        </w:r>
      </w:smartTag>
      <w:r w:rsidRPr="00A26D63">
        <w:rPr>
          <w:rFonts w:ascii="Book Antiqua" w:hAnsi="Book Antiqua" w:cs="Arial"/>
        </w:rPr>
        <w:t xml:space="preserve"> garantia, se prestada na forma de fiança bancária ou seguro-garantia, deverá ter validade durante a vigência do contrato.</w:t>
      </w:r>
    </w:p>
    <w:p w:rsidR="00A26D63" w:rsidRPr="00A26D63" w:rsidRDefault="00A26D63" w:rsidP="00A26D6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spacing w:after="0" w:line="240" w:lineRule="auto"/>
        <w:ind w:left="-709" w:right="-851"/>
        <w:jc w:val="both"/>
        <w:rPr>
          <w:rFonts w:ascii="Book Antiqua" w:hAnsi="Book Antiqua" w:cs="Arial"/>
        </w:rPr>
      </w:pPr>
      <w:r w:rsidRPr="00A26D63">
        <w:rPr>
          <w:rFonts w:ascii="Book Antiqua" w:hAnsi="Book Antiqua" w:cs="Arial"/>
          <w:b/>
        </w:rPr>
        <w:t>11.6</w:t>
      </w:r>
      <w:r w:rsidRPr="00A26D63">
        <w:rPr>
          <w:rFonts w:ascii="Book Antiqua" w:hAnsi="Book Antiqua" w:cs="Arial"/>
        </w:rPr>
        <w:t xml:space="preserve"> No caso de garantia na modalidade de fiança bancária</w:t>
      </w:r>
      <w:proofErr w:type="gramStart"/>
      <w:r w:rsidRPr="00A26D63">
        <w:rPr>
          <w:rFonts w:ascii="Book Antiqua" w:hAnsi="Book Antiqua" w:cs="Arial"/>
        </w:rPr>
        <w:t>, deverá</w:t>
      </w:r>
      <w:proofErr w:type="gramEnd"/>
      <w:r w:rsidRPr="00A26D63">
        <w:rPr>
          <w:rFonts w:ascii="Book Antiqua" w:hAnsi="Book Antiqua" w:cs="Arial"/>
        </w:rPr>
        <w:t xml:space="preserve"> constar expressa renúncia do fiador aos benefícios do artigo 827 do Código Civil.</w:t>
      </w:r>
    </w:p>
    <w:p w:rsidR="00A26D63" w:rsidRPr="00A26D63" w:rsidRDefault="00A26D63" w:rsidP="00A26D6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spacing w:after="0" w:line="240" w:lineRule="auto"/>
        <w:ind w:left="-709" w:right="-851"/>
        <w:jc w:val="both"/>
        <w:rPr>
          <w:rFonts w:ascii="Book Antiqua" w:hAnsi="Book Antiqua" w:cs="Arial"/>
        </w:rPr>
      </w:pPr>
      <w:r w:rsidRPr="00A26D63">
        <w:rPr>
          <w:rFonts w:ascii="Book Antiqua" w:hAnsi="Book Antiqua" w:cs="Arial"/>
          <w:b/>
        </w:rPr>
        <w:t>11.7</w:t>
      </w:r>
      <w:r w:rsidRPr="00A26D63">
        <w:rPr>
          <w:rFonts w:ascii="Book Antiqua" w:hAnsi="Book Antiqua" w:cs="Arial"/>
        </w:rPr>
        <w:t xml:space="preserve"> No caso de alteração do valor do contrato, ou prorrogação de sua vigência, a garantia deverá ser readequada ou renovada nas mesmas condições.</w:t>
      </w:r>
    </w:p>
    <w:p w:rsidR="00A26D63" w:rsidRPr="00A26D63" w:rsidRDefault="00A26D63" w:rsidP="00A26D6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spacing w:after="0" w:line="240" w:lineRule="auto"/>
        <w:ind w:left="-709" w:right="-851"/>
        <w:jc w:val="both"/>
        <w:rPr>
          <w:rFonts w:ascii="Book Antiqua" w:hAnsi="Book Antiqua" w:cs="Arial"/>
        </w:rPr>
      </w:pPr>
      <w:r w:rsidRPr="00A26D63">
        <w:rPr>
          <w:rFonts w:ascii="Book Antiqua" w:hAnsi="Book Antiqua" w:cs="Arial"/>
          <w:b/>
        </w:rPr>
        <w:t>11.8</w:t>
      </w:r>
      <w:r w:rsidRPr="00A26D63">
        <w:rPr>
          <w:rFonts w:ascii="Book Antiqua" w:hAnsi="Book Antiqua" w:cs="Arial"/>
        </w:rPr>
        <w:t xml:space="preserve"> Se o valor da garantia for utilizado, total ou parcialmente, pela Contratante, para compensação de prejuízo causado no decorrer da execução contratual por conduta da Contratada, esta deverá proceder à respectiva reposição no prazo de 15 (quinze) dias úteis, contados da data em que tiver sido notificada.</w:t>
      </w:r>
    </w:p>
    <w:p w:rsidR="00A26D63" w:rsidRPr="00A26D63" w:rsidRDefault="00A26D63" w:rsidP="00A26D6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spacing w:after="0" w:line="240" w:lineRule="auto"/>
        <w:ind w:left="-709" w:right="-851"/>
        <w:jc w:val="both"/>
        <w:rPr>
          <w:rFonts w:ascii="Book Antiqua" w:hAnsi="Book Antiqua" w:cs="Arial"/>
        </w:rPr>
      </w:pPr>
      <w:proofErr w:type="gramStart"/>
      <w:r w:rsidRPr="00A26D63">
        <w:rPr>
          <w:rFonts w:ascii="Book Antiqua" w:hAnsi="Book Antiqua" w:cs="Arial"/>
          <w:b/>
        </w:rPr>
        <w:t>11.9</w:t>
      </w:r>
      <w:r w:rsidRPr="00A26D63">
        <w:rPr>
          <w:rFonts w:ascii="Book Antiqua" w:hAnsi="Book Antiqua" w:cs="Arial"/>
        </w:rPr>
        <w:t xml:space="preserve"> Após a execução do contrato, constatado o regular cumprimento</w:t>
      </w:r>
      <w:proofErr w:type="gramEnd"/>
      <w:r w:rsidRPr="00A26D63">
        <w:rPr>
          <w:rFonts w:ascii="Book Antiqua" w:hAnsi="Book Antiqua" w:cs="Arial"/>
        </w:rPr>
        <w:t xml:space="preserve"> de todas as obrigações a cargo da Contratada, a garantia por ela prestada será liberada ou restituída e, quando em dinheiro, atualizada monetariamente, deduzidos eventuais valores devidos à Contratante.</w:t>
      </w:r>
    </w:p>
    <w:p w:rsidR="00A26D63" w:rsidRPr="00A26D63" w:rsidRDefault="00A26D63" w:rsidP="00A26D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b/>
        </w:rPr>
      </w:pPr>
      <w:r w:rsidRPr="00A26D63">
        <w:rPr>
          <w:rFonts w:ascii="Book Antiqua" w:hAnsi="Book Antiqua" w:cs="Arial"/>
        </w:rPr>
        <w:t>11.9.1 A garantia prestada pela licitante vencedora será restituída ou liberada em até 60 (sessenta) dias após o recebimento definitivo do serviço.</w:t>
      </w:r>
    </w:p>
    <w:p w:rsidR="00A26D63" w:rsidRPr="00A26D63" w:rsidRDefault="00A26D63" w:rsidP="00A26D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b/>
        </w:rPr>
      </w:pPr>
    </w:p>
    <w:p w:rsidR="00A26D63" w:rsidRPr="00A26D63" w:rsidRDefault="00A26D63" w:rsidP="00A26D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b/>
        </w:rPr>
      </w:pPr>
      <w:r w:rsidRPr="00A26D63">
        <w:rPr>
          <w:rFonts w:ascii="Book Antiqua" w:hAnsi="Book Antiqua" w:cs="Arial"/>
          <w:b/>
        </w:rPr>
        <w:t>12</w:t>
      </w:r>
      <w:r w:rsidR="0079639E">
        <w:rPr>
          <w:rFonts w:ascii="Book Antiqua" w:hAnsi="Book Antiqua" w:cs="Arial"/>
          <w:b/>
        </w:rPr>
        <w:t>.</w:t>
      </w:r>
      <w:r w:rsidRPr="00A26D63">
        <w:rPr>
          <w:rFonts w:ascii="Book Antiqua" w:hAnsi="Book Antiqua" w:cs="Arial"/>
          <w:b/>
        </w:rPr>
        <w:t xml:space="preserve"> DO PREÇO, RECURSOS ORÇAMENTÁRIOS E DO PAGAMENTO</w:t>
      </w:r>
    </w:p>
    <w:p w:rsidR="00A26D63" w:rsidRPr="00A26D63" w:rsidRDefault="00A26D63" w:rsidP="00A26D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rPr>
      </w:pPr>
      <w:r w:rsidRPr="00A26D63">
        <w:rPr>
          <w:rFonts w:ascii="Book Antiqua" w:hAnsi="Book Antiqua" w:cs="Arial"/>
          <w:b/>
        </w:rPr>
        <w:t>12.1</w:t>
      </w:r>
      <w:r w:rsidRPr="00A26D63">
        <w:rPr>
          <w:rFonts w:ascii="Book Antiqua" w:hAnsi="Book Antiqua" w:cs="Arial"/>
        </w:rPr>
        <w:t xml:space="preserve"> Os preços são fixos e irreajustáveis pelo período de 12 (doze) meses, contados da assinatura do contrato.</w:t>
      </w:r>
    </w:p>
    <w:p w:rsidR="00A26D63" w:rsidRDefault="00A26D63" w:rsidP="00A26D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rPr>
      </w:pPr>
      <w:r w:rsidRPr="00A26D63">
        <w:rPr>
          <w:rFonts w:ascii="Book Antiqua" w:hAnsi="Book Antiqua" w:cs="Arial"/>
        </w:rPr>
        <w:t>12.1.1 O preço do contrato poderá ser reajustado, observado o interregno mínimo de 12 (doze) meses, contados da assinatura do contrato, tendo como data base para cálculo do índice a data limite para apresentação da proposta.</w:t>
      </w:r>
    </w:p>
    <w:p w:rsidR="00F802D4" w:rsidRPr="00F802D4" w:rsidRDefault="00F802D4" w:rsidP="00F802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cs="Arial"/>
          <w:shd w:val="clear" w:color="auto" w:fill="FFFFFF"/>
        </w:rPr>
      </w:pPr>
      <w:r w:rsidRPr="00F802D4">
        <w:rPr>
          <w:rFonts w:ascii="Book Antiqua" w:hAnsi="Book Antiqua" w:cs="Arial"/>
        </w:rPr>
        <w:t xml:space="preserve">12.1.2 Para fins de reajuste será considerado o </w:t>
      </w:r>
      <w:r w:rsidRPr="00F802D4">
        <w:rPr>
          <w:rFonts w:ascii="Book Antiqua" w:hAnsi="Book Antiqua" w:cs="Arial"/>
          <w:shd w:val="clear" w:color="auto" w:fill="FFFFFF"/>
        </w:rPr>
        <w:t xml:space="preserve">Custo Nacional da Construção Civil e Obras Públicas – por Tipo de Obras – Consultoria (Supervisão e Projetos), calculado pela Fundação Getúlio Vargas – FGV, coluna 39 no período, aplicando-se a seguinte fórmula: </w:t>
      </w:r>
    </w:p>
    <w:p w:rsidR="00F802D4" w:rsidRPr="00F802D4" w:rsidRDefault="00F802D4" w:rsidP="00F802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cs="Arial"/>
          <w:shd w:val="clear" w:color="auto" w:fill="FFFFFF"/>
        </w:rPr>
      </w:pPr>
    </w:p>
    <w:p w:rsidR="00F802D4" w:rsidRPr="00F802D4" w:rsidRDefault="00F802D4" w:rsidP="00F802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center"/>
        <w:rPr>
          <w:rFonts w:ascii="Book Antiqua" w:hAnsi="Book Antiqua" w:cs="Arial"/>
          <w:b/>
          <w:shd w:val="clear" w:color="auto" w:fill="FFFFFF"/>
        </w:rPr>
      </w:pPr>
      <w:r w:rsidRPr="00F802D4">
        <w:rPr>
          <w:rFonts w:ascii="Book Antiqua" w:hAnsi="Book Antiqua" w:cs="Arial"/>
          <w:b/>
          <w:shd w:val="clear" w:color="auto" w:fill="FFFFFF"/>
        </w:rPr>
        <w:t xml:space="preserve">R = (I ÷ </w:t>
      </w:r>
      <w:proofErr w:type="spellStart"/>
      <w:r w:rsidRPr="00F802D4">
        <w:rPr>
          <w:rFonts w:ascii="Book Antiqua" w:hAnsi="Book Antiqua" w:cs="Arial"/>
          <w:b/>
          <w:shd w:val="clear" w:color="auto" w:fill="FFFFFF"/>
        </w:rPr>
        <w:t>Io</w:t>
      </w:r>
      <w:proofErr w:type="spellEnd"/>
      <w:r w:rsidRPr="00F802D4">
        <w:rPr>
          <w:rFonts w:ascii="Book Antiqua" w:hAnsi="Book Antiqua" w:cs="Arial"/>
          <w:b/>
          <w:shd w:val="clear" w:color="auto" w:fill="FFFFFF"/>
        </w:rPr>
        <w:t xml:space="preserve"> - 1) x 100; onde:</w:t>
      </w:r>
    </w:p>
    <w:p w:rsidR="00F802D4" w:rsidRPr="00F802D4" w:rsidRDefault="00F802D4" w:rsidP="00F802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center"/>
        <w:rPr>
          <w:rFonts w:ascii="Book Antiqua" w:hAnsi="Book Antiqua" w:cs="Arial"/>
          <w:shd w:val="clear" w:color="auto" w:fill="FFFFFF"/>
        </w:rPr>
      </w:pPr>
    </w:p>
    <w:p w:rsidR="00F802D4" w:rsidRPr="00F802D4" w:rsidRDefault="00F802D4" w:rsidP="00F802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cs="Arial"/>
          <w:i/>
          <w:shd w:val="clear" w:color="auto" w:fill="FFFFFF"/>
        </w:rPr>
      </w:pPr>
      <w:r w:rsidRPr="00F802D4">
        <w:rPr>
          <w:rFonts w:ascii="Book Antiqua" w:hAnsi="Book Antiqua" w:cs="Arial"/>
          <w:i/>
          <w:shd w:val="clear" w:color="auto" w:fill="FFFFFF"/>
        </w:rPr>
        <w:t>I = Consultoria (Supervisão e Projetos) Col. 39 do mês do reajuste;</w:t>
      </w:r>
    </w:p>
    <w:p w:rsidR="00F802D4" w:rsidRPr="00F802D4" w:rsidRDefault="00F802D4" w:rsidP="00F802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cs="Arial"/>
          <w:i/>
        </w:rPr>
      </w:pPr>
      <w:proofErr w:type="spellStart"/>
      <w:r w:rsidRPr="00F802D4">
        <w:rPr>
          <w:rFonts w:ascii="Book Antiqua" w:hAnsi="Book Antiqua" w:cs="Arial"/>
          <w:i/>
          <w:shd w:val="clear" w:color="auto" w:fill="FFFFFF"/>
        </w:rPr>
        <w:t>Io</w:t>
      </w:r>
      <w:proofErr w:type="spellEnd"/>
      <w:r w:rsidRPr="00F802D4">
        <w:rPr>
          <w:rFonts w:ascii="Book Antiqua" w:hAnsi="Book Antiqua" w:cs="Arial"/>
          <w:i/>
          <w:shd w:val="clear" w:color="auto" w:fill="FFFFFF"/>
        </w:rPr>
        <w:t xml:space="preserve"> = Consultoria (Supervisão e Projetos) Col. 39 da data limite para apresentação da proposta</w:t>
      </w:r>
      <w:r w:rsidRPr="00F802D4">
        <w:rPr>
          <w:rFonts w:ascii="Book Antiqua" w:hAnsi="Book Antiqua" w:cs="Arial"/>
          <w:i/>
        </w:rPr>
        <w:t>.</w:t>
      </w:r>
    </w:p>
    <w:p w:rsidR="00F802D4" w:rsidRPr="00A26D63" w:rsidRDefault="00F802D4" w:rsidP="00A26D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rPr>
      </w:pPr>
    </w:p>
    <w:p w:rsidR="00A26D63" w:rsidRPr="00A26D63" w:rsidRDefault="00A26D63" w:rsidP="00A26D63">
      <w:pPr>
        <w:tabs>
          <w:tab w:val="left" w:pos="28"/>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709" w:right="-851"/>
        <w:jc w:val="both"/>
        <w:rPr>
          <w:rFonts w:ascii="Book Antiqua" w:hAnsi="Book Antiqua" w:cs="Arial"/>
        </w:rPr>
      </w:pPr>
      <w:r w:rsidRPr="00A26D63">
        <w:rPr>
          <w:rFonts w:ascii="Book Antiqua" w:hAnsi="Book Antiqua" w:cs="Arial"/>
          <w:b/>
        </w:rPr>
        <w:t>12.2</w:t>
      </w:r>
      <w:r w:rsidRPr="00A26D63">
        <w:rPr>
          <w:rFonts w:ascii="Book Antiqua" w:hAnsi="Book Antiqua" w:cs="Arial"/>
        </w:rPr>
        <w:t xml:space="preserve"> Recursos para pagamento/Dotação:</w:t>
      </w:r>
    </w:p>
    <w:p w:rsidR="00A26D63" w:rsidRPr="00F802D4" w:rsidRDefault="00F802D4" w:rsidP="00A26D63">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autoSpaceDE w:val="0"/>
        <w:autoSpaceDN w:val="0"/>
        <w:adjustRightInd w:val="0"/>
        <w:spacing w:after="0" w:line="240" w:lineRule="auto"/>
        <w:ind w:left="-709" w:right="-851"/>
        <w:jc w:val="right"/>
        <w:rPr>
          <w:rFonts w:ascii="Book Antiqua" w:eastAsia="Book Antiqua" w:hAnsi="Book Antiqua" w:cs="Arial"/>
          <w:i/>
        </w:rPr>
      </w:pPr>
      <w:r w:rsidRPr="00F802D4">
        <w:rPr>
          <w:rFonts w:ascii="Book Antiqua" w:eastAsia="Book Antiqua" w:hAnsi="Book Antiqua" w:cs="Arial"/>
          <w:i/>
        </w:rPr>
        <w:t>Secretaria Municipal de Saúde</w:t>
      </w:r>
    </w:p>
    <w:p w:rsidR="00A26D63" w:rsidRPr="00F802D4" w:rsidRDefault="00F802D4" w:rsidP="00F802D4">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autoSpaceDE w:val="0"/>
        <w:autoSpaceDN w:val="0"/>
        <w:adjustRightInd w:val="0"/>
        <w:spacing w:after="0" w:line="240" w:lineRule="auto"/>
        <w:ind w:left="-709" w:right="-851"/>
        <w:jc w:val="right"/>
        <w:rPr>
          <w:rFonts w:ascii="Book Antiqua" w:eastAsia="Book Antiqua" w:hAnsi="Book Antiqua" w:cs="Arial"/>
          <w:i/>
        </w:rPr>
      </w:pPr>
      <w:r w:rsidRPr="003964D2">
        <w:rPr>
          <w:rFonts w:ascii="Book Antiqua" w:eastAsia="Book Antiqua" w:hAnsi="Book Antiqua" w:cs="Arial"/>
          <w:i/>
        </w:rPr>
        <w:t>13</w:t>
      </w:r>
      <w:r w:rsidR="00E71D32" w:rsidRPr="003964D2">
        <w:rPr>
          <w:rFonts w:ascii="Book Antiqua" w:eastAsia="Book Antiqua" w:hAnsi="Book Antiqua" w:cs="Arial"/>
          <w:i/>
        </w:rPr>
        <w:t>6</w:t>
      </w:r>
      <w:r w:rsidR="003964D2">
        <w:rPr>
          <w:rFonts w:ascii="Book Antiqua" w:eastAsia="Book Antiqua" w:hAnsi="Book Antiqua" w:cs="Arial"/>
          <w:i/>
        </w:rPr>
        <w:t>/2019</w:t>
      </w:r>
    </w:p>
    <w:p w:rsidR="00A26D63" w:rsidRPr="00A26D63" w:rsidRDefault="00A26D63" w:rsidP="00A26D63">
      <w:pPr>
        <w:tabs>
          <w:tab w:val="left" w:pos="28"/>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709" w:right="-851"/>
        <w:jc w:val="both"/>
        <w:rPr>
          <w:rFonts w:ascii="Book Antiqua" w:hAnsi="Book Antiqua" w:cs="Arial"/>
          <w:color w:val="FF0000"/>
        </w:rPr>
      </w:pPr>
    </w:p>
    <w:p w:rsidR="00A26D63" w:rsidRPr="00A26D63" w:rsidRDefault="00A26D63" w:rsidP="00A26D63">
      <w:pPr>
        <w:tabs>
          <w:tab w:val="left" w:pos="28"/>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709" w:right="-851"/>
        <w:jc w:val="both"/>
        <w:rPr>
          <w:rFonts w:ascii="Book Antiqua" w:hAnsi="Book Antiqua" w:cs="Arial"/>
          <w:shd w:val="clear" w:color="auto" w:fill="FFFFFF"/>
        </w:rPr>
      </w:pPr>
      <w:r w:rsidRPr="00A26D63">
        <w:rPr>
          <w:rFonts w:ascii="Book Antiqua" w:hAnsi="Book Antiqua" w:cs="Arial"/>
          <w:b/>
          <w:shd w:val="clear" w:color="auto" w:fill="FFFFFF"/>
        </w:rPr>
        <w:t>12.</w:t>
      </w:r>
      <w:r w:rsidR="00D81951">
        <w:rPr>
          <w:rFonts w:ascii="Book Antiqua" w:hAnsi="Book Antiqua" w:cs="Arial"/>
          <w:b/>
          <w:shd w:val="clear" w:color="auto" w:fill="FFFFFF"/>
        </w:rPr>
        <w:t>3</w:t>
      </w:r>
      <w:r w:rsidRPr="00A26D63">
        <w:rPr>
          <w:rFonts w:ascii="Book Antiqua" w:hAnsi="Book Antiqua" w:cs="Arial"/>
          <w:b/>
          <w:shd w:val="clear" w:color="auto" w:fill="FFFFFF"/>
        </w:rPr>
        <w:t xml:space="preserve"> </w:t>
      </w:r>
      <w:r w:rsidRPr="00A26D63">
        <w:rPr>
          <w:rFonts w:ascii="Book Antiqua" w:hAnsi="Book Antiqua" w:cs="Arial"/>
          <w:shd w:val="clear" w:color="auto" w:fill="FFFFFF"/>
        </w:rPr>
        <w:t>Todos os encargos financeiros, impostos e despesas necessárias ao integral atendimento do objeto desta licitação estarão a cargo da CONTRATADA.</w:t>
      </w:r>
    </w:p>
    <w:p w:rsidR="00A26D63" w:rsidRPr="00A26D63" w:rsidRDefault="00A26D63" w:rsidP="00A26D63">
      <w:pPr>
        <w:tabs>
          <w:tab w:val="left" w:pos="28"/>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709" w:right="-851"/>
        <w:jc w:val="both"/>
        <w:rPr>
          <w:rFonts w:ascii="Book Antiqua" w:hAnsi="Book Antiqua" w:cs="Arial"/>
          <w:shd w:val="clear" w:color="auto" w:fill="FFFFFF"/>
        </w:rPr>
      </w:pPr>
      <w:r w:rsidRPr="00A26D63">
        <w:rPr>
          <w:rFonts w:ascii="Book Antiqua" w:hAnsi="Book Antiqua" w:cs="Arial"/>
          <w:b/>
          <w:shd w:val="clear" w:color="auto" w:fill="FFFFFF"/>
        </w:rPr>
        <w:t>12.</w:t>
      </w:r>
      <w:r w:rsidR="00D81951">
        <w:rPr>
          <w:rFonts w:ascii="Book Antiqua" w:hAnsi="Book Antiqua" w:cs="Arial"/>
          <w:b/>
          <w:shd w:val="clear" w:color="auto" w:fill="FFFFFF"/>
        </w:rPr>
        <w:t>4</w:t>
      </w:r>
      <w:r w:rsidRPr="00A26D63">
        <w:rPr>
          <w:rFonts w:ascii="Book Antiqua" w:hAnsi="Book Antiqua" w:cs="Arial"/>
          <w:shd w:val="clear" w:color="auto" w:fill="FFFFFF"/>
        </w:rPr>
        <w:t xml:space="preserve"> A Nota Fiscal/Fatura será emitida pela Contratada de acordo com os seguintes procedimentos:</w:t>
      </w:r>
    </w:p>
    <w:p w:rsidR="00A26D63" w:rsidRPr="00A26D63" w:rsidRDefault="00A26D63" w:rsidP="00A26D6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shd w:val="clear" w:color="auto" w:fill="FFFFFF"/>
        </w:rPr>
      </w:pPr>
      <w:r w:rsidRPr="00A26D63">
        <w:rPr>
          <w:rFonts w:ascii="Book Antiqua" w:hAnsi="Book Antiqua" w:cs="Arial"/>
          <w:shd w:val="clear" w:color="auto" w:fill="FFFFFF"/>
        </w:rPr>
        <w:lastRenderedPageBreak/>
        <w:t>12.</w:t>
      </w:r>
      <w:r w:rsidR="00D81951">
        <w:rPr>
          <w:rFonts w:ascii="Book Antiqua" w:hAnsi="Book Antiqua" w:cs="Arial"/>
          <w:shd w:val="clear" w:color="auto" w:fill="FFFFFF"/>
        </w:rPr>
        <w:t>4</w:t>
      </w:r>
      <w:r w:rsidRPr="00A26D63">
        <w:rPr>
          <w:rFonts w:ascii="Book Antiqua" w:hAnsi="Book Antiqua" w:cs="Arial"/>
          <w:shd w:val="clear" w:color="auto" w:fill="FFFFFF"/>
        </w:rPr>
        <w:t xml:space="preserve">.1 A Nota Fiscal somente será emitida após o recebimento definitivo </w:t>
      </w:r>
      <w:r w:rsidR="00D81951" w:rsidRPr="00D81951">
        <w:rPr>
          <w:rFonts w:ascii="Book Antiqua" w:hAnsi="Book Antiqua" w:cs="Arial"/>
          <w:shd w:val="clear" w:color="auto" w:fill="FFFFFF"/>
        </w:rPr>
        <w:t>pela fiscalização</w:t>
      </w:r>
      <w:r w:rsidRPr="00D81951">
        <w:rPr>
          <w:rFonts w:ascii="Book Antiqua" w:hAnsi="Book Antiqua" w:cs="Arial"/>
          <w:shd w:val="clear" w:color="auto" w:fill="FFFFFF"/>
        </w:rPr>
        <w:t>.</w:t>
      </w:r>
    </w:p>
    <w:p w:rsidR="00A26D63" w:rsidRPr="00A26D63" w:rsidRDefault="00A26D63" w:rsidP="00A26D6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shd w:val="clear" w:color="auto" w:fill="FFFFFF"/>
        </w:rPr>
      </w:pPr>
      <w:r w:rsidRPr="00A26D63">
        <w:rPr>
          <w:rFonts w:ascii="Book Antiqua" w:hAnsi="Book Antiqua" w:cs="Arial"/>
          <w:shd w:val="clear" w:color="auto" w:fill="FFFFFF"/>
        </w:rPr>
        <w:t>12.</w:t>
      </w:r>
      <w:r w:rsidR="00D81951">
        <w:rPr>
          <w:rFonts w:ascii="Book Antiqua" w:hAnsi="Book Antiqua" w:cs="Arial"/>
          <w:shd w:val="clear" w:color="auto" w:fill="FFFFFF"/>
        </w:rPr>
        <w:t>4</w:t>
      </w:r>
      <w:r w:rsidRPr="00A26D63">
        <w:rPr>
          <w:rFonts w:ascii="Book Antiqua" w:hAnsi="Book Antiqua" w:cs="Arial"/>
          <w:shd w:val="clear" w:color="auto" w:fill="FFFFFF"/>
        </w:rPr>
        <w:t>.2 Juntamente com a Nota Fiscal a Contratada deverá encaminhar a comprovação de regularidade fiscal e trabalhista, apresentando os seguintes documentos:</w:t>
      </w:r>
    </w:p>
    <w:p w:rsidR="00A26D63" w:rsidRPr="00A26D63" w:rsidRDefault="00A26D63" w:rsidP="00A26D6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shd w:val="clear" w:color="auto" w:fill="FFFFFF"/>
        </w:rPr>
      </w:pPr>
    </w:p>
    <w:p w:rsidR="00A26D63" w:rsidRPr="00A26D63" w:rsidRDefault="00A26D63" w:rsidP="00D81951">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284" w:right="-851" w:hanging="283"/>
        <w:jc w:val="both"/>
        <w:rPr>
          <w:rFonts w:ascii="Book Antiqua" w:hAnsi="Book Antiqua" w:cs="Arial"/>
          <w:shd w:val="clear" w:color="auto" w:fill="FFFFFF"/>
        </w:rPr>
      </w:pPr>
      <w:r w:rsidRPr="00D81951">
        <w:rPr>
          <w:rFonts w:ascii="Book Antiqua" w:hAnsi="Book Antiqua" w:cs="Arial"/>
          <w:b/>
          <w:shd w:val="clear" w:color="auto" w:fill="FFFFFF"/>
        </w:rPr>
        <w:t>a)</w:t>
      </w:r>
      <w:r w:rsidRPr="00A26D63">
        <w:rPr>
          <w:rFonts w:ascii="Book Antiqua" w:hAnsi="Book Antiqua" w:cs="Arial"/>
          <w:shd w:val="clear" w:color="auto" w:fill="FFFFFF"/>
        </w:rPr>
        <w:t xml:space="preserve"> Certidão de Quitação de Tributos e Contribuições Federais e Certidão Quanto à Dívida Ativa da União - Conjunta; com data de emissão não superior a 180 (cento e oitenta) dias quando não constar expressamente no corpo da Certidão o seu prazo de validade.</w:t>
      </w:r>
    </w:p>
    <w:p w:rsidR="00A26D63" w:rsidRPr="00A26D63" w:rsidRDefault="00A26D63" w:rsidP="00D81951">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284" w:right="-851" w:hanging="283"/>
        <w:jc w:val="both"/>
        <w:rPr>
          <w:rFonts w:ascii="Book Antiqua" w:hAnsi="Book Antiqua" w:cs="Arial"/>
          <w:shd w:val="clear" w:color="auto" w:fill="FFFFFF"/>
        </w:rPr>
      </w:pPr>
      <w:r w:rsidRPr="00D81951">
        <w:rPr>
          <w:rFonts w:ascii="Book Antiqua" w:hAnsi="Book Antiqua" w:cs="Arial"/>
          <w:b/>
          <w:shd w:val="clear" w:color="auto" w:fill="FFFFFF"/>
        </w:rPr>
        <w:t>b)</w:t>
      </w:r>
      <w:r w:rsidRPr="00A26D63">
        <w:rPr>
          <w:rFonts w:ascii="Book Antiqua" w:hAnsi="Book Antiqua" w:cs="Arial"/>
          <w:shd w:val="clear" w:color="auto" w:fill="FFFFFF"/>
        </w:rPr>
        <w:t xml:space="preserve"> Prova de regularidade para com a Fazenda Estadual com data de emissão não superior a 60 (sessenta) dias, quando não constar expressamente no corpo da mesma o seu prazo de validade.</w:t>
      </w:r>
    </w:p>
    <w:p w:rsidR="00A26D63" w:rsidRPr="00A26D63" w:rsidRDefault="00A26D63" w:rsidP="00D81951">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284" w:right="-851" w:hanging="283"/>
        <w:jc w:val="both"/>
        <w:rPr>
          <w:rFonts w:ascii="Book Antiqua" w:hAnsi="Book Antiqua" w:cs="Arial"/>
          <w:shd w:val="clear" w:color="auto" w:fill="FFFFFF"/>
        </w:rPr>
      </w:pPr>
      <w:r w:rsidRPr="00D81951">
        <w:rPr>
          <w:rFonts w:ascii="Book Antiqua" w:hAnsi="Book Antiqua" w:cs="Arial"/>
          <w:b/>
          <w:shd w:val="clear" w:color="auto" w:fill="FFFFFF"/>
        </w:rPr>
        <w:t>c)</w:t>
      </w:r>
      <w:r w:rsidRPr="00A26D63">
        <w:rPr>
          <w:rFonts w:ascii="Book Antiqua" w:hAnsi="Book Antiqua" w:cs="Arial"/>
          <w:shd w:val="clear" w:color="auto" w:fill="FFFFFF"/>
        </w:rPr>
        <w:t xml:space="preserve"> Certidão Negativa Municipal, com data de emissão não superior a 60 (sessenta) dias, quando não constar expressamente no corpo da mesma o seu prazo de validade.  </w:t>
      </w:r>
    </w:p>
    <w:p w:rsidR="00A26D63" w:rsidRPr="00A26D63" w:rsidRDefault="00A26D63" w:rsidP="00D81951">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284" w:right="-851" w:hanging="283"/>
        <w:jc w:val="both"/>
        <w:rPr>
          <w:rFonts w:ascii="Book Antiqua" w:hAnsi="Book Antiqua" w:cs="Arial"/>
          <w:shd w:val="clear" w:color="auto" w:fill="FFFFFF"/>
        </w:rPr>
      </w:pPr>
      <w:r w:rsidRPr="00D81951">
        <w:rPr>
          <w:rFonts w:ascii="Book Antiqua" w:hAnsi="Book Antiqua" w:cs="Arial"/>
          <w:b/>
          <w:shd w:val="clear" w:color="auto" w:fill="FFFFFF"/>
        </w:rPr>
        <w:t>d)</w:t>
      </w:r>
      <w:r w:rsidRPr="00A26D63">
        <w:rPr>
          <w:rFonts w:ascii="Book Antiqua" w:hAnsi="Book Antiqua" w:cs="Arial"/>
          <w:shd w:val="clear" w:color="auto" w:fill="FFFFFF"/>
        </w:rPr>
        <w:t xml:space="preserve"> Prova de regularidade relativa ao Fundo de Garantia por Tempo de Serviço - FGTS, demonstrando a situação regular no cumprimento dos encargos instituídos por Lei.</w:t>
      </w:r>
    </w:p>
    <w:p w:rsidR="00A26D63" w:rsidRPr="00A26D63" w:rsidRDefault="00A26D63" w:rsidP="00D81951">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284" w:right="-851" w:hanging="283"/>
        <w:jc w:val="both"/>
        <w:rPr>
          <w:rFonts w:ascii="Book Antiqua" w:hAnsi="Book Antiqua" w:cs="Arial"/>
          <w:shd w:val="clear" w:color="auto" w:fill="FFFFFF"/>
        </w:rPr>
      </w:pPr>
      <w:r w:rsidRPr="00D81951">
        <w:rPr>
          <w:rFonts w:ascii="Book Antiqua" w:hAnsi="Book Antiqua" w:cs="Arial"/>
          <w:b/>
          <w:shd w:val="clear" w:color="auto" w:fill="FFFFFF"/>
        </w:rPr>
        <w:t>e)</w:t>
      </w:r>
      <w:r w:rsidRPr="00A26D63">
        <w:rPr>
          <w:rFonts w:ascii="Book Antiqua" w:hAnsi="Book Antiqua" w:cs="Arial"/>
          <w:shd w:val="clear" w:color="auto" w:fill="FFFFFF"/>
        </w:rPr>
        <w:t xml:space="preserve"> Prova de regularidade relativa </w:t>
      </w:r>
      <w:proofErr w:type="gramStart"/>
      <w:r w:rsidRPr="00A26D63">
        <w:rPr>
          <w:rFonts w:ascii="Book Antiqua" w:hAnsi="Book Antiqua" w:cs="Arial"/>
          <w:shd w:val="clear" w:color="auto" w:fill="FFFFFF"/>
        </w:rPr>
        <w:t>a</w:t>
      </w:r>
      <w:proofErr w:type="gramEnd"/>
      <w:r w:rsidRPr="00A26D63">
        <w:rPr>
          <w:rFonts w:ascii="Book Antiqua" w:hAnsi="Book Antiqua" w:cs="Arial"/>
          <w:shd w:val="clear" w:color="auto" w:fill="FFFFFF"/>
        </w:rPr>
        <w:t xml:space="preserve"> Seguridade Social - INSS, demonstrando situação regular no  cumprimento dos encargos sociais instituídos por Lei.</w:t>
      </w:r>
    </w:p>
    <w:p w:rsidR="00A26D63" w:rsidRPr="00A26D63" w:rsidRDefault="00A26D63" w:rsidP="00D81951">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284" w:right="-851" w:hanging="283"/>
        <w:jc w:val="both"/>
        <w:rPr>
          <w:rFonts w:ascii="Book Antiqua" w:hAnsi="Book Antiqua" w:cs="Arial"/>
          <w:shd w:val="clear" w:color="auto" w:fill="FFFFFF"/>
        </w:rPr>
      </w:pPr>
      <w:r w:rsidRPr="00D81951">
        <w:rPr>
          <w:rFonts w:ascii="Book Antiqua" w:hAnsi="Book Antiqua" w:cs="Arial"/>
          <w:b/>
          <w:shd w:val="clear" w:color="auto" w:fill="FFFFFF"/>
        </w:rPr>
        <w:t>f)</w:t>
      </w:r>
      <w:r w:rsidRPr="00A26D63">
        <w:rPr>
          <w:rFonts w:ascii="Book Antiqua" w:hAnsi="Book Antiqua" w:cs="Arial"/>
          <w:shd w:val="clear" w:color="auto" w:fill="FFFFFF"/>
        </w:rPr>
        <w:t xml:space="preserve"> Prova de inexistência de débitos inadimplidos perante a Justiça do Trabalho, mediante a apresentação de Certidão Negativa de Débitos Trabalhistas (CNDT), com data de emissão não superior a 180 (cento e oitenta) dias, quando não constar expressamente no corpo da Certidão o seu prazo de validade. </w:t>
      </w:r>
    </w:p>
    <w:p w:rsidR="00A26D63" w:rsidRPr="00A26D63" w:rsidRDefault="00A26D63" w:rsidP="00A26D6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shd w:val="clear" w:color="auto" w:fill="FFFFFF"/>
        </w:rPr>
      </w:pPr>
      <w:r w:rsidRPr="00A26D63">
        <w:rPr>
          <w:rFonts w:ascii="Book Antiqua" w:hAnsi="Book Antiqua" w:cs="Arial"/>
          <w:shd w:val="clear" w:color="auto" w:fill="FFFFFF"/>
        </w:rPr>
        <w:t>12.</w:t>
      </w:r>
      <w:r w:rsidR="00D81951">
        <w:rPr>
          <w:rFonts w:ascii="Book Antiqua" w:hAnsi="Book Antiqua" w:cs="Arial"/>
          <w:shd w:val="clear" w:color="auto" w:fill="FFFFFF"/>
        </w:rPr>
        <w:t>4</w:t>
      </w:r>
      <w:r w:rsidRPr="00A26D63">
        <w:rPr>
          <w:rFonts w:ascii="Book Antiqua" w:hAnsi="Book Antiqua" w:cs="Arial"/>
          <w:shd w:val="clear" w:color="auto" w:fill="FFFFFF"/>
        </w:rPr>
        <w:t>.3 Havendo alguma restrição na regularidade fiscal da contratada, a Nota Fiscal não será quitada, enquanto não for regularizada a pendência, sendo a mesma devolvida à Contratada.</w:t>
      </w:r>
    </w:p>
    <w:p w:rsidR="00A26D63" w:rsidRPr="00A26D63" w:rsidRDefault="00A26D63" w:rsidP="00A26D6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shd w:val="clear" w:color="auto" w:fill="FFFFFF"/>
        </w:rPr>
      </w:pPr>
      <w:r w:rsidRPr="00A26D63">
        <w:rPr>
          <w:rFonts w:ascii="Book Antiqua" w:hAnsi="Book Antiqua" w:cs="Arial"/>
          <w:b/>
          <w:shd w:val="clear" w:color="auto" w:fill="FFFFFF"/>
        </w:rPr>
        <w:t>12.</w:t>
      </w:r>
      <w:r w:rsidR="005A1FDE">
        <w:rPr>
          <w:rFonts w:ascii="Book Antiqua" w:hAnsi="Book Antiqua" w:cs="Arial"/>
          <w:b/>
          <w:shd w:val="clear" w:color="auto" w:fill="FFFFFF"/>
        </w:rPr>
        <w:t>5</w:t>
      </w:r>
      <w:r w:rsidRPr="00A26D63">
        <w:rPr>
          <w:rFonts w:ascii="Book Antiqua" w:hAnsi="Book Antiqua" w:cs="Arial"/>
          <w:b/>
          <w:shd w:val="clear" w:color="auto" w:fill="FFFFFF"/>
        </w:rPr>
        <w:t xml:space="preserve"> </w:t>
      </w:r>
      <w:r w:rsidRPr="00A26D63">
        <w:rPr>
          <w:rFonts w:ascii="Book Antiqua" w:hAnsi="Book Antiqua" w:cs="Arial"/>
          <w:shd w:val="clear" w:color="auto" w:fill="FFFFFF"/>
        </w:rPr>
        <w:t xml:space="preserve">O pagamento será efetuado em até 15 (quinze) dias após aprovação do relatório de cada etapa entregue, </w:t>
      </w:r>
      <w:r w:rsidR="00D81951" w:rsidRPr="00D81951">
        <w:rPr>
          <w:rFonts w:ascii="Book Antiqua" w:hAnsi="Book Antiqua" w:cs="Arial"/>
          <w:shd w:val="clear" w:color="auto" w:fill="FFFFFF"/>
        </w:rPr>
        <w:t xml:space="preserve">conforme cronograma de desembolso previsto pela Administração Municipal </w:t>
      </w:r>
      <w:r w:rsidR="00D81951">
        <w:rPr>
          <w:rFonts w:ascii="Book Antiqua" w:hAnsi="Book Antiqua" w:cs="Arial"/>
          <w:shd w:val="clear" w:color="auto" w:fill="FFFFFF"/>
        </w:rPr>
        <w:t>(Anexo X do Termo de Referência)</w:t>
      </w:r>
      <w:r w:rsidRPr="00A26D63">
        <w:rPr>
          <w:rFonts w:ascii="Book Antiqua" w:hAnsi="Book Antiqua" w:cs="Arial"/>
          <w:shd w:val="clear" w:color="auto" w:fill="FFFFFF"/>
        </w:rPr>
        <w:t>, através de depósito na conta bancária informada pela CONTRATADA.</w:t>
      </w:r>
    </w:p>
    <w:p w:rsidR="00A26D63" w:rsidRPr="00A26D63" w:rsidRDefault="00A26D63" w:rsidP="00A26D6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shd w:val="clear" w:color="auto" w:fill="FFFFFF"/>
        </w:rPr>
      </w:pPr>
      <w:r w:rsidRPr="00A26D63">
        <w:rPr>
          <w:rFonts w:ascii="Book Antiqua" w:hAnsi="Book Antiqua" w:cs="Arial"/>
          <w:shd w:val="clear" w:color="auto" w:fill="FFFFFF"/>
        </w:rPr>
        <w:t>12.</w:t>
      </w:r>
      <w:r w:rsidR="005A1FDE">
        <w:rPr>
          <w:rFonts w:ascii="Book Antiqua" w:hAnsi="Book Antiqua" w:cs="Arial"/>
          <w:shd w:val="clear" w:color="auto" w:fill="FFFFFF"/>
        </w:rPr>
        <w:t>5</w:t>
      </w:r>
      <w:r w:rsidRPr="00A26D63">
        <w:rPr>
          <w:rFonts w:ascii="Book Antiqua" w:hAnsi="Book Antiqua" w:cs="Arial"/>
          <w:shd w:val="clear" w:color="auto" w:fill="FFFFFF"/>
        </w:rPr>
        <w:t>.</w:t>
      </w:r>
      <w:r w:rsidR="00D81951">
        <w:rPr>
          <w:rFonts w:ascii="Book Antiqua" w:hAnsi="Book Antiqua" w:cs="Arial"/>
          <w:shd w:val="clear" w:color="auto" w:fill="FFFFFF"/>
        </w:rPr>
        <w:t>1</w:t>
      </w:r>
      <w:r w:rsidRPr="00A26D63">
        <w:rPr>
          <w:rFonts w:ascii="Book Antiqua" w:hAnsi="Book Antiqua" w:cs="Arial"/>
          <w:shd w:val="clear" w:color="auto" w:fill="FFFFFF"/>
        </w:rPr>
        <w:t xml:space="preserve"> A CONTRATADA é obrigada a cumprir o estabelecid</w:t>
      </w:r>
      <w:r w:rsidR="005A1FDE">
        <w:rPr>
          <w:rFonts w:ascii="Book Antiqua" w:hAnsi="Book Antiqua" w:cs="Arial"/>
          <w:shd w:val="clear" w:color="auto" w:fill="FFFFFF"/>
        </w:rPr>
        <w:t>o no art. 31, parágrafo 1º, da L</w:t>
      </w:r>
      <w:r w:rsidRPr="00A26D63">
        <w:rPr>
          <w:rFonts w:ascii="Book Antiqua" w:hAnsi="Book Antiqua" w:cs="Arial"/>
          <w:shd w:val="clear" w:color="auto" w:fill="FFFFFF"/>
        </w:rPr>
        <w:t xml:space="preserve">ei </w:t>
      </w:r>
      <w:r w:rsidR="005A1FDE">
        <w:rPr>
          <w:rFonts w:ascii="Book Antiqua" w:hAnsi="Book Antiqua" w:cs="Arial"/>
          <w:shd w:val="clear" w:color="auto" w:fill="FFFFFF"/>
        </w:rPr>
        <w:t>F</w:t>
      </w:r>
      <w:r w:rsidRPr="00A26D63">
        <w:rPr>
          <w:rFonts w:ascii="Book Antiqua" w:hAnsi="Book Antiqua" w:cs="Arial"/>
          <w:shd w:val="clear" w:color="auto" w:fill="FFFFFF"/>
        </w:rPr>
        <w:t xml:space="preserve">ederal </w:t>
      </w:r>
      <w:r w:rsidR="005A1FDE">
        <w:rPr>
          <w:rFonts w:ascii="Book Antiqua" w:hAnsi="Book Antiqua" w:cs="Arial"/>
          <w:shd w:val="clear" w:color="auto" w:fill="FFFFFF"/>
        </w:rPr>
        <w:t xml:space="preserve">nº </w:t>
      </w:r>
      <w:r w:rsidRPr="00A26D63">
        <w:rPr>
          <w:rFonts w:ascii="Book Antiqua" w:hAnsi="Book Antiqua" w:cs="Arial"/>
          <w:shd w:val="clear" w:color="auto" w:fill="FFFFFF"/>
        </w:rPr>
        <w:t>8.212, de 24 de julho de 1991 (retenção de 11% do valor bruto da nota fiscal ou fatura de prestação de serviços e o seu recolhimento), salvo isenções previstas em lei.</w:t>
      </w:r>
    </w:p>
    <w:p w:rsidR="00A26D63" w:rsidRPr="00A26D63" w:rsidRDefault="00A26D63" w:rsidP="00A26D6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shd w:val="clear" w:color="auto" w:fill="FFFFFF"/>
        </w:rPr>
      </w:pPr>
      <w:r w:rsidRPr="00A26D63">
        <w:rPr>
          <w:rFonts w:ascii="Book Antiqua" w:hAnsi="Book Antiqua" w:cs="Arial"/>
          <w:shd w:val="clear" w:color="auto" w:fill="FFFFFF"/>
        </w:rPr>
        <w:t>12.</w:t>
      </w:r>
      <w:r w:rsidR="005A1FDE">
        <w:rPr>
          <w:rFonts w:ascii="Book Antiqua" w:hAnsi="Book Antiqua" w:cs="Arial"/>
          <w:shd w:val="clear" w:color="auto" w:fill="FFFFFF"/>
        </w:rPr>
        <w:t>5</w:t>
      </w:r>
      <w:r w:rsidRPr="00A26D63">
        <w:rPr>
          <w:rFonts w:ascii="Book Antiqua" w:hAnsi="Book Antiqua" w:cs="Arial"/>
          <w:shd w:val="clear" w:color="auto" w:fill="FFFFFF"/>
        </w:rPr>
        <w:t>.</w:t>
      </w:r>
      <w:r w:rsidR="005A1FDE">
        <w:rPr>
          <w:rFonts w:ascii="Book Antiqua" w:hAnsi="Book Antiqua" w:cs="Arial"/>
          <w:shd w:val="clear" w:color="auto" w:fill="FFFFFF"/>
        </w:rPr>
        <w:t>2</w:t>
      </w:r>
      <w:r w:rsidRPr="00A26D63">
        <w:rPr>
          <w:rFonts w:ascii="Book Antiqua" w:hAnsi="Book Antiqua" w:cs="Arial"/>
          <w:shd w:val="clear" w:color="auto" w:fill="FFFFFF"/>
        </w:rPr>
        <w:t xml:space="preserve"> A Contratada deverá emitir Nota Fiscal/Fatura no valor expresso na Ordem de Serviço.</w:t>
      </w:r>
    </w:p>
    <w:p w:rsidR="00A26D63" w:rsidRPr="00A26D63" w:rsidRDefault="00A26D63" w:rsidP="00A26D6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shd w:val="clear" w:color="auto" w:fill="FFFFFF"/>
        </w:rPr>
      </w:pPr>
      <w:r w:rsidRPr="00A26D63">
        <w:rPr>
          <w:rFonts w:ascii="Book Antiqua" w:hAnsi="Book Antiqua" w:cs="Arial"/>
          <w:shd w:val="clear" w:color="auto" w:fill="FFFFFF"/>
        </w:rPr>
        <w:t>12.</w:t>
      </w:r>
      <w:r w:rsidR="005A1FDE">
        <w:rPr>
          <w:rFonts w:ascii="Book Antiqua" w:hAnsi="Book Antiqua" w:cs="Arial"/>
          <w:shd w:val="clear" w:color="auto" w:fill="FFFFFF"/>
        </w:rPr>
        <w:t>5</w:t>
      </w:r>
      <w:r w:rsidRPr="00A26D63">
        <w:rPr>
          <w:rFonts w:ascii="Book Antiqua" w:hAnsi="Book Antiqua" w:cs="Arial"/>
          <w:shd w:val="clear" w:color="auto" w:fill="FFFFFF"/>
        </w:rPr>
        <w:t>.</w:t>
      </w:r>
      <w:r w:rsidR="005A1FDE">
        <w:rPr>
          <w:rFonts w:ascii="Book Antiqua" w:hAnsi="Book Antiqua" w:cs="Arial"/>
          <w:shd w:val="clear" w:color="auto" w:fill="FFFFFF"/>
        </w:rPr>
        <w:t>3</w:t>
      </w:r>
      <w:r w:rsidRPr="00A26D63">
        <w:rPr>
          <w:rFonts w:ascii="Book Antiqua" w:hAnsi="Book Antiqua" w:cs="Arial"/>
          <w:shd w:val="clear" w:color="auto" w:fill="FFFFFF"/>
        </w:rPr>
        <w:t xml:space="preserve"> A aprovação da Nota Fiscal/Fatura fica condicionada à apresentação de toda a documentação suporte exigida e a verificação da conformidade da Nota Fiscal/Fatura apresentada pela Contratada com os serviços efetivamente executados.</w:t>
      </w:r>
    </w:p>
    <w:p w:rsidR="00A26D63" w:rsidRPr="00A26D63" w:rsidRDefault="00A26D63" w:rsidP="00A26D6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shd w:val="clear" w:color="auto" w:fill="FFFFFF"/>
        </w:rPr>
      </w:pPr>
      <w:r w:rsidRPr="00A26D63">
        <w:rPr>
          <w:rFonts w:ascii="Book Antiqua" w:hAnsi="Book Antiqua" w:cs="Arial"/>
          <w:b/>
          <w:shd w:val="clear" w:color="auto" w:fill="FFFFFF"/>
        </w:rPr>
        <w:t>12.</w:t>
      </w:r>
      <w:r w:rsidR="005A1FDE">
        <w:rPr>
          <w:rFonts w:ascii="Book Antiqua" w:hAnsi="Book Antiqua" w:cs="Arial"/>
          <w:b/>
          <w:shd w:val="clear" w:color="auto" w:fill="FFFFFF"/>
        </w:rPr>
        <w:t>6</w:t>
      </w:r>
      <w:r w:rsidRPr="00A26D63">
        <w:rPr>
          <w:rFonts w:ascii="Book Antiqua" w:hAnsi="Book Antiqua" w:cs="Arial"/>
          <w:shd w:val="clear" w:color="auto" w:fill="FFFFFF"/>
        </w:rPr>
        <w:t xml:space="preserve"> 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A26D63" w:rsidRPr="00A26D63" w:rsidRDefault="00A26D63" w:rsidP="00A26D6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shd w:val="clear" w:color="auto" w:fill="FFFFFF"/>
        </w:rPr>
      </w:pPr>
      <w:r w:rsidRPr="00A26D63">
        <w:rPr>
          <w:rFonts w:ascii="Book Antiqua" w:hAnsi="Book Antiqua" w:cs="Arial"/>
          <w:b/>
          <w:shd w:val="clear" w:color="auto" w:fill="FFFFFF"/>
        </w:rPr>
        <w:t>12.</w:t>
      </w:r>
      <w:r w:rsidR="005A1FDE">
        <w:rPr>
          <w:rFonts w:ascii="Book Antiqua" w:hAnsi="Book Antiqua" w:cs="Arial"/>
          <w:b/>
          <w:shd w:val="clear" w:color="auto" w:fill="FFFFFF"/>
        </w:rPr>
        <w:t>7</w:t>
      </w:r>
      <w:r w:rsidRPr="00A26D63">
        <w:rPr>
          <w:rFonts w:ascii="Book Antiqua" w:hAnsi="Book Antiqua" w:cs="Arial"/>
          <w:shd w:val="clear" w:color="auto" w:fill="FFFFFF"/>
        </w:rPr>
        <w:t xml:space="preserve"> Quando do pagamento, será efetuada a retenção tributária prevista na legislação aplicável, nos termos da Instrução Normativa n° 1.234, de 11 de janeiro de 2012, da Secretaria da Receita Federal do Brasil, inclusive quanto ao artigo 31 da Lei n° 8.212, de 1991, </w:t>
      </w:r>
      <w:r w:rsidRPr="00A26D63">
        <w:rPr>
          <w:rFonts w:ascii="Book Antiqua" w:hAnsi="Book Antiqua" w:cs="Arial"/>
        </w:rPr>
        <w:t>salvo isenções previstas em lei</w:t>
      </w:r>
      <w:r w:rsidRPr="00A26D63">
        <w:rPr>
          <w:rFonts w:ascii="Book Antiqua" w:hAnsi="Book Antiqua" w:cs="Arial"/>
          <w:shd w:val="clear" w:color="auto" w:fill="FFFFFF"/>
        </w:rPr>
        <w:t>.</w:t>
      </w:r>
    </w:p>
    <w:p w:rsidR="00A26D63" w:rsidRPr="00A26D63" w:rsidRDefault="00A26D63" w:rsidP="00A26D6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shd w:val="clear" w:color="auto" w:fill="FFFFFF"/>
        </w:rPr>
      </w:pPr>
      <w:r w:rsidRPr="00A26D63">
        <w:rPr>
          <w:rFonts w:ascii="Book Antiqua" w:hAnsi="Book Antiqua" w:cs="Arial"/>
          <w:shd w:val="clear" w:color="auto" w:fill="FFFFFF"/>
        </w:rPr>
        <w:t>12.</w:t>
      </w:r>
      <w:r w:rsidR="005A1FDE">
        <w:rPr>
          <w:rFonts w:ascii="Book Antiqua" w:hAnsi="Book Antiqua" w:cs="Arial"/>
          <w:shd w:val="clear" w:color="auto" w:fill="FFFFFF"/>
        </w:rPr>
        <w:t>7</w:t>
      </w:r>
      <w:r w:rsidRPr="00A26D63">
        <w:rPr>
          <w:rFonts w:ascii="Book Antiqua" w:hAnsi="Book Antiqua" w:cs="Arial"/>
          <w:shd w:val="clear" w:color="auto" w:fill="FFFFFF"/>
        </w:rPr>
        <w:t>.1 Quanto ao Imposto sobre Serviços de Qualquer Natureza (ISSQN), será observado o disposto na Lei Complementar nº 116/2003, e legislação municipal aplicável.</w:t>
      </w:r>
    </w:p>
    <w:p w:rsidR="00A26D63" w:rsidRPr="00A26D63" w:rsidRDefault="00A26D63" w:rsidP="00A26D6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shd w:val="clear" w:color="auto" w:fill="FFFFFF"/>
        </w:rPr>
      </w:pPr>
      <w:r w:rsidRPr="00A26D63">
        <w:rPr>
          <w:rFonts w:ascii="Book Antiqua" w:hAnsi="Book Antiqua" w:cs="Arial"/>
          <w:b/>
          <w:shd w:val="clear" w:color="auto" w:fill="FFFFFF"/>
        </w:rPr>
        <w:t>12.</w:t>
      </w:r>
      <w:r w:rsidR="005A1FDE">
        <w:rPr>
          <w:rFonts w:ascii="Book Antiqua" w:hAnsi="Book Antiqua" w:cs="Arial"/>
          <w:b/>
          <w:shd w:val="clear" w:color="auto" w:fill="FFFFFF"/>
        </w:rPr>
        <w:t>8</w:t>
      </w:r>
      <w:r w:rsidRPr="00A26D63">
        <w:rPr>
          <w:rFonts w:ascii="Book Antiqua" w:hAnsi="Book Antiqua" w:cs="Arial"/>
          <w:shd w:val="clear" w:color="auto" w:fill="FFFFFF"/>
        </w:rPr>
        <w:t xml:space="preserve"> O pagamento será efetuado por meio de Ordem Bancária de Crédito, mediante depósito em conta-corrente, na agência e estabelecimento bancário indicado pela Contratada, ou por outro meio previsto na legislação vigente.</w:t>
      </w:r>
    </w:p>
    <w:p w:rsidR="00A26D63" w:rsidRPr="00A26D63" w:rsidRDefault="00A26D63" w:rsidP="00A26D6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shd w:val="clear" w:color="auto" w:fill="FFFFFF"/>
        </w:rPr>
      </w:pPr>
      <w:r w:rsidRPr="00A26D63">
        <w:rPr>
          <w:rFonts w:ascii="Book Antiqua" w:hAnsi="Book Antiqua" w:cs="Arial"/>
          <w:b/>
          <w:shd w:val="clear" w:color="auto" w:fill="FFFFFF"/>
        </w:rPr>
        <w:t>12.</w:t>
      </w:r>
      <w:r w:rsidR="005A1FDE">
        <w:rPr>
          <w:rFonts w:ascii="Book Antiqua" w:hAnsi="Book Antiqua" w:cs="Arial"/>
          <w:b/>
          <w:shd w:val="clear" w:color="auto" w:fill="FFFFFF"/>
        </w:rPr>
        <w:t>9</w:t>
      </w:r>
      <w:r w:rsidRPr="00A26D63">
        <w:rPr>
          <w:rFonts w:ascii="Book Antiqua" w:hAnsi="Book Antiqua" w:cs="Arial"/>
          <w:shd w:val="clear" w:color="auto" w:fill="FFFFFF"/>
        </w:rPr>
        <w:t xml:space="preserve"> </w:t>
      </w:r>
      <w:proofErr w:type="gramStart"/>
      <w:r w:rsidRPr="00A26D63">
        <w:rPr>
          <w:rFonts w:ascii="Book Antiqua" w:hAnsi="Book Antiqua" w:cs="Arial"/>
          <w:shd w:val="clear" w:color="auto" w:fill="FFFFFF"/>
        </w:rPr>
        <w:t>Será</w:t>
      </w:r>
      <w:proofErr w:type="gramEnd"/>
      <w:r w:rsidRPr="00A26D63">
        <w:rPr>
          <w:rFonts w:ascii="Book Antiqua" w:hAnsi="Book Antiqua" w:cs="Arial"/>
          <w:shd w:val="clear" w:color="auto" w:fill="FFFFFF"/>
        </w:rPr>
        <w:t xml:space="preserve"> considerada como data do pagamento o dia em que constar como emitida a ordem bancária para pagamento.</w:t>
      </w:r>
    </w:p>
    <w:p w:rsidR="00A26D63" w:rsidRPr="00A26D63" w:rsidRDefault="00A26D63" w:rsidP="00A26D6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shd w:val="clear" w:color="auto" w:fill="FFFFFF"/>
        </w:rPr>
      </w:pPr>
      <w:r w:rsidRPr="00A26D63">
        <w:rPr>
          <w:rFonts w:ascii="Book Antiqua" w:hAnsi="Book Antiqua" w:cs="Arial"/>
          <w:b/>
          <w:shd w:val="clear" w:color="auto" w:fill="FFFFFF"/>
        </w:rPr>
        <w:t>12.1</w:t>
      </w:r>
      <w:r w:rsidR="005A1FDE">
        <w:rPr>
          <w:rFonts w:ascii="Book Antiqua" w:hAnsi="Book Antiqua" w:cs="Arial"/>
          <w:b/>
          <w:shd w:val="clear" w:color="auto" w:fill="FFFFFF"/>
        </w:rPr>
        <w:t>0</w:t>
      </w:r>
      <w:r w:rsidRPr="00A26D63">
        <w:rPr>
          <w:rFonts w:ascii="Book Antiqua" w:hAnsi="Book Antiqua" w:cs="Arial"/>
          <w:shd w:val="clear" w:color="auto" w:fill="FFFFFF"/>
        </w:rPr>
        <w:t xml:space="preserve"> A Contratante não se responsabilizará por qualquer despesa que venha a ser efetuada pela Contratada, que porventura não tenha sido acordada no contrato.</w:t>
      </w:r>
    </w:p>
    <w:p w:rsidR="00A26D63" w:rsidRPr="00A26D63" w:rsidRDefault="00A26D63" w:rsidP="00A26D6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shd w:val="clear" w:color="auto" w:fill="FFFFFF"/>
        </w:rPr>
      </w:pPr>
      <w:r w:rsidRPr="00A26D63">
        <w:rPr>
          <w:rFonts w:ascii="Book Antiqua" w:hAnsi="Book Antiqua" w:cs="Arial"/>
          <w:b/>
          <w:shd w:val="clear" w:color="auto" w:fill="FFFFFF"/>
        </w:rPr>
        <w:t>12.1</w:t>
      </w:r>
      <w:r w:rsidR="005A1FDE">
        <w:rPr>
          <w:rFonts w:ascii="Book Antiqua" w:hAnsi="Book Antiqua" w:cs="Arial"/>
          <w:b/>
          <w:shd w:val="clear" w:color="auto" w:fill="FFFFFF"/>
        </w:rPr>
        <w:t>1</w:t>
      </w:r>
      <w:r w:rsidRPr="00A26D63">
        <w:rPr>
          <w:rFonts w:ascii="Book Antiqua" w:hAnsi="Book Antiqua" w:cs="Arial"/>
          <w:shd w:val="clear" w:color="auto" w:fill="FFFFFF"/>
        </w:rPr>
        <w:t xml:space="preserve"> Nos casos de eventuais atrasos de pagamento, desde que a Contratada não tenha concorrido de alguma forma para tanto, o valor devido </w:t>
      </w:r>
      <w:r w:rsidRPr="00A26D63">
        <w:rPr>
          <w:rFonts w:ascii="Book Antiqua" w:hAnsi="Book Antiqua" w:cs="Arial"/>
          <w:color w:val="000000"/>
        </w:rPr>
        <w:t xml:space="preserve">será atualizado monetariamente </w:t>
      </w:r>
      <w:r w:rsidRPr="00A26D63">
        <w:rPr>
          <w:rFonts w:ascii="Book Antiqua" w:hAnsi="Book Antiqua" w:cs="Arial"/>
          <w:color w:val="000000"/>
          <w:u w:val="single"/>
        </w:rPr>
        <w:t>nos termos do art. 117 da Constituição Estadual de SC</w:t>
      </w:r>
      <w:r w:rsidRPr="00A26D63">
        <w:rPr>
          <w:rFonts w:ascii="Book Antiqua" w:hAnsi="Book Antiqua" w:cs="Arial"/>
          <w:color w:val="000000"/>
        </w:rPr>
        <w:t xml:space="preserve">, acrescido da multa de 2% (dois por cento) e juros de mora de 1% (um por cento) ao mês, </w:t>
      </w:r>
      <w:r w:rsidRPr="00A26D63">
        <w:rPr>
          <w:rFonts w:ascii="Book Antiqua" w:hAnsi="Book Antiqua" w:cs="Arial"/>
          <w:i/>
          <w:color w:val="000000"/>
        </w:rPr>
        <w:t xml:space="preserve">pro rata </w:t>
      </w:r>
      <w:proofErr w:type="spellStart"/>
      <w:r w:rsidRPr="00A26D63">
        <w:rPr>
          <w:rFonts w:ascii="Book Antiqua" w:hAnsi="Book Antiqua" w:cs="Arial"/>
          <w:i/>
          <w:color w:val="000000"/>
        </w:rPr>
        <w:t>die</w:t>
      </w:r>
      <w:proofErr w:type="spellEnd"/>
      <w:r w:rsidRPr="00A26D63">
        <w:rPr>
          <w:rFonts w:ascii="Book Antiqua" w:hAnsi="Book Antiqua" w:cs="Arial"/>
          <w:color w:val="000000"/>
        </w:rPr>
        <w:t>.</w:t>
      </w:r>
    </w:p>
    <w:p w:rsidR="00A26D63" w:rsidRPr="00A26D63" w:rsidRDefault="00A26D63" w:rsidP="00A26D63">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0" w:line="240" w:lineRule="auto"/>
        <w:ind w:left="-709" w:right="-851"/>
        <w:jc w:val="both"/>
        <w:rPr>
          <w:rFonts w:ascii="Book Antiqua" w:hAnsi="Book Antiqua" w:cs="Arial"/>
          <w:b/>
          <w:shd w:val="clear" w:color="auto" w:fill="FFFFFF"/>
        </w:rPr>
      </w:pPr>
    </w:p>
    <w:p w:rsidR="00A26D63" w:rsidRPr="00A26D63" w:rsidRDefault="00A26D63" w:rsidP="00A26D63">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0" w:line="240" w:lineRule="auto"/>
        <w:ind w:left="-709" w:right="-851"/>
        <w:jc w:val="both"/>
        <w:rPr>
          <w:rFonts w:ascii="Book Antiqua" w:hAnsi="Book Antiqua" w:cs="Arial"/>
          <w:b/>
          <w:shd w:val="clear" w:color="auto" w:fill="FFFFFF"/>
        </w:rPr>
      </w:pPr>
      <w:r w:rsidRPr="00A26D63">
        <w:rPr>
          <w:rFonts w:ascii="Book Antiqua" w:hAnsi="Book Antiqua" w:cs="Arial"/>
          <w:b/>
          <w:shd w:val="clear" w:color="auto" w:fill="FFFFFF"/>
        </w:rPr>
        <w:t>13</w:t>
      </w:r>
      <w:r w:rsidR="0079639E">
        <w:rPr>
          <w:rFonts w:ascii="Book Antiqua" w:hAnsi="Book Antiqua" w:cs="Arial"/>
          <w:b/>
          <w:shd w:val="clear" w:color="auto" w:fill="FFFFFF"/>
        </w:rPr>
        <w:t>.</w:t>
      </w:r>
      <w:r w:rsidRPr="00A26D63">
        <w:rPr>
          <w:rFonts w:ascii="Book Antiqua" w:hAnsi="Book Antiqua" w:cs="Arial"/>
          <w:b/>
          <w:shd w:val="clear" w:color="auto" w:fill="FFFFFF"/>
        </w:rPr>
        <w:t xml:space="preserve"> DA SUBCONTRATAÇÃO</w:t>
      </w:r>
    </w:p>
    <w:p w:rsidR="00A26D63" w:rsidRDefault="00A26D63" w:rsidP="00A26D63">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0" w:line="240" w:lineRule="auto"/>
        <w:ind w:left="-709" w:right="-851"/>
        <w:jc w:val="both"/>
        <w:rPr>
          <w:rFonts w:ascii="Book Antiqua" w:hAnsi="Book Antiqua" w:cs="Arial"/>
          <w:shd w:val="clear" w:color="auto" w:fill="FFFFFF"/>
        </w:rPr>
      </w:pPr>
      <w:r w:rsidRPr="00A26D63">
        <w:rPr>
          <w:rFonts w:ascii="Book Antiqua" w:hAnsi="Book Antiqua" w:cs="Arial"/>
          <w:b/>
          <w:shd w:val="clear" w:color="auto" w:fill="FFFFFF"/>
        </w:rPr>
        <w:t>13.1</w:t>
      </w:r>
      <w:r w:rsidRPr="00A26D63">
        <w:rPr>
          <w:rFonts w:ascii="Book Antiqua" w:hAnsi="Book Antiqua" w:cs="Arial"/>
          <w:shd w:val="clear" w:color="auto" w:fill="FFFFFF"/>
        </w:rPr>
        <w:t xml:space="preserve"> A subcontratação sem a prévia anuência da Contratante ensejará na rescisão do Contrato, sem prejuízo das sanções previstas no Edital, no Contrato e na Lei</w:t>
      </w:r>
      <w:r w:rsidR="0079639E">
        <w:rPr>
          <w:rFonts w:ascii="Book Antiqua" w:hAnsi="Book Antiqua" w:cs="Arial"/>
          <w:shd w:val="clear" w:color="auto" w:fill="FFFFFF"/>
        </w:rPr>
        <w:t xml:space="preserve"> nº</w:t>
      </w:r>
      <w:r w:rsidRPr="00A26D63">
        <w:rPr>
          <w:rFonts w:ascii="Book Antiqua" w:hAnsi="Book Antiqua" w:cs="Arial"/>
          <w:shd w:val="clear" w:color="auto" w:fill="FFFFFF"/>
        </w:rPr>
        <w:t xml:space="preserve"> 8.666/93.</w:t>
      </w:r>
    </w:p>
    <w:p w:rsidR="00A26D63" w:rsidRPr="00A26D63" w:rsidRDefault="00A26D63" w:rsidP="00A26D63">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b/>
        </w:rPr>
      </w:pPr>
      <w:r w:rsidRPr="00A26D63">
        <w:rPr>
          <w:rFonts w:ascii="Book Antiqua" w:hAnsi="Book Antiqua" w:cs="Arial"/>
          <w:b/>
          <w:shd w:val="clear" w:color="auto" w:fill="FFFFFF"/>
        </w:rPr>
        <w:t>13.</w:t>
      </w:r>
      <w:r w:rsidR="0079639E">
        <w:rPr>
          <w:rFonts w:ascii="Book Antiqua" w:hAnsi="Book Antiqua" w:cs="Arial"/>
          <w:b/>
          <w:shd w:val="clear" w:color="auto" w:fill="FFFFFF"/>
        </w:rPr>
        <w:t>2</w:t>
      </w:r>
      <w:r w:rsidRPr="00A26D63">
        <w:rPr>
          <w:rFonts w:ascii="Book Antiqua" w:hAnsi="Book Antiqua" w:cs="Arial"/>
          <w:shd w:val="clear" w:color="auto" w:fill="FFFFFF"/>
        </w:rPr>
        <w:t xml:space="preserve"> Em qualq</w:t>
      </w:r>
      <w:r w:rsidR="0079639E">
        <w:rPr>
          <w:rFonts w:ascii="Book Antiqua" w:hAnsi="Book Antiqua" w:cs="Arial"/>
          <w:shd w:val="clear" w:color="auto" w:fill="FFFFFF"/>
        </w:rPr>
        <w:t xml:space="preserve">uer hipótese de subcontratação </w:t>
      </w:r>
      <w:r w:rsidRPr="00A26D63">
        <w:rPr>
          <w:rFonts w:ascii="Book Antiqua" w:hAnsi="Book Antiqua" w:cs="Arial"/>
          <w:shd w:val="clear" w:color="auto" w:fill="FFFFFF"/>
        </w:rPr>
        <w:t>permanece a responsabilidade integral da Contratada pela perfeita execução contratual, cabendo-lhe realizar a supervisão e coordenação das atividades da subcontratada, bem como responder perante o Contratante pelo rigoroso cumprimento das obrigações contratuais correspondentes ao objeto da subcontratação.</w:t>
      </w:r>
    </w:p>
    <w:p w:rsidR="00864A8E" w:rsidRPr="00864A8E" w:rsidRDefault="00864A8E" w:rsidP="00864A8E">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204"/>
          <w:tab w:val="left" w:pos="9498"/>
        </w:tabs>
        <w:spacing w:after="0" w:line="240" w:lineRule="auto"/>
        <w:ind w:left="-709" w:right="-851"/>
        <w:jc w:val="both"/>
        <w:rPr>
          <w:rFonts w:ascii="Book Antiqua" w:hAnsi="Book Antiqua" w:cs="Arial"/>
          <w:b/>
          <w:shd w:val="clear" w:color="auto" w:fill="FFFFFF"/>
        </w:rPr>
      </w:pPr>
    </w:p>
    <w:p w:rsidR="00864A8E" w:rsidRPr="00864A8E" w:rsidRDefault="00864A8E" w:rsidP="00864A8E">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204"/>
          <w:tab w:val="left" w:pos="9498"/>
        </w:tabs>
        <w:spacing w:after="0" w:line="240" w:lineRule="auto"/>
        <w:ind w:left="-709" w:right="-851"/>
        <w:jc w:val="both"/>
        <w:rPr>
          <w:rFonts w:ascii="Book Antiqua" w:hAnsi="Book Antiqua" w:cs="Arial"/>
          <w:b/>
          <w:shd w:val="clear" w:color="auto" w:fill="FFFFFF"/>
        </w:rPr>
      </w:pPr>
      <w:r w:rsidRPr="00864A8E">
        <w:rPr>
          <w:rFonts w:ascii="Book Antiqua" w:hAnsi="Book Antiqua" w:cs="Arial"/>
          <w:b/>
          <w:shd w:val="clear" w:color="auto" w:fill="FFFFFF"/>
        </w:rPr>
        <w:t>14. DA FISCALIZAÇÃO</w:t>
      </w:r>
    </w:p>
    <w:p w:rsidR="00864A8E" w:rsidRPr="00864A8E" w:rsidRDefault="00864A8E" w:rsidP="00864A8E">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204"/>
          <w:tab w:val="left" w:pos="9498"/>
        </w:tabs>
        <w:spacing w:after="0" w:line="240" w:lineRule="auto"/>
        <w:ind w:left="-709" w:right="-851"/>
        <w:jc w:val="both"/>
        <w:rPr>
          <w:rFonts w:ascii="Book Antiqua" w:hAnsi="Book Antiqua" w:cs="Arial"/>
          <w:shd w:val="clear" w:color="auto" w:fill="FFFFFF"/>
        </w:rPr>
      </w:pPr>
      <w:smartTag w:uri="urn:schemas-microsoft-com:office:smarttags" w:element="metricconverter">
        <w:smartTagPr>
          <w:attr w:name="ProductID" w:val="14.1 A"/>
        </w:smartTagPr>
        <w:r w:rsidRPr="00864A8E">
          <w:rPr>
            <w:rFonts w:ascii="Book Antiqua" w:hAnsi="Book Antiqua" w:cs="Arial"/>
            <w:b/>
            <w:shd w:val="clear" w:color="auto" w:fill="FFFFFF"/>
          </w:rPr>
          <w:t>14.1</w:t>
        </w:r>
        <w:r w:rsidRPr="00864A8E">
          <w:rPr>
            <w:rFonts w:ascii="Book Antiqua" w:hAnsi="Book Antiqua" w:cs="Arial"/>
            <w:shd w:val="clear" w:color="auto" w:fill="FFFFFF"/>
          </w:rPr>
          <w:t xml:space="preserve"> A</w:t>
        </w:r>
      </w:smartTag>
      <w:r w:rsidRPr="00864A8E">
        <w:rPr>
          <w:rFonts w:ascii="Book Antiqua" w:hAnsi="Book Antiqua" w:cs="Arial"/>
          <w:shd w:val="clear" w:color="auto" w:fill="FFFFFF"/>
        </w:rPr>
        <w:t xml:space="preserve"> execução dos serviços ora contratados será objeto de acompanhamento, controle, fiscalização e avaliação por representante da Contratante, para este fim especialmente designado, com as atribuições específicas determinadas na Lei n° 8.666/ 1993.</w:t>
      </w:r>
    </w:p>
    <w:p w:rsidR="00864A8E" w:rsidRPr="00864A8E" w:rsidRDefault="00864A8E" w:rsidP="00864A8E">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204"/>
          <w:tab w:val="left" w:pos="9498"/>
        </w:tabs>
        <w:spacing w:after="0" w:line="240" w:lineRule="auto"/>
        <w:ind w:left="-709" w:right="-851"/>
        <w:jc w:val="both"/>
        <w:rPr>
          <w:rFonts w:ascii="Book Antiqua" w:hAnsi="Book Antiqua" w:cs="Arial"/>
          <w:shd w:val="clear" w:color="auto" w:fill="FFFFFF"/>
        </w:rPr>
      </w:pPr>
      <w:r w:rsidRPr="00864A8E">
        <w:rPr>
          <w:rFonts w:ascii="Book Antiqua" w:hAnsi="Book Antiqua" w:cs="Arial"/>
          <w:shd w:val="clear" w:color="auto" w:fill="FFFFFF"/>
        </w:rPr>
        <w:t>14.1.1 O representante da Contratante deverá ser profissional habilitado e com a experiência técnica necessária para o acompanhamento e controle da execução dos serviços.</w:t>
      </w:r>
    </w:p>
    <w:p w:rsidR="00864A8E" w:rsidRPr="00864A8E" w:rsidRDefault="00864A8E" w:rsidP="00864A8E">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204"/>
          <w:tab w:val="left" w:pos="9498"/>
        </w:tabs>
        <w:spacing w:after="0" w:line="240" w:lineRule="auto"/>
        <w:ind w:left="-709" w:right="-851"/>
        <w:jc w:val="both"/>
        <w:rPr>
          <w:rFonts w:ascii="Book Antiqua" w:hAnsi="Book Antiqua" w:cs="Arial"/>
          <w:shd w:val="clear" w:color="auto" w:fill="FFFFFF"/>
        </w:rPr>
      </w:pPr>
      <w:r w:rsidRPr="00864A8E">
        <w:rPr>
          <w:rFonts w:ascii="Book Antiqua" w:hAnsi="Book Antiqua" w:cs="Arial"/>
          <w:b/>
          <w:shd w:val="clear" w:color="auto" w:fill="FFFFFF"/>
        </w:rPr>
        <w:t>14.2</w:t>
      </w:r>
      <w:r w:rsidRPr="00864A8E">
        <w:rPr>
          <w:rFonts w:ascii="Book Antiqua" w:hAnsi="Book Antiqua" w:cs="Arial"/>
          <w:shd w:val="clear" w:color="auto" w:fill="FFFFFF"/>
        </w:rPr>
        <w:t xml:space="preserve"> 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864A8E" w:rsidRPr="00864A8E" w:rsidRDefault="00864A8E" w:rsidP="00864A8E">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204"/>
          <w:tab w:val="left" w:pos="9498"/>
        </w:tabs>
        <w:spacing w:after="0" w:line="240" w:lineRule="auto"/>
        <w:ind w:left="-709" w:right="-851"/>
        <w:jc w:val="both"/>
        <w:rPr>
          <w:rFonts w:ascii="Book Antiqua" w:hAnsi="Book Antiqua" w:cs="Arial"/>
          <w:shd w:val="clear" w:color="auto" w:fill="FFFFFF"/>
        </w:rPr>
      </w:pPr>
      <w:smartTag w:uri="urn:schemas-microsoft-com:office:smarttags" w:element="metricconverter">
        <w:smartTagPr>
          <w:attr w:name="ProductID" w:val="14.3 A"/>
        </w:smartTagPr>
        <w:r w:rsidRPr="00864A8E">
          <w:rPr>
            <w:rFonts w:ascii="Book Antiqua" w:hAnsi="Book Antiqua" w:cs="Arial"/>
            <w:b/>
            <w:shd w:val="clear" w:color="auto" w:fill="FFFFFF"/>
          </w:rPr>
          <w:t>14.3</w:t>
        </w:r>
        <w:r w:rsidRPr="00864A8E">
          <w:rPr>
            <w:rFonts w:ascii="Book Antiqua" w:hAnsi="Book Antiqua" w:cs="Arial"/>
            <w:shd w:val="clear" w:color="auto" w:fill="FFFFFF"/>
          </w:rPr>
          <w:t xml:space="preserve"> A</w:t>
        </w:r>
      </w:smartTag>
      <w:r w:rsidRPr="00864A8E">
        <w:rPr>
          <w:rFonts w:ascii="Book Antiqua" w:hAnsi="Book Antiqua" w:cs="Arial"/>
          <w:shd w:val="clear" w:color="auto" w:fill="FFFFFF"/>
        </w:rPr>
        <w:t xml:space="preserve"> Contratante se </w:t>
      </w:r>
      <w:proofErr w:type="gramStart"/>
      <w:r w:rsidRPr="00864A8E">
        <w:rPr>
          <w:rFonts w:ascii="Book Antiqua" w:hAnsi="Book Antiqua" w:cs="Arial"/>
          <w:shd w:val="clear" w:color="auto" w:fill="FFFFFF"/>
        </w:rPr>
        <w:t>reserva</w:t>
      </w:r>
      <w:proofErr w:type="gramEnd"/>
      <w:r w:rsidRPr="00864A8E">
        <w:rPr>
          <w:rFonts w:ascii="Book Antiqua" w:hAnsi="Book Antiqua" w:cs="Arial"/>
          <w:shd w:val="clear" w:color="auto" w:fill="FFFFFF"/>
        </w:rPr>
        <w:t xml:space="preserve"> o direito de rejeitar, no todo ou em parte, os serviços ora contratados, prestados em desacordo com o Edital e seus Anexos e com o contrato.</w:t>
      </w:r>
    </w:p>
    <w:p w:rsidR="00864A8E" w:rsidRPr="00CA4448" w:rsidRDefault="00864A8E" w:rsidP="00864A8E">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204"/>
          <w:tab w:val="left" w:pos="9498"/>
        </w:tabs>
        <w:spacing w:after="0" w:line="240" w:lineRule="auto"/>
        <w:ind w:left="-709" w:right="-851"/>
        <w:jc w:val="both"/>
        <w:rPr>
          <w:rFonts w:ascii="Book Antiqua" w:hAnsi="Book Antiqua" w:cs="Arial"/>
          <w:shd w:val="clear" w:color="auto" w:fill="FFFFFF"/>
        </w:rPr>
      </w:pPr>
      <w:r w:rsidRPr="00CA4448">
        <w:rPr>
          <w:rFonts w:ascii="Book Antiqua" w:hAnsi="Book Antiqua" w:cs="Arial"/>
          <w:b/>
          <w:shd w:val="clear" w:color="auto" w:fill="FFFFFF"/>
        </w:rPr>
        <w:t xml:space="preserve">14.4 </w:t>
      </w:r>
      <w:r w:rsidRPr="00CA4448">
        <w:rPr>
          <w:rFonts w:ascii="Book Antiqua" w:hAnsi="Book Antiqua" w:cs="Arial"/>
          <w:shd w:val="clear" w:color="auto" w:fill="FFFFFF"/>
        </w:rPr>
        <w:t>As determinações e as solicitações formuladas pelo representante da Contratante encarregado da fiscalização do contrato deverão ser prontamente atendidas pela Contratada, ou, nesta impossibilidade, justificadas por escrito.</w:t>
      </w:r>
    </w:p>
    <w:p w:rsidR="00864A8E" w:rsidRPr="00ED64AD" w:rsidRDefault="00864A8E" w:rsidP="00864A8E">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204"/>
          <w:tab w:val="left" w:pos="9498"/>
        </w:tabs>
        <w:spacing w:after="0" w:line="240" w:lineRule="auto"/>
        <w:ind w:left="-709" w:right="-851"/>
        <w:jc w:val="both"/>
        <w:rPr>
          <w:rFonts w:ascii="Book Antiqua" w:hAnsi="Book Antiqua" w:cs="Arial"/>
          <w:shd w:val="clear" w:color="auto" w:fill="FFFFFF"/>
        </w:rPr>
      </w:pPr>
      <w:r w:rsidRPr="00ED64AD">
        <w:rPr>
          <w:rFonts w:ascii="Book Antiqua" w:hAnsi="Book Antiqua" w:cs="Arial"/>
          <w:b/>
          <w:shd w:val="clear" w:color="auto" w:fill="FFFFFF"/>
        </w:rPr>
        <w:t>14.5</w:t>
      </w:r>
      <w:r w:rsidRPr="00ED64AD">
        <w:rPr>
          <w:rFonts w:ascii="Book Antiqua" w:hAnsi="Book Antiqua" w:cs="Arial"/>
          <w:shd w:val="clear" w:color="auto" w:fill="FFFFFF"/>
        </w:rPr>
        <w:t xml:space="preserve"> As dúvidas e/ou omissões, porventura existentes nas Especificações constantes do </w:t>
      </w:r>
      <w:r w:rsidR="00CA4448" w:rsidRPr="00ED64AD">
        <w:rPr>
          <w:rFonts w:ascii="Book Antiqua" w:hAnsi="Book Antiqua"/>
          <w:szCs w:val="24"/>
          <w:shd w:val="clear" w:color="auto" w:fill="FFFFFF"/>
        </w:rPr>
        <w:t>Termo de Referência</w:t>
      </w:r>
      <w:r w:rsidR="00ED64AD" w:rsidRPr="00ED64AD">
        <w:rPr>
          <w:rFonts w:ascii="Book Antiqua" w:hAnsi="Book Antiqua"/>
          <w:szCs w:val="24"/>
          <w:shd w:val="clear" w:color="auto" w:fill="FFFFFF"/>
        </w:rPr>
        <w:t xml:space="preserve"> e anexos</w:t>
      </w:r>
      <w:r w:rsidR="00ED64AD" w:rsidRPr="00ED64AD">
        <w:rPr>
          <w:rFonts w:ascii="Book Antiqua" w:hAnsi="Book Antiqua" w:cs="Arial"/>
          <w:shd w:val="clear" w:color="auto" w:fill="FFFFFF"/>
        </w:rPr>
        <w:t xml:space="preserve"> </w:t>
      </w:r>
      <w:r w:rsidRPr="00ED64AD">
        <w:rPr>
          <w:rFonts w:ascii="Book Antiqua" w:hAnsi="Book Antiqua" w:cs="Arial"/>
          <w:shd w:val="clear" w:color="auto" w:fill="FFFFFF"/>
        </w:rPr>
        <w:t>serão resolvidas pela Fiscalização.</w:t>
      </w:r>
    </w:p>
    <w:p w:rsidR="00864A8E" w:rsidRPr="00ED64AD" w:rsidRDefault="00864A8E" w:rsidP="00864A8E">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204"/>
          <w:tab w:val="left" w:pos="9498"/>
        </w:tabs>
        <w:spacing w:after="0" w:line="240" w:lineRule="auto"/>
        <w:ind w:left="-709" w:right="-851"/>
        <w:jc w:val="both"/>
        <w:rPr>
          <w:rFonts w:ascii="Book Antiqua" w:hAnsi="Book Antiqua" w:cs="Arial"/>
          <w:shd w:val="clear" w:color="auto" w:fill="FFFFFF"/>
        </w:rPr>
      </w:pPr>
      <w:r w:rsidRPr="00ED64AD">
        <w:rPr>
          <w:rFonts w:ascii="Book Antiqua" w:hAnsi="Book Antiqua" w:cs="Arial"/>
          <w:b/>
          <w:shd w:val="clear" w:color="auto" w:fill="FFFFFF"/>
        </w:rPr>
        <w:t>14.6</w:t>
      </w:r>
      <w:r w:rsidRPr="00ED64AD">
        <w:rPr>
          <w:rFonts w:ascii="Book Antiqua" w:hAnsi="Book Antiqua" w:cs="Arial"/>
          <w:shd w:val="clear" w:color="auto" w:fill="FFFFFF"/>
        </w:rPr>
        <w:t xml:space="preserve"> Todos os trabalhos deverão ser executados por equipe qualificada, devendo a Contratada estar ciente das normas técnicas da ABNT correspondentes a cada um dos serviços constantes no </w:t>
      </w:r>
      <w:r w:rsidR="00ED64AD" w:rsidRPr="00ED64AD">
        <w:rPr>
          <w:rFonts w:ascii="Book Antiqua" w:hAnsi="Book Antiqua"/>
          <w:szCs w:val="24"/>
          <w:shd w:val="clear" w:color="auto" w:fill="FFFFFF"/>
        </w:rPr>
        <w:t>Termo de Referência e anexos</w:t>
      </w:r>
      <w:r w:rsidR="00ED64AD" w:rsidRPr="00ED64AD">
        <w:rPr>
          <w:rFonts w:ascii="Book Antiqua" w:hAnsi="Book Antiqua" w:cs="Arial"/>
          <w:shd w:val="clear" w:color="auto" w:fill="FFFFFF"/>
        </w:rPr>
        <w:t>.</w:t>
      </w:r>
    </w:p>
    <w:p w:rsidR="00864A8E" w:rsidRPr="00ED64AD" w:rsidRDefault="00864A8E" w:rsidP="00864A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spacing w:after="0" w:line="240" w:lineRule="auto"/>
        <w:ind w:left="-709" w:right="-851"/>
        <w:jc w:val="both"/>
        <w:rPr>
          <w:rFonts w:ascii="Book Antiqua" w:hAnsi="Book Antiqua" w:cs="Arial"/>
          <w:shd w:val="clear" w:color="auto" w:fill="FFFFFF"/>
        </w:rPr>
      </w:pPr>
      <w:smartTag w:uri="urn:schemas-microsoft-com:office:smarttags" w:element="metricconverter">
        <w:smartTagPr>
          <w:attr w:name="ProductID" w:val="14.7 A"/>
        </w:smartTagPr>
        <w:r w:rsidRPr="00ED64AD">
          <w:rPr>
            <w:rFonts w:ascii="Book Antiqua" w:hAnsi="Book Antiqua" w:cs="Arial"/>
            <w:b/>
            <w:shd w:val="clear" w:color="auto" w:fill="FFFFFF"/>
          </w:rPr>
          <w:t>14.7</w:t>
        </w:r>
        <w:r w:rsidRPr="00ED64AD">
          <w:rPr>
            <w:rFonts w:ascii="Book Antiqua" w:hAnsi="Book Antiqua" w:cs="Arial"/>
            <w:shd w:val="clear" w:color="auto" w:fill="FFFFFF"/>
          </w:rPr>
          <w:t xml:space="preserve"> A</w:t>
        </w:r>
      </w:smartTag>
      <w:r w:rsidRPr="00ED64AD">
        <w:rPr>
          <w:rFonts w:ascii="Book Antiqua" w:hAnsi="Book Antiqua" w:cs="Arial"/>
          <w:shd w:val="clear" w:color="auto" w:fill="FFFFFF"/>
        </w:rPr>
        <w:t xml:space="preserve"> Contratada ficará obrigada a executar fielmente os serviços programados nas especificações, não se admitindo modificações sem prévia consulta e concordância do Município.</w:t>
      </w:r>
    </w:p>
    <w:p w:rsidR="00864A8E" w:rsidRPr="00ED64AD" w:rsidRDefault="00864A8E" w:rsidP="00864A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spacing w:after="0" w:line="240" w:lineRule="auto"/>
        <w:ind w:left="-709" w:right="-851"/>
        <w:jc w:val="both"/>
        <w:rPr>
          <w:rFonts w:ascii="Book Antiqua" w:hAnsi="Book Antiqua" w:cs="Arial"/>
          <w:b/>
        </w:rPr>
      </w:pPr>
    </w:p>
    <w:p w:rsidR="00864A8E" w:rsidRPr="00BF7557" w:rsidRDefault="00864A8E" w:rsidP="00864A8E">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204"/>
          <w:tab w:val="left" w:pos="9498"/>
        </w:tabs>
        <w:spacing w:after="0" w:line="240" w:lineRule="auto"/>
        <w:ind w:left="-709" w:right="-851"/>
        <w:jc w:val="both"/>
        <w:rPr>
          <w:rFonts w:ascii="Book Antiqua" w:hAnsi="Book Antiqua" w:cs="Arial"/>
          <w:b/>
          <w:shd w:val="clear" w:color="auto" w:fill="FFFFFF"/>
        </w:rPr>
      </w:pPr>
      <w:r w:rsidRPr="00BF7557">
        <w:rPr>
          <w:rFonts w:ascii="Book Antiqua" w:hAnsi="Book Antiqua" w:cs="Arial"/>
          <w:b/>
          <w:shd w:val="clear" w:color="auto" w:fill="FFFFFF"/>
        </w:rPr>
        <w:t>15. DO RECEBIMENTO DO OBJETO</w:t>
      </w:r>
    </w:p>
    <w:p w:rsidR="007117A2" w:rsidRPr="007117A2" w:rsidRDefault="007117A2" w:rsidP="007117A2">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204"/>
          <w:tab w:val="left" w:pos="9356"/>
        </w:tabs>
        <w:spacing w:after="0" w:line="240" w:lineRule="auto"/>
        <w:ind w:left="-709" w:right="-851"/>
        <w:jc w:val="both"/>
        <w:rPr>
          <w:rFonts w:ascii="Book Antiqua" w:hAnsi="Book Antiqua" w:cs="Arial"/>
          <w:szCs w:val="24"/>
          <w:shd w:val="clear" w:color="auto" w:fill="FFFFFF"/>
        </w:rPr>
      </w:pPr>
      <w:r w:rsidRPr="007117A2">
        <w:rPr>
          <w:rFonts w:ascii="Book Antiqua" w:hAnsi="Book Antiqua" w:cs="Arial"/>
          <w:b/>
          <w:szCs w:val="24"/>
          <w:shd w:val="clear" w:color="auto" w:fill="FFFFFF"/>
        </w:rPr>
        <w:t>15.1</w:t>
      </w:r>
      <w:r w:rsidRPr="007117A2">
        <w:rPr>
          <w:rFonts w:ascii="Book Antiqua" w:hAnsi="Book Antiqua" w:cs="Arial"/>
          <w:szCs w:val="24"/>
          <w:shd w:val="clear" w:color="auto" w:fill="FFFFFF"/>
        </w:rPr>
        <w:t xml:space="preserve"> Para cada Ordem de Serviço, observada as disposições do Anexo </w:t>
      </w:r>
      <w:r>
        <w:rPr>
          <w:rFonts w:ascii="Book Antiqua" w:hAnsi="Book Antiqua" w:cs="Arial"/>
          <w:szCs w:val="24"/>
          <w:shd w:val="clear" w:color="auto" w:fill="FFFFFF"/>
        </w:rPr>
        <w:t>I</w:t>
      </w:r>
      <w:r w:rsidRPr="007117A2">
        <w:rPr>
          <w:rFonts w:ascii="Book Antiqua" w:hAnsi="Book Antiqua" w:cs="Arial"/>
          <w:szCs w:val="24"/>
          <w:shd w:val="clear" w:color="auto" w:fill="FFFFFF"/>
        </w:rPr>
        <w:t xml:space="preserve"> – </w:t>
      </w:r>
      <w:r w:rsidRPr="00ED64AD">
        <w:rPr>
          <w:rFonts w:ascii="Book Antiqua" w:hAnsi="Book Antiqua"/>
          <w:szCs w:val="24"/>
          <w:shd w:val="clear" w:color="auto" w:fill="FFFFFF"/>
        </w:rPr>
        <w:t>Termo de Referência e</w:t>
      </w:r>
      <w:r>
        <w:rPr>
          <w:rFonts w:ascii="Book Antiqua" w:hAnsi="Book Antiqua"/>
          <w:szCs w:val="24"/>
          <w:shd w:val="clear" w:color="auto" w:fill="FFFFFF"/>
        </w:rPr>
        <w:t xml:space="preserve"> seus</w:t>
      </w:r>
      <w:r w:rsidRPr="00ED64AD">
        <w:rPr>
          <w:rFonts w:ascii="Book Antiqua" w:hAnsi="Book Antiqua"/>
          <w:szCs w:val="24"/>
          <w:shd w:val="clear" w:color="auto" w:fill="FFFFFF"/>
        </w:rPr>
        <w:t xml:space="preserve"> anexos</w:t>
      </w:r>
      <w:r w:rsidRPr="007117A2">
        <w:rPr>
          <w:rFonts w:ascii="Book Antiqua" w:hAnsi="Book Antiqua" w:cs="Arial"/>
          <w:szCs w:val="24"/>
          <w:shd w:val="clear" w:color="auto" w:fill="FFFFFF"/>
        </w:rPr>
        <w:t xml:space="preserve"> será o </w:t>
      </w:r>
      <w:r>
        <w:rPr>
          <w:rFonts w:ascii="Book Antiqua" w:hAnsi="Book Antiqua" w:cs="Arial"/>
          <w:szCs w:val="24"/>
          <w:shd w:val="clear" w:color="auto" w:fill="FFFFFF"/>
        </w:rPr>
        <w:t>objeto</w:t>
      </w:r>
      <w:r w:rsidRPr="007117A2">
        <w:rPr>
          <w:rFonts w:ascii="Book Antiqua" w:hAnsi="Book Antiqua" w:cs="Arial"/>
          <w:szCs w:val="24"/>
          <w:shd w:val="clear" w:color="auto" w:fill="FFFFFF"/>
        </w:rPr>
        <w:t xml:space="preserve"> recebido:</w:t>
      </w:r>
    </w:p>
    <w:p w:rsidR="007117A2" w:rsidRPr="007117A2" w:rsidRDefault="007117A2" w:rsidP="007117A2">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9356"/>
          <w:tab w:val="left" w:pos="10080"/>
        </w:tabs>
        <w:spacing w:after="0" w:line="240" w:lineRule="auto"/>
        <w:ind w:left="-284" w:right="-851" w:hanging="283"/>
        <w:jc w:val="both"/>
        <w:rPr>
          <w:rFonts w:ascii="Book Antiqua" w:hAnsi="Book Antiqua" w:cs="Arial"/>
          <w:szCs w:val="24"/>
          <w:shd w:val="clear" w:color="auto" w:fill="FFFFFF"/>
        </w:rPr>
      </w:pPr>
      <w:r w:rsidRPr="007117A2">
        <w:rPr>
          <w:rFonts w:ascii="Book Antiqua" w:hAnsi="Book Antiqua" w:cs="Arial"/>
          <w:b/>
          <w:szCs w:val="24"/>
          <w:shd w:val="clear" w:color="auto" w:fill="FFFFFF"/>
        </w:rPr>
        <w:t>a)</w:t>
      </w:r>
      <w:r w:rsidRPr="007117A2">
        <w:rPr>
          <w:rFonts w:ascii="Book Antiqua" w:hAnsi="Book Antiqua" w:cs="Arial"/>
          <w:szCs w:val="24"/>
          <w:shd w:val="clear" w:color="auto" w:fill="FFFFFF"/>
        </w:rPr>
        <w:t xml:space="preserve"> </w:t>
      </w:r>
      <w:r w:rsidRPr="007117A2">
        <w:rPr>
          <w:rFonts w:ascii="Book Antiqua" w:hAnsi="Book Antiqua" w:cs="Arial"/>
          <w:b/>
          <w:szCs w:val="24"/>
          <w:u w:val="single"/>
          <w:shd w:val="clear" w:color="auto" w:fill="FFFFFF"/>
        </w:rPr>
        <w:t>Provisoriamente</w:t>
      </w:r>
      <w:r w:rsidRPr="007117A2">
        <w:rPr>
          <w:rFonts w:ascii="Book Antiqua" w:hAnsi="Book Antiqua" w:cs="Arial"/>
          <w:szCs w:val="24"/>
          <w:shd w:val="clear" w:color="auto" w:fill="FFFFFF"/>
        </w:rPr>
        <w:t>, mediante Termo de Recebimento Provisório após verificação de que o produto entregue abrange todos os assuntos pertinentes ao mesmo, feita por Fiscalização realizada por engenheiro do quadro de servidores do município especialmente designado.</w:t>
      </w:r>
    </w:p>
    <w:p w:rsidR="007117A2" w:rsidRPr="007117A2" w:rsidRDefault="007117A2" w:rsidP="007117A2">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9356"/>
          <w:tab w:val="left" w:pos="10080"/>
        </w:tabs>
        <w:spacing w:after="0" w:line="240" w:lineRule="auto"/>
        <w:ind w:left="-284" w:right="-851" w:hanging="283"/>
        <w:jc w:val="both"/>
        <w:rPr>
          <w:rFonts w:ascii="Book Antiqua" w:hAnsi="Book Antiqua" w:cs="Arial"/>
          <w:szCs w:val="24"/>
          <w:shd w:val="clear" w:color="auto" w:fill="FFFFFF"/>
        </w:rPr>
      </w:pPr>
      <w:r w:rsidRPr="007117A2">
        <w:rPr>
          <w:rFonts w:ascii="Book Antiqua" w:hAnsi="Book Antiqua" w:cs="Arial"/>
          <w:b/>
          <w:szCs w:val="24"/>
          <w:shd w:val="clear" w:color="auto" w:fill="FFFFFF"/>
        </w:rPr>
        <w:t>b)</w:t>
      </w:r>
      <w:r w:rsidRPr="007117A2">
        <w:rPr>
          <w:rFonts w:ascii="Book Antiqua" w:hAnsi="Book Antiqua" w:cs="Arial"/>
          <w:szCs w:val="24"/>
          <w:shd w:val="clear" w:color="auto" w:fill="FFFFFF"/>
        </w:rPr>
        <w:t xml:space="preserve"> </w:t>
      </w:r>
      <w:r w:rsidRPr="007117A2">
        <w:rPr>
          <w:rFonts w:ascii="Book Antiqua" w:hAnsi="Book Antiqua" w:cs="Arial"/>
          <w:b/>
          <w:szCs w:val="24"/>
          <w:u w:val="single"/>
          <w:shd w:val="clear" w:color="auto" w:fill="FFFFFF"/>
        </w:rPr>
        <w:t>Definitivamente</w:t>
      </w:r>
      <w:r w:rsidRPr="007117A2">
        <w:rPr>
          <w:rFonts w:ascii="Book Antiqua" w:hAnsi="Book Antiqua" w:cs="Arial"/>
          <w:szCs w:val="24"/>
          <w:shd w:val="clear" w:color="auto" w:fill="FFFFFF"/>
        </w:rPr>
        <w:t xml:space="preserve">, mediante Termo de Recebimento Definitivo, </w:t>
      </w:r>
      <w:r w:rsidR="00BF7557">
        <w:rPr>
          <w:rFonts w:ascii="Book Antiqua" w:hAnsi="Book Antiqua" w:cs="Arial"/>
          <w:szCs w:val="24"/>
          <w:shd w:val="clear" w:color="auto" w:fill="FFFFFF"/>
        </w:rPr>
        <w:t xml:space="preserve">com </w:t>
      </w:r>
      <w:r w:rsidRPr="007117A2">
        <w:rPr>
          <w:rFonts w:ascii="Book Antiqua" w:hAnsi="Book Antiqua" w:cs="Arial"/>
          <w:szCs w:val="24"/>
          <w:shd w:val="clear" w:color="auto" w:fill="FFFFFF"/>
        </w:rPr>
        <w:t xml:space="preserve">o aceite dos engenheiros designados para supervisionar o projeto do quadro de servidores do município, depois de terem sido </w:t>
      </w:r>
      <w:r w:rsidR="00BF7557">
        <w:rPr>
          <w:rFonts w:ascii="Book Antiqua" w:hAnsi="Book Antiqua" w:cs="Arial"/>
          <w:szCs w:val="24"/>
          <w:shd w:val="clear" w:color="auto" w:fill="FFFFFF"/>
        </w:rPr>
        <w:t>efetuadas</w:t>
      </w:r>
      <w:r w:rsidRPr="007117A2">
        <w:rPr>
          <w:rFonts w:ascii="Book Antiqua" w:hAnsi="Book Antiqua" w:cs="Arial"/>
          <w:szCs w:val="24"/>
          <w:shd w:val="clear" w:color="auto" w:fill="FFFFFF"/>
        </w:rPr>
        <w:t xml:space="preserve"> todas as correções e considerações feitas pela contratante. </w:t>
      </w:r>
    </w:p>
    <w:p w:rsidR="00864A8E" w:rsidRPr="00BF7557" w:rsidRDefault="00864A8E" w:rsidP="00864A8E">
      <w:pPr>
        <w:tabs>
          <w:tab w:val="left" w:pos="538"/>
          <w:tab w:val="left" w:pos="708"/>
          <w:tab w:val="left" w:pos="1416"/>
          <w:tab w:val="left" w:pos="2160"/>
          <w:tab w:val="left" w:pos="2880"/>
          <w:tab w:val="left" w:pos="3600"/>
          <w:tab w:val="left" w:pos="4320"/>
          <w:tab w:val="left" w:pos="5040"/>
          <w:tab w:val="left" w:pos="5760"/>
          <w:tab w:val="left" w:pos="6480"/>
          <w:tab w:val="left" w:pos="7200"/>
          <w:tab w:val="left" w:pos="7920"/>
          <w:tab w:val="left" w:pos="9204"/>
          <w:tab w:val="left" w:pos="9498"/>
        </w:tabs>
        <w:spacing w:after="0" w:line="240" w:lineRule="auto"/>
        <w:ind w:left="-709" w:right="-851"/>
        <w:jc w:val="both"/>
        <w:rPr>
          <w:rFonts w:ascii="Book Antiqua" w:hAnsi="Book Antiqua" w:cs="Arial"/>
          <w:shd w:val="clear" w:color="auto" w:fill="FFFFFF"/>
        </w:rPr>
      </w:pPr>
      <w:r w:rsidRPr="00BF7557">
        <w:rPr>
          <w:rFonts w:ascii="Book Antiqua" w:hAnsi="Book Antiqua" w:cs="Arial"/>
          <w:b/>
          <w:shd w:val="clear" w:color="auto" w:fill="FFFFFF"/>
        </w:rPr>
        <w:t>15.2</w:t>
      </w:r>
      <w:r w:rsidRPr="00BF7557">
        <w:rPr>
          <w:rFonts w:ascii="Book Antiqua" w:hAnsi="Book Antiqua" w:cs="Arial"/>
          <w:shd w:val="clear" w:color="auto" w:fill="FFFFFF"/>
        </w:rPr>
        <w:t xml:space="preserve"> O recebimento definitivo do projeto não exime a </w:t>
      </w:r>
      <w:r w:rsidRPr="00BF7557">
        <w:rPr>
          <w:rFonts w:ascii="Book Antiqua" w:hAnsi="Book Antiqua" w:cs="Arial"/>
          <w:b/>
          <w:shd w:val="clear" w:color="auto" w:fill="FFFFFF"/>
        </w:rPr>
        <w:t>CONTRATADA</w:t>
      </w:r>
      <w:r w:rsidRPr="00BF7557">
        <w:rPr>
          <w:rFonts w:ascii="Book Antiqua" w:hAnsi="Book Antiqua" w:cs="Arial"/>
          <w:shd w:val="clear" w:color="auto" w:fill="FFFFFF"/>
        </w:rPr>
        <w:t>, em qualquer época, das garantias concedidas e das responsabilidades (civil e penal) assumidas em razão do contrato e por força das disposições legais em vigor (Lei n° 10.406/2002).</w:t>
      </w:r>
    </w:p>
    <w:p w:rsidR="00864A8E" w:rsidRPr="00864A8E" w:rsidRDefault="00864A8E" w:rsidP="00864A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spacing w:after="0" w:line="240" w:lineRule="auto"/>
        <w:ind w:left="-709" w:right="-851"/>
        <w:jc w:val="both"/>
        <w:rPr>
          <w:rFonts w:ascii="Book Antiqua" w:hAnsi="Book Antiqua" w:cs="Arial"/>
          <w:b/>
          <w:highlight w:val="yellow"/>
        </w:rPr>
      </w:pPr>
    </w:p>
    <w:p w:rsidR="00864A8E" w:rsidRPr="00B25C38" w:rsidRDefault="00864A8E" w:rsidP="00864A8E">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after="0" w:line="240" w:lineRule="auto"/>
        <w:ind w:left="-709" w:right="-851"/>
        <w:jc w:val="both"/>
        <w:rPr>
          <w:rFonts w:ascii="Book Antiqua" w:hAnsi="Book Antiqua" w:cs="Arial"/>
          <w:b/>
        </w:rPr>
      </w:pPr>
      <w:r w:rsidRPr="00B25C38">
        <w:rPr>
          <w:rFonts w:ascii="Book Antiqua" w:hAnsi="Book Antiqua" w:cs="Arial"/>
          <w:b/>
        </w:rPr>
        <w:t>16</w:t>
      </w:r>
      <w:r w:rsidR="00C76D5B">
        <w:rPr>
          <w:rFonts w:ascii="Book Antiqua" w:hAnsi="Book Antiqua" w:cs="Arial"/>
          <w:b/>
        </w:rPr>
        <w:t>.</w:t>
      </w:r>
      <w:r w:rsidRPr="00B25C38">
        <w:rPr>
          <w:rFonts w:ascii="Book Antiqua" w:hAnsi="Book Antiqua" w:cs="Arial"/>
          <w:b/>
        </w:rPr>
        <w:t xml:space="preserve"> DAS PENALIDADES</w:t>
      </w:r>
    </w:p>
    <w:p w:rsidR="00864A8E" w:rsidRPr="00B25C38" w:rsidRDefault="00864A8E" w:rsidP="00864A8E">
      <w:pPr>
        <w:tabs>
          <w:tab w:val="left" w:pos="709"/>
          <w:tab w:val="left" w:pos="9498"/>
        </w:tabs>
        <w:spacing w:after="0" w:line="240" w:lineRule="auto"/>
        <w:ind w:left="-709" w:right="-851"/>
        <w:jc w:val="both"/>
        <w:rPr>
          <w:rFonts w:ascii="Book Antiqua" w:hAnsi="Book Antiqua" w:cs="Arial"/>
        </w:rPr>
      </w:pPr>
      <w:r w:rsidRPr="00B25C38">
        <w:rPr>
          <w:rFonts w:ascii="Book Antiqua" w:hAnsi="Book Antiqua" w:cs="Arial"/>
          <w:b/>
        </w:rPr>
        <w:t>16.1</w:t>
      </w:r>
      <w:r w:rsidRPr="00B25C38">
        <w:rPr>
          <w:rFonts w:ascii="Book Antiqua" w:hAnsi="Book Antiqua" w:cs="Arial"/>
        </w:rPr>
        <w:t xml:space="preserve"> De conformidade com o estabelec</w:t>
      </w:r>
      <w:r w:rsidR="00BD744E" w:rsidRPr="00B25C38">
        <w:rPr>
          <w:rFonts w:ascii="Book Antiqua" w:hAnsi="Book Antiqua" w:cs="Arial"/>
        </w:rPr>
        <w:t>i</w:t>
      </w:r>
      <w:r w:rsidRPr="00B25C38">
        <w:rPr>
          <w:rFonts w:ascii="Book Antiqua" w:hAnsi="Book Antiqua" w:cs="Arial"/>
        </w:rPr>
        <w:t xml:space="preserve">do nos artigos 86 e 87 da Lei Federal </w:t>
      </w:r>
      <w:r w:rsidR="00BD744E" w:rsidRPr="00B25C38">
        <w:rPr>
          <w:rFonts w:ascii="Book Antiqua" w:hAnsi="Book Antiqua" w:cs="Arial"/>
        </w:rPr>
        <w:t>n</w:t>
      </w:r>
      <w:r w:rsidRPr="00B25C38">
        <w:rPr>
          <w:rFonts w:ascii="Book Antiqua" w:hAnsi="Book Antiqua" w:cs="Arial"/>
        </w:rPr>
        <w:t xml:space="preserve">º 8.666/93 e alterações </w:t>
      </w:r>
      <w:proofErr w:type="spellStart"/>
      <w:r w:rsidRPr="00B25C38">
        <w:rPr>
          <w:rFonts w:ascii="Book Antiqua" w:hAnsi="Book Antiqua" w:cs="Arial"/>
        </w:rPr>
        <w:t>subseq</w:t>
      </w:r>
      <w:r w:rsidR="00BD744E" w:rsidRPr="00B25C38">
        <w:rPr>
          <w:rFonts w:ascii="Book Antiqua" w:hAnsi="Book Antiqua" w:cs="Arial"/>
        </w:rPr>
        <w:t>u</w:t>
      </w:r>
      <w:r w:rsidRPr="00B25C38">
        <w:rPr>
          <w:rFonts w:ascii="Book Antiqua" w:hAnsi="Book Antiqua" w:cs="Arial"/>
        </w:rPr>
        <w:t>entes</w:t>
      </w:r>
      <w:proofErr w:type="spellEnd"/>
      <w:r w:rsidRPr="00B25C38">
        <w:rPr>
          <w:rFonts w:ascii="Book Antiqua" w:hAnsi="Book Antiqua" w:cs="Arial"/>
        </w:rPr>
        <w:t>, no caso de descumprimento das</w:t>
      </w:r>
      <w:r w:rsidR="00BD744E" w:rsidRPr="00B25C38">
        <w:rPr>
          <w:rFonts w:ascii="Book Antiqua" w:hAnsi="Book Antiqua" w:cs="Arial"/>
        </w:rPr>
        <w:t xml:space="preserve"> condições do contrato, poderá o</w:t>
      </w:r>
      <w:r w:rsidRPr="00B25C38">
        <w:rPr>
          <w:rFonts w:ascii="Book Antiqua" w:hAnsi="Book Antiqua" w:cs="Arial"/>
        </w:rPr>
        <w:t xml:space="preserve"> CONTRATANTE, garantida a prévia defesa e observada </w:t>
      </w:r>
      <w:proofErr w:type="gramStart"/>
      <w:r w:rsidRPr="00B25C38">
        <w:rPr>
          <w:rFonts w:ascii="Book Antiqua" w:hAnsi="Book Antiqua" w:cs="Arial"/>
        </w:rPr>
        <w:t>a</w:t>
      </w:r>
      <w:proofErr w:type="gramEnd"/>
      <w:r w:rsidRPr="00B25C38">
        <w:rPr>
          <w:rFonts w:ascii="Book Antiqua" w:hAnsi="Book Antiqua" w:cs="Arial"/>
        </w:rPr>
        <w:t xml:space="preserve"> gravidade da ocorrência, aplicar ao CONTRATADO as seguintes sanções:</w:t>
      </w:r>
    </w:p>
    <w:p w:rsidR="00864A8E" w:rsidRPr="00B25C38" w:rsidRDefault="00864A8E" w:rsidP="00864A8E">
      <w:pPr>
        <w:tabs>
          <w:tab w:val="left" w:pos="9498"/>
        </w:tabs>
        <w:spacing w:after="0" w:line="240" w:lineRule="auto"/>
        <w:ind w:left="-709" w:right="-851"/>
        <w:jc w:val="both"/>
        <w:rPr>
          <w:rFonts w:ascii="Book Antiqua" w:hAnsi="Book Antiqua" w:cs="Arial"/>
        </w:rPr>
      </w:pPr>
      <w:r w:rsidRPr="00B25C38">
        <w:rPr>
          <w:rFonts w:ascii="Book Antiqua" w:hAnsi="Book Antiqua" w:cs="Arial"/>
        </w:rPr>
        <w:lastRenderedPageBreak/>
        <w:t xml:space="preserve">16.1.1 </w:t>
      </w:r>
      <w:r w:rsidRPr="00B25C38">
        <w:rPr>
          <w:rFonts w:ascii="Book Antiqua" w:hAnsi="Book Antiqua" w:cs="Arial"/>
          <w:b/>
        </w:rPr>
        <w:t>multa de 10%</w:t>
      </w:r>
      <w:r w:rsidRPr="00B25C38">
        <w:rPr>
          <w:rFonts w:ascii="Book Antiqua" w:hAnsi="Book Antiqua" w:cs="Arial"/>
        </w:rPr>
        <w:t xml:space="preserve"> (dez por cento) do valor total do contrato, para o caso de ocorrer recusa injustificada ou desinteresse para assinatura do contrato, após devidamente convocada e dentro do prazo estabelecido pela Administração; </w:t>
      </w:r>
    </w:p>
    <w:p w:rsidR="00864A8E" w:rsidRPr="00B25C38" w:rsidRDefault="00864A8E" w:rsidP="00864A8E">
      <w:pPr>
        <w:tabs>
          <w:tab w:val="left" w:pos="9498"/>
        </w:tabs>
        <w:spacing w:after="0" w:line="240" w:lineRule="auto"/>
        <w:ind w:left="-709" w:right="-851"/>
        <w:jc w:val="both"/>
        <w:rPr>
          <w:rFonts w:ascii="Book Antiqua" w:hAnsi="Book Antiqua" w:cs="Arial"/>
        </w:rPr>
      </w:pPr>
      <w:r w:rsidRPr="00B25C38">
        <w:rPr>
          <w:rFonts w:ascii="Book Antiqua" w:hAnsi="Book Antiqua" w:cs="Arial"/>
        </w:rPr>
        <w:t xml:space="preserve">16.1.2 </w:t>
      </w:r>
      <w:r w:rsidRPr="00B25C38">
        <w:rPr>
          <w:rFonts w:ascii="Book Antiqua" w:hAnsi="Book Antiqua" w:cs="Arial"/>
          <w:b/>
        </w:rPr>
        <w:t>multa de 10%</w:t>
      </w:r>
      <w:r w:rsidRPr="00B25C38">
        <w:rPr>
          <w:rFonts w:ascii="Book Antiqua" w:hAnsi="Book Antiqua" w:cs="Arial"/>
        </w:rPr>
        <w:t xml:space="preserve"> (dez por cento) do valor da fatura, relativa aos serviços executados em atraso, quando os serviços não tiverem o andamento previsto no cronograma; </w:t>
      </w:r>
    </w:p>
    <w:p w:rsidR="00864A8E" w:rsidRPr="00B25C38" w:rsidRDefault="00864A8E" w:rsidP="00864A8E">
      <w:pPr>
        <w:tabs>
          <w:tab w:val="left" w:pos="9498"/>
        </w:tabs>
        <w:spacing w:after="0" w:line="240" w:lineRule="auto"/>
        <w:ind w:left="-709" w:right="-851"/>
        <w:jc w:val="both"/>
        <w:rPr>
          <w:rFonts w:ascii="Book Antiqua" w:hAnsi="Book Antiqua" w:cs="Arial"/>
        </w:rPr>
      </w:pPr>
      <w:r w:rsidRPr="00B25C38">
        <w:rPr>
          <w:rFonts w:ascii="Book Antiqua" w:hAnsi="Book Antiqua" w:cs="Arial"/>
        </w:rPr>
        <w:t xml:space="preserve">16.1.3 </w:t>
      </w:r>
      <w:r w:rsidRPr="00B25C38">
        <w:rPr>
          <w:rFonts w:ascii="Book Antiqua" w:hAnsi="Book Antiqua" w:cs="Arial"/>
          <w:b/>
        </w:rPr>
        <w:t>multa de 0,5%</w:t>
      </w:r>
      <w:r w:rsidRPr="00B25C38">
        <w:rPr>
          <w:rFonts w:ascii="Book Antiqua" w:hAnsi="Book Antiqua" w:cs="Arial"/>
        </w:rPr>
        <w:t xml:space="preserve"> (cinco décimos por cento) do valor do contrato, por dia que exceder o prazo para início dos serviços;</w:t>
      </w:r>
    </w:p>
    <w:p w:rsidR="00864A8E" w:rsidRPr="00B25C38" w:rsidRDefault="00864A8E" w:rsidP="00864A8E">
      <w:pPr>
        <w:tabs>
          <w:tab w:val="left" w:pos="9498"/>
        </w:tabs>
        <w:spacing w:after="0" w:line="240" w:lineRule="auto"/>
        <w:ind w:left="-709" w:right="-851"/>
        <w:jc w:val="both"/>
        <w:rPr>
          <w:rFonts w:ascii="Book Antiqua" w:hAnsi="Book Antiqua" w:cs="Arial"/>
        </w:rPr>
      </w:pPr>
      <w:r w:rsidRPr="00B25C38">
        <w:rPr>
          <w:rFonts w:ascii="Book Antiqua" w:hAnsi="Book Antiqua" w:cs="Arial"/>
        </w:rPr>
        <w:t xml:space="preserve">16.1.4 </w:t>
      </w:r>
      <w:r w:rsidRPr="00B25C38">
        <w:rPr>
          <w:rFonts w:ascii="Book Antiqua" w:hAnsi="Book Antiqua" w:cs="Arial"/>
          <w:b/>
        </w:rPr>
        <w:t>multa de 0,5%</w:t>
      </w:r>
      <w:r w:rsidRPr="00B25C38">
        <w:rPr>
          <w:rFonts w:ascii="Book Antiqua" w:hAnsi="Book Antiqua" w:cs="Arial"/>
        </w:rPr>
        <w:t xml:space="preserve"> (cinco décimos por cento) do valor do contrato atualizado, por dia que exceder o prazo para conclusão do projeto,</w:t>
      </w:r>
      <w:r w:rsidR="00BD744E" w:rsidRPr="00B25C38">
        <w:rPr>
          <w:rFonts w:ascii="Book Antiqua" w:hAnsi="Book Antiqua" w:cs="Arial"/>
        </w:rPr>
        <w:t xml:space="preserve"> </w:t>
      </w:r>
      <w:r w:rsidRPr="00B25C38">
        <w:rPr>
          <w:rFonts w:ascii="Book Antiqua" w:hAnsi="Book Antiqua" w:cs="Arial"/>
        </w:rPr>
        <w:t>até o limite de 20 (vinte) dias, a partir de quando será considerada inex</w:t>
      </w:r>
      <w:r w:rsidR="00BD744E" w:rsidRPr="00B25C38">
        <w:rPr>
          <w:rFonts w:ascii="Book Antiqua" w:hAnsi="Book Antiqua" w:cs="Arial"/>
        </w:rPr>
        <w:t>e</w:t>
      </w:r>
      <w:r w:rsidRPr="00B25C38">
        <w:rPr>
          <w:rFonts w:ascii="Book Antiqua" w:hAnsi="Book Antiqua" w:cs="Arial"/>
        </w:rPr>
        <w:t>cução parcial do objeto, autorizando o CONTRATANTE a promover a rescisão do contrato;</w:t>
      </w:r>
    </w:p>
    <w:p w:rsidR="00864A8E" w:rsidRPr="00B25C38" w:rsidRDefault="00864A8E" w:rsidP="00864A8E">
      <w:pPr>
        <w:tabs>
          <w:tab w:val="left" w:pos="9498"/>
        </w:tabs>
        <w:spacing w:after="0" w:line="240" w:lineRule="auto"/>
        <w:ind w:left="-709" w:right="-851"/>
        <w:jc w:val="both"/>
        <w:rPr>
          <w:rFonts w:ascii="Book Antiqua" w:hAnsi="Book Antiqua" w:cs="Arial"/>
        </w:rPr>
      </w:pPr>
      <w:r w:rsidRPr="00B25C38">
        <w:rPr>
          <w:rFonts w:ascii="Book Antiqua" w:hAnsi="Book Antiqua" w:cs="Arial"/>
        </w:rPr>
        <w:t xml:space="preserve">16.1.5 </w:t>
      </w:r>
      <w:r w:rsidRPr="00B25C38">
        <w:rPr>
          <w:rFonts w:ascii="Book Antiqua" w:hAnsi="Book Antiqua" w:cs="Arial"/>
          <w:b/>
        </w:rPr>
        <w:t>multa de 10%</w:t>
      </w:r>
      <w:r w:rsidRPr="00B25C38">
        <w:rPr>
          <w:rFonts w:ascii="Book Antiqua" w:hAnsi="Book Antiqua" w:cs="Arial"/>
        </w:rPr>
        <w:t xml:space="preserve"> (dez por cento) sobre o valor do saldo do contrato, em caso de rescisão motivada pela contratada ou por iniciativa da mesma (sem justo motivo); </w:t>
      </w:r>
    </w:p>
    <w:p w:rsidR="00864A8E" w:rsidRPr="00B25C38" w:rsidRDefault="00864A8E" w:rsidP="00864A8E">
      <w:pPr>
        <w:tabs>
          <w:tab w:val="left" w:pos="9498"/>
        </w:tabs>
        <w:spacing w:after="0" w:line="240" w:lineRule="auto"/>
        <w:ind w:left="-709" w:right="-851"/>
        <w:jc w:val="both"/>
        <w:rPr>
          <w:rFonts w:ascii="Book Antiqua" w:hAnsi="Book Antiqua" w:cs="Arial"/>
        </w:rPr>
      </w:pPr>
      <w:r w:rsidRPr="00B25C38">
        <w:rPr>
          <w:rFonts w:ascii="Book Antiqua" w:hAnsi="Book Antiqua" w:cs="Arial"/>
        </w:rPr>
        <w:t xml:space="preserve">16.1.6 As penalidades estabelecidas nos itens 16.1.3 e 16.1.4 poderão ser aplicadas isoladas ou cumulativamente, nos termos do art. 87 da Lei </w:t>
      </w:r>
      <w:r w:rsidR="00B25C38" w:rsidRPr="00B25C38">
        <w:rPr>
          <w:rFonts w:ascii="Book Antiqua" w:hAnsi="Book Antiqua" w:cs="Arial"/>
        </w:rPr>
        <w:t>n</w:t>
      </w:r>
      <w:r w:rsidRPr="00B25C38">
        <w:rPr>
          <w:rFonts w:ascii="Book Antiqua" w:hAnsi="Book Antiqua" w:cs="Arial"/>
        </w:rPr>
        <w:t xml:space="preserve">º 8.666/93 e alterações </w:t>
      </w:r>
      <w:proofErr w:type="spellStart"/>
      <w:r w:rsidRPr="00B25C38">
        <w:rPr>
          <w:rFonts w:ascii="Book Antiqua" w:hAnsi="Book Antiqua" w:cs="Arial"/>
        </w:rPr>
        <w:t>subseq</w:t>
      </w:r>
      <w:r w:rsidR="00B25C38">
        <w:rPr>
          <w:rFonts w:ascii="Book Antiqua" w:hAnsi="Book Antiqua" w:cs="Arial"/>
        </w:rPr>
        <w:t>u</w:t>
      </w:r>
      <w:r w:rsidRPr="00B25C38">
        <w:rPr>
          <w:rFonts w:ascii="Book Antiqua" w:hAnsi="Book Antiqua" w:cs="Arial"/>
        </w:rPr>
        <w:t>entes</w:t>
      </w:r>
      <w:proofErr w:type="spellEnd"/>
      <w:r w:rsidRPr="00B25C38">
        <w:rPr>
          <w:rFonts w:ascii="Book Antiqua" w:hAnsi="Book Antiqua" w:cs="Arial"/>
        </w:rPr>
        <w:t xml:space="preserve">. </w:t>
      </w:r>
    </w:p>
    <w:p w:rsidR="00864A8E" w:rsidRPr="00475C51" w:rsidRDefault="00864A8E" w:rsidP="00864A8E">
      <w:pPr>
        <w:tabs>
          <w:tab w:val="left" w:pos="9498"/>
        </w:tabs>
        <w:spacing w:after="0" w:line="240" w:lineRule="auto"/>
        <w:ind w:left="-709" w:right="-851"/>
        <w:jc w:val="both"/>
        <w:rPr>
          <w:rFonts w:ascii="Book Antiqua" w:hAnsi="Book Antiqua" w:cs="Arial"/>
        </w:rPr>
      </w:pPr>
      <w:r w:rsidRPr="00475C51">
        <w:rPr>
          <w:rFonts w:ascii="Book Antiqua" w:hAnsi="Book Antiqua" w:cs="Arial"/>
          <w:b/>
        </w:rPr>
        <w:t>16.2</w:t>
      </w:r>
      <w:r w:rsidRPr="00475C51">
        <w:rPr>
          <w:rFonts w:ascii="Book Antiqua" w:hAnsi="Book Antiqua" w:cs="Arial"/>
        </w:rPr>
        <w:t xml:space="preserve"> A inexecução parcial ou total do contrato, sujeitará a CONTRATADA, garantida a prévia defesa, sem prejuízo da responsabilidade civil e criminal, às penalidades de:</w:t>
      </w:r>
    </w:p>
    <w:p w:rsidR="00864A8E" w:rsidRPr="00475C51" w:rsidRDefault="00864A8E" w:rsidP="00864A8E">
      <w:pPr>
        <w:tabs>
          <w:tab w:val="left" w:pos="9498"/>
        </w:tabs>
        <w:spacing w:after="0" w:line="240" w:lineRule="auto"/>
        <w:ind w:left="-709" w:right="-851"/>
        <w:jc w:val="both"/>
        <w:rPr>
          <w:rFonts w:ascii="Book Antiqua" w:hAnsi="Book Antiqua" w:cs="Arial"/>
        </w:rPr>
      </w:pPr>
      <w:r w:rsidRPr="00475C51">
        <w:rPr>
          <w:rFonts w:ascii="Book Antiqua" w:hAnsi="Book Antiqua" w:cs="Arial"/>
        </w:rPr>
        <w:t xml:space="preserve">16.2.1 </w:t>
      </w:r>
      <w:r w:rsidRPr="00475C51">
        <w:rPr>
          <w:rFonts w:ascii="Book Antiqua" w:hAnsi="Book Antiqua" w:cs="Arial"/>
          <w:b/>
        </w:rPr>
        <w:t>advertência</w:t>
      </w:r>
      <w:r w:rsidRPr="00475C51">
        <w:rPr>
          <w:rFonts w:ascii="Book Antiqua" w:hAnsi="Book Antiqua" w:cs="Arial"/>
        </w:rPr>
        <w:t xml:space="preserve">, quando houver qualquer paralisação não autorizada ou quando houver descumprimento de qualquer cláusula do Contrato e/ou nas faltas leves que não acarretem prejuízos de monta à execução do contrato, não eximindo o advertido das demais sanções ou multas; </w:t>
      </w:r>
    </w:p>
    <w:p w:rsidR="00864A8E" w:rsidRPr="00475C51" w:rsidRDefault="00864A8E" w:rsidP="00864A8E">
      <w:pPr>
        <w:tabs>
          <w:tab w:val="left" w:pos="9498"/>
        </w:tabs>
        <w:spacing w:after="0" w:line="240" w:lineRule="auto"/>
        <w:ind w:left="-709" w:right="-851"/>
        <w:jc w:val="both"/>
        <w:rPr>
          <w:rFonts w:ascii="Book Antiqua" w:hAnsi="Book Antiqua" w:cs="Arial"/>
        </w:rPr>
      </w:pPr>
      <w:r w:rsidRPr="00475C51">
        <w:rPr>
          <w:rFonts w:ascii="Book Antiqua" w:hAnsi="Book Antiqua" w:cs="Arial"/>
        </w:rPr>
        <w:t xml:space="preserve">16.2.2 </w:t>
      </w:r>
      <w:r w:rsidRPr="00475C51">
        <w:rPr>
          <w:rFonts w:ascii="Book Antiqua" w:hAnsi="Book Antiqua" w:cs="Arial"/>
          <w:b/>
        </w:rPr>
        <w:t>multa de 10%</w:t>
      </w:r>
      <w:r w:rsidRPr="00475C51">
        <w:rPr>
          <w:rFonts w:ascii="Book Antiqua" w:hAnsi="Book Antiqua" w:cs="Arial"/>
        </w:rPr>
        <w:t xml:space="preserve"> </w:t>
      </w:r>
      <w:r w:rsidRPr="00475C51">
        <w:rPr>
          <w:rFonts w:ascii="Book Antiqua" w:hAnsi="Book Antiqua" w:cs="Arial"/>
          <w:b/>
        </w:rPr>
        <w:t>(dez por cento)</w:t>
      </w:r>
      <w:r w:rsidRPr="00475C51">
        <w:rPr>
          <w:rFonts w:ascii="Book Antiqua" w:hAnsi="Book Antiqua" w:cs="Arial"/>
        </w:rPr>
        <w:t xml:space="preserve"> sobre o valor não executado do contrato pela inexecução parcial;</w:t>
      </w:r>
    </w:p>
    <w:p w:rsidR="00864A8E" w:rsidRPr="00475C51" w:rsidRDefault="00864A8E" w:rsidP="00864A8E">
      <w:pPr>
        <w:tabs>
          <w:tab w:val="left" w:pos="9498"/>
        </w:tabs>
        <w:spacing w:after="0" w:line="240" w:lineRule="auto"/>
        <w:ind w:left="-709" w:right="-851"/>
        <w:jc w:val="both"/>
        <w:rPr>
          <w:rFonts w:ascii="Book Antiqua" w:hAnsi="Book Antiqua" w:cs="Arial"/>
        </w:rPr>
      </w:pPr>
      <w:r w:rsidRPr="00475C51">
        <w:rPr>
          <w:rFonts w:ascii="Book Antiqua" w:hAnsi="Book Antiqua" w:cs="Arial"/>
        </w:rPr>
        <w:t xml:space="preserve">16.2.3 </w:t>
      </w:r>
      <w:r w:rsidRPr="00475C51">
        <w:rPr>
          <w:rFonts w:ascii="Book Antiqua" w:hAnsi="Book Antiqua" w:cs="Arial"/>
          <w:b/>
        </w:rPr>
        <w:t>multa de 15% (quinze por cento)</w:t>
      </w:r>
      <w:r w:rsidRPr="00475C51">
        <w:rPr>
          <w:rFonts w:ascii="Book Antiqua" w:hAnsi="Book Antiqua" w:cs="Arial"/>
        </w:rPr>
        <w:t xml:space="preserve"> sobre o valor do contrato pela inexecução total; </w:t>
      </w:r>
    </w:p>
    <w:p w:rsidR="00864A8E" w:rsidRPr="00475C51" w:rsidRDefault="00864A8E" w:rsidP="00864A8E">
      <w:pPr>
        <w:tabs>
          <w:tab w:val="left" w:pos="9498"/>
        </w:tabs>
        <w:spacing w:after="0" w:line="240" w:lineRule="auto"/>
        <w:ind w:left="-709" w:right="-851"/>
        <w:jc w:val="both"/>
        <w:rPr>
          <w:rFonts w:ascii="Book Antiqua" w:hAnsi="Book Antiqua" w:cs="Arial"/>
        </w:rPr>
      </w:pPr>
      <w:r w:rsidRPr="00475C51">
        <w:rPr>
          <w:rFonts w:ascii="Book Antiqua" w:hAnsi="Book Antiqua" w:cs="Arial"/>
        </w:rPr>
        <w:t xml:space="preserve">16.2.4 </w:t>
      </w:r>
      <w:r w:rsidRPr="00475C51">
        <w:rPr>
          <w:rFonts w:ascii="Book Antiqua" w:hAnsi="Book Antiqua" w:cs="Arial"/>
          <w:b/>
        </w:rPr>
        <w:t>multa de 2% (dois por cento)</w:t>
      </w:r>
      <w:r w:rsidRPr="00475C51">
        <w:rPr>
          <w:rFonts w:ascii="Book Antiqua" w:hAnsi="Book Antiqua" w:cs="Arial"/>
        </w:rPr>
        <w:t xml:space="preserve"> do valor do contrato, a critério do órgão competente do Município quando os serviços não forem executados perfeitamente de acordo com as Especificações Técnicas aplicáveis no caso, e quando a administração ou a fiscalização for erroneamente informada; </w:t>
      </w:r>
    </w:p>
    <w:p w:rsidR="00864A8E" w:rsidRDefault="00864A8E" w:rsidP="00864A8E">
      <w:pPr>
        <w:pStyle w:val="PargrafodaLista"/>
        <w:tabs>
          <w:tab w:val="left" w:pos="9498"/>
        </w:tabs>
        <w:autoSpaceDE w:val="0"/>
        <w:autoSpaceDN w:val="0"/>
        <w:adjustRightInd w:val="0"/>
        <w:spacing w:after="0" w:line="240" w:lineRule="auto"/>
        <w:ind w:left="-709" w:right="-851"/>
        <w:rPr>
          <w:rFonts w:ascii="Book Antiqua" w:hAnsi="Book Antiqua" w:cs="Arial"/>
        </w:rPr>
      </w:pPr>
      <w:r w:rsidRPr="00475C51">
        <w:rPr>
          <w:rFonts w:ascii="Book Antiqua" w:hAnsi="Book Antiqua" w:cs="Arial"/>
          <w:b/>
        </w:rPr>
        <w:t>16.3</w:t>
      </w:r>
      <w:r w:rsidRPr="00475C51">
        <w:rPr>
          <w:rFonts w:ascii="Book Antiqua" w:hAnsi="Book Antiqua" w:cs="Arial"/>
        </w:rPr>
        <w:t xml:space="preserve"> </w:t>
      </w:r>
      <w:r w:rsidRPr="00475C51">
        <w:rPr>
          <w:rFonts w:ascii="Book Antiqua" w:hAnsi="Book Antiqua" w:cs="Arial"/>
          <w:b/>
        </w:rPr>
        <w:t>Além das multas previstas acima</w:t>
      </w:r>
      <w:proofErr w:type="gramStart"/>
      <w:r w:rsidRPr="00475C51">
        <w:rPr>
          <w:rFonts w:ascii="Book Antiqua" w:hAnsi="Book Antiqua" w:cs="Arial"/>
          <w:b/>
        </w:rPr>
        <w:t>, poderão</w:t>
      </w:r>
      <w:proofErr w:type="gramEnd"/>
      <w:r w:rsidRPr="00475C51">
        <w:rPr>
          <w:rFonts w:ascii="Book Antiqua" w:hAnsi="Book Antiqua" w:cs="Arial"/>
          <w:b/>
        </w:rPr>
        <w:t xml:space="preserve"> ser aplicadas multas</w:t>
      </w:r>
      <w:r w:rsidRPr="00475C51">
        <w:rPr>
          <w:rFonts w:ascii="Book Antiqua" w:hAnsi="Book Antiqua" w:cs="Arial"/>
        </w:rPr>
        <w:t>, conforme graus e eventos descritos nas Tabelas 1 e 2 abaixo, até o limite de 20 graus, cumulativamente, a partir do qual poderá ser configurada inexecução parcial do contrato.</w:t>
      </w:r>
    </w:p>
    <w:p w:rsidR="00475C51" w:rsidRPr="00475C51" w:rsidRDefault="00475C51" w:rsidP="00864A8E">
      <w:pPr>
        <w:pStyle w:val="PargrafodaLista"/>
        <w:tabs>
          <w:tab w:val="left" w:pos="9498"/>
        </w:tabs>
        <w:autoSpaceDE w:val="0"/>
        <w:autoSpaceDN w:val="0"/>
        <w:adjustRightInd w:val="0"/>
        <w:spacing w:after="0" w:line="240" w:lineRule="auto"/>
        <w:ind w:left="-709" w:right="-851"/>
        <w:rPr>
          <w:rFonts w:ascii="Book Antiqua" w:hAnsi="Book Antiqua" w:cs="Arial"/>
        </w:rPr>
      </w:pPr>
    </w:p>
    <w:p w:rsidR="00864A8E" w:rsidRPr="00475C51" w:rsidRDefault="00864A8E" w:rsidP="00864A8E">
      <w:pPr>
        <w:tabs>
          <w:tab w:val="left" w:pos="9498"/>
        </w:tabs>
        <w:spacing w:after="0" w:line="240" w:lineRule="auto"/>
        <w:ind w:left="-709" w:right="-851"/>
        <w:jc w:val="center"/>
        <w:rPr>
          <w:rFonts w:ascii="Book Antiqua" w:hAnsi="Book Antiqua" w:cs="Arial"/>
          <w:b/>
        </w:rPr>
      </w:pPr>
      <w:r w:rsidRPr="00475C51">
        <w:rPr>
          <w:rFonts w:ascii="Book Antiqua" w:hAnsi="Book Antiqua" w:cs="Arial"/>
          <w:b/>
        </w:rPr>
        <w:t>Tabela 1 – Valores das multas por gravidade das infrações</w:t>
      </w:r>
    </w:p>
    <w:tbl>
      <w:tblPr>
        <w:tblW w:w="0" w:type="auto"/>
        <w:jc w:val="center"/>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024"/>
        <w:gridCol w:w="5544"/>
      </w:tblGrid>
      <w:tr w:rsidR="00864A8E" w:rsidRPr="00475C51" w:rsidTr="00CA4448">
        <w:trPr>
          <w:trHeight w:val="345"/>
          <w:jc w:val="center"/>
        </w:trPr>
        <w:tc>
          <w:tcPr>
            <w:tcW w:w="4024" w:type="dxa"/>
            <w:tcBorders>
              <w:top w:val="single" w:sz="4" w:space="0" w:color="auto"/>
              <w:left w:val="single" w:sz="4" w:space="0" w:color="auto"/>
              <w:bottom w:val="single" w:sz="4" w:space="0" w:color="auto"/>
              <w:right w:val="single" w:sz="4" w:space="0" w:color="auto"/>
            </w:tcBorders>
            <w:vAlign w:val="center"/>
            <w:hideMark/>
          </w:tcPr>
          <w:p w:rsidR="00864A8E" w:rsidRPr="00475C51" w:rsidRDefault="00864A8E" w:rsidP="00864A8E">
            <w:pPr>
              <w:tabs>
                <w:tab w:val="left" w:pos="9498"/>
              </w:tabs>
              <w:spacing w:after="0" w:line="240" w:lineRule="auto"/>
              <w:ind w:left="-709" w:right="-851"/>
              <w:jc w:val="center"/>
              <w:rPr>
                <w:rFonts w:ascii="Book Antiqua" w:hAnsi="Book Antiqua" w:cs="Arial"/>
                <w:b/>
              </w:rPr>
            </w:pPr>
            <w:r w:rsidRPr="00475C51">
              <w:rPr>
                <w:rFonts w:ascii="Book Antiqua" w:hAnsi="Book Antiqua" w:cs="Arial"/>
                <w:b/>
              </w:rPr>
              <w:t>GRAU</w:t>
            </w:r>
          </w:p>
        </w:tc>
        <w:tc>
          <w:tcPr>
            <w:tcW w:w="5544" w:type="dxa"/>
            <w:tcBorders>
              <w:top w:val="single" w:sz="4" w:space="0" w:color="auto"/>
              <w:left w:val="single" w:sz="4" w:space="0" w:color="auto"/>
              <w:bottom w:val="single" w:sz="4" w:space="0" w:color="auto"/>
              <w:right w:val="single" w:sz="4" w:space="0" w:color="auto"/>
            </w:tcBorders>
            <w:vAlign w:val="center"/>
            <w:hideMark/>
          </w:tcPr>
          <w:p w:rsidR="00864A8E" w:rsidRPr="00475C51" w:rsidRDefault="00864A8E" w:rsidP="00864A8E">
            <w:pPr>
              <w:tabs>
                <w:tab w:val="left" w:pos="9498"/>
              </w:tabs>
              <w:spacing w:after="0" w:line="240" w:lineRule="auto"/>
              <w:ind w:left="-709" w:right="-851"/>
              <w:jc w:val="center"/>
              <w:rPr>
                <w:rFonts w:ascii="Book Antiqua" w:hAnsi="Book Antiqua" w:cs="Arial"/>
                <w:b/>
              </w:rPr>
            </w:pPr>
            <w:r w:rsidRPr="00475C51">
              <w:rPr>
                <w:rFonts w:ascii="Book Antiqua" w:hAnsi="Book Antiqua" w:cs="Arial"/>
                <w:b/>
              </w:rPr>
              <w:t>CORRESPONDÊNCIA</w:t>
            </w:r>
          </w:p>
        </w:tc>
      </w:tr>
      <w:tr w:rsidR="00864A8E" w:rsidRPr="00475C51" w:rsidTr="00CA4448">
        <w:trPr>
          <w:jc w:val="center"/>
        </w:trPr>
        <w:tc>
          <w:tcPr>
            <w:tcW w:w="4024" w:type="dxa"/>
            <w:tcBorders>
              <w:top w:val="single" w:sz="4" w:space="0" w:color="auto"/>
              <w:left w:val="single" w:sz="4" w:space="0" w:color="auto"/>
              <w:bottom w:val="single" w:sz="4" w:space="0" w:color="auto"/>
              <w:right w:val="single" w:sz="4" w:space="0" w:color="auto"/>
            </w:tcBorders>
            <w:hideMark/>
          </w:tcPr>
          <w:p w:rsidR="00864A8E" w:rsidRPr="00475C51" w:rsidRDefault="00864A8E" w:rsidP="00864A8E">
            <w:pPr>
              <w:tabs>
                <w:tab w:val="left" w:pos="9498"/>
              </w:tabs>
              <w:spacing w:after="0" w:line="240" w:lineRule="auto"/>
              <w:ind w:left="-709" w:right="-851"/>
              <w:jc w:val="center"/>
              <w:rPr>
                <w:rFonts w:ascii="Book Antiqua" w:hAnsi="Book Antiqua" w:cs="Arial"/>
              </w:rPr>
            </w:pPr>
            <w:proofErr w:type="gramStart"/>
            <w:r w:rsidRPr="00475C51">
              <w:rPr>
                <w:rFonts w:ascii="Book Antiqua" w:hAnsi="Book Antiqua" w:cs="Arial"/>
              </w:rPr>
              <w:t>1</w:t>
            </w:r>
            <w:proofErr w:type="gramEnd"/>
          </w:p>
        </w:tc>
        <w:tc>
          <w:tcPr>
            <w:tcW w:w="5544" w:type="dxa"/>
            <w:tcBorders>
              <w:top w:val="single" w:sz="4" w:space="0" w:color="auto"/>
              <w:left w:val="single" w:sz="4" w:space="0" w:color="auto"/>
              <w:bottom w:val="single" w:sz="4" w:space="0" w:color="auto"/>
              <w:right w:val="single" w:sz="4" w:space="0" w:color="auto"/>
            </w:tcBorders>
            <w:hideMark/>
          </w:tcPr>
          <w:p w:rsidR="00864A8E" w:rsidRPr="00475C51" w:rsidRDefault="00864A8E" w:rsidP="00864A8E">
            <w:pPr>
              <w:tabs>
                <w:tab w:val="left" w:pos="9498"/>
              </w:tabs>
              <w:spacing w:after="0" w:line="240" w:lineRule="auto"/>
              <w:ind w:left="-709" w:right="-851"/>
              <w:jc w:val="center"/>
              <w:rPr>
                <w:rFonts w:ascii="Book Antiqua" w:hAnsi="Book Antiqua" w:cs="Arial"/>
              </w:rPr>
            </w:pPr>
            <w:r w:rsidRPr="00475C51">
              <w:rPr>
                <w:rFonts w:ascii="Book Antiqua" w:hAnsi="Book Antiqua" w:cs="Arial"/>
              </w:rPr>
              <w:t>R$ 100,00</w:t>
            </w:r>
          </w:p>
        </w:tc>
      </w:tr>
      <w:tr w:rsidR="00864A8E" w:rsidRPr="00475C51" w:rsidTr="00CA4448">
        <w:trPr>
          <w:jc w:val="center"/>
        </w:trPr>
        <w:tc>
          <w:tcPr>
            <w:tcW w:w="4024" w:type="dxa"/>
            <w:tcBorders>
              <w:top w:val="single" w:sz="4" w:space="0" w:color="auto"/>
              <w:left w:val="single" w:sz="4" w:space="0" w:color="auto"/>
              <w:bottom w:val="single" w:sz="4" w:space="0" w:color="auto"/>
              <w:right w:val="single" w:sz="4" w:space="0" w:color="auto"/>
            </w:tcBorders>
            <w:hideMark/>
          </w:tcPr>
          <w:p w:rsidR="00864A8E" w:rsidRPr="00475C51" w:rsidRDefault="00864A8E" w:rsidP="00864A8E">
            <w:pPr>
              <w:tabs>
                <w:tab w:val="left" w:pos="9498"/>
              </w:tabs>
              <w:spacing w:after="0" w:line="240" w:lineRule="auto"/>
              <w:ind w:left="-709" w:right="-851"/>
              <w:jc w:val="center"/>
              <w:rPr>
                <w:rFonts w:ascii="Book Antiqua" w:hAnsi="Book Antiqua" w:cs="Arial"/>
              </w:rPr>
            </w:pPr>
            <w:proofErr w:type="gramStart"/>
            <w:r w:rsidRPr="00475C51">
              <w:rPr>
                <w:rFonts w:ascii="Book Antiqua" w:hAnsi="Book Antiqua" w:cs="Arial"/>
              </w:rPr>
              <w:t>2</w:t>
            </w:r>
            <w:proofErr w:type="gramEnd"/>
          </w:p>
        </w:tc>
        <w:tc>
          <w:tcPr>
            <w:tcW w:w="5544" w:type="dxa"/>
            <w:tcBorders>
              <w:top w:val="single" w:sz="4" w:space="0" w:color="auto"/>
              <w:left w:val="single" w:sz="4" w:space="0" w:color="auto"/>
              <w:bottom w:val="single" w:sz="4" w:space="0" w:color="auto"/>
              <w:right w:val="single" w:sz="4" w:space="0" w:color="auto"/>
            </w:tcBorders>
            <w:hideMark/>
          </w:tcPr>
          <w:p w:rsidR="00864A8E" w:rsidRPr="00475C51" w:rsidRDefault="00864A8E" w:rsidP="00864A8E">
            <w:pPr>
              <w:tabs>
                <w:tab w:val="left" w:pos="9498"/>
              </w:tabs>
              <w:spacing w:after="0" w:line="240" w:lineRule="auto"/>
              <w:ind w:left="-709" w:right="-851"/>
              <w:jc w:val="center"/>
              <w:rPr>
                <w:rFonts w:ascii="Book Antiqua" w:hAnsi="Book Antiqua" w:cs="Arial"/>
              </w:rPr>
            </w:pPr>
            <w:r w:rsidRPr="00475C51">
              <w:rPr>
                <w:rFonts w:ascii="Book Antiqua" w:hAnsi="Book Antiqua" w:cs="Arial"/>
              </w:rPr>
              <w:t>R$ 300,00</w:t>
            </w:r>
          </w:p>
        </w:tc>
      </w:tr>
      <w:tr w:rsidR="00864A8E" w:rsidRPr="00475C51" w:rsidTr="00CA4448">
        <w:trPr>
          <w:jc w:val="center"/>
        </w:trPr>
        <w:tc>
          <w:tcPr>
            <w:tcW w:w="4024" w:type="dxa"/>
            <w:tcBorders>
              <w:top w:val="single" w:sz="4" w:space="0" w:color="auto"/>
              <w:left w:val="single" w:sz="4" w:space="0" w:color="auto"/>
              <w:bottom w:val="single" w:sz="4" w:space="0" w:color="auto"/>
              <w:right w:val="single" w:sz="4" w:space="0" w:color="auto"/>
            </w:tcBorders>
            <w:hideMark/>
          </w:tcPr>
          <w:p w:rsidR="00864A8E" w:rsidRPr="00475C51" w:rsidRDefault="00864A8E" w:rsidP="00864A8E">
            <w:pPr>
              <w:tabs>
                <w:tab w:val="left" w:pos="9498"/>
              </w:tabs>
              <w:spacing w:after="0" w:line="240" w:lineRule="auto"/>
              <w:ind w:left="-709" w:right="-851"/>
              <w:jc w:val="center"/>
              <w:rPr>
                <w:rFonts w:ascii="Book Antiqua" w:hAnsi="Book Antiqua" w:cs="Arial"/>
              </w:rPr>
            </w:pPr>
            <w:proofErr w:type="gramStart"/>
            <w:r w:rsidRPr="00475C51">
              <w:rPr>
                <w:rFonts w:ascii="Book Antiqua" w:hAnsi="Book Antiqua" w:cs="Arial"/>
              </w:rPr>
              <w:t>3</w:t>
            </w:r>
            <w:proofErr w:type="gramEnd"/>
          </w:p>
        </w:tc>
        <w:tc>
          <w:tcPr>
            <w:tcW w:w="5544" w:type="dxa"/>
            <w:tcBorders>
              <w:top w:val="single" w:sz="4" w:space="0" w:color="auto"/>
              <w:left w:val="single" w:sz="4" w:space="0" w:color="auto"/>
              <w:bottom w:val="single" w:sz="4" w:space="0" w:color="auto"/>
              <w:right w:val="single" w:sz="4" w:space="0" w:color="auto"/>
            </w:tcBorders>
            <w:hideMark/>
          </w:tcPr>
          <w:p w:rsidR="00864A8E" w:rsidRPr="00475C51" w:rsidRDefault="00864A8E" w:rsidP="00864A8E">
            <w:pPr>
              <w:tabs>
                <w:tab w:val="left" w:pos="9498"/>
              </w:tabs>
              <w:spacing w:after="0" w:line="240" w:lineRule="auto"/>
              <w:ind w:left="-709" w:right="-851"/>
              <w:jc w:val="center"/>
              <w:rPr>
                <w:rFonts w:ascii="Book Antiqua" w:hAnsi="Book Antiqua" w:cs="Arial"/>
              </w:rPr>
            </w:pPr>
            <w:r w:rsidRPr="00475C51">
              <w:rPr>
                <w:rFonts w:ascii="Book Antiqua" w:hAnsi="Book Antiqua" w:cs="Arial"/>
              </w:rPr>
              <w:t>R$ 500,00</w:t>
            </w:r>
          </w:p>
        </w:tc>
      </w:tr>
      <w:tr w:rsidR="00864A8E" w:rsidRPr="00475C51" w:rsidTr="00CA4448">
        <w:trPr>
          <w:jc w:val="center"/>
        </w:trPr>
        <w:tc>
          <w:tcPr>
            <w:tcW w:w="4024" w:type="dxa"/>
            <w:tcBorders>
              <w:top w:val="single" w:sz="4" w:space="0" w:color="auto"/>
              <w:left w:val="single" w:sz="4" w:space="0" w:color="auto"/>
              <w:bottom w:val="single" w:sz="4" w:space="0" w:color="auto"/>
              <w:right w:val="single" w:sz="4" w:space="0" w:color="auto"/>
            </w:tcBorders>
            <w:hideMark/>
          </w:tcPr>
          <w:p w:rsidR="00864A8E" w:rsidRPr="00475C51" w:rsidRDefault="00864A8E" w:rsidP="00864A8E">
            <w:pPr>
              <w:tabs>
                <w:tab w:val="left" w:pos="9498"/>
              </w:tabs>
              <w:spacing w:after="0" w:line="240" w:lineRule="auto"/>
              <w:ind w:left="-709" w:right="-851"/>
              <w:jc w:val="center"/>
              <w:rPr>
                <w:rFonts w:ascii="Book Antiqua" w:hAnsi="Book Antiqua" w:cs="Arial"/>
              </w:rPr>
            </w:pPr>
            <w:proofErr w:type="gramStart"/>
            <w:r w:rsidRPr="00475C51">
              <w:rPr>
                <w:rFonts w:ascii="Book Antiqua" w:hAnsi="Book Antiqua" w:cs="Arial"/>
              </w:rPr>
              <w:t>4</w:t>
            </w:r>
            <w:proofErr w:type="gramEnd"/>
          </w:p>
        </w:tc>
        <w:tc>
          <w:tcPr>
            <w:tcW w:w="5544" w:type="dxa"/>
            <w:tcBorders>
              <w:top w:val="single" w:sz="4" w:space="0" w:color="auto"/>
              <w:left w:val="single" w:sz="4" w:space="0" w:color="auto"/>
              <w:bottom w:val="single" w:sz="4" w:space="0" w:color="auto"/>
              <w:right w:val="single" w:sz="4" w:space="0" w:color="auto"/>
            </w:tcBorders>
            <w:hideMark/>
          </w:tcPr>
          <w:p w:rsidR="00864A8E" w:rsidRPr="00475C51" w:rsidRDefault="00864A8E" w:rsidP="00864A8E">
            <w:pPr>
              <w:tabs>
                <w:tab w:val="left" w:pos="9498"/>
              </w:tabs>
              <w:spacing w:after="0" w:line="240" w:lineRule="auto"/>
              <w:ind w:left="-709" w:right="-851"/>
              <w:jc w:val="center"/>
              <w:rPr>
                <w:rFonts w:ascii="Book Antiqua" w:hAnsi="Book Antiqua" w:cs="Arial"/>
              </w:rPr>
            </w:pPr>
            <w:r w:rsidRPr="00475C51">
              <w:rPr>
                <w:rFonts w:ascii="Book Antiqua" w:hAnsi="Book Antiqua" w:cs="Arial"/>
              </w:rPr>
              <w:t>R$ 700,00</w:t>
            </w:r>
          </w:p>
        </w:tc>
      </w:tr>
      <w:tr w:rsidR="00864A8E" w:rsidRPr="00475C51" w:rsidTr="00CA4448">
        <w:trPr>
          <w:jc w:val="center"/>
        </w:trPr>
        <w:tc>
          <w:tcPr>
            <w:tcW w:w="4024" w:type="dxa"/>
            <w:tcBorders>
              <w:top w:val="single" w:sz="4" w:space="0" w:color="auto"/>
              <w:left w:val="single" w:sz="4" w:space="0" w:color="auto"/>
              <w:bottom w:val="single" w:sz="4" w:space="0" w:color="auto"/>
              <w:right w:val="single" w:sz="4" w:space="0" w:color="auto"/>
            </w:tcBorders>
            <w:hideMark/>
          </w:tcPr>
          <w:p w:rsidR="00864A8E" w:rsidRPr="00475C51" w:rsidRDefault="00864A8E" w:rsidP="00864A8E">
            <w:pPr>
              <w:tabs>
                <w:tab w:val="left" w:pos="9498"/>
              </w:tabs>
              <w:spacing w:after="0" w:line="240" w:lineRule="auto"/>
              <w:ind w:left="-709" w:right="-851"/>
              <w:jc w:val="center"/>
              <w:rPr>
                <w:rFonts w:ascii="Book Antiqua" w:hAnsi="Book Antiqua" w:cs="Arial"/>
              </w:rPr>
            </w:pPr>
            <w:proofErr w:type="gramStart"/>
            <w:r w:rsidRPr="00475C51">
              <w:rPr>
                <w:rFonts w:ascii="Book Antiqua" w:hAnsi="Book Antiqua" w:cs="Arial"/>
              </w:rPr>
              <w:t>5</w:t>
            </w:r>
            <w:proofErr w:type="gramEnd"/>
          </w:p>
        </w:tc>
        <w:tc>
          <w:tcPr>
            <w:tcW w:w="5544" w:type="dxa"/>
            <w:tcBorders>
              <w:top w:val="single" w:sz="4" w:space="0" w:color="auto"/>
              <w:left w:val="single" w:sz="4" w:space="0" w:color="auto"/>
              <w:bottom w:val="single" w:sz="4" w:space="0" w:color="auto"/>
              <w:right w:val="single" w:sz="4" w:space="0" w:color="auto"/>
            </w:tcBorders>
            <w:hideMark/>
          </w:tcPr>
          <w:p w:rsidR="00864A8E" w:rsidRPr="00475C51" w:rsidRDefault="00864A8E" w:rsidP="00864A8E">
            <w:pPr>
              <w:tabs>
                <w:tab w:val="left" w:pos="9498"/>
              </w:tabs>
              <w:spacing w:after="0" w:line="240" w:lineRule="auto"/>
              <w:ind w:left="-709" w:right="-851"/>
              <w:jc w:val="center"/>
              <w:rPr>
                <w:rFonts w:ascii="Book Antiqua" w:hAnsi="Book Antiqua" w:cs="Arial"/>
              </w:rPr>
            </w:pPr>
            <w:r w:rsidRPr="00475C51">
              <w:rPr>
                <w:rFonts w:ascii="Book Antiqua" w:hAnsi="Book Antiqua" w:cs="Arial"/>
              </w:rPr>
              <w:t>R$ 2.500,00</w:t>
            </w:r>
          </w:p>
        </w:tc>
      </w:tr>
      <w:tr w:rsidR="00864A8E" w:rsidRPr="00475C51" w:rsidTr="00CA4448">
        <w:trPr>
          <w:jc w:val="center"/>
        </w:trPr>
        <w:tc>
          <w:tcPr>
            <w:tcW w:w="4024" w:type="dxa"/>
            <w:tcBorders>
              <w:top w:val="single" w:sz="4" w:space="0" w:color="auto"/>
              <w:left w:val="single" w:sz="4" w:space="0" w:color="auto"/>
              <w:bottom w:val="single" w:sz="4" w:space="0" w:color="auto"/>
              <w:right w:val="single" w:sz="4" w:space="0" w:color="auto"/>
            </w:tcBorders>
            <w:hideMark/>
          </w:tcPr>
          <w:p w:rsidR="00864A8E" w:rsidRPr="00475C51" w:rsidRDefault="00864A8E" w:rsidP="00864A8E">
            <w:pPr>
              <w:tabs>
                <w:tab w:val="left" w:pos="9498"/>
              </w:tabs>
              <w:spacing w:after="0" w:line="240" w:lineRule="auto"/>
              <w:ind w:left="-709" w:right="-851"/>
              <w:jc w:val="center"/>
              <w:rPr>
                <w:rFonts w:ascii="Book Antiqua" w:hAnsi="Book Antiqua" w:cs="Arial"/>
              </w:rPr>
            </w:pPr>
            <w:proofErr w:type="gramStart"/>
            <w:r w:rsidRPr="00475C51">
              <w:rPr>
                <w:rFonts w:ascii="Book Antiqua" w:hAnsi="Book Antiqua" w:cs="Arial"/>
              </w:rPr>
              <w:t>6</w:t>
            </w:r>
            <w:proofErr w:type="gramEnd"/>
          </w:p>
        </w:tc>
        <w:tc>
          <w:tcPr>
            <w:tcW w:w="5544" w:type="dxa"/>
            <w:tcBorders>
              <w:top w:val="single" w:sz="4" w:space="0" w:color="auto"/>
              <w:left w:val="single" w:sz="4" w:space="0" w:color="auto"/>
              <w:bottom w:val="single" w:sz="4" w:space="0" w:color="auto"/>
              <w:right w:val="single" w:sz="4" w:space="0" w:color="auto"/>
            </w:tcBorders>
            <w:hideMark/>
          </w:tcPr>
          <w:p w:rsidR="00864A8E" w:rsidRPr="00475C51" w:rsidRDefault="00864A8E" w:rsidP="00864A8E">
            <w:pPr>
              <w:tabs>
                <w:tab w:val="left" w:pos="9498"/>
              </w:tabs>
              <w:spacing w:after="0" w:line="240" w:lineRule="auto"/>
              <w:ind w:left="-709" w:right="-851"/>
              <w:jc w:val="center"/>
              <w:rPr>
                <w:rFonts w:ascii="Book Antiqua" w:hAnsi="Book Antiqua" w:cs="Arial"/>
              </w:rPr>
            </w:pPr>
            <w:r w:rsidRPr="00475C51">
              <w:rPr>
                <w:rFonts w:ascii="Book Antiqua" w:hAnsi="Book Antiqua" w:cs="Arial"/>
              </w:rPr>
              <w:t>R$ 5.000,00</w:t>
            </w:r>
          </w:p>
        </w:tc>
      </w:tr>
    </w:tbl>
    <w:p w:rsidR="00864A8E" w:rsidRPr="00864A8E" w:rsidRDefault="00864A8E" w:rsidP="00864A8E">
      <w:pPr>
        <w:tabs>
          <w:tab w:val="left" w:pos="9498"/>
        </w:tabs>
        <w:spacing w:after="0" w:line="240" w:lineRule="auto"/>
        <w:ind w:left="-709" w:right="-851"/>
        <w:jc w:val="center"/>
        <w:rPr>
          <w:rFonts w:ascii="Book Antiqua" w:hAnsi="Book Antiqua" w:cs="Arial"/>
          <w:highlight w:val="yellow"/>
        </w:rPr>
      </w:pPr>
    </w:p>
    <w:p w:rsidR="00864A8E" w:rsidRPr="007D4049" w:rsidRDefault="00864A8E" w:rsidP="00864A8E">
      <w:pPr>
        <w:tabs>
          <w:tab w:val="left" w:pos="9498"/>
        </w:tabs>
        <w:spacing w:after="0" w:line="240" w:lineRule="auto"/>
        <w:ind w:left="-709" w:right="-851"/>
        <w:jc w:val="center"/>
        <w:rPr>
          <w:rFonts w:ascii="Book Antiqua" w:hAnsi="Book Antiqua" w:cs="Arial"/>
          <w:b/>
        </w:rPr>
      </w:pPr>
      <w:r w:rsidRPr="007D4049">
        <w:rPr>
          <w:rFonts w:ascii="Book Antiqua" w:hAnsi="Book Antiqua" w:cs="Arial"/>
          <w:b/>
        </w:rPr>
        <w:t>Tabela 2 – Classificação das infrações por gravidade</w:t>
      </w:r>
    </w:p>
    <w:tbl>
      <w:tblPr>
        <w:tblW w:w="9532" w:type="dxa"/>
        <w:jc w:val="center"/>
        <w:tblInd w:w="-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7476"/>
        <w:gridCol w:w="922"/>
      </w:tblGrid>
      <w:tr w:rsidR="00864A8E" w:rsidRPr="007D4049" w:rsidTr="00CA4448">
        <w:trPr>
          <w:jc w:val="center"/>
        </w:trPr>
        <w:tc>
          <w:tcPr>
            <w:tcW w:w="8610" w:type="dxa"/>
            <w:gridSpan w:val="2"/>
            <w:tcBorders>
              <w:top w:val="single" w:sz="4" w:space="0" w:color="auto"/>
              <w:left w:val="single" w:sz="4" w:space="0" w:color="auto"/>
              <w:bottom w:val="nil"/>
              <w:right w:val="single" w:sz="4" w:space="0" w:color="auto"/>
            </w:tcBorders>
            <w:hideMark/>
          </w:tcPr>
          <w:p w:rsidR="00864A8E" w:rsidRPr="007D4049" w:rsidRDefault="00864A8E" w:rsidP="00864A8E">
            <w:pPr>
              <w:tabs>
                <w:tab w:val="left" w:pos="9498"/>
              </w:tabs>
              <w:spacing w:after="0" w:line="240" w:lineRule="auto"/>
              <w:ind w:left="-709" w:right="-851"/>
              <w:jc w:val="center"/>
              <w:rPr>
                <w:rFonts w:ascii="Book Antiqua" w:hAnsi="Book Antiqua" w:cs="Arial"/>
                <w:b/>
              </w:rPr>
            </w:pPr>
            <w:r w:rsidRPr="007D4049">
              <w:rPr>
                <w:rFonts w:ascii="Book Antiqua" w:hAnsi="Book Antiqua" w:cs="Arial"/>
                <w:b/>
              </w:rPr>
              <w:t>INFRAÇÃO</w:t>
            </w:r>
          </w:p>
        </w:tc>
        <w:tc>
          <w:tcPr>
            <w:tcW w:w="922" w:type="dxa"/>
            <w:tcBorders>
              <w:top w:val="single" w:sz="4" w:space="0" w:color="auto"/>
              <w:left w:val="single" w:sz="4" w:space="0" w:color="auto"/>
              <w:bottom w:val="single" w:sz="4" w:space="0" w:color="auto"/>
              <w:right w:val="single" w:sz="4" w:space="0" w:color="auto"/>
            </w:tcBorders>
            <w:vAlign w:val="center"/>
            <w:hideMark/>
          </w:tcPr>
          <w:p w:rsidR="00864A8E" w:rsidRPr="007D4049" w:rsidRDefault="00864A8E" w:rsidP="00864A8E">
            <w:pPr>
              <w:tabs>
                <w:tab w:val="left" w:pos="9498"/>
              </w:tabs>
              <w:spacing w:after="0" w:line="240" w:lineRule="auto"/>
              <w:ind w:left="-709" w:right="-851"/>
              <w:jc w:val="center"/>
              <w:rPr>
                <w:rFonts w:ascii="Book Antiqua" w:hAnsi="Book Antiqua" w:cs="Arial"/>
                <w:b/>
              </w:rPr>
            </w:pPr>
            <w:r w:rsidRPr="007D4049">
              <w:rPr>
                <w:rFonts w:ascii="Book Antiqua" w:hAnsi="Book Antiqua" w:cs="Arial"/>
                <w:b/>
              </w:rPr>
              <w:t>GRAU</w:t>
            </w:r>
          </w:p>
        </w:tc>
      </w:tr>
      <w:tr w:rsidR="00864A8E" w:rsidRPr="007D4049" w:rsidTr="00CA4448">
        <w:trPr>
          <w:jc w:val="center"/>
        </w:trPr>
        <w:tc>
          <w:tcPr>
            <w:tcW w:w="1134" w:type="dxa"/>
            <w:tcBorders>
              <w:top w:val="single" w:sz="4" w:space="0" w:color="auto"/>
              <w:left w:val="single" w:sz="4" w:space="0" w:color="auto"/>
              <w:bottom w:val="nil"/>
              <w:right w:val="single" w:sz="4" w:space="0" w:color="auto"/>
            </w:tcBorders>
            <w:hideMark/>
          </w:tcPr>
          <w:p w:rsidR="00864A8E" w:rsidRPr="007D4049" w:rsidRDefault="00864A8E" w:rsidP="00864A8E">
            <w:pPr>
              <w:tabs>
                <w:tab w:val="left" w:pos="9498"/>
              </w:tabs>
              <w:spacing w:after="0" w:line="240" w:lineRule="auto"/>
              <w:ind w:left="-709" w:right="-851"/>
              <w:jc w:val="center"/>
              <w:rPr>
                <w:rFonts w:ascii="Book Antiqua" w:hAnsi="Book Antiqua" w:cs="Arial"/>
                <w:b/>
              </w:rPr>
            </w:pPr>
            <w:r w:rsidRPr="007D4049">
              <w:rPr>
                <w:rFonts w:ascii="Book Antiqua" w:hAnsi="Book Antiqua" w:cs="Arial"/>
                <w:b/>
              </w:rPr>
              <w:t>Item</w:t>
            </w:r>
          </w:p>
        </w:tc>
        <w:tc>
          <w:tcPr>
            <w:tcW w:w="7476" w:type="dxa"/>
            <w:tcBorders>
              <w:top w:val="single" w:sz="4" w:space="0" w:color="auto"/>
              <w:left w:val="single" w:sz="4" w:space="0" w:color="auto"/>
              <w:bottom w:val="single" w:sz="4" w:space="0" w:color="auto"/>
              <w:right w:val="single" w:sz="4" w:space="0" w:color="auto"/>
            </w:tcBorders>
            <w:hideMark/>
          </w:tcPr>
          <w:p w:rsidR="00864A8E" w:rsidRPr="007D4049" w:rsidRDefault="00864A8E" w:rsidP="00475C51">
            <w:pPr>
              <w:tabs>
                <w:tab w:val="left" w:pos="9498"/>
              </w:tabs>
              <w:spacing w:after="0" w:line="240" w:lineRule="auto"/>
              <w:jc w:val="center"/>
              <w:rPr>
                <w:rFonts w:ascii="Book Antiqua" w:hAnsi="Book Antiqua" w:cs="Arial"/>
                <w:b/>
              </w:rPr>
            </w:pPr>
            <w:r w:rsidRPr="007D4049">
              <w:rPr>
                <w:rFonts w:ascii="Book Antiqua" w:hAnsi="Book Antiqua" w:cs="Arial"/>
                <w:b/>
              </w:rPr>
              <w:t>DESCRIÇÃO</w:t>
            </w:r>
          </w:p>
        </w:tc>
        <w:tc>
          <w:tcPr>
            <w:tcW w:w="922" w:type="dxa"/>
            <w:tcBorders>
              <w:top w:val="single" w:sz="4" w:space="0" w:color="auto"/>
              <w:left w:val="single" w:sz="4" w:space="0" w:color="auto"/>
              <w:bottom w:val="single" w:sz="4" w:space="0" w:color="auto"/>
              <w:right w:val="single" w:sz="4" w:space="0" w:color="auto"/>
            </w:tcBorders>
          </w:tcPr>
          <w:p w:rsidR="00864A8E" w:rsidRPr="007D4049" w:rsidRDefault="00864A8E" w:rsidP="00864A8E">
            <w:pPr>
              <w:tabs>
                <w:tab w:val="left" w:pos="9498"/>
              </w:tabs>
              <w:spacing w:after="0" w:line="240" w:lineRule="auto"/>
              <w:ind w:left="-709" w:right="-851"/>
              <w:jc w:val="center"/>
              <w:rPr>
                <w:rFonts w:ascii="Book Antiqua" w:hAnsi="Book Antiqua" w:cs="Arial"/>
                <w:b/>
              </w:rPr>
            </w:pPr>
          </w:p>
        </w:tc>
      </w:tr>
      <w:tr w:rsidR="00864A8E" w:rsidRPr="007D4049" w:rsidTr="00CA4448">
        <w:trPr>
          <w:jc w:val="center"/>
        </w:trPr>
        <w:tc>
          <w:tcPr>
            <w:tcW w:w="1134" w:type="dxa"/>
            <w:tcBorders>
              <w:top w:val="single" w:sz="4" w:space="0" w:color="auto"/>
              <w:left w:val="single" w:sz="4" w:space="0" w:color="auto"/>
              <w:bottom w:val="nil"/>
              <w:right w:val="single" w:sz="4" w:space="0" w:color="auto"/>
            </w:tcBorders>
            <w:hideMark/>
          </w:tcPr>
          <w:p w:rsidR="00864A8E" w:rsidRPr="007D4049" w:rsidRDefault="00864A8E" w:rsidP="00864A8E">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1</w:t>
            </w:r>
            <w:proofErr w:type="gramEnd"/>
          </w:p>
        </w:tc>
        <w:tc>
          <w:tcPr>
            <w:tcW w:w="7476" w:type="dxa"/>
            <w:tcBorders>
              <w:top w:val="single" w:sz="4" w:space="0" w:color="auto"/>
              <w:left w:val="single" w:sz="4" w:space="0" w:color="auto"/>
              <w:bottom w:val="single" w:sz="4" w:space="0" w:color="auto"/>
              <w:right w:val="single" w:sz="4" w:space="0" w:color="auto"/>
            </w:tcBorders>
            <w:hideMark/>
          </w:tcPr>
          <w:p w:rsidR="00864A8E" w:rsidRPr="007D4049" w:rsidRDefault="00864A8E" w:rsidP="00475C51">
            <w:pPr>
              <w:pStyle w:val="WW-Corpodetexto3"/>
              <w:widowControl/>
              <w:tabs>
                <w:tab w:val="left" w:pos="9498"/>
              </w:tabs>
              <w:suppressAutoHyphens w:val="0"/>
              <w:jc w:val="center"/>
              <w:rPr>
                <w:rFonts w:ascii="Book Antiqua" w:hAnsi="Book Antiqua" w:cs="Arial"/>
                <w:sz w:val="22"/>
                <w:szCs w:val="22"/>
                <w:lang w:eastAsia="en-US"/>
              </w:rPr>
            </w:pPr>
            <w:r w:rsidRPr="007D4049">
              <w:rPr>
                <w:rFonts w:ascii="Book Antiqua" w:hAnsi="Book Antiqua" w:cs="Arial"/>
                <w:sz w:val="22"/>
                <w:szCs w:val="22"/>
                <w:lang w:eastAsia="en-US"/>
              </w:rPr>
              <w:t xml:space="preserve">Permitir a presença de empregado </w:t>
            </w:r>
            <w:proofErr w:type="spellStart"/>
            <w:r w:rsidRPr="007D4049">
              <w:rPr>
                <w:rFonts w:ascii="Book Antiqua" w:hAnsi="Book Antiqua" w:cs="Arial"/>
                <w:sz w:val="22"/>
                <w:szCs w:val="22"/>
                <w:lang w:eastAsia="en-US"/>
              </w:rPr>
              <w:t>desuniformizado</w:t>
            </w:r>
            <w:proofErr w:type="spellEnd"/>
            <w:r w:rsidRPr="007D4049">
              <w:rPr>
                <w:rFonts w:ascii="Book Antiqua" w:hAnsi="Book Antiqua" w:cs="Arial"/>
                <w:sz w:val="22"/>
                <w:szCs w:val="22"/>
                <w:lang w:eastAsia="en-US"/>
              </w:rPr>
              <w:t>, mal apresentado; por empregado e por ocorrência.</w:t>
            </w:r>
          </w:p>
        </w:tc>
        <w:tc>
          <w:tcPr>
            <w:tcW w:w="922" w:type="dxa"/>
            <w:tcBorders>
              <w:top w:val="single" w:sz="4" w:space="0" w:color="auto"/>
              <w:left w:val="single" w:sz="4" w:space="0" w:color="auto"/>
              <w:bottom w:val="single" w:sz="4" w:space="0" w:color="auto"/>
              <w:right w:val="single" w:sz="4" w:space="0" w:color="auto"/>
            </w:tcBorders>
            <w:hideMark/>
          </w:tcPr>
          <w:p w:rsidR="00864A8E" w:rsidRPr="007D4049" w:rsidRDefault="00864A8E" w:rsidP="00864A8E">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1</w:t>
            </w:r>
            <w:proofErr w:type="gramEnd"/>
          </w:p>
        </w:tc>
      </w:tr>
      <w:tr w:rsidR="00864A8E" w:rsidRPr="007D4049" w:rsidTr="00CA4448">
        <w:trPr>
          <w:jc w:val="center"/>
        </w:trPr>
        <w:tc>
          <w:tcPr>
            <w:tcW w:w="1134" w:type="dxa"/>
            <w:tcBorders>
              <w:top w:val="single" w:sz="4" w:space="0" w:color="auto"/>
              <w:left w:val="single" w:sz="4" w:space="0" w:color="auto"/>
              <w:bottom w:val="nil"/>
              <w:right w:val="single" w:sz="4" w:space="0" w:color="auto"/>
            </w:tcBorders>
            <w:hideMark/>
          </w:tcPr>
          <w:p w:rsidR="00864A8E" w:rsidRPr="007D4049" w:rsidRDefault="00864A8E" w:rsidP="00864A8E">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2</w:t>
            </w:r>
            <w:proofErr w:type="gramEnd"/>
          </w:p>
        </w:tc>
        <w:tc>
          <w:tcPr>
            <w:tcW w:w="7476" w:type="dxa"/>
            <w:tcBorders>
              <w:top w:val="single" w:sz="4" w:space="0" w:color="auto"/>
              <w:left w:val="single" w:sz="4" w:space="0" w:color="auto"/>
              <w:bottom w:val="single" w:sz="4" w:space="0" w:color="auto"/>
              <w:right w:val="single" w:sz="4" w:space="0" w:color="auto"/>
            </w:tcBorders>
            <w:hideMark/>
          </w:tcPr>
          <w:p w:rsidR="00864A8E" w:rsidRPr="007D4049" w:rsidRDefault="00864A8E" w:rsidP="00475C51">
            <w:pPr>
              <w:tabs>
                <w:tab w:val="left" w:pos="9498"/>
              </w:tabs>
              <w:spacing w:after="0" w:line="240" w:lineRule="auto"/>
              <w:jc w:val="center"/>
              <w:rPr>
                <w:rFonts w:ascii="Book Antiqua" w:hAnsi="Book Antiqua" w:cs="Arial"/>
              </w:rPr>
            </w:pPr>
            <w:r w:rsidRPr="007D4049">
              <w:rPr>
                <w:rFonts w:ascii="Book Antiqua" w:hAnsi="Book Antiqua" w:cs="Arial"/>
              </w:rPr>
              <w:t>Manter funcionário sem qualificação para a execução dos serviços; por empregado e por dia.</w:t>
            </w:r>
          </w:p>
        </w:tc>
        <w:tc>
          <w:tcPr>
            <w:tcW w:w="922" w:type="dxa"/>
            <w:tcBorders>
              <w:top w:val="single" w:sz="4" w:space="0" w:color="auto"/>
              <w:left w:val="single" w:sz="4" w:space="0" w:color="auto"/>
              <w:bottom w:val="single" w:sz="4" w:space="0" w:color="auto"/>
              <w:right w:val="single" w:sz="4" w:space="0" w:color="auto"/>
            </w:tcBorders>
            <w:hideMark/>
          </w:tcPr>
          <w:p w:rsidR="00864A8E" w:rsidRPr="007D4049" w:rsidRDefault="00864A8E" w:rsidP="00864A8E">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1</w:t>
            </w:r>
            <w:proofErr w:type="gramEnd"/>
          </w:p>
        </w:tc>
      </w:tr>
      <w:tr w:rsidR="00864A8E" w:rsidRPr="007D4049" w:rsidTr="00CA4448">
        <w:trPr>
          <w:jc w:val="center"/>
        </w:trPr>
        <w:tc>
          <w:tcPr>
            <w:tcW w:w="1134" w:type="dxa"/>
            <w:tcBorders>
              <w:top w:val="single" w:sz="4" w:space="0" w:color="auto"/>
              <w:left w:val="single" w:sz="4" w:space="0" w:color="auto"/>
              <w:bottom w:val="nil"/>
              <w:right w:val="single" w:sz="4" w:space="0" w:color="auto"/>
            </w:tcBorders>
            <w:hideMark/>
          </w:tcPr>
          <w:p w:rsidR="00864A8E" w:rsidRPr="007D4049" w:rsidRDefault="00864A8E" w:rsidP="00864A8E">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3</w:t>
            </w:r>
            <w:proofErr w:type="gramEnd"/>
          </w:p>
        </w:tc>
        <w:tc>
          <w:tcPr>
            <w:tcW w:w="7476" w:type="dxa"/>
            <w:tcBorders>
              <w:top w:val="single" w:sz="4" w:space="0" w:color="auto"/>
              <w:left w:val="single" w:sz="4" w:space="0" w:color="auto"/>
              <w:bottom w:val="single" w:sz="4" w:space="0" w:color="auto"/>
              <w:right w:val="single" w:sz="4" w:space="0" w:color="auto"/>
            </w:tcBorders>
            <w:hideMark/>
          </w:tcPr>
          <w:p w:rsidR="00864A8E" w:rsidRPr="007D4049" w:rsidRDefault="00864A8E" w:rsidP="00475C51">
            <w:pPr>
              <w:pStyle w:val="WW-Corpodetexto3"/>
              <w:widowControl/>
              <w:tabs>
                <w:tab w:val="left" w:pos="9498"/>
              </w:tabs>
              <w:suppressAutoHyphens w:val="0"/>
              <w:jc w:val="center"/>
              <w:rPr>
                <w:rFonts w:ascii="Book Antiqua" w:hAnsi="Book Antiqua" w:cs="Arial"/>
                <w:sz w:val="22"/>
                <w:szCs w:val="22"/>
                <w:lang w:eastAsia="en-US"/>
              </w:rPr>
            </w:pPr>
            <w:r w:rsidRPr="007D4049">
              <w:rPr>
                <w:rFonts w:ascii="Book Antiqua" w:hAnsi="Book Antiqua" w:cs="Arial"/>
                <w:sz w:val="22"/>
                <w:szCs w:val="22"/>
                <w:lang w:eastAsia="en-US"/>
              </w:rPr>
              <w:t>Executar serviço incompleto, paliativo substitutivo como por caráter permanente, ou deixar de providenciar recomposição complementar; por ocorrência.</w:t>
            </w:r>
          </w:p>
        </w:tc>
        <w:tc>
          <w:tcPr>
            <w:tcW w:w="922" w:type="dxa"/>
            <w:tcBorders>
              <w:top w:val="single" w:sz="4" w:space="0" w:color="auto"/>
              <w:left w:val="single" w:sz="4" w:space="0" w:color="auto"/>
              <w:bottom w:val="single" w:sz="4" w:space="0" w:color="auto"/>
              <w:right w:val="single" w:sz="4" w:space="0" w:color="auto"/>
            </w:tcBorders>
            <w:hideMark/>
          </w:tcPr>
          <w:p w:rsidR="00864A8E" w:rsidRPr="007D4049" w:rsidRDefault="00864A8E" w:rsidP="00864A8E">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2</w:t>
            </w:r>
            <w:proofErr w:type="gramEnd"/>
          </w:p>
        </w:tc>
      </w:tr>
      <w:tr w:rsidR="00475C51" w:rsidRPr="007D4049" w:rsidTr="00CA4448">
        <w:trPr>
          <w:jc w:val="center"/>
        </w:trPr>
        <w:tc>
          <w:tcPr>
            <w:tcW w:w="1134" w:type="dxa"/>
            <w:tcBorders>
              <w:top w:val="single" w:sz="4" w:space="0" w:color="auto"/>
              <w:left w:val="single" w:sz="4" w:space="0" w:color="auto"/>
              <w:bottom w:val="nil"/>
              <w:right w:val="single" w:sz="4" w:space="0" w:color="auto"/>
            </w:tcBorders>
            <w:hideMark/>
          </w:tcPr>
          <w:p w:rsidR="00475C51" w:rsidRPr="007D4049" w:rsidRDefault="00475C51" w:rsidP="00864A8E">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4</w:t>
            </w:r>
            <w:proofErr w:type="gramEnd"/>
          </w:p>
        </w:tc>
        <w:tc>
          <w:tcPr>
            <w:tcW w:w="7476" w:type="dxa"/>
            <w:tcBorders>
              <w:top w:val="single" w:sz="4" w:space="0" w:color="auto"/>
              <w:left w:val="single" w:sz="4" w:space="0" w:color="auto"/>
              <w:bottom w:val="single" w:sz="4" w:space="0" w:color="auto"/>
              <w:right w:val="single" w:sz="4" w:space="0" w:color="auto"/>
            </w:tcBorders>
            <w:hideMark/>
          </w:tcPr>
          <w:p w:rsidR="00475C51" w:rsidRPr="007D4049" w:rsidRDefault="00475C51" w:rsidP="00475C51">
            <w:pPr>
              <w:pStyle w:val="WW-Corpodetexto3"/>
              <w:widowControl/>
              <w:tabs>
                <w:tab w:val="left" w:pos="9498"/>
              </w:tabs>
              <w:suppressAutoHyphens w:val="0"/>
              <w:jc w:val="center"/>
              <w:rPr>
                <w:rFonts w:ascii="Book Antiqua" w:hAnsi="Book Antiqua" w:cs="Arial"/>
                <w:sz w:val="22"/>
                <w:szCs w:val="22"/>
                <w:lang w:eastAsia="en-US"/>
              </w:rPr>
            </w:pPr>
            <w:r w:rsidRPr="007D4049">
              <w:rPr>
                <w:rFonts w:ascii="Book Antiqua" w:hAnsi="Book Antiqua" w:cs="Arial"/>
                <w:sz w:val="22"/>
                <w:szCs w:val="22"/>
                <w:lang w:eastAsia="en-US"/>
              </w:rPr>
              <w:t>Executar serviço sem a utilização de equipamentos de proteção individual (EPI), quando necessários, por empregado, por ocorrência.</w:t>
            </w:r>
          </w:p>
        </w:tc>
        <w:tc>
          <w:tcPr>
            <w:tcW w:w="922" w:type="dxa"/>
            <w:tcBorders>
              <w:top w:val="single" w:sz="4" w:space="0" w:color="auto"/>
              <w:left w:val="single" w:sz="4" w:space="0" w:color="auto"/>
              <w:bottom w:val="single" w:sz="4" w:space="0" w:color="auto"/>
              <w:right w:val="single" w:sz="4" w:space="0" w:color="auto"/>
            </w:tcBorders>
            <w:hideMark/>
          </w:tcPr>
          <w:p w:rsidR="00475C51" w:rsidRPr="007D4049" w:rsidRDefault="00475C51" w:rsidP="00475C51">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3</w:t>
            </w:r>
            <w:proofErr w:type="gramEnd"/>
          </w:p>
        </w:tc>
      </w:tr>
      <w:tr w:rsidR="00475C51" w:rsidRPr="007D4049" w:rsidTr="00CA4448">
        <w:trPr>
          <w:jc w:val="center"/>
        </w:trPr>
        <w:tc>
          <w:tcPr>
            <w:tcW w:w="1134" w:type="dxa"/>
            <w:tcBorders>
              <w:top w:val="single" w:sz="4" w:space="0" w:color="auto"/>
              <w:left w:val="single" w:sz="4" w:space="0" w:color="auto"/>
              <w:bottom w:val="single" w:sz="4" w:space="0" w:color="auto"/>
              <w:right w:val="single" w:sz="4" w:space="0" w:color="auto"/>
            </w:tcBorders>
            <w:hideMark/>
          </w:tcPr>
          <w:p w:rsidR="00475C51" w:rsidRPr="007D4049" w:rsidRDefault="00475C51" w:rsidP="00864A8E">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5</w:t>
            </w:r>
            <w:proofErr w:type="gramEnd"/>
          </w:p>
        </w:tc>
        <w:tc>
          <w:tcPr>
            <w:tcW w:w="7476" w:type="dxa"/>
            <w:tcBorders>
              <w:top w:val="single" w:sz="4" w:space="0" w:color="auto"/>
              <w:left w:val="single" w:sz="4" w:space="0" w:color="auto"/>
              <w:bottom w:val="single" w:sz="4" w:space="0" w:color="auto"/>
              <w:right w:val="single" w:sz="4" w:space="0" w:color="auto"/>
            </w:tcBorders>
            <w:hideMark/>
          </w:tcPr>
          <w:p w:rsidR="00475C51" w:rsidRPr="007D4049" w:rsidRDefault="00475C51" w:rsidP="00475C51">
            <w:pPr>
              <w:tabs>
                <w:tab w:val="left" w:pos="9498"/>
              </w:tabs>
              <w:spacing w:after="0" w:line="240" w:lineRule="auto"/>
              <w:jc w:val="center"/>
              <w:rPr>
                <w:rFonts w:ascii="Book Antiqua" w:hAnsi="Book Antiqua" w:cs="Arial"/>
              </w:rPr>
            </w:pPr>
            <w:r w:rsidRPr="007D4049">
              <w:rPr>
                <w:rFonts w:ascii="Book Antiqua" w:hAnsi="Book Antiqua" w:cs="Arial"/>
              </w:rPr>
              <w:t xml:space="preserve">Suspender ou interromper, salvo motivo de força maior ou caso fortuito, os </w:t>
            </w:r>
            <w:r w:rsidRPr="007D4049">
              <w:rPr>
                <w:rFonts w:ascii="Book Antiqua" w:hAnsi="Book Antiqua" w:cs="Arial"/>
              </w:rPr>
              <w:lastRenderedPageBreak/>
              <w:t>serviços contratuais; por dia de paralisação.</w:t>
            </w:r>
          </w:p>
        </w:tc>
        <w:tc>
          <w:tcPr>
            <w:tcW w:w="922" w:type="dxa"/>
            <w:tcBorders>
              <w:top w:val="single" w:sz="4" w:space="0" w:color="auto"/>
              <w:left w:val="single" w:sz="4" w:space="0" w:color="auto"/>
              <w:bottom w:val="single" w:sz="4" w:space="0" w:color="auto"/>
              <w:right w:val="single" w:sz="4" w:space="0" w:color="auto"/>
            </w:tcBorders>
            <w:hideMark/>
          </w:tcPr>
          <w:p w:rsidR="00475C51" w:rsidRPr="007D4049" w:rsidRDefault="00475C51" w:rsidP="00475C51">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lastRenderedPageBreak/>
              <w:t>3</w:t>
            </w:r>
            <w:proofErr w:type="gramEnd"/>
          </w:p>
        </w:tc>
      </w:tr>
      <w:tr w:rsidR="00475C51" w:rsidRPr="007D4049" w:rsidTr="00CA4448">
        <w:trPr>
          <w:jc w:val="center"/>
        </w:trPr>
        <w:tc>
          <w:tcPr>
            <w:tcW w:w="1134" w:type="dxa"/>
            <w:tcBorders>
              <w:top w:val="single" w:sz="4" w:space="0" w:color="auto"/>
              <w:left w:val="single" w:sz="4" w:space="0" w:color="auto"/>
              <w:bottom w:val="single" w:sz="4" w:space="0" w:color="auto"/>
              <w:right w:val="single" w:sz="4" w:space="0" w:color="auto"/>
            </w:tcBorders>
            <w:hideMark/>
          </w:tcPr>
          <w:p w:rsidR="00475C51" w:rsidRPr="007D4049" w:rsidRDefault="00475C51" w:rsidP="00864A8E">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lastRenderedPageBreak/>
              <w:t>6</w:t>
            </w:r>
            <w:proofErr w:type="gramEnd"/>
          </w:p>
        </w:tc>
        <w:tc>
          <w:tcPr>
            <w:tcW w:w="7476" w:type="dxa"/>
            <w:tcBorders>
              <w:top w:val="single" w:sz="4" w:space="0" w:color="auto"/>
              <w:left w:val="single" w:sz="4" w:space="0" w:color="auto"/>
              <w:bottom w:val="single" w:sz="4" w:space="0" w:color="auto"/>
              <w:right w:val="single" w:sz="4" w:space="0" w:color="auto"/>
            </w:tcBorders>
            <w:hideMark/>
          </w:tcPr>
          <w:p w:rsidR="00475C51" w:rsidRPr="007D4049" w:rsidRDefault="00475C51" w:rsidP="00475C51">
            <w:pPr>
              <w:tabs>
                <w:tab w:val="left" w:pos="9498"/>
              </w:tabs>
              <w:spacing w:after="0" w:line="240" w:lineRule="auto"/>
              <w:jc w:val="center"/>
              <w:rPr>
                <w:rFonts w:ascii="Book Antiqua" w:hAnsi="Book Antiqua" w:cs="Arial"/>
              </w:rPr>
            </w:pPr>
            <w:r w:rsidRPr="007D4049">
              <w:rPr>
                <w:rFonts w:ascii="Book Antiqua" w:hAnsi="Book Antiqua" w:cs="Arial"/>
              </w:rPr>
              <w:t>Destruir ou danificar documentos por culpa ou dolo de seus agentes; por ocorrência.</w:t>
            </w:r>
          </w:p>
        </w:tc>
        <w:tc>
          <w:tcPr>
            <w:tcW w:w="922" w:type="dxa"/>
            <w:tcBorders>
              <w:top w:val="single" w:sz="4" w:space="0" w:color="auto"/>
              <w:left w:val="single" w:sz="4" w:space="0" w:color="auto"/>
              <w:bottom w:val="single" w:sz="4" w:space="0" w:color="auto"/>
              <w:right w:val="single" w:sz="4" w:space="0" w:color="auto"/>
            </w:tcBorders>
            <w:hideMark/>
          </w:tcPr>
          <w:p w:rsidR="00475C51" w:rsidRPr="007D4049" w:rsidRDefault="00475C51" w:rsidP="00475C51">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3</w:t>
            </w:r>
            <w:proofErr w:type="gramEnd"/>
          </w:p>
        </w:tc>
      </w:tr>
      <w:tr w:rsidR="00475C51" w:rsidRPr="007D4049" w:rsidTr="00CA4448">
        <w:trPr>
          <w:jc w:val="center"/>
        </w:trPr>
        <w:tc>
          <w:tcPr>
            <w:tcW w:w="1134" w:type="dxa"/>
            <w:tcBorders>
              <w:top w:val="single" w:sz="4" w:space="0" w:color="auto"/>
              <w:left w:val="single" w:sz="4" w:space="0" w:color="auto"/>
              <w:bottom w:val="single" w:sz="4" w:space="0" w:color="auto"/>
              <w:right w:val="single" w:sz="4" w:space="0" w:color="auto"/>
            </w:tcBorders>
            <w:hideMark/>
          </w:tcPr>
          <w:p w:rsidR="00475C51" w:rsidRPr="007D4049" w:rsidRDefault="00475C51" w:rsidP="00864A8E">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7</w:t>
            </w:r>
            <w:proofErr w:type="gramEnd"/>
          </w:p>
        </w:tc>
        <w:tc>
          <w:tcPr>
            <w:tcW w:w="7476" w:type="dxa"/>
            <w:tcBorders>
              <w:top w:val="single" w:sz="4" w:space="0" w:color="auto"/>
              <w:left w:val="single" w:sz="4" w:space="0" w:color="auto"/>
              <w:bottom w:val="single" w:sz="4" w:space="0" w:color="auto"/>
              <w:right w:val="single" w:sz="4" w:space="0" w:color="auto"/>
            </w:tcBorders>
            <w:hideMark/>
          </w:tcPr>
          <w:p w:rsidR="00475C51" w:rsidRPr="007D4049" w:rsidRDefault="00475C51" w:rsidP="00475C51">
            <w:pPr>
              <w:tabs>
                <w:tab w:val="left" w:pos="9498"/>
              </w:tabs>
              <w:spacing w:after="0" w:line="240" w:lineRule="auto"/>
              <w:jc w:val="center"/>
              <w:rPr>
                <w:rFonts w:ascii="Book Antiqua" w:hAnsi="Book Antiqua" w:cs="Arial"/>
              </w:rPr>
            </w:pPr>
            <w:r w:rsidRPr="007D4049">
              <w:rPr>
                <w:rFonts w:ascii="Book Antiqua" w:hAnsi="Book Antiqua" w:cs="Arial"/>
              </w:rPr>
              <w:t>Utilizar as dependências do Município de Gaspar para fins diversos do objeto do contrato; por ocorrência.</w:t>
            </w:r>
          </w:p>
        </w:tc>
        <w:tc>
          <w:tcPr>
            <w:tcW w:w="922" w:type="dxa"/>
            <w:tcBorders>
              <w:top w:val="single" w:sz="4" w:space="0" w:color="auto"/>
              <w:left w:val="single" w:sz="4" w:space="0" w:color="auto"/>
              <w:bottom w:val="single" w:sz="4" w:space="0" w:color="auto"/>
              <w:right w:val="single" w:sz="4" w:space="0" w:color="auto"/>
            </w:tcBorders>
            <w:hideMark/>
          </w:tcPr>
          <w:p w:rsidR="00475C51" w:rsidRPr="007D4049" w:rsidRDefault="00475C51" w:rsidP="00475C51">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4</w:t>
            </w:r>
            <w:proofErr w:type="gramEnd"/>
          </w:p>
        </w:tc>
      </w:tr>
      <w:tr w:rsidR="00475C51" w:rsidRPr="007D4049" w:rsidTr="00CA4448">
        <w:trPr>
          <w:jc w:val="center"/>
        </w:trPr>
        <w:tc>
          <w:tcPr>
            <w:tcW w:w="1134" w:type="dxa"/>
            <w:tcBorders>
              <w:top w:val="single" w:sz="4" w:space="0" w:color="auto"/>
              <w:left w:val="single" w:sz="4" w:space="0" w:color="auto"/>
              <w:bottom w:val="single" w:sz="4" w:space="0" w:color="auto"/>
              <w:right w:val="single" w:sz="4" w:space="0" w:color="auto"/>
            </w:tcBorders>
            <w:hideMark/>
          </w:tcPr>
          <w:p w:rsidR="00475C51" w:rsidRPr="007D4049" w:rsidRDefault="00475C51" w:rsidP="00864A8E">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8</w:t>
            </w:r>
            <w:proofErr w:type="gramEnd"/>
          </w:p>
        </w:tc>
        <w:tc>
          <w:tcPr>
            <w:tcW w:w="7476" w:type="dxa"/>
            <w:tcBorders>
              <w:top w:val="single" w:sz="4" w:space="0" w:color="auto"/>
              <w:left w:val="single" w:sz="4" w:space="0" w:color="auto"/>
              <w:bottom w:val="single" w:sz="4" w:space="0" w:color="auto"/>
              <w:right w:val="single" w:sz="4" w:space="0" w:color="auto"/>
            </w:tcBorders>
            <w:hideMark/>
          </w:tcPr>
          <w:p w:rsidR="00475C51" w:rsidRPr="007D4049" w:rsidRDefault="00475C51" w:rsidP="00475C51">
            <w:pPr>
              <w:tabs>
                <w:tab w:val="left" w:pos="9498"/>
              </w:tabs>
              <w:spacing w:after="0" w:line="240" w:lineRule="auto"/>
              <w:jc w:val="center"/>
              <w:rPr>
                <w:rFonts w:ascii="Book Antiqua" w:hAnsi="Book Antiqua" w:cs="Arial"/>
              </w:rPr>
            </w:pPr>
            <w:r w:rsidRPr="007D4049">
              <w:rPr>
                <w:rFonts w:ascii="Book Antiqua" w:hAnsi="Book Antiqua" w:cs="Arial"/>
              </w:rPr>
              <w:t>Recusar-se a executar serviço determinado pela fiscalização, sem motivo justificado; por ocorrência.</w:t>
            </w:r>
          </w:p>
        </w:tc>
        <w:tc>
          <w:tcPr>
            <w:tcW w:w="922" w:type="dxa"/>
            <w:tcBorders>
              <w:top w:val="single" w:sz="4" w:space="0" w:color="auto"/>
              <w:left w:val="single" w:sz="4" w:space="0" w:color="auto"/>
              <w:bottom w:val="single" w:sz="4" w:space="0" w:color="auto"/>
              <w:right w:val="single" w:sz="4" w:space="0" w:color="auto"/>
            </w:tcBorders>
            <w:hideMark/>
          </w:tcPr>
          <w:p w:rsidR="00475C51" w:rsidRPr="007D4049" w:rsidRDefault="00475C51" w:rsidP="00475C51">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4</w:t>
            </w:r>
            <w:proofErr w:type="gramEnd"/>
          </w:p>
        </w:tc>
      </w:tr>
      <w:tr w:rsidR="00475C51" w:rsidRPr="007D4049" w:rsidTr="00CA4448">
        <w:trPr>
          <w:jc w:val="center"/>
        </w:trPr>
        <w:tc>
          <w:tcPr>
            <w:tcW w:w="1134" w:type="dxa"/>
            <w:tcBorders>
              <w:top w:val="single" w:sz="4" w:space="0" w:color="auto"/>
              <w:left w:val="single" w:sz="4" w:space="0" w:color="auto"/>
              <w:bottom w:val="single" w:sz="4" w:space="0" w:color="auto"/>
              <w:right w:val="single" w:sz="4" w:space="0" w:color="auto"/>
            </w:tcBorders>
            <w:hideMark/>
          </w:tcPr>
          <w:p w:rsidR="00475C51" w:rsidRPr="007D4049" w:rsidRDefault="00475C51" w:rsidP="00864A8E">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9</w:t>
            </w:r>
            <w:proofErr w:type="gramEnd"/>
          </w:p>
        </w:tc>
        <w:tc>
          <w:tcPr>
            <w:tcW w:w="7476" w:type="dxa"/>
            <w:tcBorders>
              <w:top w:val="single" w:sz="4" w:space="0" w:color="auto"/>
              <w:left w:val="single" w:sz="4" w:space="0" w:color="auto"/>
              <w:bottom w:val="single" w:sz="4" w:space="0" w:color="auto"/>
              <w:right w:val="single" w:sz="4" w:space="0" w:color="auto"/>
            </w:tcBorders>
            <w:hideMark/>
          </w:tcPr>
          <w:p w:rsidR="00475C51" w:rsidRPr="007D4049" w:rsidRDefault="00475C51" w:rsidP="00475C51">
            <w:pPr>
              <w:pStyle w:val="WW-Corpodetexto3"/>
              <w:widowControl/>
              <w:tabs>
                <w:tab w:val="left" w:pos="9498"/>
              </w:tabs>
              <w:suppressAutoHyphens w:val="0"/>
              <w:jc w:val="center"/>
              <w:rPr>
                <w:rFonts w:ascii="Book Antiqua" w:hAnsi="Book Antiqua" w:cs="Arial"/>
                <w:sz w:val="22"/>
                <w:szCs w:val="22"/>
                <w:lang w:eastAsia="en-US"/>
              </w:rPr>
            </w:pPr>
            <w:r w:rsidRPr="007D4049">
              <w:rPr>
                <w:rFonts w:ascii="Book Antiqua" w:hAnsi="Book Antiqua" w:cs="Arial"/>
                <w:sz w:val="22"/>
                <w:szCs w:val="22"/>
                <w:lang w:eastAsia="en-US"/>
              </w:rPr>
              <w:t xml:space="preserve">Permitir situação que crie a possibilidade de causar ou cause dano físico, lesão corporal ou </w:t>
            </w:r>
            <w:proofErr w:type="spellStart"/>
            <w:r w:rsidRPr="007D4049">
              <w:rPr>
                <w:rFonts w:ascii="Book Antiqua" w:hAnsi="Book Antiqua" w:cs="Arial"/>
                <w:sz w:val="22"/>
                <w:szCs w:val="22"/>
                <w:lang w:eastAsia="en-US"/>
              </w:rPr>
              <w:t>consequências</w:t>
            </w:r>
            <w:proofErr w:type="spellEnd"/>
            <w:r w:rsidRPr="007D4049">
              <w:rPr>
                <w:rFonts w:ascii="Book Antiqua" w:hAnsi="Book Antiqua" w:cs="Arial"/>
                <w:sz w:val="22"/>
                <w:szCs w:val="22"/>
                <w:lang w:eastAsia="en-US"/>
              </w:rPr>
              <w:t xml:space="preserve"> letais; por ocorrência.</w:t>
            </w:r>
          </w:p>
        </w:tc>
        <w:tc>
          <w:tcPr>
            <w:tcW w:w="922" w:type="dxa"/>
            <w:tcBorders>
              <w:top w:val="single" w:sz="4" w:space="0" w:color="auto"/>
              <w:left w:val="single" w:sz="4" w:space="0" w:color="auto"/>
              <w:bottom w:val="single" w:sz="4" w:space="0" w:color="auto"/>
              <w:right w:val="single" w:sz="4" w:space="0" w:color="auto"/>
            </w:tcBorders>
            <w:hideMark/>
          </w:tcPr>
          <w:p w:rsidR="00475C51" w:rsidRPr="007D4049" w:rsidRDefault="00475C51" w:rsidP="00475C51">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6</w:t>
            </w:r>
            <w:proofErr w:type="gramEnd"/>
          </w:p>
        </w:tc>
      </w:tr>
      <w:tr w:rsidR="00475C51" w:rsidRPr="007D4049" w:rsidTr="00CA4448">
        <w:trPr>
          <w:jc w:val="center"/>
        </w:trPr>
        <w:tc>
          <w:tcPr>
            <w:tcW w:w="1134" w:type="dxa"/>
            <w:tcBorders>
              <w:top w:val="single" w:sz="4" w:space="0" w:color="auto"/>
              <w:left w:val="single" w:sz="4" w:space="0" w:color="auto"/>
              <w:bottom w:val="single" w:sz="4" w:space="0" w:color="auto"/>
              <w:right w:val="single" w:sz="4" w:space="0" w:color="auto"/>
            </w:tcBorders>
            <w:hideMark/>
          </w:tcPr>
          <w:p w:rsidR="00475C51" w:rsidRPr="007D4049" w:rsidRDefault="00475C51" w:rsidP="00864A8E">
            <w:pPr>
              <w:tabs>
                <w:tab w:val="left" w:pos="9498"/>
              </w:tabs>
              <w:spacing w:after="0" w:line="240" w:lineRule="auto"/>
              <w:ind w:left="-709" w:right="-851"/>
              <w:jc w:val="center"/>
              <w:rPr>
                <w:rFonts w:ascii="Book Antiqua" w:hAnsi="Book Antiqua" w:cs="Arial"/>
              </w:rPr>
            </w:pPr>
            <w:r w:rsidRPr="007D4049">
              <w:rPr>
                <w:rFonts w:ascii="Book Antiqua" w:hAnsi="Book Antiqua" w:cs="Arial"/>
              </w:rPr>
              <w:t>10</w:t>
            </w:r>
          </w:p>
        </w:tc>
        <w:tc>
          <w:tcPr>
            <w:tcW w:w="7476" w:type="dxa"/>
            <w:tcBorders>
              <w:top w:val="single" w:sz="4" w:space="0" w:color="auto"/>
              <w:left w:val="single" w:sz="4" w:space="0" w:color="auto"/>
              <w:bottom w:val="single" w:sz="4" w:space="0" w:color="auto"/>
              <w:right w:val="single" w:sz="4" w:space="0" w:color="auto"/>
            </w:tcBorders>
            <w:hideMark/>
          </w:tcPr>
          <w:p w:rsidR="00475C51" w:rsidRPr="007D4049" w:rsidRDefault="00475C51" w:rsidP="00475C51">
            <w:pPr>
              <w:tabs>
                <w:tab w:val="left" w:pos="9498"/>
              </w:tabs>
              <w:spacing w:after="0" w:line="240" w:lineRule="auto"/>
              <w:jc w:val="center"/>
              <w:rPr>
                <w:rFonts w:ascii="Book Antiqua" w:hAnsi="Book Antiqua" w:cs="Arial"/>
              </w:rPr>
            </w:pPr>
            <w:r w:rsidRPr="007D4049">
              <w:rPr>
                <w:rFonts w:ascii="Book Antiqua" w:hAnsi="Book Antiqua" w:cs="Arial"/>
              </w:rPr>
              <w:t>Usar indevidamente patentes registradas; por ocorrência</w:t>
            </w:r>
          </w:p>
        </w:tc>
        <w:tc>
          <w:tcPr>
            <w:tcW w:w="922" w:type="dxa"/>
            <w:tcBorders>
              <w:top w:val="single" w:sz="4" w:space="0" w:color="auto"/>
              <w:left w:val="single" w:sz="4" w:space="0" w:color="auto"/>
              <w:bottom w:val="single" w:sz="4" w:space="0" w:color="auto"/>
              <w:right w:val="single" w:sz="4" w:space="0" w:color="auto"/>
            </w:tcBorders>
            <w:hideMark/>
          </w:tcPr>
          <w:p w:rsidR="00475C51" w:rsidRPr="007D4049" w:rsidRDefault="00475C51" w:rsidP="00475C51">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6</w:t>
            </w:r>
            <w:proofErr w:type="gramEnd"/>
          </w:p>
        </w:tc>
      </w:tr>
      <w:tr w:rsidR="00475C51" w:rsidRPr="007D4049" w:rsidTr="00CA4448">
        <w:trPr>
          <w:jc w:val="center"/>
        </w:trPr>
        <w:tc>
          <w:tcPr>
            <w:tcW w:w="1134" w:type="dxa"/>
            <w:tcBorders>
              <w:top w:val="single" w:sz="4" w:space="0" w:color="auto"/>
              <w:left w:val="single" w:sz="4" w:space="0" w:color="auto"/>
              <w:bottom w:val="single" w:sz="4" w:space="0" w:color="auto"/>
              <w:right w:val="single" w:sz="4" w:space="0" w:color="auto"/>
            </w:tcBorders>
            <w:shd w:val="pct40" w:color="808080" w:fill="auto"/>
          </w:tcPr>
          <w:p w:rsidR="00475C51" w:rsidRPr="007D4049" w:rsidRDefault="00475C51" w:rsidP="00864A8E">
            <w:pPr>
              <w:tabs>
                <w:tab w:val="left" w:pos="9498"/>
              </w:tabs>
              <w:spacing w:after="0" w:line="240" w:lineRule="auto"/>
              <w:ind w:left="-709" w:right="-851"/>
              <w:jc w:val="center"/>
              <w:rPr>
                <w:rFonts w:ascii="Book Antiqua" w:hAnsi="Book Antiqua" w:cs="Arial"/>
              </w:rPr>
            </w:pPr>
          </w:p>
        </w:tc>
        <w:tc>
          <w:tcPr>
            <w:tcW w:w="7476" w:type="dxa"/>
            <w:tcBorders>
              <w:top w:val="single" w:sz="4" w:space="0" w:color="auto"/>
              <w:left w:val="single" w:sz="4" w:space="0" w:color="auto"/>
              <w:bottom w:val="single" w:sz="4" w:space="0" w:color="auto"/>
              <w:right w:val="single" w:sz="4" w:space="0" w:color="auto"/>
            </w:tcBorders>
            <w:hideMark/>
          </w:tcPr>
          <w:p w:rsidR="00475C51" w:rsidRPr="007D4049" w:rsidRDefault="00475C51" w:rsidP="00475C51">
            <w:pPr>
              <w:tabs>
                <w:tab w:val="left" w:pos="9498"/>
              </w:tabs>
              <w:spacing w:after="0" w:line="240" w:lineRule="auto"/>
              <w:jc w:val="center"/>
              <w:rPr>
                <w:rFonts w:ascii="Book Antiqua" w:hAnsi="Book Antiqua" w:cs="Arial"/>
              </w:rPr>
            </w:pPr>
            <w:r w:rsidRPr="007D4049">
              <w:rPr>
                <w:rFonts w:ascii="Book Antiqua" w:hAnsi="Book Antiqua" w:cs="Arial"/>
              </w:rPr>
              <w:t>Para os itens a seguir, deixar de:</w:t>
            </w:r>
          </w:p>
        </w:tc>
        <w:tc>
          <w:tcPr>
            <w:tcW w:w="922" w:type="dxa"/>
            <w:tcBorders>
              <w:top w:val="single" w:sz="4" w:space="0" w:color="auto"/>
              <w:left w:val="single" w:sz="4" w:space="0" w:color="auto"/>
              <w:bottom w:val="single" w:sz="4" w:space="0" w:color="auto"/>
              <w:right w:val="single" w:sz="4" w:space="0" w:color="auto"/>
            </w:tcBorders>
            <w:shd w:val="pct40" w:color="808080" w:fill="auto"/>
          </w:tcPr>
          <w:p w:rsidR="00475C51" w:rsidRPr="007D4049" w:rsidRDefault="00475C51" w:rsidP="00864A8E">
            <w:pPr>
              <w:tabs>
                <w:tab w:val="left" w:pos="9498"/>
              </w:tabs>
              <w:spacing w:after="0" w:line="240" w:lineRule="auto"/>
              <w:ind w:left="-709" w:right="-851"/>
              <w:jc w:val="center"/>
              <w:rPr>
                <w:rFonts w:ascii="Book Antiqua" w:hAnsi="Book Antiqua" w:cs="Arial"/>
              </w:rPr>
            </w:pPr>
          </w:p>
        </w:tc>
      </w:tr>
      <w:tr w:rsidR="002058DE" w:rsidRPr="007D4049" w:rsidTr="00CA4448">
        <w:trPr>
          <w:jc w:val="center"/>
        </w:trPr>
        <w:tc>
          <w:tcPr>
            <w:tcW w:w="1134" w:type="dxa"/>
            <w:tcBorders>
              <w:top w:val="single" w:sz="4" w:space="0" w:color="auto"/>
              <w:left w:val="single" w:sz="4" w:space="0" w:color="auto"/>
              <w:bottom w:val="single" w:sz="4" w:space="0" w:color="auto"/>
              <w:right w:val="single" w:sz="4" w:space="0" w:color="auto"/>
            </w:tcBorders>
            <w:hideMark/>
          </w:tcPr>
          <w:p w:rsidR="002058DE" w:rsidRPr="007D4049" w:rsidRDefault="002058DE" w:rsidP="00475C51">
            <w:pPr>
              <w:tabs>
                <w:tab w:val="left" w:pos="9498"/>
              </w:tabs>
              <w:spacing w:after="0" w:line="240" w:lineRule="auto"/>
              <w:ind w:left="-709" w:right="-851"/>
              <w:jc w:val="center"/>
              <w:rPr>
                <w:rFonts w:ascii="Book Antiqua" w:hAnsi="Book Antiqua" w:cs="Arial"/>
              </w:rPr>
            </w:pPr>
            <w:r w:rsidRPr="007D4049">
              <w:rPr>
                <w:rFonts w:ascii="Book Antiqua" w:hAnsi="Book Antiqua" w:cs="Arial"/>
              </w:rPr>
              <w:t>11</w:t>
            </w:r>
          </w:p>
        </w:tc>
        <w:tc>
          <w:tcPr>
            <w:tcW w:w="7476" w:type="dxa"/>
            <w:tcBorders>
              <w:top w:val="single" w:sz="4" w:space="0" w:color="auto"/>
              <w:left w:val="single" w:sz="4" w:space="0" w:color="auto"/>
              <w:bottom w:val="single" w:sz="4" w:space="0" w:color="auto"/>
              <w:right w:val="single" w:sz="4" w:space="0" w:color="auto"/>
            </w:tcBorders>
            <w:hideMark/>
          </w:tcPr>
          <w:p w:rsidR="002058DE" w:rsidRPr="007D4049" w:rsidRDefault="002058DE" w:rsidP="003032C6">
            <w:pPr>
              <w:pStyle w:val="WW-Corpodetexto3"/>
              <w:widowControl/>
              <w:tabs>
                <w:tab w:val="left" w:pos="9498"/>
              </w:tabs>
              <w:suppressAutoHyphens w:val="0"/>
              <w:jc w:val="center"/>
              <w:rPr>
                <w:rFonts w:ascii="Book Antiqua" w:hAnsi="Book Antiqua" w:cs="Arial"/>
                <w:sz w:val="22"/>
                <w:szCs w:val="22"/>
                <w:lang w:eastAsia="en-US"/>
              </w:rPr>
            </w:pPr>
            <w:r w:rsidRPr="007D4049">
              <w:rPr>
                <w:rFonts w:ascii="Book Antiqua" w:hAnsi="Book Antiqua" w:cs="Arial"/>
                <w:sz w:val="22"/>
                <w:szCs w:val="22"/>
                <w:lang w:eastAsia="en-US"/>
              </w:rPr>
              <w:t>Substituir empregado que tenha conduta inconveniente ou incompatível com suas atribuições; por empregado e por dia.</w:t>
            </w:r>
          </w:p>
        </w:tc>
        <w:tc>
          <w:tcPr>
            <w:tcW w:w="922" w:type="dxa"/>
            <w:tcBorders>
              <w:top w:val="single" w:sz="4" w:space="0" w:color="auto"/>
              <w:left w:val="single" w:sz="4" w:space="0" w:color="auto"/>
              <w:bottom w:val="single" w:sz="4" w:space="0" w:color="auto"/>
              <w:right w:val="single" w:sz="4" w:space="0" w:color="auto"/>
            </w:tcBorders>
            <w:hideMark/>
          </w:tcPr>
          <w:p w:rsidR="002058DE" w:rsidRPr="007D4049" w:rsidRDefault="002058DE" w:rsidP="003032C6">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1</w:t>
            </w:r>
            <w:proofErr w:type="gramEnd"/>
          </w:p>
        </w:tc>
      </w:tr>
      <w:tr w:rsidR="002058DE" w:rsidRPr="007D4049" w:rsidTr="00CA4448">
        <w:trPr>
          <w:jc w:val="center"/>
        </w:trPr>
        <w:tc>
          <w:tcPr>
            <w:tcW w:w="1134" w:type="dxa"/>
            <w:tcBorders>
              <w:top w:val="single" w:sz="4" w:space="0" w:color="auto"/>
              <w:left w:val="single" w:sz="4" w:space="0" w:color="auto"/>
              <w:bottom w:val="single" w:sz="4" w:space="0" w:color="auto"/>
              <w:right w:val="single" w:sz="4" w:space="0" w:color="auto"/>
            </w:tcBorders>
            <w:hideMark/>
          </w:tcPr>
          <w:p w:rsidR="002058DE" w:rsidRPr="007D4049" w:rsidRDefault="002058DE" w:rsidP="00475C51">
            <w:pPr>
              <w:tabs>
                <w:tab w:val="left" w:pos="9498"/>
              </w:tabs>
              <w:spacing w:after="0" w:line="240" w:lineRule="auto"/>
              <w:ind w:left="-709" w:right="-851"/>
              <w:jc w:val="center"/>
              <w:rPr>
                <w:rFonts w:ascii="Book Antiqua" w:hAnsi="Book Antiqua" w:cs="Arial"/>
              </w:rPr>
            </w:pPr>
            <w:r w:rsidRPr="007D4049">
              <w:rPr>
                <w:rFonts w:ascii="Book Antiqua" w:hAnsi="Book Antiqua" w:cs="Arial"/>
              </w:rPr>
              <w:t>12</w:t>
            </w:r>
          </w:p>
        </w:tc>
        <w:tc>
          <w:tcPr>
            <w:tcW w:w="7476" w:type="dxa"/>
            <w:tcBorders>
              <w:top w:val="single" w:sz="4" w:space="0" w:color="auto"/>
              <w:left w:val="single" w:sz="4" w:space="0" w:color="auto"/>
              <w:bottom w:val="single" w:sz="4" w:space="0" w:color="auto"/>
              <w:right w:val="single" w:sz="4" w:space="0" w:color="auto"/>
            </w:tcBorders>
            <w:hideMark/>
          </w:tcPr>
          <w:p w:rsidR="002058DE" w:rsidRPr="007D4049" w:rsidRDefault="002058DE" w:rsidP="003032C6">
            <w:pPr>
              <w:tabs>
                <w:tab w:val="left" w:pos="9498"/>
              </w:tabs>
              <w:spacing w:after="0" w:line="240" w:lineRule="auto"/>
              <w:jc w:val="center"/>
              <w:rPr>
                <w:rFonts w:ascii="Book Antiqua" w:hAnsi="Book Antiqua" w:cs="Arial"/>
              </w:rPr>
            </w:pPr>
            <w:r w:rsidRPr="007D4049">
              <w:rPr>
                <w:rFonts w:ascii="Book Antiqua" w:hAnsi="Book Antiqua" w:cs="Arial"/>
              </w:rPr>
              <w:t>Manter a documentação de habilitação atualizada; por item, por ocorrência.</w:t>
            </w:r>
          </w:p>
        </w:tc>
        <w:tc>
          <w:tcPr>
            <w:tcW w:w="922" w:type="dxa"/>
            <w:tcBorders>
              <w:top w:val="single" w:sz="4" w:space="0" w:color="auto"/>
              <w:left w:val="single" w:sz="4" w:space="0" w:color="auto"/>
              <w:bottom w:val="single" w:sz="4" w:space="0" w:color="auto"/>
              <w:right w:val="single" w:sz="4" w:space="0" w:color="auto"/>
            </w:tcBorders>
            <w:hideMark/>
          </w:tcPr>
          <w:p w:rsidR="002058DE" w:rsidRPr="007D4049" w:rsidRDefault="002058DE" w:rsidP="003032C6">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1</w:t>
            </w:r>
            <w:proofErr w:type="gramEnd"/>
          </w:p>
        </w:tc>
      </w:tr>
      <w:tr w:rsidR="002058DE" w:rsidRPr="007D4049" w:rsidTr="00CA4448">
        <w:trPr>
          <w:jc w:val="center"/>
        </w:trPr>
        <w:tc>
          <w:tcPr>
            <w:tcW w:w="1134" w:type="dxa"/>
            <w:tcBorders>
              <w:top w:val="single" w:sz="4" w:space="0" w:color="auto"/>
              <w:left w:val="single" w:sz="4" w:space="0" w:color="auto"/>
              <w:bottom w:val="single" w:sz="4" w:space="0" w:color="auto"/>
              <w:right w:val="single" w:sz="4" w:space="0" w:color="auto"/>
            </w:tcBorders>
            <w:hideMark/>
          </w:tcPr>
          <w:p w:rsidR="002058DE" w:rsidRPr="007D4049" w:rsidRDefault="002058DE" w:rsidP="00475C51">
            <w:pPr>
              <w:tabs>
                <w:tab w:val="left" w:pos="9498"/>
              </w:tabs>
              <w:spacing w:after="0" w:line="240" w:lineRule="auto"/>
              <w:ind w:left="-709" w:right="-851"/>
              <w:jc w:val="center"/>
              <w:rPr>
                <w:rFonts w:ascii="Book Antiqua" w:hAnsi="Book Antiqua" w:cs="Arial"/>
              </w:rPr>
            </w:pPr>
            <w:r w:rsidRPr="007D4049">
              <w:rPr>
                <w:rFonts w:ascii="Book Antiqua" w:hAnsi="Book Antiqua" w:cs="Arial"/>
              </w:rPr>
              <w:t>13</w:t>
            </w:r>
          </w:p>
        </w:tc>
        <w:tc>
          <w:tcPr>
            <w:tcW w:w="7476" w:type="dxa"/>
            <w:tcBorders>
              <w:top w:val="single" w:sz="4" w:space="0" w:color="auto"/>
              <w:left w:val="single" w:sz="4" w:space="0" w:color="auto"/>
              <w:bottom w:val="single" w:sz="4" w:space="0" w:color="auto"/>
              <w:right w:val="single" w:sz="4" w:space="0" w:color="auto"/>
            </w:tcBorders>
            <w:hideMark/>
          </w:tcPr>
          <w:p w:rsidR="002058DE" w:rsidRPr="007D4049" w:rsidRDefault="002058DE" w:rsidP="003032C6">
            <w:pPr>
              <w:pStyle w:val="Cabealho"/>
              <w:tabs>
                <w:tab w:val="left" w:pos="9498"/>
              </w:tabs>
              <w:jc w:val="center"/>
              <w:rPr>
                <w:rFonts w:ascii="Book Antiqua" w:hAnsi="Book Antiqua" w:cs="Arial"/>
              </w:rPr>
            </w:pPr>
            <w:r w:rsidRPr="007D4049">
              <w:rPr>
                <w:rFonts w:ascii="Book Antiqua" w:hAnsi="Book Antiqua" w:cs="Arial"/>
              </w:rPr>
              <w:t>Cumprir horário estabelecido pelo contrato ou determinado pela fiscalização; por ocorrência.</w:t>
            </w:r>
          </w:p>
        </w:tc>
        <w:tc>
          <w:tcPr>
            <w:tcW w:w="922" w:type="dxa"/>
            <w:tcBorders>
              <w:top w:val="single" w:sz="4" w:space="0" w:color="auto"/>
              <w:left w:val="single" w:sz="4" w:space="0" w:color="auto"/>
              <w:bottom w:val="single" w:sz="4" w:space="0" w:color="auto"/>
              <w:right w:val="single" w:sz="4" w:space="0" w:color="auto"/>
            </w:tcBorders>
            <w:hideMark/>
          </w:tcPr>
          <w:p w:rsidR="002058DE" w:rsidRPr="007D4049" w:rsidRDefault="002058DE" w:rsidP="003032C6">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1</w:t>
            </w:r>
            <w:proofErr w:type="gramEnd"/>
          </w:p>
        </w:tc>
      </w:tr>
      <w:tr w:rsidR="002058DE" w:rsidRPr="007D4049" w:rsidTr="00CA4448">
        <w:trPr>
          <w:jc w:val="center"/>
        </w:trPr>
        <w:tc>
          <w:tcPr>
            <w:tcW w:w="1134" w:type="dxa"/>
            <w:tcBorders>
              <w:top w:val="single" w:sz="4" w:space="0" w:color="auto"/>
              <w:left w:val="single" w:sz="4" w:space="0" w:color="auto"/>
              <w:bottom w:val="single" w:sz="4" w:space="0" w:color="auto"/>
              <w:right w:val="single" w:sz="4" w:space="0" w:color="auto"/>
            </w:tcBorders>
            <w:hideMark/>
          </w:tcPr>
          <w:p w:rsidR="002058DE" w:rsidRPr="007D4049" w:rsidRDefault="002058DE" w:rsidP="00864A8E">
            <w:pPr>
              <w:tabs>
                <w:tab w:val="left" w:pos="9498"/>
              </w:tabs>
              <w:spacing w:after="0" w:line="240" w:lineRule="auto"/>
              <w:ind w:left="-709" w:right="-851"/>
              <w:jc w:val="center"/>
              <w:rPr>
                <w:rFonts w:ascii="Book Antiqua" w:hAnsi="Book Antiqua" w:cs="Arial"/>
              </w:rPr>
            </w:pPr>
            <w:r w:rsidRPr="007D4049">
              <w:rPr>
                <w:rFonts w:ascii="Book Antiqua" w:hAnsi="Book Antiqua" w:cs="Arial"/>
              </w:rPr>
              <w:t>14</w:t>
            </w:r>
          </w:p>
        </w:tc>
        <w:tc>
          <w:tcPr>
            <w:tcW w:w="7476" w:type="dxa"/>
            <w:tcBorders>
              <w:top w:val="single" w:sz="4" w:space="0" w:color="auto"/>
              <w:left w:val="single" w:sz="4" w:space="0" w:color="auto"/>
              <w:bottom w:val="single" w:sz="4" w:space="0" w:color="auto"/>
              <w:right w:val="single" w:sz="4" w:space="0" w:color="auto"/>
            </w:tcBorders>
            <w:hideMark/>
          </w:tcPr>
          <w:p w:rsidR="002058DE" w:rsidRPr="007D4049" w:rsidRDefault="002058DE" w:rsidP="003032C6">
            <w:pPr>
              <w:pStyle w:val="Cabealho"/>
              <w:tabs>
                <w:tab w:val="left" w:pos="9498"/>
              </w:tabs>
              <w:jc w:val="center"/>
              <w:rPr>
                <w:rFonts w:ascii="Book Antiqua" w:hAnsi="Book Antiqua" w:cs="Arial"/>
              </w:rPr>
            </w:pPr>
            <w:r w:rsidRPr="007D4049">
              <w:rPr>
                <w:rFonts w:ascii="Book Antiqua" w:hAnsi="Book Antiqua" w:cs="Arial"/>
              </w:rPr>
              <w:t>Cumprir determinação da fiscalização para controle de acesso de seus funcionários; por ocorrência.</w:t>
            </w:r>
          </w:p>
        </w:tc>
        <w:tc>
          <w:tcPr>
            <w:tcW w:w="922" w:type="dxa"/>
            <w:tcBorders>
              <w:top w:val="single" w:sz="4" w:space="0" w:color="auto"/>
              <w:left w:val="single" w:sz="4" w:space="0" w:color="auto"/>
              <w:bottom w:val="single" w:sz="4" w:space="0" w:color="auto"/>
              <w:right w:val="single" w:sz="4" w:space="0" w:color="auto"/>
            </w:tcBorders>
            <w:hideMark/>
          </w:tcPr>
          <w:p w:rsidR="002058DE" w:rsidRPr="007D4049" w:rsidRDefault="002058DE" w:rsidP="003032C6">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1</w:t>
            </w:r>
            <w:proofErr w:type="gramEnd"/>
          </w:p>
        </w:tc>
      </w:tr>
      <w:tr w:rsidR="002058DE" w:rsidRPr="007D4049" w:rsidTr="00CA4448">
        <w:trPr>
          <w:jc w:val="center"/>
        </w:trPr>
        <w:tc>
          <w:tcPr>
            <w:tcW w:w="1134" w:type="dxa"/>
            <w:tcBorders>
              <w:top w:val="single" w:sz="4" w:space="0" w:color="auto"/>
              <w:left w:val="single" w:sz="4" w:space="0" w:color="auto"/>
              <w:bottom w:val="single" w:sz="4" w:space="0" w:color="auto"/>
              <w:right w:val="single" w:sz="4" w:space="0" w:color="auto"/>
            </w:tcBorders>
            <w:hideMark/>
          </w:tcPr>
          <w:p w:rsidR="002058DE" w:rsidRPr="007D4049" w:rsidRDefault="002058DE" w:rsidP="002058DE">
            <w:pPr>
              <w:tabs>
                <w:tab w:val="left" w:pos="9498"/>
              </w:tabs>
              <w:spacing w:after="0" w:line="240" w:lineRule="auto"/>
              <w:ind w:left="-709" w:right="-851"/>
              <w:jc w:val="center"/>
              <w:rPr>
                <w:rFonts w:ascii="Book Antiqua" w:hAnsi="Book Antiqua" w:cs="Arial"/>
              </w:rPr>
            </w:pPr>
            <w:r w:rsidRPr="007D4049">
              <w:rPr>
                <w:rFonts w:ascii="Book Antiqua" w:hAnsi="Book Antiqua" w:cs="Arial"/>
              </w:rPr>
              <w:t>15</w:t>
            </w:r>
          </w:p>
        </w:tc>
        <w:tc>
          <w:tcPr>
            <w:tcW w:w="7476" w:type="dxa"/>
            <w:tcBorders>
              <w:top w:val="single" w:sz="4" w:space="0" w:color="auto"/>
              <w:left w:val="single" w:sz="4" w:space="0" w:color="auto"/>
              <w:bottom w:val="single" w:sz="4" w:space="0" w:color="auto"/>
              <w:right w:val="single" w:sz="4" w:space="0" w:color="auto"/>
            </w:tcBorders>
            <w:hideMark/>
          </w:tcPr>
          <w:p w:rsidR="002058DE" w:rsidRPr="007D4049" w:rsidRDefault="002058DE" w:rsidP="003032C6">
            <w:pPr>
              <w:tabs>
                <w:tab w:val="left" w:pos="9498"/>
              </w:tabs>
              <w:spacing w:after="0" w:line="240" w:lineRule="auto"/>
              <w:jc w:val="center"/>
              <w:rPr>
                <w:rFonts w:ascii="Book Antiqua" w:hAnsi="Book Antiqua" w:cs="Arial"/>
              </w:rPr>
            </w:pPr>
            <w:r w:rsidRPr="007D4049">
              <w:rPr>
                <w:rFonts w:ascii="Book Antiqua" w:hAnsi="Book Antiqua" w:cs="Arial"/>
              </w:rPr>
              <w:t>Fornecer EPI, quando exigido, aos seus empregados e de impor penalidades àqueles que se negarem a usá-los, por empregado e por ocorrência;</w:t>
            </w:r>
          </w:p>
        </w:tc>
        <w:tc>
          <w:tcPr>
            <w:tcW w:w="922" w:type="dxa"/>
            <w:tcBorders>
              <w:top w:val="single" w:sz="4" w:space="0" w:color="auto"/>
              <w:left w:val="single" w:sz="4" w:space="0" w:color="auto"/>
              <w:bottom w:val="single" w:sz="4" w:space="0" w:color="auto"/>
              <w:right w:val="single" w:sz="4" w:space="0" w:color="auto"/>
            </w:tcBorders>
            <w:hideMark/>
          </w:tcPr>
          <w:p w:rsidR="002058DE" w:rsidRPr="007D4049" w:rsidRDefault="002058DE" w:rsidP="003032C6">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2</w:t>
            </w:r>
            <w:proofErr w:type="gramEnd"/>
          </w:p>
        </w:tc>
      </w:tr>
      <w:tr w:rsidR="002058DE" w:rsidRPr="007D4049" w:rsidTr="00CA4448">
        <w:trPr>
          <w:jc w:val="center"/>
        </w:trPr>
        <w:tc>
          <w:tcPr>
            <w:tcW w:w="1134" w:type="dxa"/>
            <w:tcBorders>
              <w:top w:val="single" w:sz="4" w:space="0" w:color="auto"/>
              <w:left w:val="single" w:sz="4" w:space="0" w:color="auto"/>
              <w:bottom w:val="single" w:sz="4" w:space="0" w:color="auto"/>
              <w:right w:val="single" w:sz="4" w:space="0" w:color="auto"/>
            </w:tcBorders>
            <w:hideMark/>
          </w:tcPr>
          <w:p w:rsidR="002058DE" w:rsidRPr="007D4049" w:rsidRDefault="002058DE" w:rsidP="00864A8E">
            <w:pPr>
              <w:tabs>
                <w:tab w:val="left" w:pos="9498"/>
              </w:tabs>
              <w:spacing w:after="0" w:line="240" w:lineRule="auto"/>
              <w:ind w:left="-709" w:right="-851"/>
              <w:jc w:val="center"/>
              <w:rPr>
                <w:rFonts w:ascii="Book Antiqua" w:hAnsi="Book Antiqua" w:cs="Arial"/>
              </w:rPr>
            </w:pPr>
            <w:r w:rsidRPr="007D4049">
              <w:rPr>
                <w:rFonts w:ascii="Book Antiqua" w:hAnsi="Book Antiqua" w:cs="Arial"/>
              </w:rPr>
              <w:t>16</w:t>
            </w:r>
          </w:p>
        </w:tc>
        <w:tc>
          <w:tcPr>
            <w:tcW w:w="7476" w:type="dxa"/>
            <w:tcBorders>
              <w:top w:val="single" w:sz="4" w:space="0" w:color="auto"/>
              <w:left w:val="single" w:sz="4" w:space="0" w:color="auto"/>
              <w:bottom w:val="single" w:sz="4" w:space="0" w:color="auto"/>
              <w:right w:val="single" w:sz="4" w:space="0" w:color="auto"/>
            </w:tcBorders>
            <w:hideMark/>
          </w:tcPr>
          <w:p w:rsidR="002058DE" w:rsidRPr="007D4049" w:rsidRDefault="002058DE" w:rsidP="003032C6">
            <w:pPr>
              <w:pStyle w:val="WW-Corpodetexto3"/>
              <w:widowControl/>
              <w:tabs>
                <w:tab w:val="left" w:pos="9498"/>
              </w:tabs>
              <w:suppressAutoHyphens w:val="0"/>
              <w:jc w:val="center"/>
              <w:rPr>
                <w:rFonts w:ascii="Book Antiqua" w:hAnsi="Book Antiqua" w:cs="Arial"/>
                <w:sz w:val="22"/>
                <w:szCs w:val="22"/>
                <w:lang w:eastAsia="en-US"/>
              </w:rPr>
            </w:pPr>
            <w:r w:rsidRPr="007D4049">
              <w:rPr>
                <w:rFonts w:ascii="Book Antiqua" w:hAnsi="Book Antiqua" w:cs="Arial"/>
                <w:sz w:val="22"/>
                <w:szCs w:val="22"/>
                <w:lang w:eastAsia="en-US"/>
              </w:rPr>
              <w:t>Cumprir determinação formal ou instrução complementar da fiscalização; por ocorrência.</w:t>
            </w:r>
          </w:p>
        </w:tc>
        <w:tc>
          <w:tcPr>
            <w:tcW w:w="922" w:type="dxa"/>
            <w:tcBorders>
              <w:top w:val="single" w:sz="4" w:space="0" w:color="auto"/>
              <w:left w:val="single" w:sz="4" w:space="0" w:color="auto"/>
              <w:bottom w:val="single" w:sz="4" w:space="0" w:color="auto"/>
              <w:right w:val="single" w:sz="4" w:space="0" w:color="auto"/>
            </w:tcBorders>
            <w:hideMark/>
          </w:tcPr>
          <w:p w:rsidR="002058DE" w:rsidRPr="007D4049" w:rsidRDefault="002058DE" w:rsidP="003032C6">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2</w:t>
            </w:r>
            <w:proofErr w:type="gramEnd"/>
          </w:p>
        </w:tc>
      </w:tr>
      <w:tr w:rsidR="002058DE" w:rsidRPr="007D4049" w:rsidTr="00CA4448">
        <w:trPr>
          <w:jc w:val="center"/>
        </w:trPr>
        <w:tc>
          <w:tcPr>
            <w:tcW w:w="1134" w:type="dxa"/>
            <w:tcBorders>
              <w:top w:val="single" w:sz="4" w:space="0" w:color="auto"/>
              <w:left w:val="single" w:sz="4" w:space="0" w:color="auto"/>
              <w:bottom w:val="single" w:sz="4" w:space="0" w:color="auto"/>
              <w:right w:val="single" w:sz="4" w:space="0" w:color="auto"/>
            </w:tcBorders>
            <w:hideMark/>
          </w:tcPr>
          <w:p w:rsidR="002058DE" w:rsidRPr="007D4049" w:rsidRDefault="002058DE" w:rsidP="00864A8E">
            <w:pPr>
              <w:tabs>
                <w:tab w:val="left" w:pos="9498"/>
              </w:tabs>
              <w:spacing w:after="0" w:line="240" w:lineRule="auto"/>
              <w:ind w:left="-709" w:right="-851"/>
              <w:jc w:val="center"/>
              <w:rPr>
                <w:rFonts w:ascii="Book Antiqua" w:hAnsi="Book Antiqua" w:cs="Arial"/>
              </w:rPr>
            </w:pPr>
            <w:r w:rsidRPr="007D4049">
              <w:rPr>
                <w:rFonts w:ascii="Book Antiqua" w:hAnsi="Book Antiqua" w:cs="Arial"/>
              </w:rPr>
              <w:t>17</w:t>
            </w:r>
          </w:p>
        </w:tc>
        <w:tc>
          <w:tcPr>
            <w:tcW w:w="7476" w:type="dxa"/>
            <w:tcBorders>
              <w:top w:val="single" w:sz="4" w:space="0" w:color="auto"/>
              <w:left w:val="single" w:sz="4" w:space="0" w:color="auto"/>
              <w:bottom w:val="single" w:sz="4" w:space="0" w:color="auto"/>
              <w:right w:val="single" w:sz="4" w:space="0" w:color="auto"/>
            </w:tcBorders>
            <w:hideMark/>
          </w:tcPr>
          <w:p w:rsidR="002058DE" w:rsidRPr="007D4049" w:rsidRDefault="002058DE" w:rsidP="003032C6">
            <w:pPr>
              <w:pStyle w:val="WW-Corpodetexto3"/>
              <w:widowControl/>
              <w:tabs>
                <w:tab w:val="left" w:pos="9498"/>
              </w:tabs>
              <w:suppressAutoHyphens w:val="0"/>
              <w:jc w:val="center"/>
              <w:rPr>
                <w:rFonts w:ascii="Book Antiqua" w:hAnsi="Book Antiqua" w:cs="Arial"/>
                <w:sz w:val="22"/>
                <w:szCs w:val="22"/>
                <w:lang w:eastAsia="en-US"/>
              </w:rPr>
            </w:pPr>
            <w:r w:rsidRPr="007D4049">
              <w:rPr>
                <w:rFonts w:ascii="Book Antiqua" w:hAnsi="Book Antiqua" w:cs="Arial"/>
                <w:sz w:val="22"/>
                <w:szCs w:val="22"/>
                <w:lang w:eastAsia="en-US"/>
              </w:rPr>
              <w:t>Iniciar execução de serviço nos prazos estabelecidos pela fiscalização, observados os limites mínimos estabelecidos por este contrato; por serviço, por dia.</w:t>
            </w:r>
          </w:p>
        </w:tc>
        <w:tc>
          <w:tcPr>
            <w:tcW w:w="922" w:type="dxa"/>
            <w:tcBorders>
              <w:top w:val="single" w:sz="4" w:space="0" w:color="auto"/>
              <w:left w:val="single" w:sz="4" w:space="0" w:color="auto"/>
              <w:bottom w:val="single" w:sz="4" w:space="0" w:color="auto"/>
              <w:right w:val="single" w:sz="4" w:space="0" w:color="auto"/>
            </w:tcBorders>
            <w:hideMark/>
          </w:tcPr>
          <w:p w:rsidR="002058DE" w:rsidRPr="007D4049" w:rsidRDefault="002058DE" w:rsidP="003032C6">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2</w:t>
            </w:r>
            <w:proofErr w:type="gramEnd"/>
          </w:p>
        </w:tc>
      </w:tr>
      <w:tr w:rsidR="002058DE" w:rsidRPr="007D4049" w:rsidTr="00CA4448">
        <w:trPr>
          <w:jc w:val="center"/>
        </w:trPr>
        <w:tc>
          <w:tcPr>
            <w:tcW w:w="1134" w:type="dxa"/>
            <w:tcBorders>
              <w:top w:val="single" w:sz="4" w:space="0" w:color="auto"/>
              <w:left w:val="single" w:sz="4" w:space="0" w:color="auto"/>
              <w:bottom w:val="single" w:sz="4" w:space="0" w:color="auto"/>
              <w:right w:val="single" w:sz="4" w:space="0" w:color="auto"/>
            </w:tcBorders>
            <w:hideMark/>
          </w:tcPr>
          <w:p w:rsidR="002058DE" w:rsidRPr="007D4049" w:rsidRDefault="002058DE" w:rsidP="002058DE">
            <w:pPr>
              <w:tabs>
                <w:tab w:val="left" w:pos="9498"/>
              </w:tabs>
              <w:spacing w:after="0" w:line="240" w:lineRule="auto"/>
              <w:ind w:left="-709" w:right="-851"/>
              <w:jc w:val="center"/>
              <w:rPr>
                <w:rFonts w:ascii="Book Antiqua" w:hAnsi="Book Antiqua" w:cs="Arial"/>
              </w:rPr>
            </w:pPr>
            <w:r w:rsidRPr="007D4049">
              <w:rPr>
                <w:rFonts w:ascii="Book Antiqua" w:hAnsi="Book Antiqua" w:cs="Arial"/>
              </w:rPr>
              <w:t>18</w:t>
            </w:r>
          </w:p>
        </w:tc>
        <w:tc>
          <w:tcPr>
            <w:tcW w:w="7476" w:type="dxa"/>
            <w:tcBorders>
              <w:top w:val="single" w:sz="4" w:space="0" w:color="auto"/>
              <w:left w:val="single" w:sz="4" w:space="0" w:color="auto"/>
              <w:bottom w:val="single" w:sz="4" w:space="0" w:color="auto"/>
              <w:right w:val="single" w:sz="4" w:space="0" w:color="auto"/>
            </w:tcBorders>
            <w:hideMark/>
          </w:tcPr>
          <w:p w:rsidR="002058DE" w:rsidRPr="007D4049" w:rsidRDefault="002058DE" w:rsidP="003032C6">
            <w:pPr>
              <w:tabs>
                <w:tab w:val="left" w:pos="9498"/>
              </w:tabs>
              <w:spacing w:after="0" w:line="240" w:lineRule="auto"/>
              <w:jc w:val="center"/>
              <w:rPr>
                <w:rFonts w:ascii="Book Antiqua" w:hAnsi="Book Antiqua" w:cs="Arial"/>
              </w:rPr>
            </w:pPr>
            <w:r w:rsidRPr="007D4049">
              <w:rPr>
                <w:rFonts w:ascii="Book Antiqua" w:hAnsi="Book Antiqua" w:cs="Arial"/>
              </w:rPr>
              <w:t>Refazer serviço não aceito pela fiscalização, nos prazos estabelecidos no contrato ou determinado pela fiscalização; por ocorrência.</w:t>
            </w:r>
          </w:p>
        </w:tc>
        <w:tc>
          <w:tcPr>
            <w:tcW w:w="922" w:type="dxa"/>
            <w:tcBorders>
              <w:top w:val="single" w:sz="4" w:space="0" w:color="auto"/>
              <w:left w:val="single" w:sz="4" w:space="0" w:color="auto"/>
              <w:bottom w:val="single" w:sz="4" w:space="0" w:color="auto"/>
              <w:right w:val="single" w:sz="4" w:space="0" w:color="auto"/>
            </w:tcBorders>
            <w:hideMark/>
          </w:tcPr>
          <w:p w:rsidR="002058DE" w:rsidRPr="007D4049" w:rsidRDefault="002058DE" w:rsidP="003032C6">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3</w:t>
            </w:r>
            <w:proofErr w:type="gramEnd"/>
          </w:p>
        </w:tc>
      </w:tr>
      <w:tr w:rsidR="002058DE" w:rsidRPr="007D4049" w:rsidTr="00CA4448">
        <w:trPr>
          <w:jc w:val="center"/>
        </w:trPr>
        <w:tc>
          <w:tcPr>
            <w:tcW w:w="1134" w:type="dxa"/>
            <w:tcBorders>
              <w:top w:val="single" w:sz="4" w:space="0" w:color="auto"/>
              <w:left w:val="single" w:sz="4" w:space="0" w:color="auto"/>
              <w:bottom w:val="single" w:sz="4" w:space="0" w:color="auto"/>
              <w:right w:val="single" w:sz="4" w:space="0" w:color="auto"/>
            </w:tcBorders>
            <w:hideMark/>
          </w:tcPr>
          <w:p w:rsidR="002058DE" w:rsidRPr="007D4049" w:rsidRDefault="002058DE" w:rsidP="002058DE">
            <w:pPr>
              <w:tabs>
                <w:tab w:val="left" w:pos="9498"/>
              </w:tabs>
              <w:spacing w:after="0" w:line="240" w:lineRule="auto"/>
              <w:ind w:left="-709" w:right="-851"/>
              <w:jc w:val="center"/>
              <w:rPr>
                <w:rFonts w:ascii="Book Antiqua" w:hAnsi="Book Antiqua" w:cs="Arial"/>
              </w:rPr>
            </w:pPr>
            <w:r w:rsidRPr="007D4049">
              <w:rPr>
                <w:rFonts w:ascii="Book Antiqua" w:hAnsi="Book Antiqua" w:cs="Arial"/>
              </w:rPr>
              <w:t>19</w:t>
            </w:r>
          </w:p>
        </w:tc>
        <w:tc>
          <w:tcPr>
            <w:tcW w:w="7476" w:type="dxa"/>
            <w:tcBorders>
              <w:top w:val="single" w:sz="4" w:space="0" w:color="auto"/>
              <w:left w:val="single" w:sz="4" w:space="0" w:color="auto"/>
              <w:bottom w:val="single" w:sz="4" w:space="0" w:color="auto"/>
              <w:right w:val="single" w:sz="4" w:space="0" w:color="auto"/>
            </w:tcBorders>
            <w:hideMark/>
          </w:tcPr>
          <w:p w:rsidR="002058DE" w:rsidRPr="007D4049" w:rsidRDefault="002058DE" w:rsidP="002058DE">
            <w:pPr>
              <w:pStyle w:val="WW-Corpodetexto3"/>
              <w:widowControl/>
              <w:tabs>
                <w:tab w:val="left" w:pos="9498"/>
              </w:tabs>
              <w:suppressAutoHyphens w:val="0"/>
              <w:jc w:val="center"/>
              <w:rPr>
                <w:rFonts w:ascii="Book Antiqua" w:hAnsi="Book Antiqua" w:cs="Arial"/>
                <w:sz w:val="22"/>
                <w:szCs w:val="22"/>
                <w:lang w:eastAsia="en-US"/>
              </w:rPr>
            </w:pPr>
            <w:r w:rsidRPr="007D4049">
              <w:rPr>
                <w:rFonts w:ascii="Book Antiqua" w:hAnsi="Book Antiqua" w:cs="Arial"/>
                <w:sz w:val="22"/>
                <w:szCs w:val="22"/>
                <w:lang w:eastAsia="en-US"/>
              </w:rPr>
              <w:t xml:space="preserve">Indicar e manter durante a execução do contrato o engenheiro responsável técnico pelo projeto, nas quantidades previstas no </w:t>
            </w:r>
            <w:proofErr w:type="gramStart"/>
            <w:r w:rsidRPr="007D4049">
              <w:rPr>
                <w:rFonts w:ascii="Book Antiqua" w:hAnsi="Book Antiqua" w:cs="Arial"/>
                <w:sz w:val="22"/>
                <w:szCs w:val="22"/>
                <w:lang w:eastAsia="en-US"/>
              </w:rPr>
              <w:t>Edital e Anexos da Tomada de Preços Nº</w:t>
            </w:r>
            <w:proofErr w:type="gramEnd"/>
            <w:r w:rsidRPr="007D4049">
              <w:rPr>
                <w:rFonts w:ascii="Book Antiqua" w:hAnsi="Book Antiqua" w:cs="Arial"/>
                <w:sz w:val="22"/>
                <w:szCs w:val="22"/>
                <w:lang w:eastAsia="en-US"/>
              </w:rPr>
              <w:t xml:space="preserve"> 08/2019; por dia.</w:t>
            </w:r>
          </w:p>
        </w:tc>
        <w:tc>
          <w:tcPr>
            <w:tcW w:w="922" w:type="dxa"/>
            <w:tcBorders>
              <w:top w:val="single" w:sz="4" w:space="0" w:color="auto"/>
              <w:left w:val="single" w:sz="4" w:space="0" w:color="auto"/>
              <w:bottom w:val="single" w:sz="4" w:space="0" w:color="auto"/>
              <w:right w:val="single" w:sz="4" w:space="0" w:color="auto"/>
            </w:tcBorders>
            <w:hideMark/>
          </w:tcPr>
          <w:p w:rsidR="002058DE" w:rsidRPr="007D4049" w:rsidRDefault="002058DE" w:rsidP="003032C6">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4</w:t>
            </w:r>
            <w:proofErr w:type="gramEnd"/>
          </w:p>
        </w:tc>
      </w:tr>
      <w:tr w:rsidR="002058DE" w:rsidRPr="007D4049" w:rsidTr="00CA4448">
        <w:trPr>
          <w:jc w:val="center"/>
        </w:trPr>
        <w:tc>
          <w:tcPr>
            <w:tcW w:w="1134" w:type="dxa"/>
            <w:tcBorders>
              <w:top w:val="single" w:sz="4" w:space="0" w:color="auto"/>
              <w:left w:val="single" w:sz="4" w:space="0" w:color="auto"/>
              <w:bottom w:val="single" w:sz="4" w:space="0" w:color="auto"/>
              <w:right w:val="single" w:sz="4" w:space="0" w:color="auto"/>
            </w:tcBorders>
            <w:hideMark/>
          </w:tcPr>
          <w:p w:rsidR="002058DE" w:rsidRPr="007D4049" w:rsidRDefault="002058DE" w:rsidP="00864A8E">
            <w:pPr>
              <w:tabs>
                <w:tab w:val="left" w:pos="9498"/>
              </w:tabs>
              <w:spacing w:after="0" w:line="240" w:lineRule="auto"/>
              <w:ind w:left="-709" w:right="-851"/>
              <w:jc w:val="center"/>
              <w:rPr>
                <w:rFonts w:ascii="Book Antiqua" w:hAnsi="Book Antiqua" w:cs="Arial"/>
              </w:rPr>
            </w:pPr>
            <w:r w:rsidRPr="007D4049">
              <w:rPr>
                <w:rFonts w:ascii="Book Antiqua" w:hAnsi="Book Antiqua" w:cs="Arial"/>
              </w:rPr>
              <w:t>20</w:t>
            </w:r>
          </w:p>
        </w:tc>
        <w:tc>
          <w:tcPr>
            <w:tcW w:w="7476" w:type="dxa"/>
            <w:tcBorders>
              <w:top w:val="single" w:sz="4" w:space="0" w:color="auto"/>
              <w:left w:val="single" w:sz="4" w:space="0" w:color="auto"/>
              <w:bottom w:val="single" w:sz="4" w:space="0" w:color="auto"/>
              <w:right w:val="single" w:sz="4" w:space="0" w:color="auto"/>
            </w:tcBorders>
            <w:hideMark/>
          </w:tcPr>
          <w:p w:rsidR="002058DE" w:rsidRPr="007D4049" w:rsidRDefault="002058DE" w:rsidP="002058DE">
            <w:pPr>
              <w:tabs>
                <w:tab w:val="left" w:pos="9498"/>
              </w:tabs>
              <w:spacing w:after="0" w:line="240" w:lineRule="auto"/>
              <w:jc w:val="center"/>
              <w:rPr>
                <w:rFonts w:ascii="Book Antiqua" w:hAnsi="Book Antiqua" w:cs="Arial"/>
              </w:rPr>
            </w:pPr>
            <w:r w:rsidRPr="007D4049">
              <w:rPr>
                <w:rFonts w:ascii="Book Antiqua" w:hAnsi="Book Antiqua" w:cs="Arial"/>
              </w:rPr>
              <w:t xml:space="preserve">Cumprir quaisquer dos itens do </w:t>
            </w:r>
            <w:proofErr w:type="gramStart"/>
            <w:r w:rsidRPr="007D4049">
              <w:rPr>
                <w:rFonts w:ascii="Book Antiqua" w:hAnsi="Book Antiqua" w:cs="Arial"/>
              </w:rPr>
              <w:t>Edital e Anexos da Tomada de Preços Nº</w:t>
            </w:r>
            <w:proofErr w:type="gramEnd"/>
            <w:r w:rsidRPr="007D4049">
              <w:rPr>
                <w:rFonts w:ascii="Book Antiqua" w:hAnsi="Book Antiqua" w:cs="Arial"/>
              </w:rPr>
              <w:t xml:space="preserve"> 08/2019, mesmo que não previstos nesta tabela de multas, após reincidência formalmente notificada pela fiscalização; por ocorrência.</w:t>
            </w:r>
          </w:p>
        </w:tc>
        <w:tc>
          <w:tcPr>
            <w:tcW w:w="922" w:type="dxa"/>
            <w:tcBorders>
              <w:top w:val="single" w:sz="4" w:space="0" w:color="auto"/>
              <w:left w:val="single" w:sz="4" w:space="0" w:color="auto"/>
              <w:bottom w:val="single" w:sz="4" w:space="0" w:color="auto"/>
              <w:right w:val="single" w:sz="4" w:space="0" w:color="auto"/>
            </w:tcBorders>
            <w:hideMark/>
          </w:tcPr>
          <w:p w:rsidR="002058DE" w:rsidRPr="007D4049" w:rsidRDefault="002058DE" w:rsidP="003032C6">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4</w:t>
            </w:r>
            <w:proofErr w:type="gramEnd"/>
          </w:p>
        </w:tc>
      </w:tr>
      <w:tr w:rsidR="002058DE" w:rsidRPr="007D4049" w:rsidTr="00CA4448">
        <w:trPr>
          <w:jc w:val="center"/>
        </w:trPr>
        <w:tc>
          <w:tcPr>
            <w:tcW w:w="1134" w:type="dxa"/>
            <w:tcBorders>
              <w:top w:val="single" w:sz="4" w:space="0" w:color="auto"/>
              <w:left w:val="single" w:sz="4" w:space="0" w:color="auto"/>
              <w:bottom w:val="single" w:sz="4" w:space="0" w:color="auto"/>
              <w:right w:val="single" w:sz="4" w:space="0" w:color="auto"/>
            </w:tcBorders>
            <w:hideMark/>
          </w:tcPr>
          <w:p w:rsidR="002058DE" w:rsidRPr="007D4049" w:rsidRDefault="002058DE" w:rsidP="002058DE">
            <w:pPr>
              <w:tabs>
                <w:tab w:val="left" w:pos="9498"/>
              </w:tabs>
              <w:spacing w:after="0" w:line="240" w:lineRule="auto"/>
              <w:ind w:left="-709" w:right="-851"/>
              <w:jc w:val="center"/>
              <w:rPr>
                <w:rFonts w:ascii="Book Antiqua" w:hAnsi="Book Antiqua" w:cs="Arial"/>
              </w:rPr>
            </w:pPr>
            <w:r w:rsidRPr="007D4049">
              <w:rPr>
                <w:rFonts w:ascii="Book Antiqua" w:hAnsi="Book Antiqua" w:cs="Arial"/>
              </w:rPr>
              <w:t>21</w:t>
            </w:r>
          </w:p>
        </w:tc>
        <w:tc>
          <w:tcPr>
            <w:tcW w:w="7476" w:type="dxa"/>
            <w:tcBorders>
              <w:top w:val="single" w:sz="4" w:space="0" w:color="auto"/>
              <w:left w:val="single" w:sz="4" w:space="0" w:color="auto"/>
              <w:bottom w:val="single" w:sz="4" w:space="0" w:color="auto"/>
              <w:right w:val="single" w:sz="4" w:space="0" w:color="auto"/>
            </w:tcBorders>
            <w:hideMark/>
          </w:tcPr>
          <w:p w:rsidR="002058DE" w:rsidRPr="007D4049" w:rsidRDefault="002058DE" w:rsidP="003032C6">
            <w:pPr>
              <w:tabs>
                <w:tab w:val="left" w:pos="9498"/>
              </w:tabs>
              <w:spacing w:after="0" w:line="240" w:lineRule="auto"/>
              <w:jc w:val="center"/>
              <w:rPr>
                <w:rFonts w:ascii="Book Antiqua" w:hAnsi="Book Antiqua" w:cs="Arial"/>
              </w:rPr>
            </w:pPr>
            <w:r w:rsidRPr="007D4049">
              <w:rPr>
                <w:rFonts w:ascii="Book Antiqua" w:hAnsi="Book Antiqua" w:cs="Arial"/>
              </w:rPr>
              <w:t>Efetuar o pagamento de salários, vales-transporte, tíquetes-refeição, seguros, encargos fiscais e sociais, bem como arcar com quaisquer despesas diretas e/ou indiretas relacionadas à execução do contrato nas datas aven</w:t>
            </w:r>
            <w:r w:rsidR="007D4049">
              <w:rPr>
                <w:rFonts w:ascii="Book Antiqua" w:hAnsi="Book Antiqua" w:cs="Arial"/>
              </w:rPr>
              <w:t>çadas, por dia e por ocorrência.</w:t>
            </w:r>
          </w:p>
        </w:tc>
        <w:tc>
          <w:tcPr>
            <w:tcW w:w="922" w:type="dxa"/>
            <w:tcBorders>
              <w:top w:val="single" w:sz="4" w:space="0" w:color="auto"/>
              <w:left w:val="single" w:sz="4" w:space="0" w:color="auto"/>
              <w:bottom w:val="single" w:sz="4" w:space="0" w:color="auto"/>
              <w:right w:val="single" w:sz="4" w:space="0" w:color="auto"/>
            </w:tcBorders>
            <w:hideMark/>
          </w:tcPr>
          <w:p w:rsidR="002058DE" w:rsidRPr="007D4049" w:rsidRDefault="002058DE" w:rsidP="003032C6">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5</w:t>
            </w:r>
            <w:proofErr w:type="gramEnd"/>
          </w:p>
        </w:tc>
      </w:tr>
    </w:tbl>
    <w:p w:rsidR="00864A8E" w:rsidRPr="00864A8E" w:rsidRDefault="00864A8E" w:rsidP="00864A8E">
      <w:pPr>
        <w:tabs>
          <w:tab w:val="left" w:pos="9498"/>
        </w:tabs>
        <w:spacing w:after="0" w:line="240" w:lineRule="auto"/>
        <w:ind w:left="-709" w:right="-851"/>
        <w:jc w:val="both"/>
        <w:rPr>
          <w:rFonts w:ascii="Book Antiqua" w:hAnsi="Book Antiqua" w:cs="Arial"/>
          <w:highlight w:val="yellow"/>
        </w:rPr>
      </w:pPr>
    </w:p>
    <w:p w:rsidR="00864A8E" w:rsidRPr="007D4049" w:rsidRDefault="00864A8E" w:rsidP="00864A8E">
      <w:pPr>
        <w:pStyle w:val="PargrafodaLista"/>
        <w:tabs>
          <w:tab w:val="left" w:pos="9498"/>
        </w:tabs>
        <w:autoSpaceDE w:val="0"/>
        <w:autoSpaceDN w:val="0"/>
        <w:adjustRightInd w:val="0"/>
        <w:spacing w:after="0" w:line="240" w:lineRule="auto"/>
        <w:ind w:left="-709" w:right="-851"/>
        <w:rPr>
          <w:rFonts w:ascii="Book Antiqua" w:hAnsi="Book Antiqua" w:cs="Arial"/>
        </w:rPr>
      </w:pPr>
      <w:r w:rsidRPr="007D4049">
        <w:rPr>
          <w:rFonts w:ascii="Book Antiqua" w:hAnsi="Book Antiqua" w:cs="Arial"/>
          <w:b/>
        </w:rPr>
        <w:t>16.4</w:t>
      </w:r>
      <w:r w:rsidRPr="007D4049">
        <w:rPr>
          <w:rFonts w:ascii="Book Antiqua" w:hAnsi="Book Antiqua" w:cs="Arial"/>
        </w:rPr>
        <w:t xml:space="preserve"> Poderá ser aplicada sanção de </w:t>
      </w:r>
      <w:r w:rsidRPr="007D4049">
        <w:rPr>
          <w:rFonts w:ascii="Book Antiqua" w:hAnsi="Book Antiqua" w:cs="Arial"/>
          <w:b/>
        </w:rPr>
        <w:t>suspensão temporária</w:t>
      </w:r>
      <w:r w:rsidRPr="007D4049">
        <w:rPr>
          <w:rFonts w:ascii="Book Antiqua" w:hAnsi="Book Antiqua" w:cs="Arial"/>
        </w:rPr>
        <w:t xml:space="preserve"> de participar em licitação e </w:t>
      </w:r>
      <w:r w:rsidRPr="007D4049">
        <w:rPr>
          <w:rFonts w:ascii="Book Antiqua" w:hAnsi="Book Antiqua" w:cs="Arial"/>
          <w:b/>
        </w:rPr>
        <w:t>impedimentos de contratar</w:t>
      </w:r>
      <w:r w:rsidRPr="007D4049">
        <w:rPr>
          <w:rFonts w:ascii="Book Antiqua" w:hAnsi="Book Antiqua" w:cs="Arial"/>
        </w:rPr>
        <w:t xml:space="preserve"> com o Município de Gaspar/SC, com base no inciso III, art. 87, da Lei n.º 8.666/93, por até </w:t>
      </w:r>
      <w:proofErr w:type="gramStart"/>
      <w:r w:rsidRPr="007D4049">
        <w:rPr>
          <w:rFonts w:ascii="Book Antiqua" w:hAnsi="Book Antiqua" w:cs="Arial"/>
        </w:rPr>
        <w:t>2</w:t>
      </w:r>
      <w:proofErr w:type="gramEnd"/>
      <w:r w:rsidRPr="007D4049">
        <w:rPr>
          <w:rFonts w:ascii="Book Antiqua" w:hAnsi="Book Antiqua" w:cs="Arial"/>
        </w:rPr>
        <w:t xml:space="preserve"> (dois) anos, por culpa ou dolo, no caso de inexecução parcial ou total do objeto.</w:t>
      </w:r>
    </w:p>
    <w:p w:rsidR="00864A8E" w:rsidRPr="007D4049" w:rsidRDefault="00864A8E" w:rsidP="00864A8E">
      <w:pPr>
        <w:pStyle w:val="PargrafodaLista"/>
        <w:tabs>
          <w:tab w:val="left" w:pos="9498"/>
        </w:tabs>
        <w:autoSpaceDE w:val="0"/>
        <w:autoSpaceDN w:val="0"/>
        <w:adjustRightInd w:val="0"/>
        <w:spacing w:after="0" w:line="240" w:lineRule="auto"/>
        <w:ind w:left="-709" w:right="-851"/>
        <w:rPr>
          <w:rFonts w:ascii="Book Antiqua" w:hAnsi="Book Antiqua" w:cs="Arial"/>
        </w:rPr>
      </w:pPr>
      <w:r w:rsidRPr="007D4049">
        <w:rPr>
          <w:rFonts w:ascii="Book Antiqua" w:hAnsi="Book Antiqua" w:cs="Arial"/>
        </w:rPr>
        <w:t xml:space="preserve">16.4.1 </w:t>
      </w:r>
      <w:r w:rsidRPr="007D4049">
        <w:rPr>
          <w:rFonts w:ascii="Book Antiqua" w:hAnsi="Book Antiqua" w:cs="Arial"/>
          <w:i/>
          <w:shd w:val="clear" w:color="auto" w:fill="FFFFFF"/>
        </w:rPr>
        <w:t>Tal penalidade pode implicar suspensão de licitar e impedimento de contratar com qualquer órgão ou entidade da Administração Pública, seja na esfera federal, estadual, do Distrito Federal ou municipal, conforme Parecer n° 87/2011/DECOR/CGU/AGU e Nota n° 205/2011/DECOR/CGU/AGU e Acórdãos n° 2.218/2011 e n° 3.757/2011, da 1ª Câmara do TCU.</w:t>
      </w:r>
    </w:p>
    <w:p w:rsidR="00864A8E" w:rsidRPr="007D4049" w:rsidRDefault="00864A8E" w:rsidP="00864A8E">
      <w:pPr>
        <w:tabs>
          <w:tab w:val="left" w:pos="9498"/>
        </w:tabs>
        <w:spacing w:after="0" w:line="240" w:lineRule="auto"/>
        <w:ind w:left="-709" w:right="-851"/>
        <w:jc w:val="both"/>
        <w:rPr>
          <w:rFonts w:ascii="Book Antiqua" w:hAnsi="Book Antiqua" w:cs="Arial"/>
        </w:rPr>
      </w:pPr>
      <w:r w:rsidRPr="007D4049">
        <w:rPr>
          <w:rFonts w:ascii="Book Antiqua" w:hAnsi="Book Antiqua" w:cs="Arial"/>
          <w:b/>
        </w:rPr>
        <w:t>16.5</w:t>
      </w:r>
      <w:r w:rsidRPr="007D4049">
        <w:rPr>
          <w:rFonts w:ascii="Book Antiqua" w:hAnsi="Book Antiqua" w:cs="Arial"/>
        </w:rPr>
        <w:t xml:space="preserve"> </w:t>
      </w:r>
      <w:proofErr w:type="gramStart"/>
      <w:r w:rsidRPr="007D4049">
        <w:rPr>
          <w:rFonts w:ascii="Book Antiqua" w:hAnsi="Book Antiqua" w:cs="Arial"/>
        </w:rPr>
        <w:t>Será</w:t>
      </w:r>
      <w:proofErr w:type="gramEnd"/>
      <w:r w:rsidRPr="007D4049">
        <w:rPr>
          <w:rFonts w:ascii="Book Antiqua" w:hAnsi="Book Antiqua" w:cs="Arial"/>
        </w:rPr>
        <w:t xml:space="preserve"> aplicada sanção de </w:t>
      </w:r>
      <w:r w:rsidRPr="007D4049">
        <w:rPr>
          <w:rFonts w:ascii="Book Antiqua" w:hAnsi="Book Antiqua" w:cs="Arial"/>
          <w:b/>
        </w:rPr>
        <w:t xml:space="preserve">declaração de inidoneidade </w:t>
      </w:r>
      <w:r w:rsidRPr="007D4049">
        <w:rPr>
          <w:rFonts w:ascii="Book Antiqua" w:hAnsi="Book Antiqua" w:cs="Arial"/>
        </w:rPr>
        <w:t>para licitar ou contratar com a Administração Pública, com base no inciso IV, art. 87, da Lei nº 8.666/93, dentre outros casos, quando:</w:t>
      </w:r>
    </w:p>
    <w:p w:rsidR="00864A8E" w:rsidRPr="007D4049" w:rsidRDefault="00864A8E" w:rsidP="00864A8E">
      <w:pPr>
        <w:pStyle w:val="PargrafodaLista"/>
        <w:tabs>
          <w:tab w:val="left" w:pos="9498"/>
        </w:tabs>
        <w:autoSpaceDE w:val="0"/>
        <w:autoSpaceDN w:val="0"/>
        <w:adjustRightInd w:val="0"/>
        <w:spacing w:after="0" w:line="240" w:lineRule="auto"/>
        <w:ind w:left="-709" w:right="-851"/>
        <w:rPr>
          <w:rFonts w:ascii="Book Antiqua" w:hAnsi="Book Antiqua" w:cs="Arial"/>
        </w:rPr>
      </w:pPr>
      <w:r w:rsidRPr="007D4049">
        <w:rPr>
          <w:rFonts w:ascii="Book Antiqua" w:hAnsi="Book Antiqua" w:cs="Arial"/>
        </w:rPr>
        <w:lastRenderedPageBreak/>
        <w:t>16.5.1 Tiver sofrido condenação definitiva por ter praticado, por meios dolosos, fraude fiscal no recolhimento de quaisquer tributos;</w:t>
      </w:r>
    </w:p>
    <w:p w:rsidR="00864A8E" w:rsidRPr="007D4049" w:rsidRDefault="00864A8E" w:rsidP="00864A8E">
      <w:pPr>
        <w:pStyle w:val="PargrafodaLista"/>
        <w:tabs>
          <w:tab w:val="left" w:pos="9498"/>
        </w:tabs>
        <w:autoSpaceDE w:val="0"/>
        <w:autoSpaceDN w:val="0"/>
        <w:adjustRightInd w:val="0"/>
        <w:spacing w:after="0" w:line="240" w:lineRule="auto"/>
        <w:ind w:left="-709" w:right="-851"/>
        <w:rPr>
          <w:rFonts w:ascii="Book Antiqua" w:hAnsi="Book Antiqua" w:cs="Arial"/>
        </w:rPr>
      </w:pPr>
      <w:r w:rsidRPr="007D4049">
        <w:rPr>
          <w:rFonts w:ascii="Book Antiqua" w:hAnsi="Book Antiqua" w:cs="Arial"/>
        </w:rPr>
        <w:t>16.5.2 Praticar atos ilícitos, visando frustrar os objetivos da licitação;</w:t>
      </w:r>
    </w:p>
    <w:p w:rsidR="00864A8E" w:rsidRPr="007D4049" w:rsidRDefault="00864A8E" w:rsidP="00864A8E">
      <w:pPr>
        <w:pStyle w:val="PargrafodaLista"/>
        <w:tabs>
          <w:tab w:val="left" w:pos="9498"/>
        </w:tabs>
        <w:autoSpaceDE w:val="0"/>
        <w:autoSpaceDN w:val="0"/>
        <w:adjustRightInd w:val="0"/>
        <w:spacing w:after="0" w:line="240" w:lineRule="auto"/>
        <w:ind w:left="-709" w:right="-851"/>
        <w:rPr>
          <w:rFonts w:ascii="Book Antiqua" w:hAnsi="Book Antiqua" w:cs="Arial"/>
        </w:rPr>
      </w:pPr>
      <w:r w:rsidRPr="007D4049">
        <w:rPr>
          <w:rFonts w:ascii="Book Antiqua" w:hAnsi="Book Antiqua" w:cs="Arial"/>
        </w:rPr>
        <w:t>16.5.3 Demonstrar, a qualquer tempo, não possuir idoneidade para licitar ou contratar com o Município de Gaspar, em virtude de atos ilícitos praticados;</w:t>
      </w:r>
    </w:p>
    <w:p w:rsidR="00864A8E" w:rsidRPr="007D4049" w:rsidRDefault="00864A8E" w:rsidP="00864A8E">
      <w:pPr>
        <w:pStyle w:val="PargrafodaLista"/>
        <w:tabs>
          <w:tab w:val="left" w:pos="9498"/>
        </w:tabs>
        <w:autoSpaceDE w:val="0"/>
        <w:autoSpaceDN w:val="0"/>
        <w:adjustRightInd w:val="0"/>
        <w:spacing w:after="0" w:line="240" w:lineRule="auto"/>
        <w:ind w:left="-709" w:right="-851"/>
        <w:rPr>
          <w:rFonts w:ascii="Book Antiqua" w:hAnsi="Book Antiqua" w:cs="Arial"/>
        </w:rPr>
      </w:pPr>
      <w:r w:rsidRPr="007D4049">
        <w:rPr>
          <w:rFonts w:ascii="Book Antiqua" w:hAnsi="Book Antiqua" w:cs="Arial"/>
        </w:rPr>
        <w:t>16.5.4</w:t>
      </w:r>
      <w:r w:rsidR="007D4049" w:rsidRPr="007D4049">
        <w:rPr>
          <w:rFonts w:ascii="Book Antiqua" w:hAnsi="Book Antiqua" w:cs="Arial"/>
        </w:rPr>
        <w:t xml:space="preserve"> </w:t>
      </w:r>
      <w:r w:rsidRPr="007D4049">
        <w:rPr>
          <w:rFonts w:ascii="Book Antiqua" w:hAnsi="Book Antiqua" w:cs="Arial"/>
        </w:rPr>
        <w:t>Reproduzir, divulgar ou utilizar, em benefício próprio ou de terceiros, quaisquer informações de que seus empregados tenham tido conhecimento em razão da execução do contrato, sem consentimento prévio do Município de Gaspar;</w:t>
      </w:r>
    </w:p>
    <w:p w:rsidR="00864A8E" w:rsidRPr="007D4049" w:rsidRDefault="00864A8E" w:rsidP="00864A8E">
      <w:pPr>
        <w:pStyle w:val="PargrafodaLista"/>
        <w:tabs>
          <w:tab w:val="left" w:pos="9498"/>
        </w:tabs>
        <w:autoSpaceDE w:val="0"/>
        <w:autoSpaceDN w:val="0"/>
        <w:adjustRightInd w:val="0"/>
        <w:spacing w:after="0" w:line="240" w:lineRule="auto"/>
        <w:ind w:left="-709" w:right="-851"/>
        <w:rPr>
          <w:rFonts w:ascii="Book Antiqua" w:hAnsi="Book Antiqua" w:cs="Arial"/>
        </w:rPr>
      </w:pPr>
      <w:r w:rsidRPr="007D4049">
        <w:rPr>
          <w:rFonts w:ascii="Book Antiqua" w:hAnsi="Book Antiqua" w:cs="Arial"/>
        </w:rPr>
        <w:t>16.5.5 Ocorrência de ato ca</w:t>
      </w:r>
      <w:r w:rsidR="007D4049" w:rsidRPr="007D4049">
        <w:rPr>
          <w:rFonts w:ascii="Book Antiqua" w:hAnsi="Book Antiqua" w:cs="Arial"/>
        </w:rPr>
        <w:t>pitulado como crime pela Lei nº</w:t>
      </w:r>
      <w:r w:rsidRPr="007D4049">
        <w:rPr>
          <w:rFonts w:ascii="Book Antiqua" w:hAnsi="Book Antiqua" w:cs="Arial"/>
        </w:rPr>
        <w:t xml:space="preserve"> 8.666/93, praticado durante o procedimento licitatório, que venha ao conhecimento do Município de Gaspar após a assinatura do contrato;</w:t>
      </w:r>
    </w:p>
    <w:p w:rsidR="00864A8E" w:rsidRPr="007D4049" w:rsidRDefault="00864A8E" w:rsidP="00864A8E">
      <w:pPr>
        <w:pStyle w:val="PargrafodaLista"/>
        <w:tabs>
          <w:tab w:val="left" w:pos="9498"/>
        </w:tabs>
        <w:autoSpaceDE w:val="0"/>
        <w:autoSpaceDN w:val="0"/>
        <w:adjustRightInd w:val="0"/>
        <w:spacing w:after="0" w:line="240" w:lineRule="auto"/>
        <w:ind w:left="-709" w:right="-851"/>
        <w:rPr>
          <w:rFonts w:ascii="Book Antiqua" w:hAnsi="Book Antiqua" w:cs="Arial"/>
        </w:rPr>
      </w:pPr>
      <w:r w:rsidRPr="007D4049">
        <w:rPr>
          <w:rFonts w:ascii="Book Antiqua" w:hAnsi="Book Antiqua" w:cs="Arial"/>
        </w:rPr>
        <w:t>16.5.6 Apresentação, ao Município de Gaspar, de qualquer documento falso ou falsificado, no todo ou em parte, com o objetivo de participar da licitação ou para comprovar, durante a execução do contrato, a manutenção das condições apresentadas na habilitação;</w:t>
      </w:r>
    </w:p>
    <w:p w:rsidR="00864A8E" w:rsidRPr="007D4049" w:rsidRDefault="00864A8E" w:rsidP="00864A8E">
      <w:pPr>
        <w:pStyle w:val="PargrafodaLista"/>
        <w:tabs>
          <w:tab w:val="left" w:pos="9498"/>
        </w:tabs>
        <w:autoSpaceDE w:val="0"/>
        <w:autoSpaceDN w:val="0"/>
        <w:adjustRightInd w:val="0"/>
        <w:spacing w:after="0" w:line="240" w:lineRule="auto"/>
        <w:ind w:left="-709" w:right="-851"/>
        <w:rPr>
          <w:rFonts w:ascii="Book Antiqua" w:hAnsi="Book Antiqua" w:cs="Arial"/>
        </w:rPr>
      </w:pPr>
      <w:r w:rsidRPr="007D4049">
        <w:rPr>
          <w:rFonts w:ascii="Book Antiqua" w:hAnsi="Book Antiqua" w:cs="Arial"/>
        </w:rPr>
        <w:t xml:space="preserve">16.5.7 Inexecução total do objeto, conforme previsto no item </w:t>
      </w:r>
      <w:r w:rsidRPr="007D4049">
        <w:rPr>
          <w:rFonts w:ascii="Book Antiqua" w:hAnsi="Book Antiqua" w:cs="Arial"/>
          <w:bCs/>
        </w:rPr>
        <w:t>16.5</w:t>
      </w:r>
      <w:r w:rsidRPr="007D4049">
        <w:rPr>
          <w:rFonts w:ascii="Book Antiqua" w:hAnsi="Book Antiqua" w:cs="Arial"/>
        </w:rPr>
        <w:t>.</w:t>
      </w:r>
    </w:p>
    <w:p w:rsidR="00864A8E" w:rsidRPr="007D4049" w:rsidRDefault="00864A8E" w:rsidP="00864A8E">
      <w:pPr>
        <w:tabs>
          <w:tab w:val="left" w:pos="9498"/>
        </w:tabs>
        <w:spacing w:after="0" w:line="240" w:lineRule="auto"/>
        <w:ind w:left="-709" w:right="-851"/>
        <w:jc w:val="both"/>
        <w:rPr>
          <w:rFonts w:ascii="Book Antiqua" w:hAnsi="Book Antiqua" w:cs="Arial"/>
        </w:rPr>
      </w:pPr>
      <w:r w:rsidRPr="007D4049">
        <w:rPr>
          <w:rFonts w:ascii="Book Antiqua" w:hAnsi="Book Antiqua" w:cs="Arial"/>
          <w:b/>
        </w:rPr>
        <w:t>16.6</w:t>
      </w:r>
      <w:r w:rsidRPr="007D4049">
        <w:rPr>
          <w:rFonts w:ascii="Book Antiqua" w:hAnsi="Book Antiqua" w:cs="Arial"/>
        </w:rPr>
        <w:t xml:space="preserve"> As sanções de advertência, de suspensão temporária do direito de contratar com o Município de Gaspar e de declaração de inidoneidade para licitar ou contratar com a Administração Pública poderão ser aplicadas ao CONTRATADO juntamente à de multa.</w:t>
      </w:r>
    </w:p>
    <w:p w:rsidR="00864A8E" w:rsidRPr="007D4049" w:rsidRDefault="00864A8E" w:rsidP="00864A8E">
      <w:pPr>
        <w:tabs>
          <w:tab w:val="left" w:pos="709"/>
          <w:tab w:val="left" w:pos="9498"/>
        </w:tabs>
        <w:spacing w:after="0" w:line="240" w:lineRule="auto"/>
        <w:ind w:left="-709" w:right="-851"/>
        <w:jc w:val="both"/>
        <w:rPr>
          <w:rFonts w:ascii="Book Antiqua" w:hAnsi="Book Antiqua" w:cs="Arial"/>
        </w:rPr>
      </w:pPr>
      <w:r w:rsidRPr="007D4049">
        <w:rPr>
          <w:rFonts w:ascii="Book Antiqua" w:hAnsi="Book Antiqua" w:cs="Arial"/>
          <w:b/>
        </w:rPr>
        <w:t>16.7</w:t>
      </w:r>
      <w:r w:rsidRPr="007D4049">
        <w:rPr>
          <w:rFonts w:ascii="Book Antiqua" w:hAnsi="Book Antiqua" w:cs="Arial"/>
        </w:rPr>
        <w:t xml:space="preserve"> O valor da multa poderá ser descontado do pagamento a ser efetuado ao CONTRATADO.</w:t>
      </w:r>
    </w:p>
    <w:p w:rsidR="00864A8E" w:rsidRPr="007D4049" w:rsidRDefault="00864A8E" w:rsidP="00864A8E">
      <w:pPr>
        <w:pStyle w:val="Cabealho"/>
        <w:tabs>
          <w:tab w:val="left" w:pos="9498"/>
        </w:tabs>
        <w:ind w:left="-709" w:right="-851"/>
        <w:jc w:val="both"/>
        <w:rPr>
          <w:rFonts w:ascii="Book Antiqua" w:hAnsi="Book Antiqua" w:cs="Arial"/>
        </w:rPr>
      </w:pPr>
      <w:r w:rsidRPr="007D4049">
        <w:rPr>
          <w:rFonts w:ascii="Book Antiqua" w:hAnsi="Book Antiqua" w:cs="Arial"/>
          <w:b/>
        </w:rPr>
        <w:t>16.8</w:t>
      </w:r>
      <w:r w:rsidRPr="007D4049">
        <w:rPr>
          <w:rFonts w:ascii="Book Antiqua" w:hAnsi="Book Antiqua" w:cs="Arial"/>
        </w:rPr>
        <w:t xml:space="preserve"> Se os valores do pagamento e da garantia forem insuficientes, fica o CONTRATADO obrigado a recolher a importância devida no prazo de 15 (quinze) dias, contado da comunicação oficial.</w:t>
      </w:r>
    </w:p>
    <w:p w:rsidR="00864A8E" w:rsidRPr="007D4049" w:rsidRDefault="00864A8E" w:rsidP="00864A8E">
      <w:pPr>
        <w:pStyle w:val="Cabealho"/>
        <w:tabs>
          <w:tab w:val="left" w:pos="9498"/>
        </w:tabs>
        <w:ind w:left="-709" w:right="-851"/>
        <w:jc w:val="both"/>
        <w:rPr>
          <w:rFonts w:ascii="Book Antiqua" w:hAnsi="Book Antiqua" w:cs="Arial"/>
        </w:rPr>
      </w:pPr>
      <w:r w:rsidRPr="007D4049">
        <w:rPr>
          <w:rFonts w:ascii="Book Antiqua" w:hAnsi="Book Antiqua" w:cs="Arial"/>
          <w:b/>
        </w:rPr>
        <w:t>16.9</w:t>
      </w:r>
      <w:r w:rsidRPr="007D4049">
        <w:rPr>
          <w:rFonts w:ascii="Book Antiqua" w:hAnsi="Book Antiqua" w:cs="Arial"/>
        </w:rPr>
        <w:t xml:space="preserve"> Esgotados os meios administrativos para cobrança do valor devido pelo CONTRATADO ao CONTRATANTE, o valor devido será encaminhado para inscrição em dívida ativa.</w:t>
      </w:r>
    </w:p>
    <w:p w:rsidR="00864A8E" w:rsidRPr="007D4049" w:rsidRDefault="00864A8E" w:rsidP="00864A8E">
      <w:pPr>
        <w:pStyle w:val="Cabealho"/>
        <w:tabs>
          <w:tab w:val="left" w:pos="9498"/>
        </w:tabs>
        <w:ind w:left="-709" w:right="-851"/>
        <w:jc w:val="both"/>
        <w:rPr>
          <w:rFonts w:ascii="Book Antiqua" w:hAnsi="Book Antiqua" w:cs="Arial"/>
        </w:rPr>
      </w:pPr>
      <w:r w:rsidRPr="007D4049">
        <w:rPr>
          <w:rFonts w:ascii="Book Antiqua" w:hAnsi="Book Antiqua" w:cs="Arial"/>
          <w:b/>
        </w:rPr>
        <w:t>16.10</w:t>
      </w:r>
      <w:r w:rsidRPr="007D4049">
        <w:rPr>
          <w:rFonts w:ascii="Book Antiqua" w:hAnsi="Book Antiqua" w:cs="Arial"/>
        </w:rPr>
        <w:t xml:space="preserve"> </w:t>
      </w:r>
      <w:proofErr w:type="gramStart"/>
      <w:r w:rsidRPr="007D4049">
        <w:rPr>
          <w:rFonts w:ascii="Book Antiqua" w:hAnsi="Book Antiqua" w:cs="Arial"/>
        </w:rPr>
        <w:t>Caso</w:t>
      </w:r>
      <w:proofErr w:type="gramEnd"/>
      <w:r w:rsidRPr="007D4049">
        <w:rPr>
          <w:rFonts w:ascii="Book Antiqua" w:hAnsi="Book Antiqua" w:cs="Arial"/>
        </w:rPr>
        <w:t xml:space="preserve"> o valor da garantia seja utilizado no todo ou em parte para o pagamento da multa, esta deve ser complementada no prazo de até 10 (dias) dias úteis, contado da solicitação do CONTRATANTE.</w:t>
      </w:r>
    </w:p>
    <w:p w:rsidR="00864A8E" w:rsidRPr="007D4049" w:rsidRDefault="00864A8E" w:rsidP="00864A8E">
      <w:pPr>
        <w:pStyle w:val="Cabealho"/>
        <w:tabs>
          <w:tab w:val="left" w:pos="9498"/>
        </w:tabs>
        <w:ind w:left="-709" w:right="-851"/>
        <w:jc w:val="both"/>
        <w:rPr>
          <w:rFonts w:ascii="Book Antiqua" w:hAnsi="Book Antiqua" w:cs="Arial"/>
          <w:shd w:val="clear" w:color="auto" w:fill="FFFFFF"/>
        </w:rPr>
      </w:pPr>
      <w:r w:rsidRPr="007D4049">
        <w:rPr>
          <w:rFonts w:ascii="Book Antiqua" w:hAnsi="Book Antiqua" w:cs="Arial"/>
          <w:b/>
        </w:rPr>
        <w:t>16.11</w:t>
      </w:r>
      <w:r w:rsidRPr="007D4049">
        <w:rPr>
          <w:rFonts w:ascii="Book Antiqua" w:hAnsi="Book Antiqua" w:cs="Arial"/>
        </w:rPr>
        <w:t xml:space="preserve"> </w:t>
      </w:r>
      <w:r w:rsidRPr="007D4049">
        <w:rPr>
          <w:rFonts w:ascii="Book Antiqua" w:hAnsi="Book Antiqua" w:cs="Arial"/>
          <w:shd w:val="clear" w:color="auto" w:fill="FFFFFF"/>
        </w:rPr>
        <w:t>A aplicação de qualquer penalidade não exclui a aplicação da multa.</w:t>
      </w:r>
    </w:p>
    <w:p w:rsidR="00864A8E" w:rsidRPr="007D4049" w:rsidRDefault="00864A8E" w:rsidP="00864A8E">
      <w:pPr>
        <w:pStyle w:val="Cabealho"/>
        <w:tabs>
          <w:tab w:val="left" w:pos="9498"/>
        </w:tabs>
        <w:ind w:left="-709" w:right="-851"/>
        <w:jc w:val="both"/>
        <w:rPr>
          <w:rFonts w:ascii="Book Antiqua" w:hAnsi="Book Antiqua" w:cs="Arial"/>
          <w:shd w:val="clear" w:color="auto" w:fill="FFFFFF"/>
        </w:rPr>
      </w:pPr>
      <w:r w:rsidRPr="007D4049">
        <w:rPr>
          <w:rFonts w:ascii="Book Antiqua" w:hAnsi="Book Antiqua" w:cs="Arial"/>
          <w:b/>
          <w:shd w:val="clear" w:color="auto" w:fill="FFFFFF"/>
        </w:rPr>
        <w:t>16.12</w:t>
      </w:r>
      <w:r w:rsidRPr="007D4049">
        <w:rPr>
          <w:rFonts w:ascii="Book Antiqua" w:hAnsi="Book Antiqua" w:cs="Arial"/>
          <w:shd w:val="clear" w:color="auto" w:fill="FFFFFF"/>
        </w:rPr>
        <w:t xml:space="preserve"> A aplicação de qualquer das penalidades previstas realizar-se-á em processo administrativo que assegurará o contraditório e a ampla defesa, observando-se o procedimento previsto na Lei nº 8.666, de 1993.</w:t>
      </w:r>
    </w:p>
    <w:p w:rsidR="00864A8E" w:rsidRPr="007D4049" w:rsidRDefault="00864A8E" w:rsidP="00864A8E">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498"/>
        </w:tabs>
        <w:spacing w:after="0" w:line="240" w:lineRule="auto"/>
        <w:ind w:left="-709" w:right="-851"/>
        <w:jc w:val="both"/>
        <w:rPr>
          <w:rFonts w:ascii="Book Antiqua" w:hAnsi="Book Antiqua" w:cs="Arial"/>
          <w:shd w:val="clear" w:color="auto" w:fill="FFFFFF"/>
        </w:rPr>
      </w:pPr>
      <w:r w:rsidRPr="007D4049">
        <w:rPr>
          <w:rFonts w:ascii="Book Antiqua" w:hAnsi="Book Antiqua" w:cs="Arial"/>
          <w:b/>
          <w:shd w:val="clear" w:color="auto" w:fill="FFFFFF"/>
        </w:rPr>
        <w:t>16.13</w:t>
      </w:r>
      <w:r w:rsidRPr="007D4049">
        <w:rPr>
          <w:rFonts w:ascii="Book Antiqua" w:hAnsi="Book Antiqua" w:cs="Arial"/>
          <w:shd w:val="clear" w:color="auto" w:fill="FFFFFF"/>
        </w:rPr>
        <w:t xml:space="preserve"> Caso a Contratante determine, a multa deverá ser recolhida no prazo máximo de 15 (quinze) dias, a contar da data do recebimento da comunicação enviada pela autoridade competente.</w:t>
      </w:r>
    </w:p>
    <w:p w:rsidR="00864A8E" w:rsidRPr="00864A8E" w:rsidRDefault="00864A8E" w:rsidP="00864A8E">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498"/>
        </w:tabs>
        <w:spacing w:after="0" w:line="240" w:lineRule="auto"/>
        <w:ind w:left="-709" w:right="-851"/>
        <w:jc w:val="both"/>
        <w:rPr>
          <w:rFonts w:ascii="Book Antiqua" w:hAnsi="Book Antiqua" w:cs="Arial"/>
          <w:shd w:val="clear" w:color="auto" w:fill="FFFFFF"/>
        </w:rPr>
      </w:pPr>
      <w:r w:rsidRPr="007D4049">
        <w:rPr>
          <w:rFonts w:ascii="Book Antiqua" w:hAnsi="Book Antiqua" w:cs="Arial"/>
          <w:b/>
          <w:shd w:val="clear" w:color="auto" w:fill="FFFFFF"/>
        </w:rPr>
        <w:t>16.14</w:t>
      </w:r>
      <w:r w:rsidRPr="007D4049">
        <w:rPr>
          <w:rFonts w:ascii="Book Antiqua" w:hAnsi="Book Antiqua" w:cs="Arial"/>
          <w:shd w:val="clear" w:color="auto" w:fill="FFFFFF"/>
        </w:rPr>
        <w:t xml:space="preserve"> As penalidades serão obrigatoriamente registradas no Cadastro de Fornecedores do Município.</w:t>
      </w:r>
    </w:p>
    <w:p w:rsidR="00A26D63" w:rsidRPr="00A26D63" w:rsidRDefault="00A26D63" w:rsidP="00A26D63">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0" w:line="240" w:lineRule="auto"/>
        <w:ind w:left="-709" w:right="-851"/>
        <w:jc w:val="both"/>
        <w:rPr>
          <w:rFonts w:ascii="Book Antiqua" w:hAnsi="Book Antiqua" w:cs="Arial"/>
          <w:shd w:val="clear" w:color="auto" w:fill="FFFFFF"/>
        </w:rPr>
      </w:pPr>
    </w:p>
    <w:p w:rsidR="00600C65" w:rsidRPr="00600C65" w:rsidRDefault="0026547F" w:rsidP="00600C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eastAsia="Book Antiqua" w:hAnsi="Book Antiqua"/>
        </w:rPr>
      </w:pPr>
      <w:r w:rsidRPr="00600C65">
        <w:rPr>
          <w:rFonts w:ascii="Book Antiqua" w:eastAsia="Book Antiqua" w:hAnsi="Book Antiqua"/>
          <w:b/>
        </w:rPr>
        <w:t>1</w:t>
      </w:r>
      <w:r w:rsidR="003A4E45" w:rsidRPr="00600C65">
        <w:rPr>
          <w:rFonts w:ascii="Book Antiqua" w:eastAsia="Book Antiqua" w:hAnsi="Book Antiqua"/>
          <w:b/>
        </w:rPr>
        <w:t>7</w:t>
      </w:r>
      <w:r w:rsidRPr="00600C65">
        <w:rPr>
          <w:rFonts w:ascii="Book Antiqua" w:eastAsia="Book Antiqua" w:hAnsi="Book Antiqua"/>
          <w:b/>
        </w:rPr>
        <w:t xml:space="preserve">. DAS DISPOSIÇÕES </w:t>
      </w:r>
      <w:r w:rsidR="00600C65" w:rsidRPr="00600C65">
        <w:rPr>
          <w:rFonts w:ascii="Book Antiqua" w:eastAsia="Book Antiqua" w:hAnsi="Book Antiqua"/>
          <w:b/>
        </w:rPr>
        <w:t>GERA</w:t>
      </w:r>
      <w:r w:rsidRPr="00600C65">
        <w:rPr>
          <w:rFonts w:ascii="Book Antiqua" w:eastAsia="Book Antiqua" w:hAnsi="Book Antiqua"/>
          <w:b/>
        </w:rPr>
        <w:t>IS</w:t>
      </w:r>
    </w:p>
    <w:p w:rsidR="00600C65" w:rsidRPr="00600C65" w:rsidRDefault="00600C65" w:rsidP="00600C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cs="Arial"/>
        </w:rPr>
      </w:pPr>
      <w:r w:rsidRPr="00600C65">
        <w:rPr>
          <w:rFonts w:ascii="Book Antiqua" w:hAnsi="Book Antiqua" w:cs="Arial"/>
          <w:b/>
        </w:rPr>
        <w:t>17.1</w:t>
      </w:r>
      <w:r w:rsidRPr="00600C65">
        <w:rPr>
          <w:rFonts w:ascii="Book Antiqua" w:hAnsi="Book Antiqua" w:cs="Arial"/>
        </w:rPr>
        <w:t xml:space="preserve"> Quaisquer dúvidas porventura existentes sobre o disposto no presente Edital deverão ser objeto de consulta, por escrito, à Comissão responsável pela presente licitação, em até 05 (cinco) dias consecutivos anteriores à data de abertura do certame.</w:t>
      </w:r>
    </w:p>
    <w:p w:rsidR="00600C65" w:rsidRPr="00600C65" w:rsidRDefault="00600C65" w:rsidP="00600C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cs="Arial"/>
        </w:rPr>
      </w:pPr>
      <w:r w:rsidRPr="00600C65">
        <w:rPr>
          <w:rFonts w:ascii="Book Antiqua" w:hAnsi="Book Antiqua" w:cs="Arial"/>
        </w:rPr>
        <w:t xml:space="preserve">17.1.1 As dúvidas serão consolidadas e respondidas, por escrito, </w:t>
      </w:r>
      <w:proofErr w:type="gramStart"/>
      <w:r w:rsidRPr="00600C65">
        <w:rPr>
          <w:rFonts w:ascii="Book Antiqua" w:hAnsi="Book Antiqua" w:cs="Arial"/>
        </w:rPr>
        <w:t>após</w:t>
      </w:r>
      <w:proofErr w:type="gramEnd"/>
      <w:r w:rsidRPr="00600C65">
        <w:rPr>
          <w:rFonts w:ascii="Book Antiqua" w:hAnsi="Book Antiqua" w:cs="Arial"/>
        </w:rPr>
        <w:t xml:space="preserve"> esgotado o prazo de consulta, por meio de nota na página oficial do município (</w:t>
      </w:r>
      <w:r w:rsidRPr="00600C65">
        <w:rPr>
          <w:rFonts w:ascii="Book Antiqua" w:hAnsi="Book Antiqua" w:cs="Arial"/>
          <w:i/>
        </w:rPr>
        <w:t>www.gaspar.sc.gov.br</w:t>
      </w:r>
      <w:r w:rsidRPr="00600C65">
        <w:rPr>
          <w:rFonts w:ascii="Book Antiqua" w:hAnsi="Book Antiqua" w:cs="Arial"/>
        </w:rPr>
        <w:t>) e encaminhada a todos os interessados que tenham informado seu endereço eletrônico, cabendo àqueles que por qualquer motivo não tenham recebido as informações no prazo estipulado o dever, no resguardo de seus interesses, de inteirar-se sobre o teor do documento.</w:t>
      </w:r>
    </w:p>
    <w:p w:rsidR="00600C65" w:rsidRPr="00600C65" w:rsidRDefault="00600C65" w:rsidP="00600C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cs="Arial"/>
        </w:rPr>
      </w:pPr>
      <w:r w:rsidRPr="00600C65">
        <w:rPr>
          <w:rFonts w:ascii="Book Antiqua" w:hAnsi="Book Antiqua" w:cs="Arial"/>
          <w:b/>
        </w:rPr>
        <w:t>17.2</w:t>
      </w:r>
      <w:r w:rsidRPr="00600C65">
        <w:rPr>
          <w:rFonts w:ascii="Book Antiqua" w:hAnsi="Book Antiqua" w:cs="Arial"/>
        </w:rPr>
        <w:t xml:space="preserve"> As disposições deste Edital poderão ser objeto de impugnação, por violarem disposições legais, especialmente da Lei nº 8.666, de 1993, nos seguintes termos:</w:t>
      </w:r>
    </w:p>
    <w:p w:rsidR="00600C65" w:rsidRPr="00600C65" w:rsidRDefault="00600C65" w:rsidP="00600C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cs="Arial"/>
        </w:rPr>
      </w:pPr>
      <w:r w:rsidRPr="00600C65">
        <w:rPr>
          <w:rFonts w:ascii="Book Antiqua" w:hAnsi="Book Antiqua" w:cs="Arial"/>
        </w:rPr>
        <w:t>17.2.1 Por parte de qualquer cidadão, desde que protocole o pedido até 05 (cinco) dias úteis antes da data fixada para a abertura dos envelopes de habilitação;</w:t>
      </w:r>
    </w:p>
    <w:p w:rsidR="00600C65" w:rsidRPr="00600C65" w:rsidRDefault="00600C65" w:rsidP="00600C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cs="Arial"/>
        </w:rPr>
      </w:pPr>
      <w:r w:rsidRPr="00600C65">
        <w:rPr>
          <w:rFonts w:ascii="Book Antiqua" w:hAnsi="Book Antiqua" w:cs="Arial"/>
        </w:rPr>
        <w:t>17.2.2 Por parte do licitante, desde que protocole o pedido até o segundo dia útil que anteceder a data de abertura dos envelopes de habilitação; do contrário, a comunicação não terá o efeito de recurso.</w:t>
      </w:r>
    </w:p>
    <w:p w:rsidR="00600C65" w:rsidRPr="00600C65" w:rsidRDefault="00600C65" w:rsidP="00600C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cs="Arial"/>
        </w:rPr>
      </w:pPr>
      <w:r w:rsidRPr="00600C65">
        <w:rPr>
          <w:rFonts w:ascii="Book Antiqua" w:hAnsi="Book Antiqua" w:cs="Arial"/>
        </w:rPr>
        <w:t>17.2.2.1 A impugnação tempestiva não impede o licitante de participar da licitação até o trânsito em julgado da decisão correspondente.</w:t>
      </w:r>
    </w:p>
    <w:p w:rsidR="00600C65" w:rsidRPr="00600C65" w:rsidRDefault="00600C65" w:rsidP="00600C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cs="Arial"/>
        </w:rPr>
      </w:pPr>
      <w:r w:rsidRPr="00600C65">
        <w:rPr>
          <w:rFonts w:ascii="Book Antiqua" w:hAnsi="Book Antiqua" w:cs="Arial"/>
          <w:b/>
        </w:rPr>
        <w:t>17.3</w:t>
      </w:r>
      <w:r w:rsidRPr="00600C65">
        <w:rPr>
          <w:rFonts w:ascii="Book Antiqua" w:hAnsi="Book Antiqua" w:cs="Arial"/>
        </w:rPr>
        <w:t xml:space="preserve"> Os interessados deverão estudar minuciosa e cuidadosamente o Edital e seus Anexos, bem como todas as instruções, termos e especificações técnicas presentes, informando-se de todas as </w:t>
      </w:r>
      <w:r w:rsidRPr="00600C65">
        <w:rPr>
          <w:rFonts w:ascii="Book Antiqua" w:hAnsi="Book Antiqua" w:cs="Arial"/>
        </w:rPr>
        <w:lastRenderedPageBreak/>
        <w:t>circunstâncias ou detalhes que possam de algum modo afetar a aferição dos custos e prazos envolvidos na execução do objeto desta licitação.</w:t>
      </w:r>
    </w:p>
    <w:p w:rsidR="00600C65" w:rsidRPr="00600C65" w:rsidRDefault="00600C65" w:rsidP="00600C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cs="Arial"/>
        </w:rPr>
      </w:pPr>
      <w:r w:rsidRPr="00600C65">
        <w:rPr>
          <w:rFonts w:ascii="Book Antiqua" w:hAnsi="Book Antiqua" w:cs="Arial"/>
          <w:b/>
        </w:rPr>
        <w:t>17.4</w:t>
      </w:r>
      <w:r w:rsidRPr="00600C65">
        <w:rPr>
          <w:rFonts w:ascii="Book Antiqua" w:hAnsi="Book Antiqua" w:cs="Arial"/>
        </w:rPr>
        <w:t xml:space="preserve"> Os licitantes assumem todos os custos de preparação e apresentação de suas propostas e a Administração não será, em nenhum caso, responsável por esses custos, independentemente da condução ou do resultado do processo licitatório.</w:t>
      </w:r>
    </w:p>
    <w:p w:rsidR="00600C65" w:rsidRPr="00600C65" w:rsidRDefault="00600C65" w:rsidP="00600C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cs="Arial"/>
        </w:rPr>
      </w:pPr>
      <w:smartTag w:uri="urn:schemas-microsoft-com:office:smarttags" w:element="metricconverter">
        <w:smartTagPr>
          <w:attr w:name="ProductID" w:val="17.5 A"/>
        </w:smartTagPr>
        <w:r w:rsidRPr="00600C65">
          <w:rPr>
            <w:rFonts w:ascii="Book Antiqua" w:hAnsi="Book Antiqua" w:cs="Arial"/>
            <w:b/>
          </w:rPr>
          <w:t>17.5</w:t>
        </w:r>
        <w:r w:rsidRPr="00600C65">
          <w:rPr>
            <w:rFonts w:ascii="Book Antiqua" w:hAnsi="Book Antiqua" w:cs="Arial"/>
          </w:rPr>
          <w:t xml:space="preserve"> A</w:t>
        </w:r>
      </w:smartTag>
      <w:r w:rsidRPr="00600C65">
        <w:rPr>
          <w:rFonts w:ascii="Book Antiqua" w:hAnsi="Book Antiqua" w:cs="Arial"/>
        </w:rPr>
        <w:t xml:space="preserve"> participação na licitação implica plena aceitação, por parte do licitante, das condições estabelecidas neste Edital e seus Anexos, bem como obrigatoriedade do cumprimento das disposições nele contidas.</w:t>
      </w:r>
    </w:p>
    <w:p w:rsidR="00600C65" w:rsidRPr="00600C65" w:rsidRDefault="00600C65" w:rsidP="00600C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cs="Arial"/>
        </w:rPr>
      </w:pPr>
      <w:proofErr w:type="gramStart"/>
      <w:r w:rsidRPr="00600C65">
        <w:rPr>
          <w:rFonts w:ascii="Book Antiqua" w:hAnsi="Book Antiqua" w:cs="Arial"/>
          <w:b/>
        </w:rPr>
        <w:t>17.6</w:t>
      </w:r>
      <w:r w:rsidRPr="00600C65">
        <w:rPr>
          <w:rFonts w:ascii="Book Antiqua" w:hAnsi="Book Antiqua" w:cs="Arial"/>
        </w:rPr>
        <w:t xml:space="preserve"> Qualquer</w:t>
      </w:r>
      <w:proofErr w:type="gramEnd"/>
      <w:r w:rsidRPr="00600C65">
        <w:rPr>
          <w:rFonts w:ascii="Book Antiqua" w:hAnsi="Book Antiqua" w:cs="Arial"/>
        </w:rPr>
        <w:t xml:space="preserve"> modificação no Edital exige divulgação pelo mesmo instrumento de publicação em que se deu o texto original, reabrindo-se o prazo inicialmente estabelecido, exceto quando, inquestionavelmente, a alteração não afetar a formulação das propostas e, neste caso, será publicada na página oficial do município onde está disponível este Edital.</w:t>
      </w:r>
    </w:p>
    <w:p w:rsidR="00600C65" w:rsidRPr="00600C65" w:rsidRDefault="00600C65" w:rsidP="00600C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cs="Arial"/>
        </w:rPr>
      </w:pPr>
      <w:r w:rsidRPr="00600C65">
        <w:rPr>
          <w:rFonts w:ascii="Book Antiqua" w:hAnsi="Book Antiqua" w:cs="Arial"/>
          <w:b/>
        </w:rPr>
        <w:t>17.7</w:t>
      </w:r>
      <w:r w:rsidRPr="00600C65">
        <w:rPr>
          <w:rFonts w:ascii="Book Antiqua" w:hAnsi="Book Antiqua" w:cs="Arial"/>
        </w:rPr>
        <w:t xml:space="preserve"> Não havendo expediente ou ocorrendo qualquer fato superveniente que impeça a realização do certame na data marcada, a sessão será automaticamente transferida para o primeiro dia útil </w:t>
      </w:r>
      <w:proofErr w:type="spellStart"/>
      <w:r w:rsidRPr="00600C65">
        <w:rPr>
          <w:rFonts w:ascii="Book Antiqua" w:hAnsi="Book Antiqua" w:cs="Arial"/>
        </w:rPr>
        <w:t>subsequente</w:t>
      </w:r>
      <w:proofErr w:type="spellEnd"/>
      <w:r w:rsidRPr="00600C65">
        <w:rPr>
          <w:rFonts w:ascii="Book Antiqua" w:hAnsi="Book Antiqua" w:cs="Arial"/>
        </w:rPr>
        <w:t>, no mesmo horário e local anteriormente estabelecido, desde que não haja comunicação da Comissão em contrário.</w:t>
      </w:r>
    </w:p>
    <w:p w:rsidR="00600C65" w:rsidRPr="00600C65" w:rsidRDefault="00600C65" w:rsidP="00600C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cs="Arial"/>
        </w:rPr>
      </w:pPr>
      <w:r w:rsidRPr="00600C65">
        <w:rPr>
          <w:rFonts w:ascii="Book Antiqua" w:hAnsi="Book Antiqua" w:cs="Arial"/>
          <w:b/>
        </w:rPr>
        <w:t>17.8</w:t>
      </w:r>
      <w:r w:rsidRPr="00600C65">
        <w:rPr>
          <w:rFonts w:ascii="Book Antiqua" w:hAnsi="Book Antiqua" w:cs="Arial"/>
        </w:rPr>
        <w:t xml:space="preserve"> </w:t>
      </w:r>
      <w:proofErr w:type="gramStart"/>
      <w:r w:rsidRPr="00600C65">
        <w:rPr>
          <w:rFonts w:ascii="Book Antiqua" w:hAnsi="Book Antiqua" w:cs="Arial"/>
        </w:rPr>
        <w:t>É</w:t>
      </w:r>
      <w:proofErr w:type="gramEnd"/>
      <w:r w:rsidRPr="00600C65">
        <w:rPr>
          <w:rFonts w:ascii="Book Antiqua" w:hAnsi="Book Antiqua" w:cs="Arial"/>
        </w:rPr>
        <w:t xml:space="preserve">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600C65" w:rsidRPr="00600C65" w:rsidRDefault="00600C65" w:rsidP="00600C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cs="Arial"/>
        </w:rPr>
      </w:pPr>
      <w:smartTag w:uri="urn:schemas-microsoft-com:office:smarttags" w:element="metricconverter">
        <w:smartTagPr>
          <w:attr w:name="ProductID" w:val="17.9 A"/>
        </w:smartTagPr>
        <w:r w:rsidRPr="00600C65">
          <w:rPr>
            <w:rFonts w:ascii="Book Antiqua" w:hAnsi="Book Antiqua" w:cs="Arial"/>
            <w:b/>
          </w:rPr>
          <w:t>17.9</w:t>
        </w:r>
        <w:r w:rsidRPr="00600C65">
          <w:rPr>
            <w:rFonts w:ascii="Book Antiqua" w:hAnsi="Book Antiqua" w:cs="Arial"/>
          </w:rPr>
          <w:t xml:space="preserve"> A</w:t>
        </w:r>
      </w:smartTag>
      <w:r w:rsidRPr="00600C65">
        <w:rPr>
          <w:rFonts w:ascii="Book Antiqua" w:hAnsi="Book Antiqua" w:cs="Arial"/>
        </w:rPr>
        <w:t xml:space="preserve"> homologação do resultado desta licitação não implicará direito à contratação.</w:t>
      </w:r>
    </w:p>
    <w:p w:rsidR="00600C65" w:rsidRPr="00600C65" w:rsidRDefault="00600C65" w:rsidP="00600C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cs="Arial"/>
        </w:rPr>
      </w:pPr>
      <w:smartTag w:uri="urn:schemas-microsoft-com:office:smarttags" w:element="metricconverter">
        <w:smartTagPr>
          <w:attr w:name="ProductID" w:val="17.10 A"/>
        </w:smartTagPr>
        <w:r w:rsidRPr="00600C65">
          <w:rPr>
            <w:rFonts w:ascii="Book Antiqua" w:hAnsi="Book Antiqua" w:cs="Arial"/>
            <w:b/>
          </w:rPr>
          <w:t>17.10</w:t>
        </w:r>
        <w:r w:rsidRPr="00600C65">
          <w:rPr>
            <w:rFonts w:ascii="Book Antiqua" w:hAnsi="Book Antiqua" w:cs="Arial"/>
          </w:rPr>
          <w:t xml:space="preserve"> A</w:t>
        </w:r>
      </w:smartTag>
      <w:r w:rsidRPr="00600C65">
        <w:rPr>
          <w:rFonts w:ascii="Book Antiqua" w:hAnsi="Book Antiqua" w:cs="Arial"/>
        </w:rPr>
        <w:t xml:space="preserve">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600C65" w:rsidRPr="00600C65" w:rsidRDefault="00600C65" w:rsidP="00600C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cs="Arial"/>
        </w:rPr>
      </w:pPr>
      <w:r w:rsidRPr="00600C65">
        <w:rPr>
          <w:rFonts w:ascii="Book Antiqua" w:hAnsi="Book Antiqua" w:cs="Arial"/>
          <w:b/>
        </w:rPr>
        <w:t>17.11</w:t>
      </w:r>
      <w:r w:rsidRPr="00600C65">
        <w:rPr>
          <w:rFonts w:ascii="Book Antiqua" w:hAnsi="Book Antiqua" w:cs="Arial"/>
        </w:rPr>
        <w:t xml:space="preserve"> Na contagem dos prazos estabelecidos neste Edital e seus Anexos</w:t>
      </w:r>
      <w:proofErr w:type="gramStart"/>
      <w:r w:rsidRPr="00600C65">
        <w:rPr>
          <w:rFonts w:ascii="Book Antiqua" w:hAnsi="Book Antiqua" w:cs="Arial"/>
        </w:rPr>
        <w:t>, excluir-se-á</w:t>
      </w:r>
      <w:proofErr w:type="gramEnd"/>
      <w:r w:rsidRPr="00600C65">
        <w:rPr>
          <w:rFonts w:ascii="Book Antiqua" w:hAnsi="Book Antiqua" w:cs="Arial"/>
        </w:rPr>
        <w:t xml:space="preserve"> o dia do início e incluir-se-á o do vencimento. Só se iniciam e vencem os prazos em dias de expediente na Administração.</w:t>
      </w:r>
    </w:p>
    <w:p w:rsidR="00600C65" w:rsidRPr="00600C65" w:rsidRDefault="00600C65" w:rsidP="00600C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cs="Arial"/>
        </w:rPr>
      </w:pPr>
      <w:r w:rsidRPr="00600C65">
        <w:rPr>
          <w:rFonts w:ascii="Book Antiqua" w:hAnsi="Book Antiqua" w:cs="Arial"/>
          <w:b/>
        </w:rPr>
        <w:t>17.12</w:t>
      </w:r>
      <w:r w:rsidRPr="00600C65">
        <w:rPr>
          <w:rFonts w:ascii="Book Antiqua" w:hAnsi="Book Antiqua" w:cs="Arial"/>
        </w:rPr>
        <w:t xml:space="preserve"> O desatendimento de exigências formais não essenciais não importará o afastamento do licitante, desde que seja possível o aproveitamento do ato, observados os princípios da isonomia e do interesse público.</w:t>
      </w:r>
    </w:p>
    <w:p w:rsidR="00600C65" w:rsidRPr="00600C65" w:rsidRDefault="00600C65" w:rsidP="00600C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cs="Arial"/>
        </w:rPr>
      </w:pPr>
      <w:r w:rsidRPr="00600C65">
        <w:rPr>
          <w:rFonts w:ascii="Book Antiqua" w:hAnsi="Book Antiqua" w:cs="Arial"/>
          <w:b/>
        </w:rPr>
        <w:t>17.13</w:t>
      </w:r>
      <w:r w:rsidRPr="00600C65">
        <w:rPr>
          <w:rFonts w:ascii="Book Antiqua" w:hAnsi="Book Antiqua" w:cs="Arial"/>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rsidR="00600C65" w:rsidRPr="00600C65" w:rsidRDefault="00600C65" w:rsidP="00600C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cs="Arial"/>
        </w:rPr>
      </w:pPr>
      <w:r w:rsidRPr="00600C65">
        <w:rPr>
          <w:rFonts w:ascii="Book Antiqua" w:hAnsi="Book Antiqua" w:cs="Arial"/>
          <w:b/>
        </w:rPr>
        <w:t>17.14</w:t>
      </w:r>
      <w:r w:rsidRPr="00600C65">
        <w:rPr>
          <w:rFonts w:ascii="Book Antiqua" w:hAnsi="Book Antiqua" w:cs="Arial"/>
        </w:rPr>
        <w:t xml:space="preserve"> Em caso de divergência entre disposição do Edital e das dema</w:t>
      </w:r>
      <w:r w:rsidR="0007004D">
        <w:rPr>
          <w:rFonts w:ascii="Book Antiqua" w:hAnsi="Book Antiqua" w:cs="Arial"/>
        </w:rPr>
        <w:t xml:space="preserve">is peças que compõem o processo </w:t>
      </w:r>
      <w:proofErr w:type="gramStart"/>
      <w:r w:rsidRPr="00600C65">
        <w:rPr>
          <w:rFonts w:ascii="Book Antiqua" w:hAnsi="Book Antiqua" w:cs="Arial"/>
        </w:rPr>
        <w:t>prevalece</w:t>
      </w:r>
      <w:proofErr w:type="gramEnd"/>
      <w:r w:rsidRPr="00600C65">
        <w:rPr>
          <w:rFonts w:ascii="Book Antiqua" w:hAnsi="Book Antiqua" w:cs="Arial"/>
        </w:rPr>
        <w:t xml:space="preserve"> a previsão do Edital.</w:t>
      </w:r>
    </w:p>
    <w:p w:rsidR="00600C65" w:rsidRPr="00600C65" w:rsidRDefault="00600C65" w:rsidP="00600C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cs="Arial"/>
        </w:rPr>
      </w:pPr>
      <w:r w:rsidRPr="00600C65">
        <w:rPr>
          <w:rFonts w:ascii="Book Antiqua" w:hAnsi="Book Antiqua" w:cs="Arial"/>
          <w:b/>
        </w:rPr>
        <w:t>17.15</w:t>
      </w:r>
      <w:r w:rsidRPr="00600C65">
        <w:rPr>
          <w:rFonts w:ascii="Book Antiqua" w:hAnsi="Book Antiqua" w:cs="Arial"/>
        </w:rPr>
        <w:t xml:space="preserve"> O Edital e seus Anexos poderão ser lidos e/ou obtidos no órgão, situado no endereço Rua São Pedro, 128, Edifício Edson Elias </w:t>
      </w:r>
      <w:proofErr w:type="spellStart"/>
      <w:r w:rsidRPr="00600C65">
        <w:rPr>
          <w:rFonts w:ascii="Book Antiqua" w:hAnsi="Book Antiqua" w:cs="Arial"/>
        </w:rPr>
        <w:t>Wieser</w:t>
      </w:r>
      <w:proofErr w:type="spellEnd"/>
      <w:r w:rsidRPr="00600C65">
        <w:rPr>
          <w:rFonts w:ascii="Book Antiqua" w:hAnsi="Book Antiqua" w:cs="Arial"/>
        </w:rPr>
        <w:t xml:space="preserve"> – Centro, Gaspar/SC, nos dias úteis, no horário das 8h às 12h e das 13h às 17h. </w:t>
      </w:r>
    </w:p>
    <w:p w:rsidR="00600C65" w:rsidRPr="00600C65" w:rsidRDefault="00600C65" w:rsidP="00600C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cs="Arial"/>
        </w:rPr>
      </w:pPr>
      <w:r w:rsidRPr="00600C65">
        <w:rPr>
          <w:rFonts w:ascii="Book Antiqua" w:hAnsi="Book Antiqua" w:cs="Arial"/>
        </w:rPr>
        <w:t xml:space="preserve">17.15.1 O Edital também está disponibilizado, na íntegra, no endereço </w:t>
      </w:r>
      <w:proofErr w:type="gramStart"/>
      <w:r w:rsidRPr="00600C65">
        <w:rPr>
          <w:rFonts w:ascii="Book Antiqua" w:hAnsi="Book Antiqua" w:cs="Arial"/>
        </w:rPr>
        <w:t xml:space="preserve">eletrônico </w:t>
      </w:r>
      <w:r w:rsidRPr="00600C65">
        <w:rPr>
          <w:rFonts w:ascii="Book Antiqua" w:hAnsi="Book Antiqua" w:cs="Arial"/>
          <w:i/>
        </w:rPr>
        <w:t>www.gaspar.sc.gov.br – licitações – Tomada de Preços</w:t>
      </w:r>
      <w:proofErr w:type="gramEnd"/>
      <w:r w:rsidRPr="00600C65">
        <w:rPr>
          <w:rFonts w:ascii="Book Antiqua" w:hAnsi="Book Antiqua" w:cs="Arial"/>
          <w:i/>
        </w:rPr>
        <w:t xml:space="preserve"> Nº 0</w:t>
      </w:r>
      <w:r w:rsidR="0007004D">
        <w:rPr>
          <w:rFonts w:ascii="Book Antiqua" w:hAnsi="Book Antiqua" w:cs="Arial"/>
          <w:i/>
        </w:rPr>
        <w:t>8</w:t>
      </w:r>
      <w:r w:rsidRPr="00600C65">
        <w:rPr>
          <w:rFonts w:ascii="Book Antiqua" w:hAnsi="Book Antiqua" w:cs="Arial"/>
          <w:i/>
        </w:rPr>
        <w:t>/2019.</w:t>
      </w:r>
    </w:p>
    <w:p w:rsidR="00600C65" w:rsidRPr="00600C65" w:rsidRDefault="00600C65" w:rsidP="00600C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cs="Arial"/>
        </w:rPr>
      </w:pPr>
      <w:r w:rsidRPr="00600C65">
        <w:rPr>
          <w:rFonts w:ascii="Book Antiqua" w:hAnsi="Book Antiqua" w:cs="Arial"/>
          <w:b/>
        </w:rPr>
        <w:t>17.16</w:t>
      </w:r>
      <w:r w:rsidRPr="00600C65">
        <w:rPr>
          <w:rFonts w:ascii="Book Antiqua" w:hAnsi="Book Antiqua" w:cs="Arial"/>
        </w:rPr>
        <w:t xml:space="preserve"> Os autos do processo administrativo permanecerão com vista franqueada aos interessados no órgão, situado no endereço e horário anteriormente citados.</w:t>
      </w:r>
    </w:p>
    <w:p w:rsidR="00600C65" w:rsidRPr="00600C65" w:rsidRDefault="00600C65" w:rsidP="00600C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cs="Arial"/>
        </w:rPr>
      </w:pPr>
      <w:r w:rsidRPr="00600C65">
        <w:rPr>
          <w:rFonts w:ascii="Book Antiqua" w:hAnsi="Book Antiqua" w:cs="Arial"/>
          <w:b/>
        </w:rPr>
        <w:t>17.17</w:t>
      </w:r>
      <w:r w:rsidRPr="00600C65">
        <w:rPr>
          <w:rFonts w:ascii="Book Antiqua" w:hAnsi="Book Antiqua" w:cs="Arial"/>
        </w:rPr>
        <w:t xml:space="preserve"> Os casos omissos serão dirimidos pela Comissão com base nas disposições da Lei nº 8.666, de 1993, e demais diplomas legais eventualmente aplicáveis.</w:t>
      </w:r>
    </w:p>
    <w:p w:rsidR="00600C65" w:rsidRPr="00E40DE1" w:rsidRDefault="00600C65" w:rsidP="00600C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cs="Arial"/>
        </w:rPr>
      </w:pPr>
      <w:r w:rsidRPr="00E40DE1">
        <w:rPr>
          <w:rFonts w:ascii="Book Antiqua" w:hAnsi="Book Antiqua" w:cs="Arial"/>
          <w:b/>
        </w:rPr>
        <w:t>17.18</w:t>
      </w:r>
      <w:r w:rsidRPr="00E40DE1">
        <w:rPr>
          <w:rFonts w:ascii="Book Antiqua" w:hAnsi="Book Antiqua" w:cs="Arial"/>
        </w:rPr>
        <w:t xml:space="preserve"> Outras dúvidas poderão ser obtidas na sede da Prefeitura de Gaspar, no horário de expediente, através do telefone (47) 3331-</w:t>
      </w:r>
      <w:r w:rsidR="00397E54" w:rsidRPr="00E40DE1">
        <w:rPr>
          <w:rFonts w:ascii="Book Antiqua" w:hAnsi="Book Antiqua" w:cs="Arial"/>
        </w:rPr>
        <w:t>6300</w:t>
      </w:r>
      <w:r w:rsidRPr="00E40DE1">
        <w:rPr>
          <w:rFonts w:ascii="Book Antiqua" w:hAnsi="Book Antiqua" w:cs="Arial"/>
        </w:rPr>
        <w:t xml:space="preserve"> ou </w:t>
      </w:r>
      <w:r w:rsidRPr="00E40DE1">
        <w:rPr>
          <w:rFonts w:ascii="Book Antiqua" w:hAnsi="Book Antiqua" w:cs="Arial"/>
          <w:i/>
        </w:rPr>
        <w:t>e-mail</w:t>
      </w:r>
      <w:r w:rsidRPr="00E40DE1">
        <w:rPr>
          <w:rFonts w:ascii="Book Antiqua" w:hAnsi="Book Antiqua" w:cs="Arial"/>
        </w:rPr>
        <w:t xml:space="preserve">: </w:t>
      </w:r>
      <w:r w:rsidR="00397E54" w:rsidRPr="00E40DE1">
        <w:rPr>
          <w:rFonts w:ascii="Book Antiqua" w:hAnsi="Book Antiqua" w:cs="Arial"/>
        </w:rPr>
        <w:t>cpl</w:t>
      </w:r>
      <w:r w:rsidRPr="00E40DE1">
        <w:rPr>
          <w:rFonts w:ascii="Book Antiqua" w:hAnsi="Book Antiqua" w:cs="Arial"/>
        </w:rPr>
        <w:t>@gaspar.sc.gov.br</w:t>
      </w:r>
    </w:p>
    <w:p w:rsidR="00600C65" w:rsidRPr="00600C65" w:rsidRDefault="00600C65" w:rsidP="00600C65">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09" w:right="-851"/>
        <w:jc w:val="both"/>
        <w:rPr>
          <w:rFonts w:ascii="Book Antiqua" w:hAnsi="Book Antiqua" w:cs="Arial"/>
          <w:b/>
        </w:rPr>
      </w:pPr>
      <w:r w:rsidRPr="00600C65">
        <w:rPr>
          <w:rFonts w:ascii="Book Antiqua" w:hAnsi="Book Antiqua" w:cs="Arial"/>
          <w:b/>
        </w:rPr>
        <w:t>17.19</w:t>
      </w:r>
      <w:r w:rsidRPr="00600C65">
        <w:rPr>
          <w:rFonts w:ascii="Book Antiqua" w:hAnsi="Book Antiqua" w:cs="Arial"/>
        </w:rPr>
        <w:t xml:space="preserve"> Para todos os efeitos serão considerados o horário de Brasília.</w:t>
      </w:r>
    </w:p>
    <w:p w:rsidR="0026547F" w:rsidRPr="005106BD" w:rsidRDefault="0026547F" w:rsidP="00B518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highlight w:val="yellow"/>
        </w:rPr>
      </w:pPr>
    </w:p>
    <w:p w:rsidR="00481678" w:rsidRDefault="00481678" w:rsidP="00600C6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right="-851"/>
        <w:jc w:val="both"/>
        <w:rPr>
          <w:rFonts w:ascii="Book Antiqua" w:hAnsi="Book Antiqua"/>
          <w:b/>
        </w:rPr>
      </w:pPr>
    </w:p>
    <w:p w:rsidR="00481678" w:rsidRDefault="00481678" w:rsidP="00600C6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right="-851"/>
        <w:jc w:val="both"/>
        <w:rPr>
          <w:rFonts w:ascii="Book Antiqua" w:hAnsi="Book Antiqua"/>
          <w:b/>
        </w:rPr>
      </w:pPr>
    </w:p>
    <w:p w:rsidR="00481678" w:rsidRDefault="00481678" w:rsidP="00600C6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right="-851"/>
        <w:jc w:val="both"/>
        <w:rPr>
          <w:rFonts w:ascii="Book Antiqua" w:hAnsi="Book Antiqua"/>
          <w:b/>
        </w:rPr>
      </w:pPr>
    </w:p>
    <w:p w:rsidR="00600C65" w:rsidRPr="00600C65" w:rsidRDefault="00600C65" w:rsidP="00600C6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right="-851"/>
        <w:jc w:val="both"/>
        <w:rPr>
          <w:rFonts w:ascii="Book Antiqua" w:hAnsi="Book Antiqua"/>
          <w:b/>
        </w:rPr>
      </w:pPr>
      <w:r w:rsidRPr="00600C65">
        <w:rPr>
          <w:rFonts w:ascii="Book Antiqua" w:hAnsi="Book Antiqua"/>
          <w:b/>
        </w:rPr>
        <w:lastRenderedPageBreak/>
        <w:t>18. DOS ANEXOS</w:t>
      </w:r>
    </w:p>
    <w:p w:rsidR="00600C65" w:rsidRPr="007D4049" w:rsidRDefault="00600C65" w:rsidP="00600C6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right="-851"/>
        <w:jc w:val="both"/>
        <w:rPr>
          <w:rFonts w:ascii="Book Antiqua" w:hAnsi="Book Antiqua"/>
        </w:rPr>
      </w:pPr>
      <w:r w:rsidRPr="007D4049">
        <w:rPr>
          <w:rFonts w:ascii="Book Antiqua" w:hAnsi="Book Antiqua"/>
          <w:b/>
        </w:rPr>
        <w:t>18.1</w:t>
      </w:r>
      <w:r w:rsidRPr="007D4049">
        <w:rPr>
          <w:rFonts w:ascii="Book Antiqua" w:hAnsi="Book Antiqua"/>
        </w:rPr>
        <w:t xml:space="preserve"> Integram este Edital, para todos os fins e efeitos, os seguintes anexos:</w:t>
      </w:r>
    </w:p>
    <w:p w:rsidR="00600C65" w:rsidRPr="007D4049" w:rsidRDefault="00600C65" w:rsidP="00600C6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right="-851"/>
        <w:jc w:val="both"/>
        <w:rPr>
          <w:rFonts w:ascii="Book Antiqua" w:hAnsi="Book Antiqua"/>
        </w:rPr>
      </w:pPr>
    </w:p>
    <w:p w:rsidR="00600C65" w:rsidRPr="007D4049" w:rsidRDefault="00600C65" w:rsidP="007D404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567" w:right="-851"/>
        <w:jc w:val="both"/>
        <w:rPr>
          <w:rFonts w:ascii="Book Antiqua" w:hAnsi="Book Antiqua"/>
        </w:rPr>
      </w:pPr>
      <w:r w:rsidRPr="007D4049">
        <w:rPr>
          <w:rFonts w:ascii="Book Antiqua" w:hAnsi="Book Antiqua"/>
          <w:b/>
        </w:rPr>
        <w:t>a)</w:t>
      </w:r>
      <w:r w:rsidRPr="007D4049">
        <w:rPr>
          <w:rFonts w:ascii="Book Antiqua" w:hAnsi="Book Antiqua"/>
        </w:rPr>
        <w:t xml:space="preserve"> Termo de Referência (Anexo I);</w:t>
      </w:r>
    </w:p>
    <w:p w:rsidR="00600C65" w:rsidRPr="007D4049" w:rsidRDefault="00600C65" w:rsidP="007D404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567" w:right="-851"/>
        <w:jc w:val="both"/>
        <w:rPr>
          <w:rFonts w:ascii="Book Antiqua" w:hAnsi="Book Antiqua"/>
        </w:rPr>
      </w:pPr>
      <w:r w:rsidRPr="007D4049">
        <w:rPr>
          <w:rFonts w:ascii="Book Antiqua" w:hAnsi="Book Antiqua"/>
          <w:b/>
        </w:rPr>
        <w:t>b)</w:t>
      </w:r>
      <w:r w:rsidRPr="007D4049">
        <w:rPr>
          <w:rFonts w:ascii="Book Antiqua" w:hAnsi="Book Antiqua"/>
        </w:rPr>
        <w:t xml:space="preserve"> Modelo de Credenciamento (Anexo II);</w:t>
      </w:r>
    </w:p>
    <w:p w:rsidR="00600C65" w:rsidRPr="007D4049" w:rsidRDefault="00600C65" w:rsidP="007D404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567" w:right="-851"/>
        <w:jc w:val="both"/>
        <w:rPr>
          <w:rFonts w:ascii="Book Antiqua" w:hAnsi="Book Antiqua"/>
        </w:rPr>
      </w:pPr>
      <w:r w:rsidRPr="007D4049">
        <w:rPr>
          <w:rFonts w:ascii="Book Antiqua" w:hAnsi="Book Antiqua"/>
          <w:b/>
        </w:rPr>
        <w:t>c)</w:t>
      </w:r>
      <w:r w:rsidRPr="007D4049">
        <w:rPr>
          <w:rFonts w:ascii="Book Antiqua" w:hAnsi="Book Antiqua"/>
        </w:rPr>
        <w:t xml:space="preserve"> Modelo de Declaração Artigo 7º da Constituição Federal (Anexo III);</w:t>
      </w:r>
    </w:p>
    <w:p w:rsidR="00600C65" w:rsidRPr="007D4049" w:rsidRDefault="00600C65" w:rsidP="007D404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567" w:right="-851"/>
        <w:jc w:val="both"/>
        <w:rPr>
          <w:rFonts w:ascii="Book Antiqua" w:hAnsi="Book Antiqua"/>
        </w:rPr>
      </w:pPr>
      <w:r w:rsidRPr="007D4049">
        <w:rPr>
          <w:rFonts w:ascii="Book Antiqua" w:hAnsi="Book Antiqua"/>
          <w:b/>
        </w:rPr>
        <w:t>d)</w:t>
      </w:r>
      <w:r w:rsidRPr="007D4049">
        <w:rPr>
          <w:rFonts w:ascii="Book Antiqua" w:hAnsi="Book Antiqua"/>
        </w:rPr>
        <w:t xml:space="preserve"> Modelo de Declaração de conhecimento das características dos serviços (Anexo IV);</w:t>
      </w:r>
    </w:p>
    <w:p w:rsidR="00600C65" w:rsidRPr="007D4049" w:rsidRDefault="00600C65" w:rsidP="007D404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567" w:right="-851"/>
        <w:jc w:val="both"/>
        <w:rPr>
          <w:rFonts w:ascii="Book Antiqua" w:hAnsi="Book Antiqua"/>
        </w:rPr>
      </w:pPr>
      <w:r w:rsidRPr="007D4049">
        <w:rPr>
          <w:rFonts w:ascii="Book Antiqua" w:hAnsi="Book Antiqua"/>
          <w:b/>
        </w:rPr>
        <w:t>e)</w:t>
      </w:r>
      <w:r w:rsidRPr="007D4049">
        <w:rPr>
          <w:rFonts w:ascii="Book Antiqua" w:hAnsi="Book Antiqua"/>
        </w:rPr>
        <w:t xml:space="preserve"> Modelo de Encargos Sociais (Anexo V);</w:t>
      </w:r>
    </w:p>
    <w:p w:rsidR="00600C65" w:rsidRPr="007D4049" w:rsidRDefault="00600C65" w:rsidP="007D404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567" w:right="-851"/>
        <w:jc w:val="both"/>
        <w:rPr>
          <w:rFonts w:ascii="Book Antiqua" w:hAnsi="Book Antiqua"/>
        </w:rPr>
      </w:pPr>
      <w:r w:rsidRPr="007D4049">
        <w:rPr>
          <w:rFonts w:ascii="Book Antiqua" w:hAnsi="Book Antiqua"/>
          <w:b/>
        </w:rPr>
        <w:t>f)</w:t>
      </w:r>
      <w:r w:rsidRPr="007D4049">
        <w:rPr>
          <w:rFonts w:ascii="Book Antiqua" w:hAnsi="Book Antiqua"/>
        </w:rPr>
        <w:t xml:space="preserve"> Modelo d</w:t>
      </w:r>
      <w:r w:rsidR="009A461D" w:rsidRPr="007D4049">
        <w:rPr>
          <w:rFonts w:ascii="Book Antiqua" w:hAnsi="Book Antiqua"/>
        </w:rPr>
        <w:t>e Proposta de Preços (Anexo VI) e</w:t>
      </w:r>
    </w:p>
    <w:p w:rsidR="00600C65" w:rsidRPr="007D4049" w:rsidRDefault="00600C65" w:rsidP="007D404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567" w:right="-851"/>
        <w:jc w:val="both"/>
        <w:rPr>
          <w:rFonts w:ascii="Book Antiqua" w:hAnsi="Book Antiqua"/>
        </w:rPr>
      </w:pPr>
      <w:r w:rsidRPr="007D4049">
        <w:rPr>
          <w:rFonts w:ascii="Book Antiqua" w:hAnsi="Book Antiqua"/>
          <w:b/>
        </w:rPr>
        <w:t>g)</w:t>
      </w:r>
      <w:r w:rsidRPr="007D4049">
        <w:rPr>
          <w:rFonts w:ascii="Book Antiqua" w:hAnsi="Book Antiqua"/>
        </w:rPr>
        <w:t xml:space="preserve"> Minuta do Contrat</w:t>
      </w:r>
      <w:r w:rsidR="009A461D" w:rsidRPr="007D4049">
        <w:rPr>
          <w:rFonts w:ascii="Book Antiqua" w:hAnsi="Book Antiqua"/>
        </w:rPr>
        <w:t>o (Anexo VII).</w:t>
      </w:r>
    </w:p>
    <w:p w:rsidR="00503842" w:rsidRPr="005106BD" w:rsidRDefault="00503842" w:rsidP="00B518E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right="-851"/>
        <w:jc w:val="both"/>
        <w:rPr>
          <w:rFonts w:ascii="Book Antiqua" w:eastAsia="Book Antiqua" w:hAnsi="Book Antiqua"/>
          <w:highlight w:val="yellow"/>
        </w:rPr>
      </w:pPr>
    </w:p>
    <w:p w:rsidR="00600C65" w:rsidRPr="00600C65" w:rsidRDefault="00600C65" w:rsidP="00600C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hAnsi="Book Antiqua"/>
          <w:b/>
        </w:rPr>
      </w:pPr>
      <w:r w:rsidRPr="00600C65">
        <w:rPr>
          <w:rFonts w:ascii="Book Antiqua" w:hAnsi="Book Antiqua"/>
          <w:b/>
        </w:rPr>
        <w:t>19</w:t>
      </w:r>
      <w:r>
        <w:rPr>
          <w:rFonts w:ascii="Book Antiqua" w:hAnsi="Book Antiqua"/>
          <w:b/>
        </w:rPr>
        <w:t>.</w:t>
      </w:r>
      <w:r w:rsidRPr="00600C65">
        <w:rPr>
          <w:rFonts w:ascii="Book Antiqua" w:hAnsi="Book Antiqua"/>
          <w:b/>
        </w:rPr>
        <w:t xml:space="preserve"> DO FORO</w:t>
      </w:r>
    </w:p>
    <w:p w:rsidR="00503842" w:rsidRPr="007A1CF8" w:rsidRDefault="00600C65" w:rsidP="00600C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hAnsi="Book Antiqua"/>
        </w:rPr>
      </w:pPr>
      <w:r w:rsidRPr="00600C65">
        <w:rPr>
          <w:rFonts w:ascii="Book Antiqua" w:hAnsi="Book Antiqua"/>
          <w:b/>
        </w:rPr>
        <w:t>19.1</w:t>
      </w:r>
      <w:r w:rsidRPr="00600C65">
        <w:rPr>
          <w:rFonts w:ascii="Book Antiqua" w:hAnsi="Book Antiqua"/>
        </w:rPr>
        <w:t xml:space="preserve"> Elegem as partes contratantes o Foro desta cidade, para dirimir </w:t>
      </w:r>
      <w:r w:rsidRPr="007A1CF8">
        <w:rPr>
          <w:rFonts w:ascii="Book Antiqua" w:hAnsi="Book Antiqua"/>
        </w:rPr>
        <w:t>questões relativas ao presente Edital, renunciando expressamente a qualquer outro, por mais privilegiado que seja.</w:t>
      </w:r>
      <w:r w:rsidR="00503842" w:rsidRPr="007A1CF8">
        <w:rPr>
          <w:rFonts w:ascii="Book Antiqua" w:hAnsi="Book Antiqua"/>
        </w:rPr>
        <w:t> </w:t>
      </w:r>
    </w:p>
    <w:p w:rsidR="002B60B8" w:rsidRDefault="002B60B8" w:rsidP="00132E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right"/>
        <w:rPr>
          <w:rFonts w:ascii="Book Antiqua" w:hAnsi="Book Antiqua"/>
        </w:rPr>
      </w:pPr>
    </w:p>
    <w:p w:rsidR="00503842" w:rsidRPr="007D4049" w:rsidRDefault="00503842" w:rsidP="00132E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right"/>
        <w:rPr>
          <w:rFonts w:ascii="Book Antiqua" w:hAnsi="Book Antiqua"/>
        </w:rPr>
      </w:pPr>
      <w:r w:rsidRPr="007D4049">
        <w:rPr>
          <w:rFonts w:ascii="Book Antiqua" w:hAnsi="Book Antiqua"/>
        </w:rPr>
        <w:t xml:space="preserve">Gaspar, </w:t>
      </w:r>
      <w:r w:rsidR="009F69DF">
        <w:rPr>
          <w:rFonts w:ascii="Book Antiqua" w:hAnsi="Book Antiqua"/>
        </w:rPr>
        <w:t>07</w:t>
      </w:r>
      <w:r w:rsidRPr="007D4049">
        <w:rPr>
          <w:rFonts w:ascii="Book Antiqua" w:hAnsi="Book Antiqua"/>
        </w:rPr>
        <w:t xml:space="preserve"> de</w:t>
      </w:r>
      <w:r w:rsidR="00132E39" w:rsidRPr="007D4049">
        <w:rPr>
          <w:rFonts w:ascii="Book Antiqua" w:hAnsi="Book Antiqua"/>
        </w:rPr>
        <w:t xml:space="preserve"> </w:t>
      </w:r>
      <w:r w:rsidR="003964D2">
        <w:rPr>
          <w:rFonts w:ascii="Book Antiqua" w:hAnsi="Book Antiqua"/>
        </w:rPr>
        <w:t>outubro</w:t>
      </w:r>
      <w:r w:rsidRPr="007D4049">
        <w:rPr>
          <w:rFonts w:ascii="Book Antiqua" w:hAnsi="Book Antiqua"/>
        </w:rPr>
        <w:t xml:space="preserve"> de 201</w:t>
      </w:r>
      <w:r w:rsidR="002C3DCE" w:rsidRPr="007D4049">
        <w:rPr>
          <w:rFonts w:ascii="Book Antiqua" w:hAnsi="Book Antiqua"/>
        </w:rPr>
        <w:t>9</w:t>
      </w:r>
      <w:r w:rsidRPr="007D4049">
        <w:rPr>
          <w:rFonts w:ascii="Book Antiqua" w:hAnsi="Book Antiqua"/>
        </w:rPr>
        <w:t>.</w:t>
      </w:r>
    </w:p>
    <w:p w:rsidR="005604C9" w:rsidRDefault="005604C9" w:rsidP="002254ED">
      <w:pPr>
        <w:widowControl w:val="0"/>
        <w:autoSpaceDE w:val="0"/>
        <w:autoSpaceDN w:val="0"/>
        <w:adjustRightInd w:val="0"/>
        <w:spacing w:after="0" w:line="240" w:lineRule="auto"/>
        <w:jc w:val="center"/>
        <w:rPr>
          <w:rFonts w:ascii="Book Antiqua" w:hAnsi="Book Antiqua" w:cs="Book Antiqua"/>
          <w:b/>
        </w:rPr>
      </w:pPr>
    </w:p>
    <w:p w:rsidR="005604C9" w:rsidRDefault="005604C9" w:rsidP="002254ED">
      <w:pPr>
        <w:widowControl w:val="0"/>
        <w:autoSpaceDE w:val="0"/>
        <w:autoSpaceDN w:val="0"/>
        <w:adjustRightInd w:val="0"/>
        <w:spacing w:after="0" w:line="240" w:lineRule="auto"/>
        <w:jc w:val="center"/>
        <w:rPr>
          <w:rFonts w:ascii="Book Antiqua" w:hAnsi="Book Antiqua" w:cs="Book Antiqua"/>
          <w:b/>
        </w:rPr>
      </w:pPr>
    </w:p>
    <w:p w:rsidR="002B60B8" w:rsidRDefault="002B60B8" w:rsidP="002254ED">
      <w:pPr>
        <w:widowControl w:val="0"/>
        <w:autoSpaceDE w:val="0"/>
        <w:autoSpaceDN w:val="0"/>
        <w:adjustRightInd w:val="0"/>
        <w:spacing w:after="0" w:line="240" w:lineRule="auto"/>
        <w:jc w:val="center"/>
        <w:rPr>
          <w:rFonts w:ascii="Book Antiqua" w:hAnsi="Book Antiqua" w:cs="Book Antiqua"/>
          <w:b/>
        </w:rPr>
      </w:pPr>
    </w:p>
    <w:p w:rsidR="002254ED" w:rsidRPr="007A1CF8" w:rsidRDefault="002254ED" w:rsidP="002254ED">
      <w:pPr>
        <w:widowControl w:val="0"/>
        <w:autoSpaceDE w:val="0"/>
        <w:autoSpaceDN w:val="0"/>
        <w:adjustRightInd w:val="0"/>
        <w:spacing w:after="0" w:line="240" w:lineRule="auto"/>
        <w:jc w:val="center"/>
        <w:rPr>
          <w:rFonts w:ascii="Book Antiqua" w:hAnsi="Book Antiqua"/>
          <w:b/>
        </w:rPr>
      </w:pPr>
      <w:r w:rsidRPr="007A1CF8">
        <w:rPr>
          <w:rFonts w:ascii="Book Antiqua" w:hAnsi="Book Antiqua" w:cs="Book Antiqua"/>
          <w:b/>
        </w:rPr>
        <w:t>JOSÉ CARLOS DE CARVALHO JUNIOR</w:t>
      </w:r>
    </w:p>
    <w:p w:rsidR="002254ED" w:rsidRPr="007A1CF8" w:rsidRDefault="002254ED" w:rsidP="002254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center"/>
        <w:rPr>
          <w:rFonts w:ascii="Book Antiqua" w:hAnsi="Book Antiqua"/>
        </w:rPr>
      </w:pPr>
      <w:r w:rsidRPr="007A1CF8">
        <w:rPr>
          <w:rFonts w:ascii="Book Antiqua" w:hAnsi="Book Antiqua" w:cs="Book Antiqua"/>
        </w:rPr>
        <w:t>Secretário Municipal de Saúde</w:t>
      </w:r>
    </w:p>
    <w:p w:rsidR="00162224" w:rsidRPr="007A1CF8" w:rsidRDefault="00162224" w:rsidP="002254ED">
      <w:pPr>
        <w:spacing w:after="0" w:line="240" w:lineRule="auto"/>
        <w:ind w:left="-709" w:right="-851"/>
        <w:jc w:val="center"/>
      </w:pPr>
    </w:p>
    <w:p w:rsidR="0094224D" w:rsidRPr="007A1CF8" w:rsidRDefault="0094224D" w:rsidP="00974B21">
      <w:pPr>
        <w:spacing w:after="0" w:line="240" w:lineRule="auto"/>
        <w:ind w:left="-709" w:right="-851"/>
      </w:pPr>
    </w:p>
    <w:p w:rsidR="00974B21" w:rsidRPr="005106BD" w:rsidRDefault="00974B21" w:rsidP="00974B21">
      <w:pPr>
        <w:spacing w:after="0" w:line="240" w:lineRule="auto"/>
        <w:ind w:left="-709" w:right="-851"/>
        <w:rPr>
          <w:highlight w:val="yellow"/>
        </w:rPr>
      </w:pPr>
    </w:p>
    <w:tbl>
      <w:tblPr>
        <w:tblW w:w="10065" w:type="dxa"/>
        <w:tblInd w:w="-601" w:type="dxa"/>
        <w:tblLook w:val="04A0"/>
      </w:tblPr>
      <w:tblGrid>
        <w:gridCol w:w="4678"/>
        <w:gridCol w:w="5387"/>
      </w:tblGrid>
      <w:tr w:rsidR="00974B21" w:rsidRPr="005106BD" w:rsidTr="00132E39">
        <w:trPr>
          <w:trHeight w:val="227"/>
        </w:trPr>
        <w:tc>
          <w:tcPr>
            <w:tcW w:w="4678" w:type="dxa"/>
          </w:tcPr>
          <w:p w:rsidR="0094224D" w:rsidRPr="005106BD" w:rsidRDefault="0094224D" w:rsidP="003851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 w:val="left" w:pos="9356"/>
              </w:tabs>
              <w:spacing w:after="0" w:line="240" w:lineRule="auto"/>
              <w:ind w:left="34" w:right="34"/>
              <w:jc w:val="center"/>
              <w:rPr>
                <w:rFonts w:ascii="Book Antiqua" w:hAnsi="Book Antiqua"/>
                <w:highlight w:val="yellow"/>
              </w:rPr>
            </w:pPr>
          </w:p>
        </w:tc>
        <w:tc>
          <w:tcPr>
            <w:tcW w:w="5387" w:type="dxa"/>
          </w:tcPr>
          <w:p w:rsidR="00974B21" w:rsidRPr="005106BD" w:rsidRDefault="00974B21" w:rsidP="00162224">
            <w:pPr>
              <w:tabs>
                <w:tab w:val="left" w:pos="9214"/>
                <w:tab w:val="left" w:pos="9356"/>
              </w:tabs>
              <w:spacing w:after="0" w:line="240" w:lineRule="auto"/>
              <w:ind w:left="200"/>
              <w:rPr>
                <w:rFonts w:ascii="Book Antiqua" w:hAnsi="Book Antiqua" w:cs="Book Antiqua"/>
                <w:highlight w:val="yellow"/>
              </w:rPr>
            </w:pPr>
          </w:p>
        </w:tc>
      </w:tr>
    </w:tbl>
    <w:p w:rsidR="00503842" w:rsidRPr="002C32B1" w:rsidRDefault="00503842" w:rsidP="00B518E6">
      <w:pPr>
        <w:pStyle w:val="Normal0"/>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jc w:val="center"/>
        <w:rPr>
          <w:rFonts w:ascii="Book Antiqua" w:hAnsi="Book Antiqua"/>
          <w:b/>
          <w:sz w:val="48"/>
          <w:szCs w:val="48"/>
          <w:lang w:val="pt-BR"/>
        </w:rPr>
      </w:pPr>
      <w:r w:rsidRPr="002C32B1">
        <w:rPr>
          <w:rFonts w:ascii="Book Antiqua" w:eastAsia="Book Antiqua" w:hAnsi="Book Antiqua"/>
          <w:b/>
          <w:sz w:val="48"/>
          <w:szCs w:val="48"/>
          <w:lang w:val="pt-BR"/>
        </w:rPr>
        <w:lastRenderedPageBreak/>
        <w:t>ANEXO I</w:t>
      </w:r>
    </w:p>
    <w:p w:rsidR="00503842" w:rsidRPr="002C32B1" w:rsidRDefault="00503842" w:rsidP="00B518E6">
      <w:pPr>
        <w:pStyle w:val="western"/>
        <w:suppressAutoHyphens/>
        <w:spacing w:before="0" w:after="0"/>
        <w:ind w:left="-709" w:right="-851"/>
        <w:jc w:val="center"/>
        <w:rPr>
          <w:rFonts w:ascii="Book Antiqua" w:eastAsia="Book Antiqua" w:hAnsi="Book Antiqua"/>
          <w:color w:val="000000"/>
          <w:sz w:val="36"/>
          <w:szCs w:val="36"/>
        </w:rPr>
      </w:pPr>
      <w:r w:rsidRPr="002C32B1">
        <w:rPr>
          <w:rFonts w:ascii="Book Antiqua" w:eastAsia="Book Antiqua" w:hAnsi="Book Antiqua"/>
          <w:color w:val="000000"/>
          <w:sz w:val="36"/>
          <w:szCs w:val="36"/>
        </w:rPr>
        <w:t xml:space="preserve">PROCESSO ADMINISTRATIVO </w:t>
      </w:r>
      <w:r w:rsidRPr="002C32B1">
        <w:rPr>
          <w:rFonts w:ascii="Book Antiqua" w:eastAsia="Book Antiqua" w:hAnsi="Book Antiqua"/>
          <w:sz w:val="36"/>
        </w:rPr>
        <w:t>Nº</w:t>
      </w:r>
      <w:r w:rsidRPr="002C32B1">
        <w:rPr>
          <w:rFonts w:ascii="Book Antiqua" w:eastAsia="Book Antiqua" w:hAnsi="Book Antiqua"/>
          <w:color w:val="000000"/>
          <w:sz w:val="36"/>
          <w:szCs w:val="36"/>
        </w:rPr>
        <w:t xml:space="preserve"> </w:t>
      </w:r>
      <w:r w:rsidR="003964D2">
        <w:rPr>
          <w:rFonts w:ascii="Book Antiqua" w:eastAsia="Book Antiqua" w:hAnsi="Book Antiqua"/>
          <w:color w:val="000000"/>
          <w:sz w:val="36"/>
          <w:szCs w:val="36"/>
        </w:rPr>
        <w:t>236</w:t>
      </w:r>
      <w:r w:rsidR="00AB2DBC" w:rsidRPr="002C32B1">
        <w:rPr>
          <w:rFonts w:ascii="Book Antiqua" w:eastAsia="Book Antiqua" w:hAnsi="Book Antiqua"/>
          <w:color w:val="000000"/>
          <w:sz w:val="36"/>
          <w:szCs w:val="36"/>
        </w:rPr>
        <w:t>/2019</w:t>
      </w:r>
    </w:p>
    <w:p w:rsidR="002C32B1" w:rsidRPr="002C32B1" w:rsidRDefault="002C32B1" w:rsidP="002C32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center"/>
        <w:rPr>
          <w:rFonts w:ascii="Book Antiqua" w:hAnsi="Book Antiqua"/>
        </w:rPr>
      </w:pPr>
      <w:r w:rsidRPr="002C32B1">
        <w:rPr>
          <w:rFonts w:ascii="Book Antiqua" w:eastAsia="Book Antiqua" w:hAnsi="Book Antiqua"/>
          <w:sz w:val="36"/>
        </w:rPr>
        <w:t xml:space="preserve">TOMADA DE PREÇOS Nº </w:t>
      </w:r>
      <w:r w:rsidR="003964D2">
        <w:rPr>
          <w:rFonts w:ascii="Book Antiqua" w:eastAsia="Book Antiqua" w:hAnsi="Book Antiqua"/>
          <w:sz w:val="36"/>
        </w:rPr>
        <w:t>20</w:t>
      </w:r>
      <w:r w:rsidRPr="002C32B1">
        <w:rPr>
          <w:rFonts w:ascii="Book Antiqua" w:eastAsia="Book Antiqua" w:hAnsi="Book Antiqua"/>
          <w:sz w:val="36"/>
        </w:rPr>
        <w:t>/2019</w:t>
      </w:r>
    </w:p>
    <w:p w:rsidR="00503842" w:rsidRPr="002C32B1" w:rsidRDefault="00503842" w:rsidP="00B518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center"/>
        <w:rPr>
          <w:rFonts w:ascii="BookAntiqua,Italic" w:eastAsia="Calibri" w:hAnsi="BookAntiqua,Italic" w:cs="BookAntiqua,Italic"/>
          <w:iCs/>
          <w:lang w:eastAsia="pt-BR"/>
        </w:rPr>
      </w:pPr>
    </w:p>
    <w:p w:rsidR="00385158" w:rsidRPr="002C32B1" w:rsidRDefault="00385158" w:rsidP="00385158">
      <w:pPr>
        <w:spacing w:after="0" w:line="240" w:lineRule="auto"/>
        <w:ind w:left="-709" w:right="-851"/>
        <w:jc w:val="center"/>
        <w:rPr>
          <w:rFonts w:ascii="Book Antiqua" w:hAnsi="Book Antiqua"/>
          <w:b/>
          <w:sz w:val="36"/>
          <w:szCs w:val="36"/>
        </w:rPr>
      </w:pPr>
      <w:r w:rsidRPr="002C32B1">
        <w:rPr>
          <w:rFonts w:ascii="Book Antiqua" w:hAnsi="Book Antiqua"/>
          <w:b/>
          <w:sz w:val="36"/>
          <w:szCs w:val="36"/>
        </w:rPr>
        <w:t>TERMO DE REFERÊNCIA</w:t>
      </w:r>
    </w:p>
    <w:p w:rsidR="007312B9" w:rsidRDefault="007312B9" w:rsidP="007312B9">
      <w:pPr>
        <w:spacing w:after="0" w:line="240" w:lineRule="auto"/>
        <w:ind w:left="-709" w:right="-851"/>
        <w:rPr>
          <w:rFonts w:ascii="Book Antiqua" w:hAnsi="Book Antiqua"/>
          <w:b/>
          <w:highlight w:val="yellow"/>
        </w:rPr>
      </w:pPr>
    </w:p>
    <w:p w:rsidR="002C32B1" w:rsidRDefault="002C32B1" w:rsidP="007312B9">
      <w:pPr>
        <w:spacing w:after="0" w:line="240" w:lineRule="auto"/>
        <w:ind w:left="-709" w:right="-851"/>
        <w:rPr>
          <w:rFonts w:ascii="Book Antiqua" w:hAnsi="Book Antiqua"/>
          <w:b/>
          <w:highlight w:val="yellow"/>
        </w:rPr>
      </w:pPr>
    </w:p>
    <w:p w:rsidR="00883597" w:rsidRPr="0064771C" w:rsidRDefault="00883597" w:rsidP="008835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Arial"/>
          <w:color w:val="000000"/>
          <w:sz w:val="28"/>
          <w:szCs w:val="28"/>
        </w:rPr>
      </w:pPr>
      <w:r w:rsidRPr="0064771C">
        <w:rPr>
          <w:rFonts w:ascii="Book Antiqua" w:hAnsi="Book Antiqua" w:cs="Arial"/>
          <w:color w:val="000000"/>
          <w:sz w:val="28"/>
          <w:szCs w:val="28"/>
        </w:rPr>
        <w:t>(</w:t>
      </w:r>
      <w:r>
        <w:rPr>
          <w:rFonts w:ascii="Book Antiqua" w:hAnsi="Book Antiqua" w:cs="Arial"/>
          <w:color w:val="000000"/>
          <w:sz w:val="28"/>
          <w:szCs w:val="28"/>
        </w:rPr>
        <w:t xml:space="preserve">Termo de Referência e </w:t>
      </w:r>
      <w:r w:rsidRPr="0064771C">
        <w:rPr>
          <w:rFonts w:ascii="Book Antiqua" w:hAnsi="Book Antiqua" w:cs="Arial"/>
          <w:color w:val="000000"/>
          <w:sz w:val="28"/>
          <w:szCs w:val="28"/>
        </w:rPr>
        <w:t>Anexos I à XVIII do Termo de Referência)</w:t>
      </w:r>
    </w:p>
    <w:p w:rsidR="00883597" w:rsidRPr="00693C5C" w:rsidRDefault="00883597" w:rsidP="008835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color w:val="000000"/>
        </w:rPr>
      </w:pPr>
    </w:p>
    <w:p w:rsidR="00883597" w:rsidRPr="00693C5C" w:rsidRDefault="00883597" w:rsidP="008835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color w:val="000000"/>
        </w:rPr>
      </w:pPr>
    </w:p>
    <w:p w:rsidR="00883597" w:rsidRPr="0064771C" w:rsidRDefault="00247282" w:rsidP="008835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Arial"/>
          <w:color w:val="000000"/>
          <w:sz w:val="28"/>
        </w:rPr>
      </w:pPr>
      <w:r>
        <w:rPr>
          <w:rFonts w:ascii="Book Antiqua" w:hAnsi="Book Antiqua" w:cs="Arial"/>
          <w:color w:val="000000"/>
          <w:sz w:val="28"/>
        </w:rPr>
        <w:t>Disponíveis</w:t>
      </w:r>
      <w:r w:rsidR="00883597" w:rsidRPr="0064771C">
        <w:rPr>
          <w:rFonts w:ascii="Book Antiqua" w:hAnsi="Book Antiqua" w:cs="Arial"/>
          <w:color w:val="000000"/>
          <w:sz w:val="28"/>
        </w:rPr>
        <w:t xml:space="preserve"> no site: </w:t>
      </w:r>
      <w:hyperlink r:id="rId9" w:history="1">
        <w:r w:rsidR="00883597" w:rsidRPr="0064771C">
          <w:rPr>
            <w:rStyle w:val="Hyperlink"/>
            <w:rFonts w:ascii="Book Antiqua" w:hAnsi="Book Antiqua" w:cs="Arial"/>
            <w:sz w:val="28"/>
          </w:rPr>
          <w:t>www.gaspar.sc.gov.br</w:t>
        </w:r>
      </w:hyperlink>
    </w:p>
    <w:p w:rsidR="00883597" w:rsidRPr="00693C5C" w:rsidRDefault="00883597" w:rsidP="008835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color w:val="000000"/>
          <w:sz w:val="28"/>
        </w:rPr>
      </w:pPr>
    </w:p>
    <w:p w:rsidR="002C32B1" w:rsidRDefault="002C32B1" w:rsidP="007312B9">
      <w:pPr>
        <w:spacing w:after="0" w:line="240" w:lineRule="auto"/>
        <w:ind w:left="-709" w:right="-851"/>
        <w:rPr>
          <w:rFonts w:ascii="Book Antiqua" w:hAnsi="Book Antiqua"/>
          <w:b/>
          <w:highlight w:val="yellow"/>
        </w:rPr>
      </w:pPr>
    </w:p>
    <w:p w:rsidR="002C32B1" w:rsidRDefault="002C32B1" w:rsidP="007312B9">
      <w:pPr>
        <w:spacing w:after="0" w:line="240" w:lineRule="auto"/>
        <w:ind w:left="-709" w:right="-851"/>
        <w:rPr>
          <w:rFonts w:ascii="Book Antiqua" w:hAnsi="Book Antiqua"/>
          <w:b/>
          <w:highlight w:val="yellow"/>
        </w:rPr>
      </w:pPr>
    </w:p>
    <w:p w:rsidR="002C32B1" w:rsidRDefault="002C32B1" w:rsidP="007312B9">
      <w:pPr>
        <w:spacing w:after="0" w:line="240" w:lineRule="auto"/>
        <w:ind w:left="-709" w:right="-851"/>
        <w:rPr>
          <w:rFonts w:ascii="Book Antiqua" w:hAnsi="Book Antiqua"/>
          <w:b/>
          <w:highlight w:val="yellow"/>
        </w:rPr>
      </w:pPr>
    </w:p>
    <w:p w:rsidR="002C32B1" w:rsidRDefault="002C32B1" w:rsidP="007312B9">
      <w:pPr>
        <w:spacing w:after="0" w:line="240" w:lineRule="auto"/>
        <w:ind w:left="-709" w:right="-851"/>
        <w:rPr>
          <w:rFonts w:ascii="Book Antiqua" w:hAnsi="Book Antiqua"/>
          <w:b/>
          <w:highlight w:val="yellow"/>
        </w:rPr>
      </w:pPr>
    </w:p>
    <w:p w:rsidR="002C32B1" w:rsidRDefault="002C32B1" w:rsidP="007312B9">
      <w:pPr>
        <w:spacing w:after="0" w:line="240" w:lineRule="auto"/>
        <w:ind w:left="-709" w:right="-851"/>
        <w:rPr>
          <w:rFonts w:ascii="Book Antiqua" w:hAnsi="Book Antiqua"/>
          <w:b/>
          <w:highlight w:val="yellow"/>
        </w:rPr>
      </w:pPr>
    </w:p>
    <w:p w:rsidR="002C32B1" w:rsidRDefault="002C32B1" w:rsidP="007312B9">
      <w:pPr>
        <w:spacing w:after="0" w:line="240" w:lineRule="auto"/>
        <w:ind w:left="-709" w:right="-851"/>
        <w:rPr>
          <w:rFonts w:ascii="Book Antiqua" w:hAnsi="Book Antiqua"/>
          <w:b/>
          <w:highlight w:val="yellow"/>
        </w:rPr>
      </w:pPr>
    </w:p>
    <w:p w:rsidR="002C32B1" w:rsidRDefault="002C32B1" w:rsidP="007312B9">
      <w:pPr>
        <w:spacing w:after="0" w:line="240" w:lineRule="auto"/>
        <w:ind w:left="-709" w:right="-851"/>
        <w:rPr>
          <w:rFonts w:ascii="Book Antiqua" w:hAnsi="Book Antiqua"/>
          <w:b/>
          <w:highlight w:val="yellow"/>
        </w:rPr>
      </w:pPr>
    </w:p>
    <w:p w:rsidR="002C32B1" w:rsidRDefault="002C32B1" w:rsidP="007312B9">
      <w:pPr>
        <w:spacing w:after="0" w:line="240" w:lineRule="auto"/>
        <w:ind w:left="-709" w:right="-851"/>
        <w:rPr>
          <w:rFonts w:ascii="Book Antiqua" w:hAnsi="Book Antiqua"/>
          <w:b/>
          <w:highlight w:val="yellow"/>
        </w:rPr>
      </w:pPr>
    </w:p>
    <w:p w:rsidR="002C32B1" w:rsidRDefault="002C32B1" w:rsidP="007312B9">
      <w:pPr>
        <w:spacing w:after="0" w:line="240" w:lineRule="auto"/>
        <w:ind w:left="-709" w:right="-851"/>
        <w:rPr>
          <w:rFonts w:ascii="Book Antiqua" w:hAnsi="Book Antiqua"/>
          <w:b/>
          <w:highlight w:val="yellow"/>
        </w:rPr>
      </w:pPr>
    </w:p>
    <w:p w:rsidR="002C32B1" w:rsidRDefault="002C32B1" w:rsidP="007312B9">
      <w:pPr>
        <w:spacing w:after="0" w:line="240" w:lineRule="auto"/>
        <w:ind w:left="-709" w:right="-851"/>
        <w:rPr>
          <w:rFonts w:ascii="Book Antiqua" w:hAnsi="Book Antiqua"/>
          <w:b/>
          <w:highlight w:val="yellow"/>
        </w:rPr>
      </w:pPr>
    </w:p>
    <w:p w:rsidR="002C32B1" w:rsidRDefault="002C32B1" w:rsidP="007312B9">
      <w:pPr>
        <w:spacing w:after="0" w:line="240" w:lineRule="auto"/>
        <w:ind w:left="-709" w:right="-851"/>
        <w:rPr>
          <w:rFonts w:ascii="Book Antiqua" w:hAnsi="Book Antiqua"/>
          <w:b/>
          <w:highlight w:val="yellow"/>
        </w:rPr>
      </w:pPr>
    </w:p>
    <w:p w:rsidR="002C32B1" w:rsidRDefault="002C32B1" w:rsidP="007312B9">
      <w:pPr>
        <w:spacing w:after="0" w:line="240" w:lineRule="auto"/>
        <w:ind w:left="-709" w:right="-851"/>
        <w:rPr>
          <w:rFonts w:ascii="Book Antiqua" w:hAnsi="Book Antiqua"/>
          <w:b/>
          <w:highlight w:val="yellow"/>
        </w:rPr>
      </w:pPr>
    </w:p>
    <w:p w:rsidR="002C32B1" w:rsidRDefault="002C32B1" w:rsidP="007312B9">
      <w:pPr>
        <w:spacing w:after="0" w:line="240" w:lineRule="auto"/>
        <w:ind w:left="-709" w:right="-851"/>
        <w:rPr>
          <w:rFonts w:ascii="Book Antiqua" w:hAnsi="Book Antiqua"/>
          <w:b/>
          <w:highlight w:val="yellow"/>
        </w:rPr>
      </w:pPr>
    </w:p>
    <w:p w:rsidR="002C32B1" w:rsidRDefault="002C32B1" w:rsidP="007312B9">
      <w:pPr>
        <w:spacing w:after="0" w:line="240" w:lineRule="auto"/>
        <w:ind w:left="-709" w:right="-851"/>
        <w:rPr>
          <w:rFonts w:ascii="Book Antiqua" w:hAnsi="Book Antiqua"/>
          <w:b/>
          <w:highlight w:val="yellow"/>
        </w:rPr>
      </w:pPr>
    </w:p>
    <w:p w:rsidR="002C32B1" w:rsidRDefault="002C32B1" w:rsidP="007312B9">
      <w:pPr>
        <w:spacing w:after="0" w:line="240" w:lineRule="auto"/>
        <w:ind w:left="-709" w:right="-851"/>
        <w:rPr>
          <w:rFonts w:ascii="Book Antiqua" w:hAnsi="Book Antiqua"/>
          <w:b/>
          <w:highlight w:val="yellow"/>
        </w:rPr>
      </w:pPr>
    </w:p>
    <w:p w:rsidR="002C32B1" w:rsidRDefault="002C32B1" w:rsidP="007312B9">
      <w:pPr>
        <w:spacing w:after="0" w:line="240" w:lineRule="auto"/>
        <w:ind w:left="-709" w:right="-851"/>
        <w:rPr>
          <w:rFonts w:ascii="Book Antiqua" w:hAnsi="Book Antiqua"/>
          <w:b/>
          <w:highlight w:val="yellow"/>
        </w:rPr>
      </w:pPr>
    </w:p>
    <w:p w:rsidR="002C32B1" w:rsidRDefault="002C32B1" w:rsidP="007312B9">
      <w:pPr>
        <w:spacing w:after="0" w:line="240" w:lineRule="auto"/>
        <w:ind w:left="-709" w:right="-851"/>
        <w:rPr>
          <w:rFonts w:ascii="Book Antiqua" w:hAnsi="Book Antiqua"/>
          <w:b/>
          <w:highlight w:val="yellow"/>
        </w:rPr>
      </w:pPr>
    </w:p>
    <w:p w:rsidR="002C32B1" w:rsidRDefault="002C32B1" w:rsidP="007312B9">
      <w:pPr>
        <w:spacing w:after="0" w:line="240" w:lineRule="auto"/>
        <w:ind w:left="-709" w:right="-851"/>
        <w:rPr>
          <w:rFonts w:ascii="Book Antiqua" w:hAnsi="Book Antiqua"/>
          <w:b/>
          <w:highlight w:val="yellow"/>
        </w:rPr>
      </w:pPr>
    </w:p>
    <w:p w:rsidR="002C32B1" w:rsidRDefault="002C32B1" w:rsidP="007312B9">
      <w:pPr>
        <w:spacing w:after="0" w:line="240" w:lineRule="auto"/>
        <w:ind w:left="-709" w:right="-851"/>
        <w:rPr>
          <w:rFonts w:ascii="Book Antiqua" w:hAnsi="Book Antiqua"/>
          <w:b/>
          <w:highlight w:val="yellow"/>
        </w:rPr>
      </w:pPr>
    </w:p>
    <w:p w:rsidR="002C32B1" w:rsidRDefault="002C32B1" w:rsidP="007312B9">
      <w:pPr>
        <w:spacing w:after="0" w:line="240" w:lineRule="auto"/>
        <w:ind w:left="-709" w:right="-851"/>
        <w:rPr>
          <w:rFonts w:ascii="Book Antiqua" w:hAnsi="Book Antiqua"/>
          <w:b/>
          <w:highlight w:val="yellow"/>
        </w:rPr>
      </w:pPr>
    </w:p>
    <w:p w:rsidR="002C32B1" w:rsidRDefault="002C32B1" w:rsidP="007312B9">
      <w:pPr>
        <w:spacing w:after="0" w:line="240" w:lineRule="auto"/>
        <w:ind w:left="-709" w:right="-851"/>
        <w:rPr>
          <w:rFonts w:ascii="Book Antiqua" w:hAnsi="Book Antiqua"/>
          <w:b/>
          <w:highlight w:val="yellow"/>
        </w:rPr>
      </w:pPr>
    </w:p>
    <w:p w:rsidR="002C32B1" w:rsidRDefault="002C32B1" w:rsidP="007312B9">
      <w:pPr>
        <w:spacing w:after="0" w:line="240" w:lineRule="auto"/>
        <w:ind w:left="-709" w:right="-851"/>
        <w:rPr>
          <w:rFonts w:ascii="Book Antiqua" w:hAnsi="Book Antiqua"/>
          <w:b/>
          <w:highlight w:val="yellow"/>
        </w:rPr>
      </w:pPr>
    </w:p>
    <w:p w:rsidR="002C32B1" w:rsidRDefault="002C32B1" w:rsidP="007312B9">
      <w:pPr>
        <w:spacing w:after="0" w:line="240" w:lineRule="auto"/>
        <w:ind w:left="-709" w:right="-851"/>
        <w:rPr>
          <w:rFonts w:ascii="Book Antiqua" w:hAnsi="Book Antiqua"/>
          <w:b/>
          <w:highlight w:val="yellow"/>
        </w:rPr>
      </w:pPr>
    </w:p>
    <w:p w:rsidR="002C32B1" w:rsidRDefault="002C32B1" w:rsidP="007312B9">
      <w:pPr>
        <w:spacing w:after="0" w:line="240" w:lineRule="auto"/>
        <w:ind w:left="-709" w:right="-851"/>
        <w:rPr>
          <w:rFonts w:ascii="Book Antiqua" w:hAnsi="Book Antiqua"/>
          <w:b/>
          <w:highlight w:val="yellow"/>
        </w:rPr>
      </w:pPr>
    </w:p>
    <w:p w:rsidR="002C32B1" w:rsidRDefault="002C32B1" w:rsidP="007312B9">
      <w:pPr>
        <w:spacing w:after="0" w:line="240" w:lineRule="auto"/>
        <w:ind w:left="-709" w:right="-851"/>
        <w:rPr>
          <w:rFonts w:ascii="Book Antiqua" w:hAnsi="Book Antiqua"/>
          <w:b/>
          <w:highlight w:val="yellow"/>
        </w:rPr>
      </w:pPr>
    </w:p>
    <w:p w:rsidR="002C32B1" w:rsidRDefault="002C32B1" w:rsidP="007312B9">
      <w:pPr>
        <w:spacing w:after="0" w:line="240" w:lineRule="auto"/>
        <w:ind w:left="-709" w:right="-851"/>
        <w:rPr>
          <w:rFonts w:ascii="Book Antiqua" w:hAnsi="Book Antiqua"/>
          <w:b/>
          <w:highlight w:val="yellow"/>
        </w:rPr>
      </w:pPr>
    </w:p>
    <w:p w:rsidR="002C32B1" w:rsidRDefault="002C32B1" w:rsidP="007312B9">
      <w:pPr>
        <w:spacing w:after="0" w:line="240" w:lineRule="auto"/>
        <w:ind w:left="-709" w:right="-851"/>
        <w:rPr>
          <w:rFonts w:ascii="Book Antiqua" w:hAnsi="Book Antiqua"/>
          <w:b/>
          <w:highlight w:val="yellow"/>
        </w:rPr>
      </w:pPr>
    </w:p>
    <w:p w:rsidR="00503842" w:rsidRPr="00981E3E" w:rsidRDefault="00503842" w:rsidP="00981E3E">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center"/>
        <w:rPr>
          <w:rFonts w:ascii="Book Antiqua" w:eastAsia="Book Antiqua" w:hAnsi="Book Antiqua"/>
          <w:b/>
          <w:sz w:val="48"/>
          <w:szCs w:val="48"/>
        </w:rPr>
      </w:pPr>
      <w:r w:rsidRPr="00981E3E">
        <w:rPr>
          <w:rFonts w:ascii="Book Antiqua" w:eastAsia="Book Antiqua" w:hAnsi="Book Antiqua"/>
          <w:b/>
          <w:sz w:val="48"/>
          <w:szCs w:val="48"/>
        </w:rPr>
        <w:lastRenderedPageBreak/>
        <w:t>ANEXO II</w:t>
      </w:r>
    </w:p>
    <w:p w:rsidR="00503842" w:rsidRPr="00981E3E" w:rsidRDefault="00503842" w:rsidP="00981E3E">
      <w:pPr>
        <w:pStyle w:val="western"/>
        <w:suppressAutoHyphens/>
        <w:spacing w:before="0" w:after="0"/>
        <w:ind w:left="-709" w:right="-851"/>
        <w:jc w:val="center"/>
        <w:rPr>
          <w:rFonts w:ascii="Book Antiqua" w:eastAsia="Book Antiqua" w:hAnsi="Book Antiqua"/>
          <w:color w:val="000000"/>
          <w:sz w:val="36"/>
          <w:szCs w:val="36"/>
        </w:rPr>
      </w:pPr>
      <w:r w:rsidRPr="00981E3E">
        <w:rPr>
          <w:rFonts w:ascii="Book Antiqua" w:eastAsia="Book Antiqua" w:hAnsi="Book Antiqua"/>
          <w:color w:val="000000"/>
          <w:sz w:val="36"/>
          <w:szCs w:val="36"/>
        </w:rPr>
        <w:t xml:space="preserve">PROCESSO ADMINISTRATIVO </w:t>
      </w:r>
      <w:r w:rsidRPr="00981E3E">
        <w:rPr>
          <w:rFonts w:ascii="Book Antiqua" w:eastAsia="Book Antiqua" w:hAnsi="Book Antiqua"/>
          <w:sz w:val="36"/>
        </w:rPr>
        <w:t>Nº</w:t>
      </w:r>
      <w:r w:rsidRPr="00981E3E">
        <w:rPr>
          <w:rFonts w:ascii="Book Antiqua" w:eastAsia="Book Antiqua" w:hAnsi="Book Antiqua"/>
          <w:color w:val="000000"/>
          <w:sz w:val="36"/>
          <w:szCs w:val="36"/>
        </w:rPr>
        <w:t xml:space="preserve"> </w:t>
      </w:r>
      <w:r w:rsidR="003964D2">
        <w:rPr>
          <w:rFonts w:ascii="Book Antiqua" w:eastAsia="Book Antiqua" w:hAnsi="Book Antiqua"/>
          <w:color w:val="000000"/>
          <w:sz w:val="36"/>
          <w:szCs w:val="36"/>
        </w:rPr>
        <w:t>236</w:t>
      </w:r>
      <w:r w:rsidR="00AB2DBC" w:rsidRPr="00981E3E">
        <w:rPr>
          <w:rFonts w:ascii="Book Antiqua" w:eastAsia="Book Antiqua" w:hAnsi="Book Antiqua"/>
          <w:color w:val="000000"/>
          <w:sz w:val="36"/>
          <w:szCs w:val="36"/>
        </w:rPr>
        <w:t>/2019</w:t>
      </w:r>
    </w:p>
    <w:p w:rsidR="00981E3E" w:rsidRPr="00693C5C" w:rsidRDefault="00981E3E" w:rsidP="00981E3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9" w:right="-851"/>
        <w:jc w:val="center"/>
        <w:rPr>
          <w:rFonts w:ascii="Arial" w:hAnsi="Arial" w:cs="Arial"/>
        </w:rPr>
      </w:pPr>
      <w:r w:rsidRPr="00981E3E">
        <w:rPr>
          <w:rFonts w:ascii="Book Antiqua" w:hAnsi="Book Antiqua" w:cs="Arial"/>
          <w:color w:val="000000"/>
          <w:sz w:val="36"/>
        </w:rPr>
        <w:t>TOMADA DE PREÇOS</w:t>
      </w:r>
      <w:r w:rsidRPr="00981E3E">
        <w:rPr>
          <w:rFonts w:ascii="Arial" w:hAnsi="Arial" w:cs="Arial"/>
          <w:color w:val="000000"/>
          <w:sz w:val="36"/>
        </w:rPr>
        <w:t xml:space="preserve"> </w:t>
      </w:r>
      <w:r w:rsidR="00503842" w:rsidRPr="00981E3E">
        <w:rPr>
          <w:rFonts w:ascii="Book Antiqua" w:eastAsia="Book Antiqua" w:hAnsi="Book Antiqua"/>
          <w:color w:val="000000"/>
          <w:sz w:val="36"/>
          <w:szCs w:val="36"/>
        </w:rPr>
        <w:t xml:space="preserve">Nº </w:t>
      </w:r>
      <w:r w:rsidR="003964D2">
        <w:rPr>
          <w:rFonts w:ascii="Book Antiqua" w:eastAsia="Book Antiqua" w:hAnsi="Book Antiqua"/>
          <w:color w:val="000000"/>
          <w:sz w:val="36"/>
          <w:szCs w:val="36"/>
        </w:rPr>
        <w:t>20</w:t>
      </w:r>
      <w:r w:rsidR="00AB2DBC" w:rsidRPr="00981E3E">
        <w:rPr>
          <w:rFonts w:ascii="Book Antiqua" w:eastAsia="Book Antiqua" w:hAnsi="Book Antiqua"/>
          <w:color w:val="000000"/>
          <w:sz w:val="36"/>
          <w:szCs w:val="36"/>
        </w:rPr>
        <w:t>/2019</w:t>
      </w:r>
    </w:p>
    <w:p w:rsidR="00981E3E" w:rsidRPr="00981E3E" w:rsidRDefault="00981E3E" w:rsidP="00981E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jc w:val="center"/>
        <w:rPr>
          <w:rFonts w:ascii="Book Antiqua" w:hAnsi="Book Antiqua" w:cs="Arial"/>
          <w:color w:val="000000"/>
        </w:rPr>
      </w:pPr>
    </w:p>
    <w:p w:rsidR="00981E3E" w:rsidRPr="00981E3E" w:rsidRDefault="00981E3E" w:rsidP="00981E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jc w:val="center"/>
        <w:rPr>
          <w:rFonts w:ascii="Book Antiqua" w:hAnsi="Book Antiqua" w:cs="Arial"/>
          <w:color w:val="000000"/>
        </w:rPr>
      </w:pPr>
      <w:r w:rsidRPr="00981E3E">
        <w:rPr>
          <w:rFonts w:ascii="Book Antiqua" w:hAnsi="Book Antiqua" w:cs="Arial"/>
          <w:color w:val="000000"/>
        </w:rPr>
        <w:t>---------------------------------------------------------------------------------------------------------------------------------</w:t>
      </w:r>
    </w:p>
    <w:p w:rsidR="00981E3E" w:rsidRPr="00981E3E" w:rsidRDefault="00981E3E" w:rsidP="00981E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jc w:val="center"/>
        <w:rPr>
          <w:rFonts w:ascii="Book Antiqua" w:hAnsi="Book Antiqua" w:cs="Arial"/>
          <w:color w:val="000000"/>
        </w:rPr>
      </w:pPr>
      <w:r w:rsidRPr="00981E3E">
        <w:rPr>
          <w:rFonts w:ascii="Book Antiqua" w:hAnsi="Book Antiqua" w:cs="Arial"/>
          <w:b/>
          <w:color w:val="000000"/>
          <w:sz w:val="32"/>
        </w:rPr>
        <w:t>MODELO:</w:t>
      </w:r>
    </w:p>
    <w:p w:rsidR="00981E3E" w:rsidRPr="00981E3E" w:rsidRDefault="00981E3E" w:rsidP="00981E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jc w:val="center"/>
        <w:rPr>
          <w:rFonts w:ascii="Book Antiqua" w:hAnsi="Book Antiqua" w:cs="Arial"/>
          <w:color w:val="000000"/>
        </w:rPr>
      </w:pPr>
      <w:r w:rsidRPr="00981E3E">
        <w:rPr>
          <w:rFonts w:ascii="Book Antiqua" w:hAnsi="Book Antiqua" w:cs="Arial"/>
          <w:color w:val="000000"/>
        </w:rPr>
        <w:t>---------------------------------------------------------------------------------------------------------------------------------</w:t>
      </w:r>
    </w:p>
    <w:p w:rsidR="00981E3E" w:rsidRPr="00981E3E" w:rsidRDefault="00981E3E" w:rsidP="00981E3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firstLine="0"/>
        <w:jc w:val="center"/>
        <w:rPr>
          <w:rFonts w:ascii="Book Antiqua" w:eastAsia="Times New Roman" w:hAnsi="Book Antiqua" w:cs="Arial"/>
          <w:color w:val="000000"/>
          <w:sz w:val="22"/>
        </w:rPr>
      </w:pPr>
    </w:p>
    <w:p w:rsidR="00981E3E" w:rsidRPr="00981E3E" w:rsidRDefault="00981E3E" w:rsidP="00981E3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firstLine="0"/>
        <w:jc w:val="center"/>
        <w:rPr>
          <w:rFonts w:ascii="Book Antiqua" w:eastAsia="Times New Roman" w:hAnsi="Book Antiqua" w:cs="Arial"/>
          <w:color w:val="000000"/>
          <w:sz w:val="22"/>
        </w:rPr>
      </w:pPr>
      <w:r w:rsidRPr="00981E3E">
        <w:rPr>
          <w:rFonts w:ascii="Book Antiqua" w:eastAsia="Times New Roman" w:hAnsi="Book Antiqua" w:cs="Arial"/>
          <w:color w:val="000000"/>
          <w:sz w:val="48"/>
          <w:shd w:val="clear" w:color="auto" w:fill="FFFFFF"/>
        </w:rPr>
        <w:t>Credenciamento</w:t>
      </w:r>
    </w:p>
    <w:p w:rsidR="00981E3E" w:rsidRPr="00981E3E" w:rsidRDefault="00981E3E" w:rsidP="00981E3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firstLine="1701"/>
        <w:rPr>
          <w:rFonts w:ascii="Book Antiqua" w:eastAsia="Times New Roman" w:hAnsi="Book Antiqua" w:cs="Arial"/>
          <w:color w:val="000000"/>
          <w:sz w:val="22"/>
        </w:rPr>
      </w:pPr>
    </w:p>
    <w:p w:rsidR="00981E3E" w:rsidRPr="00981E3E" w:rsidRDefault="00981E3E" w:rsidP="00981E3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firstLine="1701"/>
        <w:rPr>
          <w:rFonts w:ascii="Book Antiqua" w:eastAsia="Times New Roman" w:hAnsi="Book Antiqua" w:cs="Arial"/>
          <w:color w:val="000000"/>
          <w:sz w:val="22"/>
        </w:rPr>
      </w:pPr>
    </w:p>
    <w:p w:rsidR="00981E3E" w:rsidRPr="00981E3E" w:rsidRDefault="00981E3E" w:rsidP="00981E3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firstLine="1701"/>
        <w:rPr>
          <w:rFonts w:ascii="Book Antiqua" w:eastAsia="Times New Roman" w:hAnsi="Book Antiqua" w:cs="Arial"/>
          <w:color w:val="000000"/>
          <w:sz w:val="22"/>
        </w:rPr>
      </w:pPr>
    </w:p>
    <w:p w:rsidR="00981E3E" w:rsidRPr="00981E3E" w:rsidRDefault="00981E3E" w:rsidP="00981E3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709" w:right="-851" w:firstLine="1162"/>
        <w:rPr>
          <w:rFonts w:ascii="Book Antiqua" w:eastAsia="Times New Roman" w:hAnsi="Book Antiqua" w:cs="Arial"/>
          <w:color w:val="000000"/>
          <w:sz w:val="22"/>
        </w:rPr>
      </w:pPr>
      <w:r w:rsidRPr="00981E3E">
        <w:rPr>
          <w:rFonts w:ascii="Book Antiqua" w:eastAsia="Times New Roman" w:hAnsi="Book Antiqua" w:cs="Arial"/>
          <w:color w:val="000000"/>
          <w:sz w:val="22"/>
        </w:rPr>
        <w:t>Através da presente, credenciamos o(a) Sr.(a)_______________________________________</w:t>
      </w:r>
      <w:r w:rsidRPr="00981E3E">
        <w:rPr>
          <w:rFonts w:ascii="Book Antiqua" w:eastAsia="Times New Roman" w:hAnsi="Book Antiqua" w:cs="Arial"/>
          <w:color w:val="000000"/>
          <w:sz w:val="22"/>
        </w:rPr>
        <w:br/>
        <w:t xml:space="preserve">____________________________________________, portador(a) da Cédula de Identidade nº </w:t>
      </w:r>
      <w:r w:rsidRPr="00981E3E">
        <w:rPr>
          <w:rFonts w:ascii="Book Antiqua" w:eastAsia="Times New Roman" w:hAnsi="Book Antiqua" w:cs="Arial"/>
          <w:color w:val="000000"/>
          <w:sz w:val="22"/>
        </w:rPr>
        <w:br/>
        <w:t xml:space="preserve">____________________________ e CPF sob nº ___________________________, a participar da Licitação instaurada pelos órgãos do Município de Gaspar, na modalidade </w:t>
      </w:r>
      <w:r w:rsidRPr="00981E3E">
        <w:rPr>
          <w:rFonts w:ascii="Book Antiqua" w:eastAsia="Times New Roman" w:hAnsi="Book Antiqua" w:cs="Arial"/>
          <w:color w:val="000000"/>
          <w:sz w:val="22"/>
          <w:shd w:val="clear" w:color="auto" w:fill="FFFFFF"/>
        </w:rPr>
        <w:t>Tomada de Preços Nº 0</w:t>
      </w:r>
      <w:r>
        <w:rPr>
          <w:rFonts w:ascii="Book Antiqua" w:eastAsia="Times New Roman" w:hAnsi="Book Antiqua" w:cs="Arial"/>
          <w:color w:val="000000"/>
          <w:sz w:val="22"/>
          <w:shd w:val="clear" w:color="auto" w:fill="FFFFFF"/>
        </w:rPr>
        <w:t>8</w:t>
      </w:r>
      <w:r w:rsidRPr="00981E3E">
        <w:rPr>
          <w:rFonts w:ascii="Book Antiqua" w:eastAsia="Times New Roman" w:hAnsi="Book Antiqua" w:cs="Arial"/>
          <w:color w:val="000000"/>
          <w:sz w:val="22"/>
          <w:shd w:val="clear" w:color="auto" w:fill="FFFFFF"/>
        </w:rPr>
        <w:t>/2019</w:t>
      </w:r>
      <w:r w:rsidRPr="00981E3E">
        <w:rPr>
          <w:rFonts w:ascii="Book Antiqua" w:eastAsia="Times New Roman" w:hAnsi="Book Antiqua" w:cs="Arial"/>
          <w:color w:val="000000"/>
          <w:sz w:val="22"/>
        </w:rPr>
        <w:t xml:space="preserve"> na qualidade de REPRESENTANTE LEGAL, outorgando-lhe poderes para pronunciar-se em nome da empresa ____________________________________________________, inscrita sob o CNPJ nº__________________________________________ bem como formular proposta, recorrer e praticar todos os demais atos inerentes ao certame. </w:t>
      </w:r>
    </w:p>
    <w:p w:rsidR="00981E3E" w:rsidRPr="00981E3E" w:rsidRDefault="00981E3E" w:rsidP="00981E3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709" w:right="-851" w:firstLine="1162"/>
        <w:rPr>
          <w:rFonts w:ascii="Book Antiqua" w:eastAsia="Times New Roman" w:hAnsi="Book Antiqua" w:cs="Arial"/>
          <w:color w:val="000000"/>
          <w:sz w:val="22"/>
        </w:rPr>
      </w:pPr>
    </w:p>
    <w:p w:rsidR="00981E3E" w:rsidRPr="00981E3E" w:rsidRDefault="00981E3E" w:rsidP="00981E3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firstLine="2835"/>
        <w:jc w:val="right"/>
        <w:rPr>
          <w:rFonts w:ascii="Book Antiqua" w:eastAsia="Times New Roman" w:hAnsi="Book Antiqua" w:cs="Arial"/>
          <w:color w:val="000000"/>
          <w:sz w:val="22"/>
        </w:rPr>
      </w:pPr>
      <w:r w:rsidRPr="00981E3E">
        <w:rPr>
          <w:rFonts w:ascii="Book Antiqua" w:eastAsia="Times New Roman" w:hAnsi="Book Antiqua" w:cs="Arial"/>
          <w:color w:val="000000"/>
          <w:sz w:val="22"/>
        </w:rPr>
        <w:t>__________________, em ____ de______de 2019.</w:t>
      </w:r>
    </w:p>
    <w:p w:rsidR="00981E3E" w:rsidRPr="00981E3E" w:rsidRDefault="00981E3E" w:rsidP="00981E3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firstLine="2835"/>
        <w:rPr>
          <w:rFonts w:ascii="Book Antiqua" w:eastAsia="Times New Roman" w:hAnsi="Book Antiqua" w:cs="Arial"/>
          <w:color w:val="000000"/>
          <w:sz w:val="22"/>
        </w:rPr>
      </w:pPr>
    </w:p>
    <w:p w:rsidR="00981E3E" w:rsidRPr="00981E3E" w:rsidRDefault="00981E3E" w:rsidP="00981E3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firstLine="2835"/>
        <w:rPr>
          <w:rFonts w:ascii="Book Antiqua" w:eastAsia="Times New Roman" w:hAnsi="Book Antiqua" w:cs="Arial"/>
          <w:color w:val="000000"/>
          <w:sz w:val="22"/>
        </w:rPr>
      </w:pPr>
    </w:p>
    <w:p w:rsidR="00981E3E" w:rsidRPr="00981E3E" w:rsidRDefault="00981E3E" w:rsidP="00981E3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firstLine="2835"/>
        <w:rPr>
          <w:rFonts w:ascii="Book Antiqua" w:eastAsia="Times New Roman" w:hAnsi="Book Antiqua" w:cs="Arial"/>
          <w:color w:val="000000"/>
          <w:sz w:val="22"/>
        </w:rPr>
      </w:pPr>
    </w:p>
    <w:p w:rsidR="00981E3E" w:rsidRPr="00981E3E" w:rsidRDefault="00981E3E" w:rsidP="00981E3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firstLine="2835"/>
        <w:rPr>
          <w:rFonts w:ascii="Book Antiqua" w:eastAsia="Times New Roman" w:hAnsi="Book Antiqua" w:cs="Arial"/>
          <w:color w:val="000000"/>
          <w:sz w:val="22"/>
        </w:rPr>
      </w:pPr>
    </w:p>
    <w:p w:rsidR="00981E3E" w:rsidRPr="00981E3E" w:rsidRDefault="00981E3E" w:rsidP="00981E3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firstLine="0"/>
        <w:jc w:val="center"/>
        <w:rPr>
          <w:rFonts w:ascii="Book Antiqua" w:eastAsia="Times New Roman" w:hAnsi="Book Antiqua" w:cs="Arial"/>
          <w:color w:val="000000"/>
          <w:sz w:val="22"/>
        </w:rPr>
      </w:pPr>
    </w:p>
    <w:p w:rsidR="00981E3E" w:rsidRPr="00EF7539" w:rsidRDefault="00981E3E" w:rsidP="00981E3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firstLine="0"/>
        <w:jc w:val="center"/>
        <w:rPr>
          <w:rFonts w:ascii="Book Antiqua" w:eastAsia="Book Antiqua" w:hAnsi="Book Antiqua"/>
          <w:color w:val="000000"/>
          <w:sz w:val="22"/>
        </w:rPr>
      </w:pPr>
    </w:p>
    <w:p w:rsidR="00981E3E" w:rsidRPr="00EF7539" w:rsidRDefault="00981E3E" w:rsidP="00981E3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firstLine="0"/>
        <w:jc w:val="center"/>
        <w:rPr>
          <w:rFonts w:ascii="Book Antiqua" w:eastAsia="Book Antiqua" w:hAnsi="Book Antiqua"/>
          <w:color w:val="000000"/>
          <w:sz w:val="22"/>
        </w:rPr>
      </w:pPr>
      <w:r w:rsidRPr="00EF7539">
        <w:rPr>
          <w:rFonts w:ascii="Book Antiqua" w:eastAsia="Book Antiqua" w:hAnsi="Book Antiqua"/>
          <w:color w:val="000000"/>
          <w:sz w:val="22"/>
        </w:rPr>
        <w:t>__</w:t>
      </w:r>
      <w:r>
        <w:rPr>
          <w:rFonts w:ascii="Book Antiqua" w:eastAsia="Book Antiqua" w:hAnsi="Book Antiqua"/>
          <w:color w:val="000000"/>
          <w:sz w:val="22"/>
        </w:rPr>
        <w:t>_________</w:t>
      </w:r>
      <w:r w:rsidRPr="00EF7539">
        <w:rPr>
          <w:rFonts w:ascii="Book Antiqua" w:eastAsia="Book Antiqua" w:hAnsi="Book Antiqua"/>
          <w:color w:val="000000"/>
          <w:sz w:val="22"/>
        </w:rPr>
        <w:t xml:space="preserve">_______________________________________ </w:t>
      </w:r>
    </w:p>
    <w:p w:rsidR="00981E3E" w:rsidRDefault="00981E3E" w:rsidP="00981E3E">
      <w:pPr>
        <w:pStyle w:val="western"/>
        <w:suppressAutoHyphens/>
        <w:spacing w:before="0" w:after="0"/>
        <w:ind w:left="-709" w:right="-851"/>
        <w:jc w:val="center"/>
        <w:rPr>
          <w:rFonts w:ascii="Book Antiqua" w:eastAsia="Book Antiqua" w:hAnsi="Book Antiqua"/>
          <w:color w:val="000000"/>
          <w:sz w:val="22"/>
        </w:rPr>
      </w:pPr>
      <w:r>
        <w:rPr>
          <w:rFonts w:ascii="Book Antiqua" w:eastAsia="Book Antiqua" w:hAnsi="Book Antiqua"/>
          <w:color w:val="000000"/>
          <w:sz w:val="22"/>
        </w:rPr>
        <w:t xml:space="preserve">Nome, Assinatura e Carimbo do </w:t>
      </w:r>
      <w:proofErr w:type="spellStart"/>
      <w:r>
        <w:rPr>
          <w:rFonts w:ascii="Book Antiqua" w:eastAsia="Book Antiqua" w:hAnsi="Book Antiqua"/>
          <w:color w:val="000000"/>
          <w:sz w:val="22"/>
        </w:rPr>
        <w:t>Credenciante</w:t>
      </w:r>
      <w:proofErr w:type="spellEnd"/>
      <w:r>
        <w:rPr>
          <w:rFonts w:ascii="Book Antiqua" w:eastAsia="Book Antiqua" w:hAnsi="Book Antiqua"/>
          <w:color w:val="000000"/>
          <w:sz w:val="22"/>
        </w:rPr>
        <w:t xml:space="preserve"> (EMPRESA)</w:t>
      </w:r>
    </w:p>
    <w:p w:rsidR="00981E3E" w:rsidRDefault="00981E3E" w:rsidP="00981E3E">
      <w:pPr>
        <w:pStyle w:val="western"/>
        <w:suppressAutoHyphens/>
        <w:spacing w:before="0" w:after="0"/>
        <w:ind w:left="-709" w:right="-851"/>
        <w:jc w:val="center"/>
        <w:rPr>
          <w:rFonts w:ascii="Book Antiqua" w:eastAsia="Book Antiqua" w:hAnsi="Book Antiqua"/>
          <w:color w:val="000000"/>
          <w:sz w:val="22"/>
        </w:rPr>
      </w:pPr>
    </w:p>
    <w:p w:rsidR="00981E3E" w:rsidRDefault="00981E3E" w:rsidP="00981E3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9" w:right="-851"/>
        <w:jc w:val="center"/>
        <w:rPr>
          <w:rFonts w:ascii="Book Antiqua" w:eastAsia="Book Antiqua" w:hAnsi="Book Antiqua"/>
          <w:color w:val="000000"/>
          <w:sz w:val="36"/>
          <w:szCs w:val="36"/>
          <w:highlight w:val="yellow"/>
        </w:rPr>
      </w:pPr>
    </w:p>
    <w:p w:rsidR="00981E3E" w:rsidRDefault="00981E3E" w:rsidP="00981E3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9" w:right="-851"/>
        <w:jc w:val="center"/>
        <w:rPr>
          <w:rFonts w:ascii="Book Antiqua" w:eastAsia="Book Antiqua" w:hAnsi="Book Antiqua"/>
          <w:color w:val="000000"/>
          <w:sz w:val="36"/>
          <w:szCs w:val="36"/>
          <w:highlight w:val="yellow"/>
        </w:rPr>
      </w:pPr>
    </w:p>
    <w:p w:rsidR="00AB3B70" w:rsidRPr="00AB3B70" w:rsidRDefault="00AB3B70" w:rsidP="00AB3B70">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center"/>
        <w:rPr>
          <w:rFonts w:ascii="Book Antiqua" w:eastAsia="Book Antiqua" w:hAnsi="Book Antiqua"/>
          <w:b/>
          <w:sz w:val="48"/>
          <w:szCs w:val="48"/>
        </w:rPr>
      </w:pPr>
      <w:r w:rsidRPr="00AB3B70">
        <w:rPr>
          <w:rFonts w:ascii="Book Antiqua" w:eastAsia="Book Antiqua" w:hAnsi="Book Antiqua"/>
          <w:b/>
          <w:sz w:val="48"/>
          <w:szCs w:val="48"/>
        </w:rPr>
        <w:lastRenderedPageBreak/>
        <w:t>ANEXO III</w:t>
      </w:r>
    </w:p>
    <w:p w:rsidR="00AB3B70" w:rsidRPr="00AB3B70" w:rsidRDefault="00AB3B70" w:rsidP="00AB3B70">
      <w:pPr>
        <w:pStyle w:val="western"/>
        <w:suppressAutoHyphens/>
        <w:spacing w:before="0" w:after="0"/>
        <w:ind w:left="-709" w:right="-851"/>
        <w:jc w:val="center"/>
        <w:rPr>
          <w:rFonts w:ascii="Book Antiqua" w:eastAsia="Book Antiqua" w:hAnsi="Book Antiqua"/>
          <w:color w:val="000000"/>
          <w:sz w:val="36"/>
          <w:szCs w:val="36"/>
        </w:rPr>
      </w:pPr>
      <w:r w:rsidRPr="00AB3B70">
        <w:rPr>
          <w:rFonts w:ascii="Book Antiqua" w:eastAsia="Book Antiqua" w:hAnsi="Book Antiqua"/>
          <w:color w:val="000000"/>
          <w:sz w:val="36"/>
          <w:szCs w:val="36"/>
        </w:rPr>
        <w:t xml:space="preserve">PROCESSO ADMINISTRATIVO </w:t>
      </w:r>
      <w:r w:rsidRPr="00AB3B70">
        <w:rPr>
          <w:rFonts w:ascii="Book Antiqua" w:eastAsia="Book Antiqua" w:hAnsi="Book Antiqua"/>
          <w:sz w:val="36"/>
        </w:rPr>
        <w:t>Nº</w:t>
      </w:r>
      <w:r w:rsidRPr="00AB3B70">
        <w:rPr>
          <w:rFonts w:ascii="Book Antiqua" w:eastAsia="Book Antiqua" w:hAnsi="Book Antiqua"/>
          <w:color w:val="000000"/>
          <w:sz w:val="36"/>
          <w:szCs w:val="36"/>
        </w:rPr>
        <w:t xml:space="preserve"> </w:t>
      </w:r>
      <w:r w:rsidR="003964D2">
        <w:rPr>
          <w:rFonts w:ascii="Book Antiqua" w:eastAsia="Book Antiqua" w:hAnsi="Book Antiqua"/>
          <w:color w:val="000000"/>
          <w:sz w:val="36"/>
          <w:szCs w:val="36"/>
        </w:rPr>
        <w:t>236</w:t>
      </w:r>
      <w:r w:rsidRPr="00AB3B70">
        <w:rPr>
          <w:rFonts w:ascii="Book Antiqua" w:eastAsia="Book Antiqua" w:hAnsi="Book Antiqua"/>
          <w:color w:val="000000"/>
          <w:sz w:val="36"/>
          <w:szCs w:val="36"/>
        </w:rPr>
        <w:t>/2019</w:t>
      </w:r>
    </w:p>
    <w:p w:rsidR="00AB3B70" w:rsidRPr="00AB3B70" w:rsidRDefault="00AB3B70" w:rsidP="00AB3B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9" w:right="-851"/>
        <w:jc w:val="center"/>
        <w:rPr>
          <w:rFonts w:ascii="Book Antiqua" w:hAnsi="Book Antiqua" w:cs="Arial"/>
        </w:rPr>
      </w:pPr>
      <w:r w:rsidRPr="00AB3B70">
        <w:rPr>
          <w:rFonts w:ascii="Book Antiqua" w:hAnsi="Book Antiqua" w:cs="Arial"/>
          <w:color w:val="000000"/>
          <w:sz w:val="36"/>
        </w:rPr>
        <w:t xml:space="preserve">TOMADA DE PREÇOS </w:t>
      </w:r>
      <w:r w:rsidRPr="00AB3B70">
        <w:rPr>
          <w:rFonts w:ascii="Book Antiqua" w:eastAsia="Book Antiqua" w:hAnsi="Book Antiqua"/>
          <w:color w:val="000000"/>
          <w:sz w:val="36"/>
          <w:szCs w:val="36"/>
        </w:rPr>
        <w:t xml:space="preserve">Nº </w:t>
      </w:r>
      <w:r w:rsidR="003964D2">
        <w:rPr>
          <w:rFonts w:ascii="Book Antiqua" w:eastAsia="Book Antiqua" w:hAnsi="Book Antiqua"/>
          <w:color w:val="000000"/>
          <w:sz w:val="36"/>
          <w:szCs w:val="36"/>
        </w:rPr>
        <w:t>20</w:t>
      </w:r>
      <w:r w:rsidRPr="00AB3B70">
        <w:rPr>
          <w:rFonts w:ascii="Book Antiqua" w:eastAsia="Book Antiqua" w:hAnsi="Book Antiqua"/>
          <w:color w:val="000000"/>
          <w:sz w:val="36"/>
          <w:szCs w:val="36"/>
        </w:rPr>
        <w:t>/2019</w:t>
      </w:r>
    </w:p>
    <w:p w:rsidR="00AB3B70" w:rsidRPr="00AB3B70" w:rsidRDefault="00AB3B70" w:rsidP="00AB3B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jc w:val="center"/>
        <w:rPr>
          <w:rFonts w:ascii="Book Antiqua" w:hAnsi="Book Antiqua" w:cs="Arial"/>
          <w:color w:val="000000"/>
        </w:rPr>
      </w:pPr>
    </w:p>
    <w:p w:rsidR="00AB3B70" w:rsidRPr="00AB3B70" w:rsidRDefault="00AB3B70" w:rsidP="00AB3B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jc w:val="center"/>
        <w:rPr>
          <w:rFonts w:ascii="Book Antiqua" w:hAnsi="Book Antiqua" w:cs="Arial"/>
          <w:color w:val="000000"/>
        </w:rPr>
      </w:pPr>
      <w:r w:rsidRPr="00AB3B70">
        <w:rPr>
          <w:rFonts w:ascii="Book Antiqua" w:hAnsi="Book Antiqua" w:cs="Arial"/>
          <w:color w:val="000000"/>
        </w:rPr>
        <w:t>---------------------------------------------------------------------------------------------------------------------------------</w:t>
      </w:r>
    </w:p>
    <w:p w:rsidR="00AB3B70" w:rsidRPr="00AB3B70" w:rsidRDefault="00AB3B70" w:rsidP="00AB3B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jc w:val="center"/>
        <w:rPr>
          <w:rFonts w:ascii="Book Antiqua" w:hAnsi="Book Antiqua" w:cs="Arial"/>
          <w:color w:val="000000"/>
        </w:rPr>
      </w:pPr>
      <w:r w:rsidRPr="00AB3B70">
        <w:rPr>
          <w:rFonts w:ascii="Book Antiqua" w:hAnsi="Book Antiqua" w:cs="Arial"/>
          <w:b/>
          <w:color w:val="000000"/>
          <w:sz w:val="32"/>
        </w:rPr>
        <w:t>MODELO:</w:t>
      </w:r>
    </w:p>
    <w:p w:rsidR="00AB3B70" w:rsidRPr="00AB3B70" w:rsidRDefault="00AB3B70" w:rsidP="00AB3B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jc w:val="center"/>
        <w:rPr>
          <w:rFonts w:ascii="Book Antiqua" w:hAnsi="Book Antiqua" w:cs="Arial"/>
          <w:color w:val="000000"/>
        </w:rPr>
      </w:pPr>
      <w:r w:rsidRPr="00AB3B70">
        <w:rPr>
          <w:rFonts w:ascii="Book Antiqua" w:hAnsi="Book Antiqua" w:cs="Arial"/>
          <w:color w:val="000000"/>
        </w:rPr>
        <w:t>---------------------------------------------------------------------------------------------------------------------------------</w:t>
      </w:r>
    </w:p>
    <w:p w:rsidR="00AB3B70" w:rsidRPr="00AB3B70" w:rsidRDefault="00AB3B70" w:rsidP="00AB3B7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jc w:val="center"/>
        <w:rPr>
          <w:rFonts w:ascii="Book Antiqua" w:hAnsi="Book Antiqua" w:cs="Arial"/>
          <w:b/>
          <w:sz w:val="22"/>
        </w:rPr>
      </w:pPr>
    </w:p>
    <w:p w:rsidR="00AB3B70" w:rsidRPr="00AB3B70" w:rsidRDefault="00AB3B70" w:rsidP="00AB3B70">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0" w:lineRule="atLeast"/>
        <w:ind w:left="-709" w:right="-851"/>
        <w:jc w:val="center"/>
        <w:rPr>
          <w:rFonts w:ascii="Book Antiqua" w:hAnsi="Book Antiqua" w:cs="Arial"/>
          <w:b/>
          <w:sz w:val="36"/>
        </w:rPr>
      </w:pPr>
      <w:r w:rsidRPr="00AB3B70">
        <w:rPr>
          <w:rFonts w:ascii="Book Antiqua" w:hAnsi="Book Antiqua" w:cs="Arial"/>
          <w:b/>
          <w:sz w:val="40"/>
        </w:rPr>
        <w:t>Declaração de cumprimento do disposto no inciso XXXIII do art. 7º da Constituição Federal</w:t>
      </w:r>
    </w:p>
    <w:p w:rsidR="00AB3B70" w:rsidRPr="00AB3B70" w:rsidRDefault="00AB3B70" w:rsidP="00AB3B7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0" w:lineRule="atLeast"/>
        <w:ind w:left="-709" w:right="-851"/>
        <w:rPr>
          <w:rFonts w:ascii="Book Antiqua" w:eastAsia="Times New Roman" w:hAnsi="Book Antiqua" w:cs="Arial"/>
          <w:sz w:val="36"/>
        </w:rPr>
      </w:pPr>
    </w:p>
    <w:p w:rsidR="00AB3B70" w:rsidRPr="00AB3B70" w:rsidRDefault="00AB3B70" w:rsidP="00AB3B7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4" w:lineRule="atLeast"/>
        <w:ind w:left="-709" w:right="-851"/>
        <w:rPr>
          <w:rFonts w:ascii="Book Antiqua" w:eastAsia="Times New Roman" w:hAnsi="Book Antiqua" w:cs="Arial"/>
          <w:sz w:val="22"/>
        </w:rPr>
      </w:pPr>
    </w:p>
    <w:p w:rsidR="00AB3B70" w:rsidRPr="00AB3B70" w:rsidRDefault="00AB3B70" w:rsidP="00AB3B7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4" w:lineRule="atLeast"/>
        <w:ind w:left="-709" w:right="-851"/>
        <w:rPr>
          <w:rFonts w:ascii="Book Antiqua" w:eastAsia="Times New Roman" w:hAnsi="Book Antiqua" w:cs="Arial"/>
          <w:sz w:val="22"/>
        </w:rPr>
      </w:pPr>
    </w:p>
    <w:p w:rsidR="00AB3B70" w:rsidRPr="00AB3B70" w:rsidRDefault="00AB3B70" w:rsidP="00AB3B7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4" w:lineRule="atLeast"/>
        <w:ind w:left="-709" w:right="-851"/>
        <w:rPr>
          <w:rFonts w:ascii="Book Antiqua" w:eastAsia="Times New Roman" w:hAnsi="Book Antiqua" w:cs="Arial"/>
          <w:sz w:val="22"/>
        </w:rPr>
      </w:pPr>
    </w:p>
    <w:p w:rsidR="00AB3B70" w:rsidRPr="00AB3B70" w:rsidRDefault="00AB3B70" w:rsidP="00AB3B7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0" w:lineRule="atLeast"/>
        <w:ind w:left="-709" w:right="-851"/>
        <w:rPr>
          <w:rFonts w:ascii="Book Antiqua" w:eastAsia="Times New Roman" w:hAnsi="Book Antiqua" w:cs="Arial"/>
          <w:sz w:val="22"/>
        </w:rPr>
      </w:pPr>
      <w:r w:rsidRPr="00AB3B70">
        <w:rPr>
          <w:rFonts w:ascii="Book Antiqua" w:eastAsia="Times New Roman" w:hAnsi="Book Antiqua" w:cs="Arial"/>
          <w:sz w:val="22"/>
        </w:rPr>
        <w:t xml:space="preserve">________________________________________________, inscrita no CNPJ nº _______________________, por intermédio de seu representante legal, Sr(a). ___________________________________, portador(a) da carteira de identidade nº ____________________, e do CPF nº ____________________________, DECLARA, para fins do disposto no inciso V do art. 27 da </w:t>
      </w:r>
      <w:r>
        <w:rPr>
          <w:rFonts w:ascii="Book Antiqua" w:eastAsia="Times New Roman" w:hAnsi="Book Antiqua" w:cs="Arial"/>
          <w:sz w:val="22"/>
        </w:rPr>
        <w:t>L</w:t>
      </w:r>
      <w:r w:rsidRPr="00AB3B70">
        <w:rPr>
          <w:rFonts w:ascii="Book Antiqua" w:eastAsia="Times New Roman" w:hAnsi="Book Antiqua" w:cs="Arial"/>
          <w:sz w:val="22"/>
        </w:rPr>
        <w:t>ei</w:t>
      </w:r>
      <w:r>
        <w:rPr>
          <w:rFonts w:ascii="Book Antiqua" w:eastAsia="Times New Roman" w:hAnsi="Book Antiqua" w:cs="Arial"/>
          <w:sz w:val="22"/>
        </w:rPr>
        <w:t xml:space="preserve"> </w:t>
      </w:r>
      <w:r w:rsidRPr="00AB3B70">
        <w:rPr>
          <w:rFonts w:ascii="Book Antiqua" w:eastAsia="Times New Roman" w:hAnsi="Book Antiqua" w:cs="Arial"/>
          <w:sz w:val="22"/>
        </w:rPr>
        <w:t xml:space="preserve">nº 8.666/93, acrescido pela </w:t>
      </w:r>
      <w:r>
        <w:rPr>
          <w:rFonts w:ascii="Book Antiqua" w:eastAsia="Times New Roman" w:hAnsi="Book Antiqua" w:cs="Arial"/>
          <w:sz w:val="22"/>
        </w:rPr>
        <w:t>L</w:t>
      </w:r>
      <w:r w:rsidRPr="00AB3B70">
        <w:rPr>
          <w:rFonts w:ascii="Book Antiqua" w:eastAsia="Times New Roman" w:hAnsi="Book Antiqua" w:cs="Arial"/>
          <w:sz w:val="22"/>
        </w:rPr>
        <w:t>ei nº 9.854, de 27 de outubro de 1999, que não emprega menor de dezoito anos em trabalho noturno, perigoso ou insalubre e não emprega menor de dezesseis anos.</w:t>
      </w:r>
    </w:p>
    <w:p w:rsidR="00AB3B70" w:rsidRPr="00AB3B70" w:rsidRDefault="00AB3B70" w:rsidP="00AB3B7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0" w:lineRule="atLeast"/>
        <w:ind w:left="-709" w:right="-851"/>
        <w:rPr>
          <w:rFonts w:ascii="Book Antiqua" w:eastAsia="Times New Roman" w:hAnsi="Book Antiqua" w:cs="Arial"/>
          <w:sz w:val="22"/>
        </w:rPr>
      </w:pPr>
    </w:p>
    <w:p w:rsidR="00AB3B70" w:rsidRPr="00AB3B70" w:rsidRDefault="00AB3B70" w:rsidP="00AB3B7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0" w:lineRule="atLeast"/>
        <w:ind w:left="-709" w:right="-851"/>
        <w:rPr>
          <w:rFonts w:ascii="Book Antiqua" w:eastAsia="Times New Roman" w:hAnsi="Book Antiqua" w:cs="Arial"/>
          <w:sz w:val="22"/>
        </w:rPr>
      </w:pPr>
      <w:r w:rsidRPr="00AB3B70">
        <w:rPr>
          <w:rFonts w:ascii="Book Antiqua" w:eastAsia="Times New Roman" w:hAnsi="Book Antiqua" w:cs="Arial"/>
          <w:b/>
          <w:sz w:val="22"/>
        </w:rPr>
        <w:t>RESSALVA:</w:t>
      </w:r>
      <w:r w:rsidRPr="00AB3B70">
        <w:rPr>
          <w:rFonts w:ascii="Book Antiqua" w:eastAsia="Times New Roman" w:hAnsi="Book Antiqua" w:cs="Arial"/>
          <w:sz w:val="22"/>
        </w:rPr>
        <w:t xml:space="preserve"> Emprega menor, a partir de quatorze anos, na condição de aprendiz (       ).</w:t>
      </w:r>
    </w:p>
    <w:p w:rsidR="00AB3B70" w:rsidRPr="00AB3B70" w:rsidRDefault="00AB3B70" w:rsidP="00AB3B7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0" w:lineRule="atLeast"/>
        <w:ind w:left="-709" w:right="-851"/>
        <w:rPr>
          <w:rFonts w:ascii="Book Antiqua" w:eastAsia="Times New Roman" w:hAnsi="Book Antiqua" w:cs="Arial"/>
          <w:i/>
          <w:sz w:val="22"/>
        </w:rPr>
      </w:pPr>
      <w:r w:rsidRPr="00AB3B70">
        <w:rPr>
          <w:rFonts w:ascii="Book Antiqua" w:eastAsia="Times New Roman" w:hAnsi="Book Antiqua" w:cs="Arial"/>
          <w:i/>
          <w:sz w:val="22"/>
          <w:u w:val="single"/>
        </w:rPr>
        <w:t>*Observação</w:t>
      </w:r>
      <w:r w:rsidRPr="00AB3B70">
        <w:rPr>
          <w:rFonts w:ascii="Book Antiqua" w:eastAsia="Times New Roman" w:hAnsi="Book Antiqua" w:cs="Arial"/>
          <w:i/>
          <w:sz w:val="22"/>
        </w:rPr>
        <w:t>: em caso afirmativo, assinalar a ressalva acima.</w:t>
      </w:r>
    </w:p>
    <w:p w:rsidR="00AB3B70" w:rsidRPr="00AB3B70" w:rsidRDefault="00AB3B70" w:rsidP="00AB3B7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4" w:lineRule="atLeast"/>
        <w:ind w:left="-709" w:right="-851"/>
        <w:rPr>
          <w:rFonts w:ascii="Book Antiqua" w:eastAsia="Times New Roman" w:hAnsi="Book Antiqua" w:cs="Arial"/>
          <w:sz w:val="22"/>
        </w:rPr>
      </w:pPr>
    </w:p>
    <w:p w:rsidR="00AB3B70" w:rsidRPr="00AB3B70" w:rsidRDefault="00AB3B70" w:rsidP="00AB3B7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4" w:lineRule="atLeast"/>
        <w:ind w:left="-709" w:right="-851"/>
        <w:rPr>
          <w:rFonts w:ascii="Book Antiqua" w:eastAsia="Times New Roman" w:hAnsi="Book Antiqua" w:cs="Arial"/>
          <w:sz w:val="22"/>
        </w:rPr>
      </w:pPr>
    </w:p>
    <w:p w:rsidR="00AB3B70" w:rsidRPr="00AB3B70" w:rsidRDefault="00AB3B70" w:rsidP="00AB3B70">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firstLine="2835"/>
        <w:jc w:val="right"/>
        <w:rPr>
          <w:rFonts w:ascii="Book Antiqua" w:eastAsia="Times New Roman" w:hAnsi="Book Antiqua" w:cs="Arial"/>
          <w:color w:val="000000"/>
          <w:sz w:val="22"/>
        </w:rPr>
      </w:pPr>
      <w:r w:rsidRPr="00AB3B70">
        <w:rPr>
          <w:rFonts w:ascii="Book Antiqua" w:eastAsia="Times New Roman" w:hAnsi="Book Antiqua" w:cs="Arial"/>
          <w:color w:val="000000"/>
          <w:sz w:val="22"/>
        </w:rPr>
        <w:t>__________________, em ____ de______de 2019.</w:t>
      </w:r>
    </w:p>
    <w:p w:rsidR="00AB3B70" w:rsidRPr="00AB3B70" w:rsidRDefault="00AB3B70" w:rsidP="00AB3B70">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firstLine="2835"/>
        <w:rPr>
          <w:rFonts w:ascii="Book Antiqua" w:eastAsia="Times New Roman" w:hAnsi="Book Antiqua" w:cs="Arial"/>
          <w:color w:val="000000"/>
          <w:sz w:val="22"/>
        </w:rPr>
      </w:pPr>
    </w:p>
    <w:p w:rsidR="00AB3B70" w:rsidRPr="00AB3B70" w:rsidRDefault="00AB3B70" w:rsidP="00AB3B70">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firstLine="2835"/>
        <w:rPr>
          <w:rFonts w:ascii="Book Antiqua" w:eastAsia="Times New Roman" w:hAnsi="Book Antiqua" w:cs="Arial"/>
          <w:color w:val="000000"/>
          <w:sz w:val="22"/>
        </w:rPr>
      </w:pPr>
    </w:p>
    <w:p w:rsidR="00AB3B70" w:rsidRPr="00AB3B70" w:rsidRDefault="00AB3B70" w:rsidP="00AB3B70">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firstLine="2835"/>
        <w:rPr>
          <w:rFonts w:ascii="Book Antiqua" w:eastAsia="Times New Roman" w:hAnsi="Book Antiqua" w:cs="Arial"/>
          <w:color w:val="000000"/>
          <w:sz w:val="22"/>
        </w:rPr>
      </w:pPr>
    </w:p>
    <w:p w:rsidR="00AB3B70" w:rsidRPr="00AB3B70" w:rsidRDefault="00AB3B70" w:rsidP="00AB3B70">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firstLine="0"/>
        <w:jc w:val="center"/>
        <w:rPr>
          <w:rFonts w:ascii="Book Antiqua" w:eastAsia="Times New Roman" w:hAnsi="Book Antiqua" w:cs="Arial"/>
          <w:color w:val="000000"/>
          <w:sz w:val="22"/>
        </w:rPr>
      </w:pPr>
    </w:p>
    <w:p w:rsidR="00AB3B70" w:rsidRPr="00AB3B70" w:rsidRDefault="00AB3B70" w:rsidP="00AB3B70">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firstLine="0"/>
        <w:jc w:val="center"/>
        <w:rPr>
          <w:rFonts w:ascii="Book Antiqua" w:eastAsia="Times New Roman" w:hAnsi="Book Antiqua" w:cs="Arial"/>
          <w:color w:val="000000"/>
          <w:sz w:val="22"/>
        </w:rPr>
      </w:pPr>
      <w:r w:rsidRPr="00AB3B70">
        <w:rPr>
          <w:rFonts w:ascii="Book Antiqua" w:eastAsia="Times New Roman" w:hAnsi="Book Antiqua" w:cs="Arial"/>
          <w:color w:val="000000"/>
          <w:sz w:val="22"/>
        </w:rPr>
        <w:t>_____________</w:t>
      </w:r>
      <w:r>
        <w:rPr>
          <w:rFonts w:ascii="Book Antiqua" w:eastAsia="Times New Roman" w:hAnsi="Book Antiqua" w:cs="Arial"/>
          <w:color w:val="000000"/>
          <w:sz w:val="22"/>
        </w:rPr>
        <w:t>______</w:t>
      </w:r>
      <w:r w:rsidRPr="00AB3B70">
        <w:rPr>
          <w:rFonts w:ascii="Book Antiqua" w:eastAsia="Times New Roman" w:hAnsi="Book Antiqua" w:cs="Arial"/>
          <w:color w:val="000000"/>
          <w:sz w:val="22"/>
        </w:rPr>
        <w:t xml:space="preserve">____________________________ </w:t>
      </w:r>
    </w:p>
    <w:p w:rsidR="00AB3B70" w:rsidRPr="00AB3B70" w:rsidRDefault="00AB3B70" w:rsidP="00AB3B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jc w:val="center"/>
        <w:rPr>
          <w:rFonts w:ascii="Book Antiqua" w:hAnsi="Book Antiqua" w:cs="Arial"/>
        </w:rPr>
      </w:pPr>
      <w:r>
        <w:rPr>
          <w:rFonts w:ascii="Book Antiqua" w:eastAsia="Book Antiqua" w:hAnsi="Book Antiqua"/>
          <w:color w:val="000000"/>
        </w:rPr>
        <w:t xml:space="preserve">Nome, Assinatura e Carimbo </w:t>
      </w:r>
      <w:r>
        <w:rPr>
          <w:rFonts w:ascii="Book Antiqua" w:hAnsi="Book Antiqua" w:cs="Arial"/>
          <w:color w:val="000000"/>
        </w:rPr>
        <w:t>do R</w:t>
      </w:r>
      <w:r w:rsidRPr="00AB3B70">
        <w:rPr>
          <w:rFonts w:ascii="Book Antiqua" w:hAnsi="Book Antiqua" w:cs="Arial"/>
          <w:color w:val="000000"/>
        </w:rPr>
        <w:t xml:space="preserve">epresentante </w:t>
      </w:r>
      <w:r>
        <w:rPr>
          <w:rFonts w:ascii="Book Antiqua" w:hAnsi="Book Antiqua" w:cs="Arial"/>
          <w:color w:val="000000"/>
        </w:rPr>
        <w:t>L</w:t>
      </w:r>
      <w:r w:rsidRPr="00AB3B70">
        <w:rPr>
          <w:rFonts w:ascii="Book Antiqua" w:hAnsi="Book Antiqua" w:cs="Arial"/>
          <w:color w:val="000000"/>
        </w:rPr>
        <w:t>egal</w:t>
      </w:r>
    </w:p>
    <w:p w:rsidR="00AB3A11" w:rsidRDefault="00AB3A11" w:rsidP="00AB3B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9" w:right="-851"/>
        <w:jc w:val="center"/>
        <w:rPr>
          <w:rFonts w:ascii="Book Antiqua" w:hAnsi="Book Antiqua" w:cs="Arial"/>
        </w:rPr>
      </w:pPr>
    </w:p>
    <w:p w:rsidR="00AB3A11" w:rsidRDefault="00AB3A11" w:rsidP="00AB3B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9" w:right="-851"/>
        <w:jc w:val="center"/>
        <w:rPr>
          <w:rFonts w:ascii="Book Antiqua" w:hAnsi="Book Antiqua" w:cs="Arial"/>
        </w:rPr>
      </w:pPr>
    </w:p>
    <w:p w:rsidR="00AB3A11" w:rsidRDefault="00AB3A11" w:rsidP="00AB3B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9" w:right="-851"/>
        <w:jc w:val="center"/>
        <w:rPr>
          <w:rFonts w:ascii="Book Antiqua" w:hAnsi="Book Antiqua" w:cs="Arial"/>
        </w:rPr>
      </w:pPr>
    </w:p>
    <w:p w:rsidR="00AB3A11" w:rsidRDefault="00AB3A11" w:rsidP="00AB3B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9" w:right="-851"/>
        <w:jc w:val="center"/>
        <w:rPr>
          <w:rFonts w:ascii="Book Antiqua" w:hAnsi="Book Antiqua" w:cs="Arial"/>
        </w:rPr>
      </w:pPr>
    </w:p>
    <w:p w:rsidR="00AB3A11" w:rsidRDefault="00AB3A11" w:rsidP="00AB3B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9" w:right="-851"/>
        <w:jc w:val="center"/>
        <w:rPr>
          <w:rFonts w:ascii="Book Antiqua" w:hAnsi="Book Antiqua" w:cs="Arial"/>
        </w:rPr>
      </w:pPr>
    </w:p>
    <w:p w:rsidR="00AB3A11" w:rsidRPr="00AB3B70" w:rsidRDefault="00AB3A11" w:rsidP="00AB3A11">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center"/>
        <w:rPr>
          <w:rFonts w:ascii="Book Antiqua" w:eastAsia="Book Antiqua" w:hAnsi="Book Antiqua"/>
          <w:b/>
          <w:sz w:val="48"/>
          <w:szCs w:val="48"/>
        </w:rPr>
      </w:pPr>
      <w:r w:rsidRPr="00AB3B70">
        <w:rPr>
          <w:rFonts w:ascii="Book Antiqua" w:eastAsia="Book Antiqua" w:hAnsi="Book Antiqua"/>
          <w:b/>
          <w:sz w:val="48"/>
          <w:szCs w:val="48"/>
        </w:rPr>
        <w:lastRenderedPageBreak/>
        <w:t>ANEX</w:t>
      </w:r>
      <w:r>
        <w:rPr>
          <w:rFonts w:ascii="Book Antiqua" w:eastAsia="Book Antiqua" w:hAnsi="Book Antiqua"/>
          <w:b/>
          <w:sz w:val="48"/>
          <w:szCs w:val="48"/>
        </w:rPr>
        <w:t>O IV</w:t>
      </w:r>
    </w:p>
    <w:p w:rsidR="00AB3A11" w:rsidRPr="00AB3B70" w:rsidRDefault="00AB3A11" w:rsidP="00AB3A11">
      <w:pPr>
        <w:pStyle w:val="western"/>
        <w:suppressAutoHyphens/>
        <w:spacing w:before="0" w:after="0"/>
        <w:ind w:left="-709" w:right="-851"/>
        <w:jc w:val="center"/>
        <w:rPr>
          <w:rFonts w:ascii="Book Antiqua" w:eastAsia="Book Antiqua" w:hAnsi="Book Antiqua"/>
          <w:color w:val="000000"/>
          <w:sz w:val="36"/>
          <w:szCs w:val="36"/>
        </w:rPr>
      </w:pPr>
      <w:r w:rsidRPr="00AB3B70">
        <w:rPr>
          <w:rFonts w:ascii="Book Antiqua" w:eastAsia="Book Antiqua" w:hAnsi="Book Antiqua"/>
          <w:color w:val="000000"/>
          <w:sz w:val="36"/>
          <w:szCs w:val="36"/>
        </w:rPr>
        <w:t xml:space="preserve">PROCESSO ADMINISTRATIVO </w:t>
      </w:r>
      <w:r w:rsidRPr="00AB3B70">
        <w:rPr>
          <w:rFonts w:ascii="Book Antiqua" w:eastAsia="Book Antiqua" w:hAnsi="Book Antiqua"/>
          <w:sz w:val="36"/>
        </w:rPr>
        <w:t>Nº</w:t>
      </w:r>
      <w:r w:rsidRPr="00AB3B70">
        <w:rPr>
          <w:rFonts w:ascii="Book Antiqua" w:eastAsia="Book Antiqua" w:hAnsi="Book Antiqua"/>
          <w:color w:val="000000"/>
          <w:sz w:val="36"/>
          <w:szCs w:val="36"/>
        </w:rPr>
        <w:t xml:space="preserve"> </w:t>
      </w:r>
      <w:r w:rsidR="003964D2">
        <w:rPr>
          <w:rFonts w:ascii="Book Antiqua" w:eastAsia="Book Antiqua" w:hAnsi="Book Antiqua"/>
          <w:color w:val="000000"/>
          <w:sz w:val="36"/>
          <w:szCs w:val="36"/>
        </w:rPr>
        <w:t>236</w:t>
      </w:r>
      <w:r w:rsidRPr="00AB3B70">
        <w:rPr>
          <w:rFonts w:ascii="Book Antiqua" w:eastAsia="Book Antiqua" w:hAnsi="Book Antiqua"/>
          <w:color w:val="000000"/>
          <w:sz w:val="36"/>
          <w:szCs w:val="36"/>
        </w:rPr>
        <w:t>/2019</w:t>
      </w:r>
    </w:p>
    <w:p w:rsidR="00AB3A11" w:rsidRPr="00AB3B70" w:rsidRDefault="00AB3A11" w:rsidP="00AB3A1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9" w:right="-851"/>
        <w:jc w:val="center"/>
        <w:rPr>
          <w:rFonts w:ascii="Book Antiqua" w:hAnsi="Book Antiqua" w:cs="Arial"/>
        </w:rPr>
      </w:pPr>
      <w:r w:rsidRPr="00AB3B70">
        <w:rPr>
          <w:rFonts w:ascii="Book Antiqua" w:hAnsi="Book Antiqua" w:cs="Arial"/>
          <w:color w:val="000000"/>
          <w:sz w:val="36"/>
        </w:rPr>
        <w:t xml:space="preserve">TOMADA DE PREÇOS </w:t>
      </w:r>
      <w:r w:rsidRPr="00AB3B70">
        <w:rPr>
          <w:rFonts w:ascii="Book Antiqua" w:eastAsia="Book Antiqua" w:hAnsi="Book Antiqua"/>
          <w:color w:val="000000"/>
          <w:sz w:val="36"/>
          <w:szCs w:val="36"/>
        </w:rPr>
        <w:t xml:space="preserve">Nº </w:t>
      </w:r>
      <w:r w:rsidR="003964D2">
        <w:rPr>
          <w:rFonts w:ascii="Book Antiqua" w:eastAsia="Book Antiqua" w:hAnsi="Book Antiqua"/>
          <w:color w:val="000000"/>
          <w:sz w:val="36"/>
          <w:szCs w:val="36"/>
        </w:rPr>
        <w:t>20</w:t>
      </w:r>
      <w:r w:rsidRPr="00AB3B70">
        <w:rPr>
          <w:rFonts w:ascii="Book Antiqua" w:eastAsia="Book Antiqua" w:hAnsi="Book Antiqua"/>
          <w:color w:val="000000"/>
          <w:sz w:val="36"/>
          <w:szCs w:val="36"/>
        </w:rPr>
        <w:t>/2019</w:t>
      </w:r>
    </w:p>
    <w:p w:rsidR="00AB3A11" w:rsidRDefault="00AB3A11" w:rsidP="00AB3A1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9" w:right="-851"/>
        <w:jc w:val="center"/>
        <w:rPr>
          <w:rFonts w:ascii="Book Antiqua" w:hAnsi="Book Antiqua" w:cs="Arial"/>
        </w:rPr>
      </w:pPr>
    </w:p>
    <w:p w:rsidR="00AB3A11" w:rsidRPr="00AB3A11" w:rsidRDefault="00AB3A11" w:rsidP="00AB3A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jc w:val="center"/>
        <w:rPr>
          <w:rFonts w:ascii="Book Antiqua" w:hAnsi="Book Antiqua" w:cs="Arial"/>
          <w:color w:val="000000"/>
        </w:rPr>
      </w:pPr>
      <w:r w:rsidRPr="00AB3A11">
        <w:rPr>
          <w:rFonts w:ascii="Book Antiqua" w:hAnsi="Book Antiqua" w:cs="Arial"/>
          <w:color w:val="000000"/>
        </w:rPr>
        <w:t>---------------------------------------------------------------------------------------------------------------------------------</w:t>
      </w:r>
    </w:p>
    <w:p w:rsidR="00AB3A11" w:rsidRPr="00AB3A11" w:rsidRDefault="00AB3A11" w:rsidP="00AB3A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jc w:val="center"/>
        <w:rPr>
          <w:rFonts w:ascii="Book Antiqua" w:hAnsi="Book Antiqua" w:cs="Arial"/>
          <w:color w:val="000000"/>
        </w:rPr>
      </w:pPr>
      <w:r w:rsidRPr="00AB3A11">
        <w:rPr>
          <w:rFonts w:ascii="Book Antiqua" w:hAnsi="Book Antiqua" w:cs="Arial"/>
          <w:b/>
          <w:color w:val="000000"/>
          <w:sz w:val="32"/>
        </w:rPr>
        <w:t>MODELO:</w:t>
      </w:r>
    </w:p>
    <w:p w:rsidR="00AB3A11" w:rsidRPr="00AB3A11" w:rsidRDefault="00AB3A11" w:rsidP="00AB3A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jc w:val="center"/>
        <w:rPr>
          <w:rFonts w:ascii="Book Antiqua" w:hAnsi="Book Antiqua" w:cs="Arial"/>
          <w:color w:val="000000"/>
        </w:rPr>
      </w:pPr>
      <w:r w:rsidRPr="00AB3A11">
        <w:rPr>
          <w:rFonts w:ascii="Book Antiqua" w:hAnsi="Book Antiqua" w:cs="Arial"/>
          <w:color w:val="000000"/>
        </w:rPr>
        <w:t>---------------------------------------------------------------------------------------------------------------------------------</w:t>
      </w:r>
    </w:p>
    <w:p w:rsidR="00AB3A11" w:rsidRPr="00AB3A11" w:rsidRDefault="00AB3A11" w:rsidP="00AB3A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jc w:val="center"/>
        <w:rPr>
          <w:rFonts w:ascii="Book Antiqua" w:hAnsi="Book Antiqua" w:cs="Arial"/>
          <w:b/>
        </w:rPr>
      </w:pPr>
      <w:r w:rsidRPr="00AB3A11">
        <w:rPr>
          <w:rFonts w:ascii="Book Antiqua" w:hAnsi="Book Antiqua" w:cs="Arial"/>
          <w:b/>
          <w:sz w:val="40"/>
        </w:rPr>
        <w:t>DECLARAÇÃO DE CONHECIMENTO DAS CARACTERÍSTICAS DOS SERVIÇOS</w:t>
      </w:r>
    </w:p>
    <w:p w:rsidR="00AB3A11" w:rsidRPr="00AB3A11" w:rsidRDefault="00AB3A11" w:rsidP="00AB3A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jc w:val="center"/>
        <w:rPr>
          <w:rFonts w:ascii="Book Antiqua" w:hAnsi="Book Antiqua" w:cs="Arial"/>
        </w:rPr>
      </w:pPr>
    </w:p>
    <w:p w:rsidR="00AB3A11" w:rsidRPr="00AB3A11" w:rsidRDefault="00AB3A11" w:rsidP="00AB3A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60" w:lineRule="auto"/>
        <w:ind w:left="-709" w:right="-851"/>
        <w:jc w:val="both"/>
        <w:rPr>
          <w:rFonts w:ascii="Book Antiqua" w:hAnsi="Book Antiqua"/>
        </w:rPr>
      </w:pPr>
      <w:r w:rsidRPr="00AB3A11">
        <w:rPr>
          <w:rFonts w:ascii="Book Antiqua" w:hAnsi="Book Antiqua"/>
        </w:rPr>
        <w:t>Declaro, sob as penas da lei, que esta proponente _______________________, CNPJ __________________________, com sede na _________________________________________, possui total conhecimento dos serviços referente ao objeto da licitação e de suas condições e características.</w:t>
      </w:r>
    </w:p>
    <w:p w:rsidR="00AB3A11" w:rsidRPr="00AB3A11" w:rsidRDefault="00AB3A11" w:rsidP="00AB3A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60" w:lineRule="auto"/>
        <w:ind w:left="-709" w:right="-851"/>
        <w:jc w:val="both"/>
        <w:rPr>
          <w:rFonts w:ascii="Book Antiqua" w:hAnsi="Book Antiqua"/>
        </w:rPr>
      </w:pPr>
      <w:r w:rsidRPr="00AB3A11">
        <w:rPr>
          <w:rFonts w:ascii="Book Antiqua" w:hAnsi="Book Antiqua"/>
        </w:rPr>
        <w:t>Declaro, também, que o eventual desconhecimento das condições e características dos serviços não poderá ser alegado, a qualquer tempo, como motivo para quaisquer reivindicações durante a vigência do contrato.</w:t>
      </w:r>
    </w:p>
    <w:p w:rsidR="00AB3A11" w:rsidRPr="00AB3A11" w:rsidRDefault="00AB3A11" w:rsidP="00AB3A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60" w:lineRule="auto"/>
        <w:ind w:left="-709" w:right="-851"/>
        <w:jc w:val="both"/>
        <w:rPr>
          <w:rFonts w:ascii="Book Antiqua" w:hAnsi="Book Antiqua"/>
        </w:rPr>
      </w:pPr>
      <w:r w:rsidRPr="00AB3A11">
        <w:rPr>
          <w:rFonts w:ascii="Book Antiqua" w:hAnsi="Book Antiqua"/>
        </w:rPr>
        <w:t>Assim sendo, para fins que se fizer de direito, e por possuir poderes legais para tanto, firmo a presente.</w:t>
      </w:r>
    </w:p>
    <w:p w:rsidR="00AB3A11" w:rsidRPr="00AB3A11" w:rsidRDefault="00AB3A11" w:rsidP="00AB3A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jc w:val="both"/>
        <w:rPr>
          <w:rFonts w:ascii="Book Antiqua" w:hAnsi="Book Antiqua" w:cs="Arial"/>
        </w:rPr>
      </w:pPr>
    </w:p>
    <w:p w:rsidR="00AB3A11" w:rsidRPr="00AB3A11" w:rsidRDefault="00AB3A11" w:rsidP="00AB3A1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firstLine="2835"/>
        <w:jc w:val="right"/>
        <w:rPr>
          <w:rFonts w:ascii="Book Antiqua" w:eastAsia="Times New Roman" w:hAnsi="Book Antiqua" w:cs="Arial"/>
          <w:color w:val="000000"/>
          <w:sz w:val="22"/>
        </w:rPr>
      </w:pPr>
      <w:r w:rsidRPr="00AB3A11">
        <w:rPr>
          <w:rFonts w:ascii="Book Antiqua" w:eastAsia="Times New Roman" w:hAnsi="Book Antiqua" w:cs="Arial"/>
          <w:color w:val="000000"/>
          <w:sz w:val="22"/>
        </w:rPr>
        <w:t>__________________, em ____ de______de 2019.</w:t>
      </w:r>
    </w:p>
    <w:p w:rsidR="00AB3A11" w:rsidRPr="00AB3A11" w:rsidRDefault="00AB3A11" w:rsidP="00AB3A1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firstLine="2835"/>
        <w:rPr>
          <w:rFonts w:ascii="Book Antiqua" w:eastAsia="Times New Roman" w:hAnsi="Book Antiqua" w:cs="Arial"/>
          <w:color w:val="000000"/>
          <w:sz w:val="22"/>
        </w:rPr>
      </w:pPr>
    </w:p>
    <w:p w:rsidR="00AB3A11" w:rsidRPr="00AB3A11" w:rsidRDefault="00AB3A11" w:rsidP="00AB3A1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firstLine="2835"/>
        <w:rPr>
          <w:rFonts w:ascii="Book Antiqua" w:eastAsia="Times New Roman" w:hAnsi="Book Antiqua" w:cs="Arial"/>
          <w:color w:val="000000"/>
          <w:sz w:val="22"/>
        </w:rPr>
      </w:pPr>
    </w:p>
    <w:p w:rsidR="00AB3A11" w:rsidRDefault="00AB3A11" w:rsidP="00AB3A1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firstLine="2835"/>
        <w:rPr>
          <w:rFonts w:ascii="Book Antiqua" w:eastAsia="Times New Roman" w:hAnsi="Book Antiqua" w:cs="Arial"/>
          <w:color w:val="000000"/>
          <w:sz w:val="22"/>
        </w:rPr>
      </w:pPr>
    </w:p>
    <w:p w:rsidR="00AB3A11" w:rsidRDefault="00AB3A11" w:rsidP="00AB3A1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firstLine="2835"/>
        <w:rPr>
          <w:rFonts w:ascii="Book Antiqua" w:eastAsia="Times New Roman" w:hAnsi="Book Antiqua" w:cs="Arial"/>
          <w:color w:val="000000"/>
          <w:sz w:val="22"/>
        </w:rPr>
      </w:pPr>
    </w:p>
    <w:p w:rsidR="004D0F3E" w:rsidRDefault="004D0F3E" w:rsidP="00AB3A1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firstLine="2835"/>
        <w:rPr>
          <w:rFonts w:ascii="Book Antiqua" w:eastAsia="Times New Roman" w:hAnsi="Book Antiqua" w:cs="Arial"/>
          <w:color w:val="000000"/>
          <w:sz w:val="22"/>
        </w:rPr>
      </w:pPr>
    </w:p>
    <w:p w:rsidR="004D0F3E" w:rsidRPr="00AB3A11" w:rsidRDefault="004D0F3E" w:rsidP="00AB3A1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firstLine="2835"/>
        <w:rPr>
          <w:rFonts w:ascii="Book Antiqua" w:eastAsia="Times New Roman" w:hAnsi="Book Antiqua" w:cs="Arial"/>
          <w:color w:val="000000"/>
          <w:sz w:val="22"/>
        </w:rPr>
      </w:pPr>
    </w:p>
    <w:p w:rsidR="00AB3A11" w:rsidRPr="00AB3B70" w:rsidRDefault="00AB3A11" w:rsidP="00AB3A1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firstLine="0"/>
        <w:jc w:val="center"/>
        <w:rPr>
          <w:rFonts w:ascii="Book Antiqua" w:eastAsia="Times New Roman" w:hAnsi="Book Antiqua" w:cs="Arial"/>
          <w:color w:val="000000"/>
          <w:sz w:val="22"/>
        </w:rPr>
      </w:pPr>
      <w:r w:rsidRPr="00AB3B70">
        <w:rPr>
          <w:rFonts w:ascii="Book Antiqua" w:eastAsia="Times New Roman" w:hAnsi="Book Antiqua" w:cs="Arial"/>
          <w:color w:val="000000"/>
          <w:sz w:val="22"/>
        </w:rPr>
        <w:t>_____________</w:t>
      </w:r>
      <w:r>
        <w:rPr>
          <w:rFonts w:ascii="Book Antiqua" w:eastAsia="Times New Roman" w:hAnsi="Book Antiqua" w:cs="Arial"/>
          <w:color w:val="000000"/>
          <w:sz w:val="22"/>
        </w:rPr>
        <w:t>______</w:t>
      </w:r>
      <w:r w:rsidRPr="00AB3B70">
        <w:rPr>
          <w:rFonts w:ascii="Book Antiqua" w:eastAsia="Times New Roman" w:hAnsi="Book Antiqua" w:cs="Arial"/>
          <w:color w:val="000000"/>
          <w:sz w:val="22"/>
        </w:rPr>
        <w:t xml:space="preserve">____________________________ </w:t>
      </w:r>
    </w:p>
    <w:p w:rsidR="00AB3A11" w:rsidRPr="00AB3B70" w:rsidRDefault="00AB3A11" w:rsidP="00AB3A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jc w:val="center"/>
        <w:rPr>
          <w:rFonts w:ascii="Book Antiqua" w:hAnsi="Book Antiqua" w:cs="Arial"/>
        </w:rPr>
      </w:pPr>
      <w:r>
        <w:rPr>
          <w:rFonts w:ascii="Book Antiqua" w:eastAsia="Book Antiqua" w:hAnsi="Book Antiqua"/>
          <w:color w:val="000000"/>
        </w:rPr>
        <w:t xml:space="preserve">Nome, Assinatura e Carimbo </w:t>
      </w:r>
      <w:r>
        <w:rPr>
          <w:rFonts w:ascii="Book Antiqua" w:hAnsi="Book Antiqua" w:cs="Arial"/>
          <w:color w:val="000000"/>
        </w:rPr>
        <w:t>do R</w:t>
      </w:r>
      <w:r w:rsidRPr="00AB3B70">
        <w:rPr>
          <w:rFonts w:ascii="Book Antiqua" w:hAnsi="Book Antiqua" w:cs="Arial"/>
          <w:color w:val="000000"/>
        </w:rPr>
        <w:t xml:space="preserve">epresentante </w:t>
      </w:r>
      <w:r>
        <w:rPr>
          <w:rFonts w:ascii="Book Antiqua" w:hAnsi="Book Antiqua" w:cs="Arial"/>
          <w:color w:val="000000"/>
        </w:rPr>
        <w:t>L</w:t>
      </w:r>
      <w:r w:rsidRPr="00AB3B70">
        <w:rPr>
          <w:rFonts w:ascii="Book Antiqua" w:hAnsi="Book Antiqua" w:cs="Arial"/>
          <w:color w:val="000000"/>
        </w:rPr>
        <w:t>egal</w:t>
      </w:r>
    </w:p>
    <w:p w:rsidR="00AB3A11" w:rsidRDefault="00AB3A11" w:rsidP="00AB3A1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9" w:right="-851"/>
        <w:jc w:val="center"/>
        <w:rPr>
          <w:rFonts w:ascii="Book Antiqua" w:hAnsi="Book Antiqua" w:cs="Arial"/>
        </w:rPr>
      </w:pPr>
    </w:p>
    <w:p w:rsidR="008F1ECC" w:rsidRPr="00AB3B70" w:rsidRDefault="008F1ECC" w:rsidP="008F1ECC">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center"/>
        <w:rPr>
          <w:rFonts w:ascii="Book Antiqua" w:eastAsia="Book Antiqua" w:hAnsi="Book Antiqua"/>
          <w:b/>
          <w:sz w:val="48"/>
          <w:szCs w:val="48"/>
        </w:rPr>
      </w:pPr>
      <w:r w:rsidRPr="00AB3B70">
        <w:rPr>
          <w:rFonts w:ascii="Book Antiqua" w:eastAsia="Book Antiqua" w:hAnsi="Book Antiqua"/>
          <w:b/>
          <w:sz w:val="48"/>
          <w:szCs w:val="48"/>
        </w:rPr>
        <w:lastRenderedPageBreak/>
        <w:t>ANEX</w:t>
      </w:r>
      <w:r>
        <w:rPr>
          <w:rFonts w:ascii="Book Antiqua" w:eastAsia="Book Antiqua" w:hAnsi="Book Antiqua"/>
          <w:b/>
          <w:sz w:val="48"/>
          <w:szCs w:val="48"/>
        </w:rPr>
        <w:t>O V</w:t>
      </w:r>
    </w:p>
    <w:p w:rsidR="008F1ECC" w:rsidRPr="00AB3B70" w:rsidRDefault="008F1ECC" w:rsidP="008F1ECC">
      <w:pPr>
        <w:pStyle w:val="western"/>
        <w:suppressAutoHyphens/>
        <w:spacing w:before="0" w:after="0"/>
        <w:ind w:left="-709" w:right="-851"/>
        <w:jc w:val="center"/>
        <w:rPr>
          <w:rFonts w:ascii="Book Antiqua" w:eastAsia="Book Antiqua" w:hAnsi="Book Antiqua"/>
          <w:color w:val="000000"/>
          <w:sz w:val="36"/>
          <w:szCs w:val="36"/>
        </w:rPr>
      </w:pPr>
      <w:r w:rsidRPr="00AB3B70">
        <w:rPr>
          <w:rFonts w:ascii="Book Antiqua" w:eastAsia="Book Antiqua" w:hAnsi="Book Antiqua"/>
          <w:color w:val="000000"/>
          <w:sz w:val="36"/>
          <w:szCs w:val="36"/>
        </w:rPr>
        <w:t xml:space="preserve">PROCESSO ADMINISTRATIVO </w:t>
      </w:r>
      <w:r w:rsidRPr="00AB3B70">
        <w:rPr>
          <w:rFonts w:ascii="Book Antiqua" w:eastAsia="Book Antiqua" w:hAnsi="Book Antiqua"/>
          <w:sz w:val="36"/>
        </w:rPr>
        <w:t>Nº</w:t>
      </w:r>
      <w:r w:rsidRPr="00AB3B70">
        <w:rPr>
          <w:rFonts w:ascii="Book Antiqua" w:eastAsia="Book Antiqua" w:hAnsi="Book Antiqua"/>
          <w:color w:val="000000"/>
          <w:sz w:val="36"/>
          <w:szCs w:val="36"/>
        </w:rPr>
        <w:t xml:space="preserve"> </w:t>
      </w:r>
      <w:r w:rsidR="003964D2">
        <w:rPr>
          <w:rFonts w:ascii="Book Antiqua" w:eastAsia="Book Antiqua" w:hAnsi="Book Antiqua"/>
          <w:color w:val="000000"/>
          <w:sz w:val="36"/>
          <w:szCs w:val="36"/>
        </w:rPr>
        <w:t>236</w:t>
      </w:r>
      <w:r w:rsidRPr="00AB3B70">
        <w:rPr>
          <w:rFonts w:ascii="Book Antiqua" w:eastAsia="Book Antiqua" w:hAnsi="Book Antiqua"/>
          <w:color w:val="000000"/>
          <w:sz w:val="36"/>
          <w:szCs w:val="36"/>
        </w:rPr>
        <w:t>/2019</w:t>
      </w:r>
    </w:p>
    <w:p w:rsidR="008F1ECC" w:rsidRPr="00AB3B70" w:rsidRDefault="008F1ECC" w:rsidP="008F1E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9" w:right="-851"/>
        <w:jc w:val="center"/>
        <w:rPr>
          <w:rFonts w:ascii="Book Antiqua" w:hAnsi="Book Antiqua" w:cs="Arial"/>
        </w:rPr>
      </w:pPr>
      <w:r w:rsidRPr="00AB3B70">
        <w:rPr>
          <w:rFonts w:ascii="Book Antiqua" w:hAnsi="Book Antiqua" w:cs="Arial"/>
          <w:color w:val="000000"/>
          <w:sz w:val="36"/>
        </w:rPr>
        <w:t xml:space="preserve">TOMADA DE PREÇOS </w:t>
      </w:r>
      <w:r w:rsidRPr="00AB3B70">
        <w:rPr>
          <w:rFonts w:ascii="Book Antiqua" w:eastAsia="Book Antiqua" w:hAnsi="Book Antiqua"/>
          <w:color w:val="000000"/>
          <w:sz w:val="36"/>
          <w:szCs w:val="36"/>
        </w:rPr>
        <w:t xml:space="preserve">Nº </w:t>
      </w:r>
      <w:r w:rsidR="003964D2">
        <w:rPr>
          <w:rFonts w:ascii="Book Antiqua" w:eastAsia="Book Antiqua" w:hAnsi="Book Antiqua"/>
          <w:color w:val="000000"/>
          <w:sz w:val="36"/>
          <w:szCs w:val="36"/>
        </w:rPr>
        <w:t>20</w:t>
      </w:r>
      <w:r w:rsidRPr="00AB3B70">
        <w:rPr>
          <w:rFonts w:ascii="Book Antiqua" w:eastAsia="Book Antiqua" w:hAnsi="Book Antiqua"/>
          <w:color w:val="000000"/>
          <w:sz w:val="36"/>
          <w:szCs w:val="36"/>
        </w:rPr>
        <w:t>/2019</w:t>
      </w:r>
    </w:p>
    <w:p w:rsidR="008F1ECC" w:rsidRDefault="008F1ECC" w:rsidP="008F1E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994"/>
        <w:jc w:val="center"/>
        <w:rPr>
          <w:rFonts w:ascii="Book Antiqua" w:hAnsi="Book Antiqua"/>
          <w:b/>
          <w:sz w:val="24"/>
          <w:szCs w:val="24"/>
        </w:rPr>
      </w:pPr>
    </w:p>
    <w:p w:rsidR="008F1ECC" w:rsidRPr="00357739" w:rsidRDefault="008F1ECC" w:rsidP="008F1E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994"/>
        <w:jc w:val="center"/>
        <w:rPr>
          <w:rFonts w:ascii="Book Antiqua" w:hAnsi="Book Antiqua"/>
          <w:b/>
          <w:sz w:val="24"/>
          <w:szCs w:val="24"/>
        </w:rPr>
      </w:pPr>
      <w:r w:rsidRPr="00357739">
        <w:rPr>
          <w:rFonts w:ascii="Book Antiqua" w:hAnsi="Book Antiqua"/>
          <w:b/>
          <w:sz w:val="24"/>
          <w:szCs w:val="24"/>
        </w:rPr>
        <w:t>MODELO: PLANILHA DE ENCARGOS SOCIAIS</w:t>
      </w:r>
    </w:p>
    <w:p w:rsidR="008F1ECC" w:rsidRPr="00357739" w:rsidRDefault="008F1ECC" w:rsidP="008F1E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994"/>
        <w:rPr>
          <w:rFonts w:ascii="Book Antiqua" w:hAnsi="Book Antiqua"/>
        </w:rPr>
      </w:pPr>
    </w:p>
    <w:tbl>
      <w:tblPr>
        <w:tblW w:w="10065" w:type="dxa"/>
        <w:tblInd w:w="-689" w:type="dxa"/>
        <w:tblBorders>
          <w:top w:val="single" w:sz="8" w:space="0" w:color="auto"/>
          <w:left w:val="single" w:sz="8" w:space="0" w:color="auto"/>
          <w:bottom w:val="single" w:sz="18" w:space="0" w:color="auto"/>
          <w:right w:val="single" w:sz="8" w:space="0" w:color="auto"/>
        </w:tblBorders>
        <w:tblLayout w:type="fixed"/>
        <w:tblCellMar>
          <w:left w:w="20" w:type="dxa"/>
          <w:right w:w="128" w:type="dxa"/>
        </w:tblCellMar>
        <w:tblLook w:val="0000"/>
      </w:tblPr>
      <w:tblGrid>
        <w:gridCol w:w="709"/>
        <w:gridCol w:w="8450"/>
        <w:gridCol w:w="906"/>
      </w:tblGrid>
      <w:tr w:rsidR="008F1ECC" w:rsidRPr="00357739" w:rsidTr="00F257BC">
        <w:tc>
          <w:tcPr>
            <w:tcW w:w="10065" w:type="dxa"/>
            <w:gridSpan w:val="3"/>
            <w:tcBorders>
              <w:top w:val="single" w:sz="8" w:space="0" w:color="auto"/>
              <w:left w:val="single" w:sz="8" w:space="0" w:color="auto"/>
              <w:bottom w:val="single" w:sz="18" w:space="0" w:color="auto"/>
              <w:right w:val="single" w:sz="8" w:space="0" w:color="auto"/>
            </w:tcBorders>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Book Antiqua" w:hAnsi="Book Antiqua"/>
                <w:sz w:val="20"/>
                <w:szCs w:val="20"/>
              </w:rPr>
            </w:pPr>
            <w:r w:rsidRPr="004237C8">
              <w:rPr>
                <w:rFonts w:ascii="Book Antiqua" w:hAnsi="Book Antiqua"/>
                <w:b/>
                <w:sz w:val="20"/>
                <w:szCs w:val="20"/>
              </w:rPr>
              <w:t>PLANILHA DE COMPOSIÇÃO DE ENCARGOS SOCIAIS</w:t>
            </w:r>
          </w:p>
        </w:tc>
      </w:tr>
      <w:tr w:rsidR="008F1ECC" w:rsidRPr="00357739" w:rsidTr="00F257BC">
        <w:tblPrEx>
          <w:tblBorders>
            <w:top w:val="single" w:sz="18" w:space="0" w:color="auto"/>
            <w:bottom w:val="single" w:sz="4" w:space="0" w:color="auto"/>
            <w:insideV w:val="single" w:sz="8" w:space="0" w:color="auto"/>
          </w:tblBorders>
        </w:tblPrEx>
        <w:tc>
          <w:tcPr>
            <w:tcW w:w="9159" w:type="dxa"/>
            <w:gridSpan w:val="2"/>
            <w:tcBorders>
              <w:top w:val="single" w:sz="18" w:space="0" w:color="auto"/>
              <w:left w:val="single" w:sz="8" w:space="0" w:color="auto"/>
              <w:bottom w:val="single" w:sz="4" w:space="0" w:color="auto"/>
              <w:right w:val="single" w:sz="8" w:space="0" w:color="auto"/>
            </w:tcBorders>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11"/>
                <w:tab w:val="left" w:pos="9912"/>
              </w:tabs>
              <w:spacing w:after="0" w:line="240" w:lineRule="auto"/>
              <w:ind w:right="-609"/>
              <w:jc w:val="center"/>
              <w:rPr>
                <w:rFonts w:ascii="Book Antiqua" w:hAnsi="Book Antiqua"/>
                <w:sz w:val="20"/>
                <w:szCs w:val="20"/>
              </w:rPr>
            </w:pPr>
            <w:r w:rsidRPr="004237C8">
              <w:rPr>
                <w:rFonts w:ascii="Book Antiqua" w:hAnsi="Book Antiqua"/>
                <w:b/>
                <w:sz w:val="20"/>
                <w:szCs w:val="20"/>
              </w:rPr>
              <w:t>GRUPO A</w:t>
            </w:r>
          </w:p>
        </w:tc>
        <w:tc>
          <w:tcPr>
            <w:tcW w:w="906" w:type="dxa"/>
            <w:tcBorders>
              <w:top w:val="single" w:sz="18" w:space="0" w:color="auto"/>
              <w:left w:val="single" w:sz="8" w:space="0" w:color="auto"/>
              <w:bottom w:val="single" w:sz="4" w:space="0" w:color="auto"/>
              <w:right w:val="single" w:sz="8" w:space="0" w:color="auto"/>
            </w:tcBorders>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3" w:right="-170"/>
              <w:jc w:val="center"/>
              <w:rPr>
                <w:rFonts w:ascii="Book Antiqua" w:hAnsi="Book Antiqua"/>
                <w:sz w:val="20"/>
                <w:szCs w:val="20"/>
              </w:rPr>
            </w:pPr>
            <w:r w:rsidRPr="004237C8">
              <w:rPr>
                <w:rFonts w:ascii="Book Antiqua" w:hAnsi="Book Antiqua"/>
                <w:b/>
                <w:sz w:val="20"/>
                <w:szCs w:val="20"/>
              </w:rPr>
              <w:t>%</w:t>
            </w:r>
          </w:p>
        </w:tc>
      </w:tr>
      <w:tr w:rsidR="008F1ECC" w:rsidRPr="00357739" w:rsidTr="00F257BC">
        <w:tblPrEx>
          <w:tblBorders>
            <w:top w:val="single" w:sz="4" w:space="0" w:color="auto"/>
            <w:bottom w:val="single" w:sz="4" w:space="0" w:color="auto"/>
            <w:insideH w:val="single" w:sz="4" w:space="0" w:color="auto"/>
            <w:insideV w:val="single" w:sz="8" w:space="0" w:color="auto"/>
          </w:tblBorders>
        </w:tblPrEx>
        <w:tc>
          <w:tcPr>
            <w:tcW w:w="709" w:type="dxa"/>
            <w:tcBorders>
              <w:top w:val="single" w:sz="4" w:space="0" w:color="auto"/>
              <w:left w:val="single" w:sz="8" w:space="0" w:color="auto"/>
              <w:bottom w:val="single" w:sz="4" w:space="0" w:color="auto"/>
              <w:right w:val="single" w:sz="8" w:space="0" w:color="auto"/>
            </w:tcBorders>
          </w:tcPr>
          <w:p w:rsidR="008F1ECC" w:rsidRPr="004237C8" w:rsidRDefault="008F1ECC" w:rsidP="00F257BC">
            <w:pPr>
              <w:tabs>
                <w:tab w:val="left" w:pos="1114"/>
                <w:tab w:val="left" w:pos="139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22" w:right="-836"/>
              <w:rPr>
                <w:rFonts w:ascii="Book Antiqua" w:hAnsi="Book Antiqua"/>
                <w:sz w:val="20"/>
                <w:szCs w:val="20"/>
              </w:rPr>
            </w:pPr>
            <w:r w:rsidRPr="004237C8">
              <w:rPr>
                <w:rFonts w:ascii="Book Antiqua" w:hAnsi="Book Antiqua"/>
                <w:sz w:val="20"/>
                <w:szCs w:val="20"/>
              </w:rPr>
              <w:t>01</w:t>
            </w:r>
          </w:p>
        </w:tc>
        <w:tc>
          <w:tcPr>
            <w:tcW w:w="8450" w:type="dxa"/>
            <w:tcBorders>
              <w:top w:val="single" w:sz="4" w:space="0" w:color="auto"/>
              <w:left w:val="single" w:sz="8" w:space="0" w:color="auto"/>
              <w:bottom w:val="single" w:sz="4" w:space="0" w:color="auto"/>
              <w:right w:val="single" w:sz="8" w:space="0" w:color="auto"/>
            </w:tcBorders>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right="-994"/>
              <w:rPr>
                <w:rFonts w:ascii="Book Antiqua" w:hAnsi="Book Antiqua"/>
                <w:sz w:val="20"/>
                <w:szCs w:val="20"/>
              </w:rPr>
            </w:pPr>
            <w:r w:rsidRPr="004237C8">
              <w:rPr>
                <w:rFonts w:ascii="Book Antiqua" w:hAnsi="Book Antiqua"/>
                <w:sz w:val="20"/>
                <w:szCs w:val="20"/>
              </w:rPr>
              <w:t>INSS</w:t>
            </w:r>
          </w:p>
        </w:tc>
        <w:tc>
          <w:tcPr>
            <w:tcW w:w="906" w:type="dxa"/>
            <w:tcBorders>
              <w:top w:val="single" w:sz="4" w:space="0" w:color="auto"/>
              <w:left w:val="single" w:sz="8" w:space="0" w:color="auto"/>
              <w:bottom w:val="single" w:sz="4" w:space="0" w:color="auto"/>
              <w:right w:val="single" w:sz="8" w:space="0" w:color="auto"/>
            </w:tcBorders>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994"/>
              <w:jc w:val="center"/>
              <w:rPr>
                <w:rFonts w:ascii="Book Antiqua" w:hAnsi="Book Antiqua"/>
                <w:sz w:val="20"/>
                <w:szCs w:val="20"/>
              </w:rPr>
            </w:pPr>
          </w:p>
        </w:tc>
      </w:tr>
      <w:tr w:rsidR="008F1ECC" w:rsidRPr="00357739" w:rsidTr="00F257BC">
        <w:tblPrEx>
          <w:tblBorders>
            <w:top w:val="single" w:sz="4" w:space="0" w:color="auto"/>
            <w:bottom w:val="single" w:sz="4" w:space="0" w:color="auto"/>
            <w:insideH w:val="single" w:sz="4" w:space="0" w:color="auto"/>
            <w:insideV w:val="single" w:sz="8" w:space="0" w:color="auto"/>
          </w:tblBorders>
        </w:tblPrEx>
        <w:tc>
          <w:tcPr>
            <w:tcW w:w="709" w:type="dxa"/>
          </w:tcPr>
          <w:p w:rsidR="008F1ECC" w:rsidRPr="004237C8" w:rsidRDefault="008F1ECC" w:rsidP="00F257BC">
            <w:pPr>
              <w:tabs>
                <w:tab w:val="left" w:pos="1114"/>
                <w:tab w:val="left" w:pos="139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22" w:right="-836"/>
              <w:rPr>
                <w:rFonts w:ascii="Book Antiqua" w:hAnsi="Book Antiqua"/>
                <w:sz w:val="20"/>
                <w:szCs w:val="20"/>
              </w:rPr>
            </w:pPr>
            <w:r w:rsidRPr="004237C8">
              <w:rPr>
                <w:rFonts w:ascii="Book Antiqua" w:hAnsi="Book Antiqua"/>
                <w:sz w:val="20"/>
                <w:szCs w:val="20"/>
              </w:rPr>
              <w:t>02</w:t>
            </w:r>
          </w:p>
        </w:tc>
        <w:tc>
          <w:tcPr>
            <w:tcW w:w="8450" w:type="dxa"/>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3"/>
              <w:rPr>
                <w:rFonts w:ascii="Book Antiqua" w:hAnsi="Book Antiqua"/>
                <w:sz w:val="20"/>
                <w:szCs w:val="20"/>
              </w:rPr>
            </w:pPr>
            <w:r w:rsidRPr="004237C8">
              <w:rPr>
                <w:rFonts w:ascii="Book Antiqua" w:hAnsi="Book Antiqua"/>
                <w:sz w:val="20"/>
                <w:szCs w:val="20"/>
              </w:rPr>
              <w:t>SESI ou SESC</w:t>
            </w:r>
          </w:p>
        </w:tc>
        <w:tc>
          <w:tcPr>
            <w:tcW w:w="906" w:type="dxa"/>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994"/>
              <w:jc w:val="center"/>
              <w:rPr>
                <w:rFonts w:ascii="Book Antiqua" w:hAnsi="Book Antiqua"/>
                <w:sz w:val="20"/>
                <w:szCs w:val="20"/>
              </w:rPr>
            </w:pPr>
          </w:p>
        </w:tc>
      </w:tr>
      <w:tr w:rsidR="008F1ECC" w:rsidRPr="00357739" w:rsidTr="00F257BC">
        <w:tblPrEx>
          <w:tblBorders>
            <w:top w:val="single" w:sz="4" w:space="0" w:color="auto"/>
            <w:bottom w:val="single" w:sz="4" w:space="0" w:color="auto"/>
            <w:insideH w:val="single" w:sz="4" w:space="0" w:color="auto"/>
            <w:insideV w:val="single" w:sz="8" w:space="0" w:color="auto"/>
          </w:tblBorders>
        </w:tblPrEx>
        <w:tc>
          <w:tcPr>
            <w:tcW w:w="709" w:type="dxa"/>
          </w:tcPr>
          <w:p w:rsidR="008F1ECC" w:rsidRPr="004237C8" w:rsidRDefault="008F1ECC" w:rsidP="00F257BC">
            <w:pPr>
              <w:tabs>
                <w:tab w:val="left" w:pos="1114"/>
                <w:tab w:val="left" w:pos="139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22" w:right="-836"/>
              <w:rPr>
                <w:rFonts w:ascii="Book Antiqua" w:hAnsi="Book Antiqua"/>
                <w:sz w:val="20"/>
                <w:szCs w:val="20"/>
              </w:rPr>
            </w:pPr>
            <w:r w:rsidRPr="004237C8">
              <w:rPr>
                <w:rFonts w:ascii="Book Antiqua" w:hAnsi="Book Antiqua"/>
                <w:sz w:val="20"/>
                <w:szCs w:val="20"/>
              </w:rPr>
              <w:t>03</w:t>
            </w:r>
          </w:p>
        </w:tc>
        <w:tc>
          <w:tcPr>
            <w:tcW w:w="8450" w:type="dxa"/>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3"/>
              <w:rPr>
                <w:rFonts w:ascii="Book Antiqua" w:hAnsi="Book Antiqua"/>
                <w:sz w:val="20"/>
                <w:szCs w:val="20"/>
              </w:rPr>
            </w:pPr>
            <w:r w:rsidRPr="004237C8">
              <w:rPr>
                <w:rFonts w:ascii="Book Antiqua" w:hAnsi="Book Antiqua"/>
                <w:sz w:val="20"/>
                <w:szCs w:val="20"/>
              </w:rPr>
              <w:t>SENAI ou SENAC</w:t>
            </w:r>
          </w:p>
        </w:tc>
        <w:tc>
          <w:tcPr>
            <w:tcW w:w="906" w:type="dxa"/>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994"/>
              <w:jc w:val="center"/>
              <w:rPr>
                <w:rFonts w:ascii="Book Antiqua" w:hAnsi="Book Antiqua"/>
                <w:sz w:val="20"/>
                <w:szCs w:val="20"/>
              </w:rPr>
            </w:pPr>
          </w:p>
        </w:tc>
      </w:tr>
      <w:tr w:rsidR="008F1ECC" w:rsidRPr="00357739" w:rsidTr="00F257BC">
        <w:tblPrEx>
          <w:tblBorders>
            <w:top w:val="single" w:sz="4" w:space="0" w:color="auto"/>
            <w:bottom w:val="single" w:sz="4" w:space="0" w:color="auto"/>
            <w:insideH w:val="single" w:sz="4" w:space="0" w:color="auto"/>
            <w:insideV w:val="single" w:sz="8" w:space="0" w:color="auto"/>
          </w:tblBorders>
        </w:tblPrEx>
        <w:tc>
          <w:tcPr>
            <w:tcW w:w="709" w:type="dxa"/>
          </w:tcPr>
          <w:p w:rsidR="008F1ECC" w:rsidRPr="004237C8" w:rsidRDefault="008F1ECC" w:rsidP="00F257BC">
            <w:pPr>
              <w:tabs>
                <w:tab w:val="left" w:pos="1114"/>
                <w:tab w:val="left" w:pos="139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22" w:right="-836"/>
              <w:rPr>
                <w:rFonts w:ascii="Book Antiqua" w:hAnsi="Book Antiqua"/>
                <w:sz w:val="20"/>
                <w:szCs w:val="20"/>
              </w:rPr>
            </w:pPr>
            <w:r w:rsidRPr="004237C8">
              <w:rPr>
                <w:rFonts w:ascii="Book Antiqua" w:hAnsi="Book Antiqua"/>
                <w:sz w:val="20"/>
                <w:szCs w:val="20"/>
              </w:rPr>
              <w:t>04</w:t>
            </w:r>
          </w:p>
        </w:tc>
        <w:tc>
          <w:tcPr>
            <w:tcW w:w="8450" w:type="dxa"/>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3"/>
              <w:rPr>
                <w:rFonts w:ascii="Book Antiqua" w:hAnsi="Book Antiqua"/>
                <w:sz w:val="20"/>
                <w:szCs w:val="20"/>
              </w:rPr>
            </w:pPr>
            <w:r w:rsidRPr="004237C8">
              <w:rPr>
                <w:rFonts w:ascii="Book Antiqua" w:hAnsi="Book Antiqua"/>
                <w:sz w:val="20"/>
                <w:szCs w:val="20"/>
              </w:rPr>
              <w:t>INCRA</w:t>
            </w:r>
          </w:p>
        </w:tc>
        <w:tc>
          <w:tcPr>
            <w:tcW w:w="906" w:type="dxa"/>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994"/>
              <w:jc w:val="center"/>
              <w:rPr>
                <w:rFonts w:ascii="Book Antiqua" w:hAnsi="Book Antiqua"/>
                <w:sz w:val="20"/>
                <w:szCs w:val="20"/>
              </w:rPr>
            </w:pPr>
          </w:p>
        </w:tc>
      </w:tr>
      <w:tr w:rsidR="008F1ECC" w:rsidRPr="00357739" w:rsidTr="00F257BC">
        <w:tblPrEx>
          <w:tblBorders>
            <w:top w:val="single" w:sz="4" w:space="0" w:color="auto"/>
            <w:bottom w:val="single" w:sz="4" w:space="0" w:color="auto"/>
            <w:insideH w:val="single" w:sz="4" w:space="0" w:color="auto"/>
            <w:insideV w:val="single" w:sz="8" w:space="0" w:color="auto"/>
          </w:tblBorders>
        </w:tblPrEx>
        <w:tc>
          <w:tcPr>
            <w:tcW w:w="709" w:type="dxa"/>
          </w:tcPr>
          <w:p w:rsidR="008F1ECC" w:rsidRPr="004237C8" w:rsidRDefault="008F1ECC" w:rsidP="00F257BC">
            <w:pPr>
              <w:tabs>
                <w:tab w:val="left" w:pos="1114"/>
                <w:tab w:val="left" w:pos="139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22" w:right="-836"/>
              <w:rPr>
                <w:rFonts w:ascii="Book Antiqua" w:hAnsi="Book Antiqua"/>
                <w:sz w:val="20"/>
                <w:szCs w:val="20"/>
              </w:rPr>
            </w:pPr>
            <w:r w:rsidRPr="004237C8">
              <w:rPr>
                <w:rFonts w:ascii="Book Antiqua" w:hAnsi="Book Antiqua"/>
                <w:sz w:val="20"/>
                <w:szCs w:val="20"/>
              </w:rPr>
              <w:t>05</w:t>
            </w:r>
          </w:p>
        </w:tc>
        <w:tc>
          <w:tcPr>
            <w:tcW w:w="8450" w:type="dxa"/>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3"/>
              <w:rPr>
                <w:rFonts w:ascii="Book Antiqua" w:hAnsi="Book Antiqua"/>
                <w:sz w:val="20"/>
                <w:szCs w:val="20"/>
              </w:rPr>
            </w:pPr>
            <w:r w:rsidRPr="004237C8">
              <w:rPr>
                <w:rFonts w:ascii="Book Antiqua" w:hAnsi="Book Antiqua"/>
                <w:sz w:val="20"/>
                <w:szCs w:val="20"/>
              </w:rPr>
              <w:t>Salário Educação</w:t>
            </w:r>
          </w:p>
        </w:tc>
        <w:tc>
          <w:tcPr>
            <w:tcW w:w="906" w:type="dxa"/>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994"/>
              <w:jc w:val="center"/>
              <w:rPr>
                <w:rFonts w:ascii="Book Antiqua" w:hAnsi="Book Antiqua"/>
                <w:sz w:val="20"/>
                <w:szCs w:val="20"/>
              </w:rPr>
            </w:pPr>
          </w:p>
        </w:tc>
      </w:tr>
      <w:tr w:rsidR="008F1ECC" w:rsidRPr="00357739" w:rsidTr="00F257BC">
        <w:tblPrEx>
          <w:tblBorders>
            <w:top w:val="single" w:sz="4" w:space="0" w:color="auto"/>
            <w:bottom w:val="single" w:sz="4" w:space="0" w:color="auto"/>
            <w:insideH w:val="single" w:sz="4" w:space="0" w:color="auto"/>
            <w:insideV w:val="single" w:sz="8" w:space="0" w:color="auto"/>
          </w:tblBorders>
        </w:tblPrEx>
        <w:tc>
          <w:tcPr>
            <w:tcW w:w="709" w:type="dxa"/>
          </w:tcPr>
          <w:p w:rsidR="008F1ECC" w:rsidRPr="004237C8" w:rsidRDefault="008F1ECC" w:rsidP="00F257BC">
            <w:pPr>
              <w:tabs>
                <w:tab w:val="left" w:pos="1114"/>
                <w:tab w:val="left" w:pos="139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22" w:right="-836"/>
              <w:rPr>
                <w:rFonts w:ascii="Book Antiqua" w:hAnsi="Book Antiqua"/>
                <w:sz w:val="20"/>
                <w:szCs w:val="20"/>
              </w:rPr>
            </w:pPr>
            <w:r w:rsidRPr="004237C8">
              <w:rPr>
                <w:rFonts w:ascii="Book Antiqua" w:hAnsi="Book Antiqua"/>
                <w:sz w:val="20"/>
                <w:szCs w:val="20"/>
              </w:rPr>
              <w:t>06</w:t>
            </w:r>
          </w:p>
        </w:tc>
        <w:tc>
          <w:tcPr>
            <w:tcW w:w="8450" w:type="dxa"/>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3"/>
              <w:rPr>
                <w:rFonts w:ascii="Book Antiqua" w:hAnsi="Book Antiqua"/>
                <w:sz w:val="20"/>
                <w:szCs w:val="20"/>
              </w:rPr>
            </w:pPr>
            <w:r w:rsidRPr="004237C8">
              <w:rPr>
                <w:rFonts w:ascii="Book Antiqua" w:hAnsi="Book Antiqua"/>
                <w:sz w:val="20"/>
                <w:szCs w:val="20"/>
              </w:rPr>
              <w:t>FGTS</w:t>
            </w:r>
          </w:p>
        </w:tc>
        <w:tc>
          <w:tcPr>
            <w:tcW w:w="906" w:type="dxa"/>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994"/>
              <w:jc w:val="center"/>
              <w:rPr>
                <w:rFonts w:ascii="Book Antiqua" w:hAnsi="Book Antiqua"/>
                <w:sz w:val="20"/>
                <w:szCs w:val="20"/>
              </w:rPr>
            </w:pPr>
          </w:p>
        </w:tc>
      </w:tr>
      <w:tr w:rsidR="008F1ECC" w:rsidRPr="00357739" w:rsidTr="00F257BC">
        <w:tblPrEx>
          <w:tblBorders>
            <w:top w:val="single" w:sz="4" w:space="0" w:color="auto"/>
            <w:bottom w:val="single" w:sz="4" w:space="0" w:color="auto"/>
            <w:insideH w:val="single" w:sz="4" w:space="0" w:color="auto"/>
            <w:insideV w:val="single" w:sz="8" w:space="0" w:color="auto"/>
          </w:tblBorders>
        </w:tblPrEx>
        <w:tc>
          <w:tcPr>
            <w:tcW w:w="709" w:type="dxa"/>
          </w:tcPr>
          <w:p w:rsidR="008F1ECC" w:rsidRPr="004237C8" w:rsidRDefault="008F1ECC" w:rsidP="00F257BC">
            <w:pPr>
              <w:tabs>
                <w:tab w:val="left" w:pos="1114"/>
                <w:tab w:val="left" w:pos="139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22" w:right="-836"/>
              <w:rPr>
                <w:rFonts w:ascii="Book Antiqua" w:hAnsi="Book Antiqua"/>
                <w:sz w:val="20"/>
                <w:szCs w:val="20"/>
              </w:rPr>
            </w:pPr>
            <w:r w:rsidRPr="004237C8">
              <w:rPr>
                <w:rFonts w:ascii="Book Antiqua" w:hAnsi="Book Antiqua"/>
                <w:sz w:val="20"/>
                <w:szCs w:val="20"/>
              </w:rPr>
              <w:t>07</w:t>
            </w:r>
          </w:p>
        </w:tc>
        <w:tc>
          <w:tcPr>
            <w:tcW w:w="8450" w:type="dxa"/>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3"/>
              <w:rPr>
                <w:rFonts w:ascii="Book Antiqua" w:hAnsi="Book Antiqua"/>
                <w:sz w:val="20"/>
                <w:szCs w:val="20"/>
              </w:rPr>
            </w:pPr>
            <w:r w:rsidRPr="004237C8">
              <w:rPr>
                <w:rFonts w:ascii="Book Antiqua" w:hAnsi="Book Antiqua"/>
                <w:sz w:val="20"/>
                <w:szCs w:val="20"/>
              </w:rPr>
              <w:t>Seguro de Acidente do Trabalho/SAT</w:t>
            </w:r>
          </w:p>
        </w:tc>
        <w:tc>
          <w:tcPr>
            <w:tcW w:w="906" w:type="dxa"/>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994"/>
              <w:jc w:val="center"/>
              <w:rPr>
                <w:rFonts w:ascii="Book Antiqua" w:hAnsi="Book Antiqua"/>
                <w:sz w:val="20"/>
                <w:szCs w:val="20"/>
              </w:rPr>
            </w:pPr>
          </w:p>
        </w:tc>
      </w:tr>
      <w:tr w:rsidR="008F1ECC" w:rsidRPr="00357739" w:rsidTr="00F257BC">
        <w:tblPrEx>
          <w:tblBorders>
            <w:top w:val="single" w:sz="4" w:space="0" w:color="auto"/>
            <w:bottom w:val="single" w:sz="4" w:space="0" w:color="auto"/>
            <w:insideH w:val="single" w:sz="4" w:space="0" w:color="auto"/>
            <w:insideV w:val="single" w:sz="8" w:space="0" w:color="auto"/>
          </w:tblBorders>
        </w:tblPrEx>
        <w:tc>
          <w:tcPr>
            <w:tcW w:w="709" w:type="dxa"/>
          </w:tcPr>
          <w:p w:rsidR="008F1ECC" w:rsidRPr="004237C8" w:rsidRDefault="008F1ECC" w:rsidP="00F257BC">
            <w:pPr>
              <w:tabs>
                <w:tab w:val="left" w:pos="1114"/>
                <w:tab w:val="left" w:pos="139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22" w:right="-836"/>
              <w:rPr>
                <w:rFonts w:ascii="Book Antiqua" w:hAnsi="Book Antiqua"/>
                <w:sz w:val="20"/>
                <w:szCs w:val="20"/>
              </w:rPr>
            </w:pPr>
            <w:r w:rsidRPr="004237C8">
              <w:rPr>
                <w:rFonts w:ascii="Book Antiqua" w:hAnsi="Book Antiqua"/>
                <w:sz w:val="20"/>
                <w:szCs w:val="20"/>
              </w:rPr>
              <w:t>08</w:t>
            </w:r>
          </w:p>
        </w:tc>
        <w:tc>
          <w:tcPr>
            <w:tcW w:w="8450" w:type="dxa"/>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3"/>
              <w:rPr>
                <w:rFonts w:ascii="Book Antiqua" w:hAnsi="Book Antiqua"/>
                <w:sz w:val="20"/>
                <w:szCs w:val="20"/>
              </w:rPr>
            </w:pPr>
            <w:r w:rsidRPr="004237C8">
              <w:rPr>
                <w:rFonts w:ascii="Book Antiqua" w:hAnsi="Book Antiqua"/>
                <w:sz w:val="20"/>
                <w:szCs w:val="20"/>
              </w:rPr>
              <w:t>SEBRAE</w:t>
            </w:r>
          </w:p>
        </w:tc>
        <w:tc>
          <w:tcPr>
            <w:tcW w:w="906" w:type="dxa"/>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994"/>
              <w:jc w:val="center"/>
              <w:rPr>
                <w:rFonts w:ascii="Book Antiqua" w:hAnsi="Book Antiqua"/>
                <w:sz w:val="20"/>
                <w:szCs w:val="20"/>
              </w:rPr>
            </w:pPr>
          </w:p>
        </w:tc>
      </w:tr>
      <w:tr w:rsidR="008F1ECC" w:rsidRPr="00357739" w:rsidTr="00F257BC">
        <w:tblPrEx>
          <w:tblBorders>
            <w:top w:val="single" w:sz="4" w:space="0" w:color="auto"/>
            <w:bottom w:val="single" w:sz="4" w:space="0" w:color="auto"/>
            <w:insideH w:val="single" w:sz="4" w:space="0" w:color="auto"/>
            <w:insideV w:val="single" w:sz="8" w:space="0" w:color="auto"/>
          </w:tblBorders>
        </w:tblPrEx>
        <w:tc>
          <w:tcPr>
            <w:tcW w:w="709" w:type="dxa"/>
            <w:tcBorders>
              <w:top w:val="single" w:sz="4" w:space="0" w:color="auto"/>
              <w:left w:val="single" w:sz="8" w:space="0" w:color="auto"/>
              <w:bottom w:val="single" w:sz="4" w:space="0" w:color="auto"/>
              <w:right w:val="single" w:sz="8" w:space="0" w:color="auto"/>
            </w:tcBorders>
          </w:tcPr>
          <w:p w:rsidR="008F1ECC" w:rsidRPr="004237C8" w:rsidRDefault="008F1ECC" w:rsidP="00F257BC">
            <w:pPr>
              <w:tabs>
                <w:tab w:val="left" w:pos="1114"/>
                <w:tab w:val="left" w:pos="139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22" w:right="-836"/>
              <w:rPr>
                <w:rFonts w:ascii="Book Antiqua" w:hAnsi="Book Antiqua"/>
                <w:sz w:val="20"/>
                <w:szCs w:val="20"/>
              </w:rPr>
            </w:pPr>
            <w:r w:rsidRPr="004237C8">
              <w:rPr>
                <w:rFonts w:ascii="Book Antiqua" w:hAnsi="Book Antiqua"/>
                <w:sz w:val="20"/>
                <w:szCs w:val="20"/>
              </w:rPr>
              <w:t>09</w:t>
            </w:r>
          </w:p>
        </w:tc>
        <w:tc>
          <w:tcPr>
            <w:tcW w:w="8450" w:type="dxa"/>
            <w:tcBorders>
              <w:top w:val="single" w:sz="4" w:space="0" w:color="auto"/>
              <w:left w:val="single" w:sz="8" w:space="0" w:color="auto"/>
              <w:bottom w:val="single" w:sz="4" w:space="0" w:color="auto"/>
              <w:right w:val="single" w:sz="8" w:space="0" w:color="auto"/>
            </w:tcBorders>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3"/>
              <w:rPr>
                <w:rFonts w:ascii="Book Antiqua" w:hAnsi="Book Antiqua"/>
                <w:sz w:val="20"/>
                <w:szCs w:val="20"/>
              </w:rPr>
            </w:pPr>
            <w:r w:rsidRPr="004237C8">
              <w:rPr>
                <w:rFonts w:ascii="Book Antiqua" w:hAnsi="Book Antiqua"/>
                <w:sz w:val="20"/>
                <w:szCs w:val="20"/>
              </w:rPr>
              <w:t>SECONCI-ESTADO</w:t>
            </w:r>
          </w:p>
        </w:tc>
        <w:tc>
          <w:tcPr>
            <w:tcW w:w="906" w:type="dxa"/>
            <w:tcBorders>
              <w:top w:val="single" w:sz="4" w:space="0" w:color="auto"/>
              <w:left w:val="single" w:sz="8" w:space="0" w:color="auto"/>
              <w:bottom w:val="single" w:sz="4" w:space="0" w:color="auto"/>
              <w:right w:val="single" w:sz="8" w:space="0" w:color="auto"/>
            </w:tcBorders>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994"/>
              <w:jc w:val="center"/>
              <w:rPr>
                <w:rFonts w:ascii="Book Antiqua" w:hAnsi="Book Antiqua"/>
                <w:sz w:val="20"/>
                <w:szCs w:val="20"/>
              </w:rPr>
            </w:pPr>
          </w:p>
        </w:tc>
      </w:tr>
      <w:tr w:rsidR="008F1ECC" w:rsidRPr="00357739" w:rsidTr="00F257BC">
        <w:tblPrEx>
          <w:tblBorders>
            <w:top w:val="single" w:sz="4" w:space="0" w:color="auto"/>
            <w:bottom w:val="single" w:sz="4" w:space="0" w:color="auto"/>
            <w:insideH w:val="single" w:sz="12" w:space="0" w:color="auto"/>
            <w:insideV w:val="single" w:sz="8" w:space="0" w:color="auto"/>
          </w:tblBorders>
        </w:tblPrEx>
        <w:tc>
          <w:tcPr>
            <w:tcW w:w="9159" w:type="dxa"/>
            <w:gridSpan w:val="2"/>
            <w:tcBorders>
              <w:top w:val="single" w:sz="4" w:space="0" w:color="auto"/>
              <w:left w:val="single" w:sz="8" w:space="0" w:color="auto"/>
              <w:bottom w:val="single" w:sz="12" w:space="0" w:color="auto"/>
              <w:right w:val="single" w:sz="8" w:space="0" w:color="auto"/>
            </w:tcBorders>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831" w:right="-994"/>
              <w:rPr>
                <w:rFonts w:ascii="Book Antiqua" w:hAnsi="Book Antiqua"/>
                <w:sz w:val="20"/>
                <w:szCs w:val="20"/>
              </w:rPr>
            </w:pPr>
            <w:r w:rsidRPr="004237C8">
              <w:rPr>
                <w:rFonts w:ascii="Book Antiqua" w:hAnsi="Book Antiqua"/>
                <w:b/>
                <w:sz w:val="20"/>
                <w:szCs w:val="20"/>
              </w:rPr>
              <w:t>Total do Primeiro Grupo</w:t>
            </w:r>
          </w:p>
        </w:tc>
        <w:tc>
          <w:tcPr>
            <w:tcW w:w="906" w:type="dxa"/>
            <w:tcBorders>
              <w:top w:val="single" w:sz="4" w:space="0" w:color="auto"/>
              <w:left w:val="single" w:sz="8" w:space="0" w:color="auto"/>
              <w:bottom w:val="single" w:sz="12" w:space="0" w:color="auto"/>
              <w:right w:val="single" w:sz="8" w:space="0" w:color="auto"/>
            </w:tcBorders>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14" w:right="-170"/>
              <w:jc w:val="center"/>
              <w:rPr>
                <w:rFonts w:ascii="Book Antiqua" w:hAnsi="Book Antiqua"/>
                <w:sz w:val="20"/>
                <w:szCs w:val="20"/>
              </w:rPr>
            </w:pPr>
          </w:p>
        </w:tc>
      </w:tr>
      <w:tr w:rsidR="008F1ECC" w:rsidRPr="00357739" w:rsidTr="00F257BC">
        <w:tblPrEx>
          <w:tblBorders>
            <w:top w:val="single" w:sz="4" w:space="0" w:color="auto"/>
            <w:bottom w:val="single" w:sz="4" w:space="0" w:color="auto"/>
            <w:insideH w:val="single" w:sz="12" w:space="0" w:color="auto"/>
            <w:insideV w:val="single" w:sz="8" w:space="0" w:color="auto"/>
          </w:tblBorders>
        </w:tblPrEx>
        <w:tc>
          <w:tcPr>
            <w:tcW w:w="9159" w:type="dxa"/>
            <w:gridSpan w:val="2"/>
            <w:tcBorders>
              <w:top w:val="single" w:sz="12" w:space="0" w:color="auto"/>
              <w:left w:val="single" w:sz="8" w:space="0" w:color="auto"/>
              <w:bottom w:val="single" w:sz="4" w:space="0" w:color="auto"/>
              <w:right w:val="single" w:sz="8" w:space="0" w:color="auto"/>
            </w:tcBorders>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994"/>
              <w:jc w:val="center"/>
              <w:rPr>
                <w:rFonts w:ascii="Book Antiqua" w:hAnsi="Book Antiqua"/>
                <w:sz w:val="20"/>
                <w:szCs w:val="20"/>
              </w:rPr>
            </w:pPr>
            <w:r w:rsidRPr="004237C8">
              <w:rPr>
                <w:rFonts w:ascii="Book Antiqua" w:hAnsi="Book Antiqua"/>
                <w:b/>
                <w:sz w:val="20"/>
                <w:szCs w:val="20"/>
              </w:rPr>
              <w:t>GRUPO B</w:t>
            </w:r>
          </w:p>
        </w:tc>
        <w:tc>
          <w:tcPr>
            <w:tcW w:w="906" w:type="dxa"/>
            <w:tcBorders>
              <w:top w:val="single" w:sz="12" w:space="0" w:color="auto"/>
              <w:left w:val="single" w:sz="8" w:space="0" w:color="auto"/>
              <w:bottom w:val="single" w:sz="4" w:space="0" w:color="auto"/>
              <w:right w:val="single" w:sz="8" w:space="0" w:color="auto"/>
            </w:tcBorders>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994"/>
              <w:jc w:val="center"/>
              <w:rPr>
                <w:rFonts w:ascii="Book Antiqua" w:hAnsi="Book Antiqua"/>
                <w:sz w:val="20"/>
                <w:szCs w:val="20"/>
              </w:rPr>
            </w:pPr>
          </w:p>
        </w:tc>
      </w:tr>
      <w:tr w:rsidR="008F1ECC" w:rsidRPr="00357739" w:rsidTr="00F257BC">
        <w:tblPrEx>
          <w:tblBorders>
            <w:top w:val="single" w:sz="4" w:space="0" w:color="auto"/>
            <w:bottom w:val="single" w:sz="12" w:space="0" w:color="auto"/>
            <w:insideH w:val="single" w:sz="4" w:space="0" w:color="auto"/>
            <w:insideV w:val="single" w:sz="8" w:space="0" w:color="auto"/>
          </w:tblBorders>
        </w:tblPrEx>
        <w:tc>
          <w:tcPr>
            <w:tcW w:w="709" w:type="dxa"/>
            <w:tcBorders>
              <w:top w:val="single" w:sz="4" w:space="0" w:color="auto"/>
              <w:left w:val="single" w:sz="8" w:space="0" w:color="auto"/>
              <w:bottom w:val="single" w:sz="4" w:space="0" w:color="auto"/>
              <w:right w:val="single" w:sz="8" w:space="0" w:color="auto"/>
            </w:tcBorders>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22" w:right="-994"/>
              <w:rPr>
                <w:rFonts w:ascii="Book Antiqua" w:hAnsi="Book Antiqua"/>
                <w:sz w:val="20"/>
                <w:szCs w:val="20"/>
              </w:rPr>
            </w:pPr>
            <w:r w:rsidRPr="004237C8">
              <w:rPr>
                <w:rFonts w:ascii="Book Antiqua" w:hAnsi="Book Antiqua"/>
                <w:sz w:val="20"/>
                <w:szCs w:val="20"/>
              </w:rPr>
              <w:t>10</w:t>
            </w:r>
          </w:p>
        </w:tc>
        <w:tc>
          <w:tcPr>
            <w:tcW w:w="8450" w:type="dxa"/>
            <w:tcBorders>
              <w:top w:val="single" w:sz="4" w:space="0" w:color="auto"/>
              <w:left w:val="single" w:sz="8" w:space="0" w:color="auto"/>
              <w:bottom w:val="single" w:sz="4" w:space="0" w:color="auto"/>
              <w:right w:val="single" w:sz="8" w:space="0" w:color="auto"/>
            </w:tcBorders>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3" w:right="-994"/>
              <w:rPr>
                <w:rFonts w:ascii="Book Antiqua" w:hAnsi="Book Antiqua"/>
                <w:sz w:val="20"/>
                <w:szCs w:val="20"/>
              </w:rPr>
            </w:pPr>
            <w:r w:rsidRPr="004237C8">
              <w:rPr>
                <w:rFonts w:ascii="Book Antiqua" w:hAnsi="Book Antiqua"/>
                <w:sz w:val="20"/>
                <w:szCs w:val="20"/>
              </w:rPr>
              <w:t>Férias</w:t>
            </w:r>
          </w:p>
        </w:tc>
        <w:tc>
          <w:tcPr>
            <w:tcW w:w="906" w:type="dxa"/>
            <w:tcBorders>
              <w:top w:val="single" w:sz="4" w:space="0" w:color="auto"/>
              <w:left w:val="single" w:sz="8" w:space="0" w:color="auto"/>
              <w:bottom w:val="single" w:sz="4" w:space="0" w:color="auto"/>
              <w:right w:val="single" w:sz="8" w:space="0" w:color="auto"/>
            </w:tcBorders>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994"/>
              <w:jc w:val="center"/>
              <w:rPr>
                <w:rFonts w:ascii="Book Antiqua" w:hAnsi="Book Antiqua"/>
                <w:sz w:val="20"/>
                <w:szCs w:val="20"/>
              </w:rPr>
            </w:pPr>
          </w:p>
        </w:tc>
      </w:tr>
      <w:tr w:rsidR="008F1ECC" w:rsidRPr="00357739" w:rsidTr="00F257BC">
        <w:tblPrEx>
          <w:tblBorders>
            <w:top w:val="single" w:sz="4" w:space="0" w:color="auto"/>
            <w:bottom w:val="single" w:sz="12" w:space="0" w:color="auto"/>
            <w:insideH w:val="single" w:sz="4" w:space="0" w:color="auto"/>
            <w:insideV w:val="single" w:sz="8" w:space="0" w:color="auto"/>
          </w:tblBorders>
        </w:tblPrEx>
        <w:tc>
          <w:tcPr>
            <w:tcW w:w="709" w:type="dxa"/>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22" w:right="-994"/>
              <w:rPr>
                <w:rFonts w:ascii="Book Antiqua" w:hAnsi="Book Antiqua"/>
                <w:sz w:val="20"/>
                <w:szCs w:val="20"/>
              </w:rPr>
            </w:pPr>
            <w:r w:rsidRPr="004237C8">
              <w:rPr>
                <w:rFonts w:ascii="Book Antiqua" w:hAnsi="Book Antiqua"/>
                <w:sz w:val="20"/>
                <w:szCs w:val="20"/>
              </w:rPr>
              <w:t>11</w:t>
            </w:r>
          </w:p>
        </w:tc>
        <w:tc>
          <w:tcPr>
            <w:tcW w:w="8450" w:type="dxa"/>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3" w:right="-994"/>
              <w:rPr>
                <w:rFonts w:ascii="Book Antiqua" w:hAnsi="Book Antiqua"/>
                <w:sz w:val="20"/>
                <w:szCs w:val="20"/>
              </w:rPr>
            </w:pPr>
            <w:r w:rsidRPr="004237C8">
              <w:rPr>
                <w:rFonts w:ascii="Book Antiqua" w:hAnsi="Book Antiqua"/>
                <w:sz w:val="20"/>
                <w:szCs w:val="20"/>
              </w:rPr>
              <w:t>Abono Constitucional de Férias</w:t>
            </w:r>
          </w:p>
        </w:tc>
        <w:tc>
          <w:tcPr>
            <w:tcW w:w="906" w:type="dxa"/>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994"/>
              <w:jc w:val="center"/>
              <w:rPr>
                <w:rFonts w:ascii="Book Antiqua" w:hAnsi="Book Antiqua"/>
                <w:sz w:val="20"/>
                <w:szCs w:val="20"/>
              </w:rPr>
            </w:pPr>
          </w:p>
        </w:tc>
      </w:tr>
      <w:tr w:rsidR="008F1ECC" w:rsidRPr="00357739" w:rsidTr="00F257BC">
        <w:tblPrEx>
          <w:tblBorders>
            <w:top w:val="single" w:sz="4" w:space="0" w:color="auto"/>
            <w:bottom w:val="single" w:sz="12" w:space="0" w:color="auto"/>
            <w:insideH w:val="single" w:sz="4" w:space="0" w:color="auto"/>
            <w:insideV w:val="single" w:sz="8" w:space="0" w:color="auto"/>
          </w:tblBorders>
        </w:tblPrEx>
        <w:tc>
          <w:tcPr>
            <w:tcW w:w="709" w:type="dxa"/>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22" w:right="-994"/>
              <w:rPr>
                <w:rFonts w:ascii="Book Antiqua" w:hAnsi="Book Antiqua"/>
                <w:sz w:val="20"/>
                <w:szCs w:val="20"/>
              </w:rPr>
            </w:pPr>
            <w:r w:rsidRPr="004237C8">
              <w:rPr>
                <w:rFonts w:ascii="Book Antiqua" w:hAnsi="Book Antiqua"/>
                <w:sz w:val="20"/>
                <w:szCs w:val="20"/>
              </w:rPr>
              <w:t>12</w:t>
            </w:r>
          </w:p>
        </w:tc>
        <w:tc>
          <w:tcPr>
            <w:tcW w:w="8450" w:type="dxa"/>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3" w:right="-994"/>
              <w:rPr>
                <w:rFonts w:ascii="Book Antiqua" w:hAnsi="Book Antiqua"/>
                <w:sz w:val="20"/>
                <w:szCs w:val="20"/>
              </w:rPr>
            </w:pPr>
            <w:r w:rsidRPr="004237C8">
              <w:rPr>
                <w:rFonts w:ascii="Book Antiqua" w:hAnsi="Book Antiqua"/>
                <w:sz w:val="20"/>
                <w:szCs w:val="20"/>
              </w:rPr>
              <w:t>Auxílio Doença</w:t>
            </w:r>
          </w:p>
        </w:tc>
        <w:tc>
          <w:tcPr>
            <w:tcW w:w="906" w:type="dxa"/>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994"/>
              <w:jc w:val="center"/>
              <w:rPr>
                <w:rFonts w:ascii="Book Antiqua" w:hAnsi="Book Antiqua"/>
                <w:sz w:val="20"/>
                <w:szCs w:val="20"/>
              </w:rPr>
            </w:pPr>
          </w:p>
        </w:tc>
      </w:tr>
      <w:tr w:rsidR="008F1ECC" w:rsidRPr="00357739" w:rsidTr="00F257BC">
        <w:tblPrEx>
          <w:tblBorders>
            <w:top w:val="single" w:sz="4" w:space="0" w:color="auto"/>
            <w:bottom w:val="single" w:sz="12" w:space="0" w:color="auto"/>
            <w:insideH w:val="single" w:sz="4" w:space="0" w:color="auto"/>
            <w:insideV w:val="single" w:sz="8" w:space="0" w:color="auto"/>
          </w:tblBorders>
        </w:tblPrEx>
        <w:tc>
          <w:tcPr>
            <w:tcW w:w="709" w:type="dxa"/>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22" w:right="-994"/>
              <w:rPr>
                <w:rFonts w:ascii="Book Antiqua" w:hAnsi="Book Antiqua"/>
                <w:sz w:val="20"/>
                <w:szCs w:val="20"/>
              </w:rPr>
            </w:pPr>
            <w:r w:rsidRPr="004237C8">
              <w:rPr>
                <w:rFonts w:ascii="Book Antiqua" w:hAnsi="Book Antiqua"/>
                <w:sz w:val="20"/>
                <w:szCs w:val="20"/>
              </w:rPr>
              <w:t>13</w:t>
            </w:r>
          </w:p>
        </w:tc>
        <w:tc>
          <w:tcPr>
            <w:tcW w:w="8450" w:type="dxa"/>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3" w:right="-994"/>
              <w:rPr>
                <w:rFonts w:ascii="Book Antiqua" w:hAnsi="Book Antiqua"/>
                <w:sz w:val="20"/>
                <w:szCs w:val="20"/>
              </w:rPr>
            </w:pPr>
            <w:r w:rsidRPr="004237C8">
              <w:rPr>
                <w:rFonts w:ascii="Book Antiqua" w:hAnsi="Book Antiqua"/>
                <w:sz w:val="20"/>
                <w:szCs w:val="20"/>
              </w:rPr>
              <w:t>Licença Paternidade</w:t>
            </w:r>
          </w:p>
        </w:tc>
        <w:tc>
          <w:tcPr>
            <w:tcW w:w="906" w:type="dxa"/>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994"/>
              <w:jc w:val="center"/>
              <w:rPr>
                <w:rFonts w:ascii="Book Antiqua" w:hAnsi="Book Antiqua"/>
                <w:sz w:val="20"/>
                <w:szCs w:val="20"/>
              </w:rPr>
            </w:pPr>
          </w:p>
        </w:tc>
      </w:tr>
      <w:tr w:rsidR="008F1ECC" w:rsidRPr="00357739" w:rsidTr="00F257BC">
        <w:tblPrEx>
          <w:tblBorders>
            <w:top w:val="single" w:sz="4" w:space="0" w:color="auto"/>
            <w:bottom w:val="single" w:sz="12" w:space="0" w:color="auto"/>
            <w:insideH w:val="single" w:sz="4" w:space="0" w:color="auto"/>
            <w:insideV w:val="single" w:sz="8" w:space="0" w:color="auto"/>
          </w:tblBorders>
        </w:tblPrEx>
        <w:tc>
          <w:tcPr>
            <w:tcW w:w="709" w:type="dxa"/>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22" w:right="-994"/>
              <w:rPr>
                <w:rFonts w:ascii="Book Antiqua" w:hAnsi="Book Antiqua"/>
                <w:sz w:val="20"/>
                <w:szCs w:val="20"/>
              </w:rPr>
            </w:pPr>
            <w:r w:rsidRPr="004237C8">
              <w:rPr>
                <w:rFonts w:ascii="Book Antiqua" w:hAnsi="Book Antiqua"/>
                <w:sz w:val="20"/>
                <w:szCs w:val="20"/>
              </w:rPr>
              <w:t>14</w:t>
            </w:r>
          </w:p>
        </w:tc>
        <w:tc>
          <w:tcPr>
            <w:tcW w:w="8450" w:type="dxa"/>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3" w:right="-994"/>
              <w:rPr>
                <w:rFonts w:ascii="Book Antiqua" w:hAnsi="Book Antiqua"/>
                <w:sz w:val="20"/>
                <w:szCs w:val="20"/>
              </w:rPr>
            </w:pPr>
            <w:r w:rsidRPr="004237C8">
              <w:rPr>
                <w:rFonts w:ascii="Book Antiqua" w:hAnsi="Book Antiqua"/>
                <w:sz w:val="20"/>
                <w:szCs w:val="20"/>
              </w:rPr>
              <w:t>Faltas Legais</w:t>
            </w:r>
          </w:p>
        </w:tc>
        <w:tc>
          <w:tcPr>
            <w:tcW w:w="906" w:type="dxa"/>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994"/>
              <w:jc w:val="center"/>
              <w:rPr>
                <w:rFonts w:ascii="Book Antiqua" w:hAnsi="Book Antiqua"/>
                <w:sz w:val="20"/>
                <w:szCs w:val="20"/>
              </w:rPr>
            </w:pPr>
          </w:p>
        </w:tc>
      </w:tr>
      <w:tr w:rsidR="008F1ECC" w:rsidRPr="00357739" w:rsidTr="00F257BC">
        <w:tblPrEx>
          <w:tblBorders>
            <w:top w:val="single" w:sz="4" w:space="0" w:color="auto"/>
            <w:bottom w:val="single" w:sz="12" w:space="0" w:color="auto"/>
            <w:insideH w:val="single" w:sz="4" w:space="0" w:color="auto"/>
            <w:insideV w:val="single" w:sz="8" w:space="0" w:color="auto"/>
          </w:tblBorders>
        </w:tblPrEx>
        <w:tc>
          <w:tcPr>
            <w:tcW w:w="709" w:type="dxa"/>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22" w:right="-994"/>
              <w:rPr>
                <w:rFonts w:ascii="Book Antiqua" w:hAnsi="Book Antiqua"/>
                <w:sz w:val="20"/>
                <w:szCs w:val="20"/>
              </w:rPr>
            </w:pPr>
            <w:r w:rsidRPr="004237C8">
              <w:rPr>
                <w:rFonts w:ascii="Book Antiqua" w:hAnsi="Book Antiqua"/>
                <w:sz w:val="20"/>
                <w:szCs w:val="20"/>
              </w:rPr>
              <w:t>15</w:t>
            </w:r>
          </w:p>
        </w:tc>
        <w:tc>
          <w:tcPr>
            <w:tcW w:w="8450" w:type="dxa"/>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3" w:right="-994"/>
              <w:rPr>
                <w:rFonts w:ascii="Book Antiqua" w:hAnsi="Book Antiqua"/>
                <w:sz w:val="20"/>
                <w:szCs w:val="20"/>
              </w:rPr>
            </w:pPr>
            <w:r w:rsidRPr="004237C8">
              <w:rPr>
                <w:rFonts w:ascii="Book Antiqua" w:hAnsi="Book Antiqua"/>
                <w:sz w:val="20"/>
                <w:szCs w:val="20"/>
              </w:rPr>
              <w:t>Acidentes de Trabalho</w:t>
            </w:r>
          </w:p>
        </w:tc>
        <w:tc>
          <w:tcPr>
            <w:tcW w:w="906" w:type="dxa"/>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994"/>
              <w:jc w:val="center"/>
              <w:rPr>
                <w:rFonts w:ascii="Book Antiqua" w:hAnsi="Book Antiqua"/>
                <w:sz w:val="20"/>
                <w:szCs w:val="20"/>
              </w:rPr>
            </w:pPr>
          </w:p>
        </w:tc>
      </w:tr>
      <w:tr w:rsidR="008F1ECC" w:rsidRPr="00357739" w:rsidTr="00F257BC">
        <w:tblPrEx>
          <w:tblBorders>
            <w:top w:val="single" w:sz="4" w:space="0" w:color="auto"/>
            <w:bottom w:val="single" w:sz="12" w:space="0" w:color="auto"/>
            <w:insideH w:val="single" w:sz="4" w:space="0" w:color="auto"/>
            <w:insideV w:val="single" w:sz="8" w:space="0" w:color="auto"/>
          </w:tblBorders>
        </w:tblPrEx>
        <w:tc>
          <w:tcPr>
            <w:tcW w:w="709" w:type="dxa"/>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22" w:right="-994"/>
              <w:rPr>
                <w:rFonts w:ascii="Book Antiqua" w:hAnsi="Book Antiqua"/>
                <w:sz w:val="20"/>
                <w:szCs w:val="20"/>
              </w:rPr>
            </w:pPr>
            <w:r w:rsidRPr="004237C8">
              <w:rPr>
                <w:rFonts w:ascii="Book Antiqua" w:hAnsi="Book Antiqua"/>
                <w:sz w:val="20"/>
                <w:szCs w:val="20"/>
              </w:rPr>
              <w:t>16</w:t>
            </w:r>
          </w:p>
        </w:tc>
        <w:tc>
          <w:tcPr>
            <w:tcW w:w="8450" w:type="dxa"/>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3" w:right="-994"/>
              <w:rPr>
                <w:rFonts w:ascii="Book Antiqua" w:hAnsi="Book Antiqua"/>
                <w:sz w:val="20"/>
                <w:szCs w:val="20"/>
              </w:rPr>
            </w:pPr>
            <w:r w:rsidRPr="004237C8">
              <w:rPr>
                <w:rFonts w:ascii="Book Antiqua" w:hAnsi="Book Antiqua"/>
                <w:sz w:val="20"/>
                <w:szCs w:val="20"/>
              </w:rPr>
              <w:t>Aviso Prévio Trabalhado</w:t>
            </w:r>
          </w:p>
        </w:tc>
        <w:tc>
          <w:tcPr>
            <w:tcW w:w="906" w:type="dxa"/>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994"/>
              <w:jc w:val="center"/>
              <w:rPr>
                <w:rFonts w:ascii="Book Antiqua" w:hAnsi="Book Antiqua"/>
                <w:sz w:val="20"/>
                <w:szCs w:val="20"/>
              </w:rPr>
            </w:pPr>
          </w:p>
        </w:tc>
      </w:tr>
      <w:tr w:rsidR="008F1ECC" w:rsidRPr="00357739" w:rsidTr="00F257BC">
        <w:tblPrEx>
          <w:tblBorders>
            <w:top w:val="single" w:sz="4" w:space="0" w:color="auto"/>
            <w:bottom w:val="single" w:sz="12" w:space="0" w:color="auto"/>
            <w:insideH w:val="single" w:sz="4" w:space="0" w:color="auto"/>
            <w:insideV w:val="single" w:sz="8" w:space="0" w:color="auto"/>
          </w:tblBorders>
        </w:tblPrEx>
        <w:tc>
          <w:tcPr>
            <w:tcW w:w="709" w:type="dxa"/>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22" w:right="-994"/>
              <w:rPr>
                <w:rFonts w:ascii="Book Antiqua" w:hAnsi="Book Antiqua"/>
                <w:sz w:val="20"/>
                <w:szCs w:val="20"/>
              </w:rPr>
            </w:pPr>
            <w:r w:rsidRPr="004237C8">
              <w:rPr>
                <w:rFonts w:ascii="Book Antiqua" w:hAnsi="Book Antiqua"/>
                <w:sz w:val="20"/>
                <w:szCs w:val="20"/>
              </w:rPr>
              <w:t>17</w:t>
            </w:r>
          </w:p>
        </w:tc>
        <w:tc>
          <w:tcPr>
            <w:tcW w:w="8450" w:type="dxa"/>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3" w:right="-994"/>
              <w:rPr>
                <w:rFonts w:ascii="Book Antiqua" w:hAnsi="Book Antiqua"/>
                <w:sz w:val="20"/>
                <w:szCs w:val="20"/>
              </w:rPr>
            </w:pPr>
            <w:r w:rsidRPr="004237C8">
              <w:rPr>
                <w:rFonts w:ascii="Book Antiqua" w:hAnsi="Book Antiqua"/>
                <w:sz w:val="20"/>
                <w:szCs w:val="20"/>
              </w:rPr>
              <w:t>13º Salário</w:t>
            </w:r>
          </w:p>
        </w:tc>
        <w:tc>
          <w:tcPr>
            <w:tcW w:w="906" w:type="dxa"/>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994"/>
              <w:jc w:val="center"/>
              <w:rPr>
                <w:rFonts w:ascii="Book Antiqua" w:hAnsi="Book Antiqua"/>
                <w:sz w:val="20"/>
                <w:szCs w:val="20"/>
              </w:rPr>
            </w:pPr>
          </w:p>
        </w:tc>
      </w:tr>
      <w:tr w:rsidR="008F1ECC" w:rsidRPr="00357739" w:rsidTr="00F257BC">
        <w:tblPrEx>
          <w:tblBorders>
            <w:top w:val="single" w:sz="4" w:space="0" w:color="auto"/>
            <w:bottom w:val="single" w:sz="12" w:space="0" w:color="auto"/>
            <w:insideH w:val="single" w:sz="4" w:space="0" w:color="auto"/>
            <w:insideV w:val="single" w:sz="8" w:space="0" w:color="auto"/>
          </w:tblBorders>
        </w:tblPrEx>
        <w:tc>
          <w:tcPr>
            <w:tcW w:w="709" w:type="dxa"/>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22" w:right="-994"/>
              <w:rPr>
                <w:rFonts w:ascii="Book Antiqua" w:hAnsi="Book Antiqua"/>
                <w:sz w:val="20"/>
                <w:szCs w:val="20"/>
              </w:rPr>
            </w:pPr>
            <w:r w:rsidRPr="004237C8">
              <w:rPr>
                <w:rFonts w:ascii="Book Antiqua" w:hAnsi="Book Antiqua"/>
                <w:sz w:val="20"/>
                <w:szCs w:val="20"/>
              </w:rPr>
              <w:t>18</w:t>
            </w:r>
          </w:p>
        </w:tc>
        <w:tc>
          <w:tcPr>
            <w:tcW w:w="8450" w:type="dxa"/>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3" w:right="-994"/>
              <w:rPr>
                <w:rFonts w:ascii="Book Antiqua" w:hAnsi="Book Antiqua"/>
                <w:sz w:val="20"/>
                <w:szCs w:val="20"/>
              </w:rPr>
            </w:pPr>
            <w:r w:rsidRPr="004237C8">
              <w:rPr>
                <w:rFonts w:ascii="Book Antiqua" w:hAnsi="Book Antiqua"/>
                <w:sz w:val="20"/>
                <w:szCs w:val="20"/>
              </w:rPr>
              <w:t>Descanso Semanal Remunerado</w:t>
            </w:r>
          </w:p>
        </w:tc>
        <w:tc>
          <w:tcPr>
            <w:tcW w:w="906" w:type="dxa"/>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994"/>
              <w:jc w:val="center"/>
              <w:rPr>
                <w:rFonts w:ascii="Book Antiqua" w:hAnsi="Book Antiqua"/>
                <w:sz w:val="20"/>
                <w:szCs w:val="20"/>
              </w:rPr>
            </w:pPr>
          </w:p>
        </w:tc>
      </w:tr>
      <w:tr w:rsidR="008F1ECC" w:rsidRPr="00357739" w:rsidTr="00F257BC">
        <w:tblPrEx>
          <w:tblBorders>
            <w:top w:val="single" w:sz="4" w:space="0" w:color="auto"/>
            <w:bottom w:val="single" w:sz="12" w:space="0" w:color="auto"/>
            <w:insideH w:val="single" w:sz="4" w:space="0" w:color="auto"/>
            <w:insideV w:val="single" w:sz="8" w:space="0" w:color="auto"/>
          </w:tblBorders>
        </w:tblPrEx>
        <w:tc>
          <w:tcPr>
            <w:tcW w:w="709" w:type="dxa"/>
            <w:tcBorders>
              <w:top w:val="single" w:sz="4" w:space="0" w:color="auto"/>
              <w:left w:val="single" w:sz="8" w:space="0" w:color="auto"/>
              <w:bottom w:val="single" w:sz="12" w:space="0" w:color="auto"/>
              <w:right w:val="single" w:sz="8" w:space="0" w:color="auto"/>
            </w:tcBorders>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22" w:right="-994"/>
              <w:rPr>
                <w:rFonts w:ascii="Book Antiqua" w:hAnsi="Book Antiqua"/>
                <w:sz w:val="20"/>
                <w:szCs w:val="20"/>
              </w:rPr>
            </w:pPr>
          </w:p>
        </w:tc>
        <w:tc>
          <w:tcPr>
            <w:tcW w:w="8450" w:type="dxa"/>
            <w:tcBorders>
              <w:top w:val="single" w:sz="4" w:space="0" w:color="auto"/>
              <w:left w:val="single" w:sz="8" w:space="0" w:color="auto"/>
              <w:bottom w:val="single" w:sz="12" w:space="0" w:color="auto"/>
              <w:right w:val="single" w:sz="8" w:space="0" w:color="auto"/>
            </w:tcBorders>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3" w:right="-994"/>
              <w:rPr>
                <w:rFonts w:ascii="Book Antiqua" w:hAnsi="Book Antiqua"/>
                <w:sz w:val="20"/>
                <w:szCs w:val="20"/>
              </w:rPr>
            </w:pPr>
            <w:r w:rsidRPr="004237C8">
              <w:rPr>
                <w:rFonts w:ascii="Book Antiqua" w:hAnsi="Book Antiqua"/>
                <w:b/>
                <w:sz w:val="20"/>
                <w:szCs w:val="20"/>
              </w:rPr>
              <w:t>Total do Segundo Grupo</w:t>
            </w:r>
          </w:p>
        </w:tc>
        <w:tc>
          <w:tcPr>
            <w:tcW w:w="906" w:type="dxa"/>
            <w:tcBorders>
              <w:top w:val="single" w:sz="4" w:space="0" w:color="auto"/>
              <w:left w:val="single" w:sz="8" w:space="0" w:color="auto"/>
              <w:bottom w:val="single" w:sz="12" w:space="0" w:color="auto"/>
              <w:right w:val="single" w:sz="8" w:space="0" w:color="auto"/>
            </w:tcBorders>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994"/>
              <w:jc w:val="center"/>
              <w:rPr>
                <w:rFonts w:ascii="Book Antiqua" w:hAnsi="Book Antiqua"/>
                <w:sz w:val="20"/>
                <w:szCs w:val="20"/>
              </w:rPr>
            </w:pPr>
          </w:p>
        </w:tc>
      </w:tr>
      <w:tr w:rsidR="008F1ECC" w:rsidRPr="00357739" w:rsidTr="00F257BC">
        <w:tblPrEx>
          <w:tblBorders>
            <w:top w:val="single" w:sz="12" w:space="0" w:color="auto"/>
            <w:bottom w:val="single" w:sz="4" w:space="0" w:color="auto"/>
            <w:insideV w:val="single" w:sz="8" w:space="0" w:color="auto"/>
          </w:tblBorders>
        </w:tblPrEx>
        <w:tc>
          <w:tcPr>
            <w:tcW w:w="9159" w:type="dxa"/>
            <w:gridSpan w:val="2"/>
            <w:tcBorders>
              <w:top w:val="single" w:sz="12" w:space="0" w:color="auto"/>
              <w:left w:val="single" w:sz="8" w:space="0" w:color="auto"/>
              <w:bottom w:val="single" w:sz="4" w:space="0" w:color="auto"/>
              <w:right w:val="single" w:sz="8" w:space="0" w:color="auto"/>
            </w:tcBorders>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994"/>
              <w:jc w:val="center"/>
              <w:rPr>
                <w:rFonts w:ascii="Book Antiqua" w:hAnsi="Book Antiqua"/>
                <w:sz w:val="20"/>
                <w:szCs w:val="20"/>
              </w:rPr>
            </w:pPr>
            <w:r w:rsidRPr="004237C8">
              <w:rPr>
                <w:rFonts w:ascii="Book Antiqua" w:hAnsi="Book Antiqua"/>
                <w:b/>
                <w:sz w:val="20"/>
                <w:szCs w:val="20"/>
              </w:rPr>
              <w:t>GRUPO C</w:t>
            </w:r>
          </w:p>
        </w:tc>
        <w:tc>
          <w:tcPr>
            <w:tcW w:w="906" w:type="dxa"/>
            <w:tcBorders>
              <w:top w:val="single" w:sz="12" w:space="0" w:color="auto"/>
              <w:left w:val="single" w:sz="8" w:space="0" w:color="auto"/>
              <w:bottom w:val="single" w:sz="4" w:space="0" w:color="auto"/>
              <w:right w:val="single" w:sz="8" w:space="0" w:color="auto"/>
            </w:tcBorders>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994"/>
              <w:jc w:val="center"/>
              <w:rPr>
                <w:rFonts w:ascii="Book Antiqua" w:hAnsi="Book Antiqua"/>
                <w:sz w:val="20"/>
                <w:szCs w:val="20"/>
              </w:rPr>
            </w:pPr>
          </w:p>
        </w:tc>
      </w:tr>
      <w:tr w:rsidR="008F1ECC" w:rsidRPr="00357739" w:rsidTr="00F257BC">
        <w:tblPrEx>
          <w:tblBorders>
            <w:top w:val="single" w:sz="4" w:space="0" w:color="auto"/>
            <w:bottom w:val="single" w:sz="4" w:space="0" w:color="auto"/>
            <w:insideH w:val="single" w:sz="4" w:space="0" w:color="auto"/>
            <w:insideV w:val="single" w:sz="8" w:space="0" w:color="auto"/>
          </w:tblBorders>
        </w:tblPrEx>
        <w:tc>
          <w:tcPr>
            <w:tcW w:w="709" w:type="dxa"/>
            <w:tcBorders>
              <w:top w:val="single" w:sz="4" w:space="0" w:color="auto"/>
              <w:left w:val="single" w:sz="8" w:space="0" w:color="auto"/>
              <w:bottom w:val="single" w:sz="4" w:space="0" w:color="auto"/>
              <w:right w:val="single" w:sz="8" w:space="0" w:color="auto"/>
            </w:tcBorders>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22" w:right="-994"/>
              <w:rPr>
                <w:rFonts w:ascii="Book Antiqua" w:hAnsi="Book Antiqua"/>
                <w:sz w:val="20"/>
                <w:szCs w:val="20"/>
              </w:rPr>
            </w:pPr>
            <w:r w:rsidRPr="004237C8">
              <w:rPr>
                <w:rFonts w:ascii="Book Antiqua" w:hAnsi="Book Antiqua"/>
                <w:sz w:val="20"/>
                <w:szCs w:val="20"/>
              </w:rPr>
              <w:t>19</w:t>
            </w:r>
          </w:p>
        </w:tc>
        <w:tc>
          <w:tcPr>
            <w:tcW w:w="8450" w:type="dxa"/>
            <w:tcBorders>
              <w:top w:val="single" w:sz="4" w:space="0" w:color="auto"/>
              <w:left w:val="single" w:sz="8" w:space="0" w:color="auto"/>
              <w:bottom w:val="single" w:sz="4" w:space="0" w:color="auto"/>
              <w:right w:val="single" w:sz="8" w:space="0" w:color="auto"/>
            </w:tcBorders>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3" w:right="-994"/>
              <w:rPr>
                <w:rFonts w:ascii="Book Antiqua" w:hAnsi="Book Antiqua"/>
                <w:sz w:val="20"/>
                <w:szCs w:val="20"/>
              </w:rPr>
            </w:pPr>
            <w:r w:rsidRPr="004237C8">
              <w:rPr>
                <w:rFonts w:ascii="Book Antiqua" w:hAnsi="Book Antiqua"/>
                <w:sz w:val="20"/>
                <w:szCs w:val="20"/>
              </w:rPr>
              <w:t>Aviso Prévio Indenizado</w:t>
            </w:r>
          </w:p>
        </w:tc>
        <w:tc>
          <w:tcPr>
            <w:tcW w:w="906" w:type="dxa"/>
            <w:tcBorders>
              <w:top w:val="single" w:sz="4" w:space="0" w:color="auto"/>
              <w:left w:val="single" w:sz="8" w:space="0" w:color="auto"/>
              <w:bottom w:val="single" w:sz="4" w:space="0" w:color="auto"/>
              <w:right w:val="single" w:sz="8" w:space="0" w:color="auto"/>
            </w:tcBorders>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994"/>
              <w:jc w:val="center"/>
              <w:rPr>
                <w:rFonts w:ascii="Book Antiqua" w:hAnsi="Book Antiqua"/>
                <w:sz w:val="20"/>
                <w:szCs w:val="20"/>
              </w:rPr>
            </w:pPr>
          </w:p>
        </w:tc>
      </w:tr>
      <w:tr w:rsidR="008F1ECC" w:rsidRPr="00357739" w:rsidTr="00F257BC">
        <w:tblPrEx>
          <w:tblBorders>
            <w:top w:val="single" w:sz="4" w:space="0" w:color="auto"/>
            <w:bottom w:val="single" w:sz="4" w:space="0" w:color="auto"/>
            <w:insideH w:val="single" w:sz="4" w:space="0" w:color="auto"/>
            <w:insideV w:val="single" w:sz="8" w:space="0" w:color="auto"/>
          </w:tblBorders>
        </w:tblPrEx>
        <w:tc>
          <w:tcPr>
            <w:tcW w:w="709" w:type="dxa"/>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22" w:right="-994"/>
              <w:rPr>
                <w:rFonts w:ascii="Book Antiqua" w:hAnsi="Book Antiqua"/>
                <w:sz w:val="20"/>
                <w:szCs w:val="20"/>
              </w:rPr>
            </w:pPr>
            <w:r w:rsidRPr="004237C8">
              <w:rPr>
                <w:rFonts w:ascii="Book Antiqua" w:hAnsi="Book Antiqua"/>
                <w:sz w:val="20"/>
                <w:szCs w:val="20"/>
              </w:rPr>
              <w:t>20</w:t>
            </w:r>
          </w:p>
        </w:tc>
        <w:tc>
          <w:tcPr>
            <w:tcW w:w="8450" w:type="dxa"/>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3" w:right="-994"/>
              <w:rPr>
                <w:rFonts w:ascii="Book Antiqua" w:hAnsi="Book Antiqua"/>
                <w:sz w:val="20"/>
                <w:szCs w:val="20"/>
              </w:rPr>
            </w:pPr>
            <w:r w:rsidRPr="004237C8">
              <w:rPr>
                <w:rFonts w:ascii="Book Antiqua" w:hAnsi="Book Antiqua"/>
                <w:sz w:val="20"/>
                <w:szCs w:val="20"/>
              </w:rPr>
              <w:t>Indenização Adicional</w:t>
            </w:r>
          </w:p>
        </w:tc>
        <w:tc>
          <w:tcPr>
            <w:tcW w:w="906" w:type="dxa"/>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994"/>
              <w:jc w:val="center"/>
              <w:rPr>
                <w:rFonts w:ascii="Book Antiqua" w:hAnsi="Book Antiqua"/>
                <w:sz w:val="20"/>
                <w:szCs w:val="20"/>
              </w:rPr>
            </w:pPr>
          </w:p>
        </w:tc>
      </w:tr>
      <w:tr w:rsidR="008F1ECC" w:rsidRPr="00357739" w:rsidTr="00F257BC">
        <w:tblPrEx>
          <w:tblBorders>
            <w:top w:val="single" w:sz="4" w:space="0" w:color="auto"/>
            <w:bottom w:val="single" w:sz="4" w:space="0" w:color="auto"/>
            <w:insideH w:val="single" w:sz="4" w:space="0" w:color="auto"/>
            <w:insideV w:val="single" w:sz="8" w:space="0" w:color="auto"/>
          </w:tblBorders>
        </w:tblPrEx>
        <w:tc>
          <w:tcPr>
            <w:tcW w:w="709" w:type="dxa"/>
            <w:tcBorders>
              <w:top w:val="single" w:sz="4" w:space="0" w:color="auto"/>
              <w:left w:val="single" w:sz="8" w:space="0" w:color="auto"/>
              <w:bottom w:val="single" w:sz="4" w:space="0" w:color="auto"/>
              <w:right w:val="single" w:sz="8" w:space="0" w:color="auto"/>
            </w:tcBorders>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22" w:right="-994"/>
              <w:rPr>
                <w:rFonts w:ascii="Book Antiqua" w:hAnsi="Book Antiqua"/>
                <w:sz w:val="20"/>
                <w:szCs w:val="20"/>
              </w:rPr>
            </w:pPr>
            <w:r w:rsidRPr="004237C8">
              <w:rPr>
                <w:rFonts w:ascii="Book Antiqua" w:hAnsi="Book Antiqua"/>
                <w:sz w:val="20"/>
                <w:szCs w:val="20"/>
              </w:rPr>
              <w:t>21</w:t>
            </w:r>
          </w:p>
        </w:tc>
        <w:tc>
          <w:tcPr>
            <w:tcW w:w="8450" w:type="dxa"/>
            <w:tcBorders>
              <w:top w:val="single" w:sz="4" w:space="0" w:color="auto"/>
              <w:left w:val="single" w:sz="8" w:space="0" w:color="auto"/>
              <w:bottom w:val="single" w:sz="4" w:space="0" w:color="auto"/>
              <w:right w:val="single" w:sz="8" w:space="0" w:color="auto"/>
            </w:tcBorders>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3" w:right="-994"/>
              <w:rPr>
                <w:rFonts w:ascii="Book Antiqua" w:hAnsi="Book Antiqua"/>
                <w:sz w:val="20"/>
                <w:szCs w:val="20"/>
              </w:rPr>
            </w:pPr>
            <w:r w:rsidRPr="004237C8">
              <w:rPr>
                <w:rFonts w:ascii="Book Antiqua" w:hAnsi="Book Antiqua"/>
                <w:sz w:val="20"/>
                <w:szCs w:val="20"/>
              </w:rPr>
              <w:t>Indenização de FGTS</w:t>
            </w:r>
          </w:p>
        </w:tc>
        <w:tc>
          <w:tcPr>
            <w:tcW w:w="906" w:type="dxa"/>
            <w:tcBorders>
              <w:top w:val="single" w:sz="4" w:space="0" w:color="auto"/>
              <w:left w:val="single" w:sz="8" w:space="0" w:color="auto"/>
              <w:bottom w:val="single" w:sz="4" w:space="0" w:color="auto"/>
              <w:right w:val="single" w:sz="8" w:space="0" w:color="auto"/>
            </w:tcBorders>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994"/>
              <w:jc w:val="center"/>
              <w:rPr>
                <w:rFonts w:ascii="Book Antiqua" w:hAnsi="Book Antiqua"/>
                <w:sz w:val="20"/>
                <w:szCs w:val="20"/>
              </w:rPr>
            </w:pPr>
          </w:p>
        </w:tc>
      </w:tr>
      <w:tr w:rsidR="008F1ECC" w:rsidRPr="00357739" w:rsidTr="00F257BC">
        <w:tblPrEx>
          <w:tblBorders>
            <w:top w:val="single" w:sz="4" w:space="0" w:color="auto"/>
            <w:bottom w:val="single" w:sz="12" w:space="0" w:color="auto"/>
            <w:insideH w:val="single" w:sz="12" w:space="0" w:color="auto"/>
            <w:insideV w:val="single" w:sz="8" w:space="0" w:color="auto"/>
          </w:tblBorders>
        </w:tblPrEx>
        <w:tc>
          <w:tcPr>
            <w:tcW w:w="9159" w:type="dxa"/>
            <w:gridSpan w:val="2"/>
            <w:tcBorders>
              <w:top w:val="single" w:sz="4" w:space="0" w:color="auto"/>
              <w:left w:val="single" w:sz="8" w:space="0" w:color="auto"/>
              <w:bottom w:val="single" w:sz="12" w:space="0" w:color="auto"/>
              <w:right w:val="single" w:sz="8" w:space="0" w:color="auto"/>
            </w:tcBorders>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831" w:right="-994"/>
              <w:rPr>
                <w:rFonts w:ascii="Book Antiqua" w:hAnsi="Book Antiqua"/>
                <w:sz w:val="20"/>
                <w:szCs w:val="20"/>
              </w:rPr>
            </w:pPr>
            <w:r w:rsidRPr="004237C8">
              <w:rPr>
                <w:rFonts w:ascii="Book Antiqua" w:hAnsi="Book Antiqua"/>
                <w:b/>
                <w:sz w:val="20"/>
                <w:szCs w:val="20"/>
              </w:rPr>
              <w:t>Total do Terceiro Grupo</w:t>
            </w:r>
          </w:p>
        </w:tc>
        <w:tc>
          <w:tcPr>
            <w:tcW w:w="906" w:type="dxa"/>
            <w:tcBorders>
              <w:top w:val="single" w:sz="4" w:space="0" w:color="auto"/>
              <w:left w:val="single" w:sz="8" w:space="0" w:color="auto"/>
              <w:bottom w:val="single" w:sz="12" w:space="0" w:color="auto"/>
              <w:right w:val="single" w:sz="8" w:space="0" w:color="auto"/>
            </w:tcBorders>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994"/>
              <w:jc w:val="center"/>
              <w:rPr>
                <w:rFonts w:ascii="Book Antiqua" w:hAnsi="Book Antiqua"/>
                <w:sz w:val="20"/>
                <w:szCs w:val="20"/>
              </w:rPr>
            </w:pPr>
          </w:p>
        </w:tc>
      </w:tr>
      <w:tr w:rsidR="008F1ECC" w:rsidRPr="00357739" w:rsidTr="00F257BC">
        <w:tblPrEx>
          <w:tblBorders>
            <w:top w:val="single" w:sz="4" w:space="0" w:color="auto"/>
            <w:bottom w:val="single" w:sz="12" w:space="0" w:color="auto"/>
            <w:insideH w:val="single" w:sz="12" w:space="0" w:color="auto"/>
            <w:insideV w:val="single" w:sz="8" w:space="0" w:color="auto"/>
          </w:tblBorders>
        </w:tblPrEx>
        <w:tc>
          <w:tcPr>
            <w:tcW w:w="9159" w:type="dxa"/>
            <w:gridSpan w:val="2"/>
            <w:tcBorders>
              <w:top w:val="single" w:sz="12" w:space="0" w:color="auto"/>
              <w:left w:val="single" w:sz="8" w:space="0" w:color="auto"/>
              <w:bottom w:val="single" w:sz="12" w:space="0" w:color="auto"/>
              <w:right w:val="single" w:sz="8" w:space="0" w:color="auto"/>
            </w:tcBorders>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994"/>
              <w:jc w:val="center"/>
              <w:rPr>
                <w:rFonts w:ascii="Book Antiqua" w:hAnsi="Book Antiqua"/>
                <w:sz w:val="20"/>
                <w:szCs w:val="20"/>
              </w:rPr>
            </w:pPr>
            <w:r w:rsidRPr="004237C8">
              <w:rPr>
                <w:rFonts w:ascii="Book Antiqua" w:hAnsi="Book Antiqua"/>
                <w:b/>
                <w:sz w:val="20"/>
                <w:szCs w:val="20"/>
              </w:rPr>
              <w:t>GRUPO D</w:t>
            </w:r>
          </w:p>
        </w:tc>
        <w:tc>
          <w:tcPr>
            <w:tcW w:w="906" w:type="dxa"/>
            <w:tcBorders>
              <w:top w:val="single" w:sz="12" w:space="0" w:color="auto"/>
              <w:left w:val="single" w:sz="8" w:space="0" w:color="auto"/>
              <w:bottom w:val="single" w:sz="12" w:space="0" w:color="auto"/>
              <w:right w:val="single" w:sz="8" w:space="0" w:color="auto"/>
            </w:tcBorders>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994"/>
              <w:jc w:val="center"/>
              <w:rPr>
                <w:rFonts w:ascii="Book Antiqua" w:hAnsi="Book Antiqua"/>
                <w:sz w:val="20"/>
                <w:szCs w:val="20"/>
              </w:rPr>
            </w:pPr>
          </w:p>
        </w:tc>
      </w:tr>
      <w:tr w:rsidR="008F1ECC" w:rsidRPr="00357739" w:rsidTr="00F257BC">
        <w:tblPrEx>
          <w:tblBorders>
            <w:top w:val="single" w:sz="12" w:space="0" w:color="auto"/>
            <w:bottom w:val="single" w:sz="12" w:space="0" w:color="auto"/>
            <w:insideH w:val="single" w:sz="4" w:space="0" w:color="auto"/>
            <w:insideV w:val="single" w:sz="8" w:space="0" w:color="auto"/>
          </w:tblBorders>
        </w:tblPrEx>
        <w:tc>
          <w:tcPr>
            <w:tcW w:w="709" w:type="dxa"/>
            <w:tcBorders>
              <w:top w:val="single" w:sz="12" w:space="0" w:color="auto"/>
              <w:left w:val="single" w:sz="8" w:space="0" w:color="auto"/>
              <w:bottom w:val="single" w:sz="4" w:space="0" w:color="auto"/>
              <w:right w:val="single" w:sz="8" w:space="0" w:color="auto"/>
            </w:tcBorders>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22" w:right="-994"/>
              <w:rPr>
                <w:rFonts w:ascii="Book Antiqua" w:hAnsi="Book Antiqua"/>
                <w:sz w:val="20"/>
                <w:szCs w:val="20"/>
              </w:rPr>
            </w:pPr>
            <w:r w:rsidRPr="004237C8">
              <w:rPr>
                <w:rFonts w:ascii="Book Antiqua" w:hAnsi="Book Antiqua"/>
                <w:sz w:val="20"/>
                <w:szCs w:val="20"/>
              </w:rPr>
              <w:t>22</w:t>
            </w:r>
          </w:p>
        </w:tc>
        <w:tc>
          <w:tcPr>
            <w:tcW w:w="8450" w:type="dxa"/>
            <w:tcBorders>
              <w:top w:val="single" w:sz="12" w:space="0" w:color="auto"/>
              <w:left w:val="single" w:sz="8" w:space="0" w:color="auto"/>
              <w:bottom w:val="single" w:sz="4" w:space="0" w:color="auto"/>
              <w:right w:val="single" w:sz="8" w:space="0" w:color="auto"/>
            </w:tcBorders>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3" w:right="-994"/>
              <w:rPr>
                <w:rFonts w:ascii="Book Antiqua" w:hAnsi="Book Antiqua"/>
                <w:sz w:val="20"/>
                <w:szCs w:val="20"/>
              </w:rPr>
            </w:pPr>
            <w:r w:rsidRPr="004237C8">
              <w:rPr>
                <w:rFonts w:ascii="Book Antiqua" w:hAnsi="Book Antiqua"/>
                <w:sz w:val="20"/>
                <w:szCs w:val="20"/>
              </w:rPr>
              <w:t>Incidência do Grupo A sobre os Itens do Grupo B</w:t>
            </w:r>
          </w:p>
        </w:tc>
        <w:tc>
          <w:tcPr>
            <w:tcW w:w="906" w:type="dxa"/>
            <w:tcBorders>
              <w:top w:val="single" w:sz="12" w:space="0" w:color="auto"/>
              <w:left w:val="single" w:sz="8" w:space="0" w:color="auto"/>
              <w:bottom w:val="single" w:sz="4" w:space="0" w:color="auto"/>
              <w:right w:val="single" w:sz="8" w:space="0" w:color="auto"/>
            </w:tcBorders>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994"/>
              <w:jc w:val="center"/>
              <w:rPr>
                <w:rFonts w:ascii="Book Antiqua" w:hAnsi="Book Antiqua"/>
                <w:sz w:val="20"/>
                <w:szCs w:val="20"/>
              </w:rPr>
            </w:pPr>
          </w:p>
        </w:tc>
      </w:tr>
      <w:tr w:rsidR="008F1ECC" w:rsidRPr="00357739" w:rsidTr="00F257BC">
        <w:tblPrEx>
          <w:tblBorders>
            <w:top w:val="single" w:sz="12" w:space="0" w:color="auto"/>
            <w:bottom w:val="single" w:sz="12" w:space="0" w:color="auto"/>
            <w:insideH w:val="single" w:sz="4" w:space="0" w:color="auto"/>
            <w:insideV w:val="single" w:sz="8" w:space="0" w:color="auto"/>
          </w:tblBorders>
        </w:tblPrEx>
        <w:tc>
          <w:tcPr>
            <w:tcW w:w="709" w:type="dxa"/>
            <w:tcBorders>
              <w:top w:val="single" w:sz="4" w:space="0" w:color="auto"/>
              <w:left w:val="single" w:sz="8" w:space="0" w:color="auto"/>
              <w:bottom w:val="single" w:sz="12" w:space="0" w:color="auto"/>
              <w:right w:val="single" w:sz="8" w:space="0" w:color="auto"/>
            </w:tcBorders>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22" w:right="-994"/>
              <w:rPr>
                <w:rFonts w:ascii="Book Antiqua" w:hAnsi="Book Antiqua"/>
                <w:sz w:val="20"/>
                <w:szCs w:val="20"/>
              </w:rPr>
            </w:pPr>
          </w:p>
        </w:tc>
        <w:tc>
          <w:tcPr>
            <w:tcW w:w="8450" w:type="dxa"/>
            <w:tcBorders>
              <w:top w:val="single" w:sz="4" w:space="0" w:color="auto"/>
              <w:left w:val="single" w:sz="8" w:space="0" w:color="auto"/>
              <w:bottom w:val="single" w:sz="12" w:space="0" w:color="auto"/>
              <w:right w:val="single" w:sz="8" w:space="0" w:color="auto"/>
            </w:tcBorders>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3" w:right="-994"/>
              <w:rPr>
                <w:rFonts w:ascii="Book Antiqua" w:hAnsi="Book Antiqua"/>
                <w:sz w:val="20"/>
                <w:szCs w:val="20"/>
              </w:rPr>
            </w:pPr>
            <w:r w:rsidRPr="004237C8">
              <w:rPr>
                <w:rFonts w:ascii="Book Antiqua" w:hAnsi="Book Antiqua"/>
                <w:b/>
                <w:sz w:val="20"/>
                <w:szCs w:val="20"/>
              </w:rPr>
              <w:t>Total do Quarto Grupo</w:t>
            </w:r>
          </w:p>
        </w:tc>
        <w:tc>
          <w:tcPr>
            <w:tcW w:w="906" w:type="dxa"/>
            <w:tcBorders>
              <w:top w:val="single" w:sz="4" w:space="0" w:color="auto"/>
              <w:left w:val="single" w:sz="8" w:space="0" w:color="auto"/>
              <w:bottom w:val="single" w:sz="12" w:space="0" w:color="auto"/>
              <w:right w:val="single" w:sz="8" w:space="0" w:color="auto"/>
            </w:tcBorders>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994"/>
              <w:jc w:val="center"/>
              <w:rPr>
                <w:rFonts w:ascii="Book Antiqua" w:hAnsi="Book Antiqua"/>
                <w:sz w:val="20"/>
                <w:szCs w:val="20"/>
              </w:rPr>
            </w:pPr>
          </w:p>
        </w:tc>
      </w:tr>
      <w:tr w:rsidR="008F1ECC" w:rsidRPr="00357739" w:rsidTr="00F257BC">
        <w:tblPrEx>
          <w:tblBorders>
            <w:top w:val="single" w:sz="12" w:space="0" w:color="auto"/>
            <w:bottom w:val="single" w:sz="4" w:space="0" w:color="auto"/>
            <w:insideV w:val="single" w:sz="8" w:space="0" w:color="auto"/>
          </w:tblBorders>
        </w:tblPrEx>
        <w:tc>
          <w:tcPr>
            <w:tcW w:w="9159" w:type="dxa"/>
            <w:gridSpan w:val="2"/>
            <w:tcBorders>
              <w:top w:val="single" w:sz="12" w:space="0" w:color="auto"/>
              <w:left w:val="single" w:sz="8" w:space="0" w:color="auto"/>
              <w:bottom w:val="single" w:sz="4" w:space="0" w:color="auto"/>
              <w:right w:val="single" w:sz="8" w:space="0" w:color="auto"/>
            </w:tcBorders>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994"/>
              <w:jc w:val="center"/>
              <w:rPr>
                <w:rFonts w:ascii="Book Antiqua" w:hAnsi="Book Antiqua"/>
                <w:sz w:val="20"/>
                <w:szCs w:val="20"/>
              </w:rPr>
            </w:pPr>
            <w:r w:rsidRPr="004237C8">
              <w:rPr>
                <w:rFonts w:ascii="Book Antiqua" w:hAnsi="Book Antiqua"/>
                <w:b/>
                <w:sz w:val="20"/>
                <w:szCs w:val="20"/>
              </w:rPr>
              <w:t>GRUPO E</w:t>
            </w:r>
          </w:p>
        </w:tc>
        <w:tc>
          <w:tcPr>
            <w:tcW w:w="906" w:type="dxa"/>
            <w:tcBorders>
              <w:top w:val="single" w:sz="12" w:space="0" w:color="auto"/>
              <w:left w:val="single" w:sz="8" w:space="0" w:color="auto"/>
              <w:bottom w:val="single" w:sz="4" w:space="0" w:color="auto"/>
              <w:right w:val="single" w:sz="8" w:space="0" w:color="auto"/>
            </w:tcBorders>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994"/>
              <w:jc w:val="center"/>
              <w:rPr>
                <w:rFonts w:ascii="Book Antiqua" w:hAnsi="Book Antiqua"/>
                <w:sz w:val="20"/>
                <w:szCs w:val="20"/>
              </w:rPr>
            </w:pPr>
          </w:p>
        </w:tc>
      </w:tr>
      <w:tr w:rsidR="008F1ECC" w:rsidRPr="00357739" w:rsidTr="00F257BC">
        <w:tblPrEx>
          <w:tblBorders>
            <w:top w:val="single" w:sz="4" w:space="0" w:color="auto"/>
            <w:bottom w:val="single" w:sz="4" w:space="0" w:color="auto"/>
            <w:insideH w:val="single" w:sz="4" w:space="0" w:color="auto"/>
            <w:insideV w:val="single" w:sz="8" w:space="0" w:color="auto"/>
          </w:tblBorders>
        </w:tblPrEx>
        <w:tc>
          <w:tcPr>
            <w:tcW w:w="709" w:type="dxa"/>
            <w:tcBorders>
              <w:top w:val="single" w:sz="4" w:space="0" w:color="auto"/>
              <w:left w:val="single" w:sz="8" w:space="0" w:color="auto"/>
              <w:bottom w:val="single" w:sz="4" w:space="0" w:color="auto"/>
              <w:right w:val="single" w:sz="8" w:space="0" w:color="auto"/>
            </w:tcBorders>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22" w:right="-994"/>
              <w:rPr>
                <w:rFonts w:ascii="Book Antiqua" w:hAnsi="Book Antiqua"/>
                <w:sz w:val="20"/>
                <w:szCs w:val="20"/>
              </w:rPr>
            </w:pPr>
            <w:r w:rsidRPr="004237C8">
              <w:rPr>
                <w:rFonts w:ascii="Book Antiqua" w:hAnsi="Book Antiqua"/>
                <w:sz w:val="20"/>
                <w:szCs w:val="20"/>
              </w:rPr>
              <w:t>23</w:t>
            </w:r>
          </w:p>
        </w:tc>
        <w:tc>
          <w:tcPr>
            <w:tcW w:w="8450" w:type="dxa"/>
            <w:tcBorders>
              <w:top w:val="single" w:sz="4" w:space="0" w:color="auto"/>
              <w:left w:val="single" w:sz="8" w:space="0" w:color="auto"/>
              <w:bottom w:val="single" w:sz="4" w:space="0" w:color="auto"/>
              <w:right w:val="single" w:sz="8" w:space="0" w:color="auto"/>
            </w:tcBorders>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3" w:right="-994"/>
              <w:rPr>
                <w:rFonts w:ascii="Book Antiqua" w:hAnsi="Book Antiqua"/>
                <w:sz w:val="20"/>
                <w:szCs w:val="20"/>
              </w:rPr>
            </w:pPr>
            <w:r w:rsidRPr="004237C8">
              <w:rPr>
                <w:rFonts w:ascii="Book Antiqua" w:hAnsi="Book Antiqua"/>
                <w:sz w:val="20"/>
                <w:szCs w:val="20"/>
              </w:rPr>
              <w:t>Incidência do Grupo A sobre o Item 19 do Grupo C</w:t>
            </w:r>
          </w:p>
        </w:tc>
        <w:tc>
          <w:tcPr>
            <w:tcW w:w="906" w:type="dxa"/>
            <w:tcBorders>
              <w:top w:val="single" w:sz="4" w:space="0" w:color="auto"/>
              <w:left w:val="single" w:sz="8" w:space="0" w:color="auto"/>
              <w:bottom w:val="single" w:sz="4" w:space="0" w:color="auto"/>
              <w:right w:val="single" w:sz="8" w:space="0" w:color="auto"/>
            </w:tcBorders>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994"/>
              <w:jc w:val="center"/>
              <w:rPr>
                <w:rFonts w:ascii="Book Antiqua" w:hAnsi="Book Antiqua"/>
                <w:sz w:val="20"/>
                <w:szCs w:val="20"/>
              </w:rPr>
            </w:pPr>
          </w:p>
        </w:tc>
      </w:tr>
      <w:tr w:rsidR="008F1ECC" w:rsidRPr="00357739" w:rsidTr="00F257BC">
        <w:tblPrEx>
          <w:tblBorders>
            <w:top w:val="single" w:sz="4" w:space="0" w:color="auto"/>
            <w:bottom w:val="single" w:sz="4" w:space="0" w:color="auto"/>
            <w:insideH w:val="single" w:sz="4" w:space="0" w:color="auto"/>
            <w:insideV w:val="single" w:sz="8" w:space="0" w:color="auto"/>
          </w:tblBorders>
        </w:tblPrEx>
        <w:tc>
          <w:tcPr>
            <w:tcW w:w="709" w:type="dxa"/>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22" w:right="-994"/>
              <w:rPr>
                <w:rFonts w:ascii="Book Antiqua" w:hAnsi="Book Antiqua"/>
                <w:sz w:val="20"/>
                <w:szCs w:val="20"/>
              </w:rPr>
            </w:pPr>
          </w:p>
        </w:tc>
        <w:tc>
          <w:tcPr>
            <w:tcW w:w="8450" w:type="dxa"/>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4" w:right="-994"/>
              <w:rPr>
                <w:rFonts w:ascii="Book Antiqua" w:hAnsi="Book Antiqua"/>
                <w:sz w:val="20"/>
                <w:szCs w:val="20"/>
              </w:rPr>
            </w:pPr>
            <w:r w:rsidRPr="004237C8">
              <w:rPr>
                <w:rFonts w:ascii="Book Antiqua" w:hAnsi="Book Antiqua"/>
                <w:b/>
                <w:sz w:val="20"/>
                <w:szCs w:val="20"/>
              </w:rPr>
              <w:t>Total do Quinto Grupo</w:t>
            </w:r>
          </w:p>
        </w:tc>
        <w:tc>
          <w:tcPr>
            <w:tcW w:w="906" w:type="dxa"/>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994"/>
              <w:jc w:val="center"/>
              <w:rPr>
                <w:rFonts w:ascii="Book Antiqua" w:hAnsi="Book Antiqua"/>
                <w:sz w:val="20"/>
                <w:szCs w:val="20"/>
              </w:rPr>
            </w:pPr>
          </w:p>
        </w:tc>
      </w:tr>
      <w:tr w:rsidR="008F1ECC" w:rsidRPr="00357739" w:rsidTr="00F257BC">
        <w:tblPrEx>
          <w:tblBorders>
            <w:top w:val="single" w:sz="4" w:space="0" w:color="auto"/>
            <w:bottom w:val="single" w:sz="4" w:space="0" w:color="auto"/>
            <w:insideH w:val="single" w:sz="4" w:space="0" w:color="auto"/>
            <w:insideV w:val="single" w:sz="8" w:space="0" w:color="auto"/>
          </w:tblBorders>
        </w:tblPrEx>
        <w:tc>
          <w:tcPr>
            <w:tcW w:w="709" w:type="dxa"/>
            <w:tcBorders>
              <w:top w:val="single" w:sz="4" w:space="0" w:color="auto"/>
              <w:left w:val="single" w:sz="8" w:space="0" w:color="auto"/>
              <w:bottom w:val="single" w:sz="4" w:space="0" w:color="auto"/>
              <w:right w:val="single" w:sz="8" w:space="0" w:color="auto"/>
            </w:tcBorders>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22" w:right="-994"/>
              <w:rPr>
                <w:rFonts w:ascii="Book Antiqua" w:hAnsi="Book Antiqua"/>
                <w:sz w:val="20"/>
                <w:szCs w:val="20"/>
              </w:rPr>
            </w:pPr>
          </w:p>
        </w:tc>
        <w:tc>
          <w:tcPr>
            <w:tcW w:w="8450" w:type="dxa"/>
            <w:tcBorders>
              <w:top w:val="single" w:sz="4" w:space="0" w:color="auto"/>
              <w:left w:val="single" w:sz="8" w:space="0" w:color="auto"/>
              <w:bottom w:val="single" w:sz="4" w:space="0" w:color="auto"/>
              <w:right w:val="single" w:sz="8" w:space="0" w:color="auto"/>
            </w:tcBorders>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3" w:right="-994"/>
              <w:rPr>
                <w:rFonts w:ascii="Book Antiqua" w:hAnsi="Book Antiqua"/>
                <w:sz w:val="20"/>
                <w:szCs w:val="20"/>
              </w:rPr>
            </w:pPr>
            <w:proofErr w:type="gramStart"/>
            <w:r w:rsidRPr="004237C8">
              <w:rPr>
                <w:rFonts w:ascii="Book Antiqua" w:hAnsi="Book Antiqua"/>
                <w:b/>
                <w:sz w:val="20"/>
                <w:szCs w:val="20"/>
              </w:rPr>
              <w:t>TOTAL GERAL ENCARGOS</w:t>
            </w:r>
            <w:proofErr w:type="gramEnd"/>
            <w:r w:rsidRPr="004237C8">
              <w:rPr>
                <w:rFonts w:ascii="Book Antiqua" w:hAnsi="Book Antiqua"/>
                <w:b/>
                <w:sz w:val="20"/>
                <w:szCs w:val="20"/>
              </w:rPr>
              <w:t xml:space="preserve"> SOCIAIS</w:t>
            </w:r>
          </w:p>
        </w:tc>
        <w:tc>
          <w:tcPr>
            <w:tcW w:w="906" w:type="dxa"/>
            <w:tcBorders>
              <w:top w:val="single" w:sz="4" w:space="0" w:color="auto"/>
              <w:left w:val="single" w:sz="8" w:space="0" w:color="auto"/>
              <w:bottom w:val="single" w:sz="4" w:space="0" w:color="auto"/>
              <w:right w:val="single" w:sz="8" w:space="0" w:color="auto"/>
            </w:tcBorders>
            <w:tcMar>
              <w:left w:w="128" w:type="dxa"/>
            </w:tcMar>
          </w:tcPr>
          <w:p w:rsidR="008F1ECC" w:rsidRPr="004237C8" w:rsidRDefault="008F1EC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994"/>
              <w:jc w:val="center"/>
              <w:rPr>
                <w:rFonts w:ascii="Book Antiqua" w:hAnsi="Book Antiqua"/>
                <w:sz w:val="20"/>
                <w:szCs w:val="20"/>
              </w:rPr>
            </w:pPr>
          </w:p>
        </w:tc>
      </w:tr>
    </w:tbl>
    <w:p w:rsidR="008F1ECC" w:rsidRDefault="008F1ECC" w:rsidP="008F1EC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firstLine="2835"/>
        <w:jc w:val="right"/>
        <w:rPr>
          <w:rFonts w:ascii="Book Antiqua" w:eastAsia="Times New Roman" w:hAnsi="Book Antiqua"/>
          <w:color w:val="000000"/>
          <w:sz w:val="20"/>
        </w:rPr>
      </w:pPr>
    </w:p>
    <w:p w:rsidR="008F1ECC" w:rsidRPr="008F1ECC" w:rsidRDefault="008F1ECC" w:rsidP="008F1EC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firstLine="2835"/>
        <w:jc w:val="right"/>
        <w:rPr>
          <w:rFonts w:ascii="Book Antiqua" w:eastAsia="Times New Roman" w:hAnsi="Book Antiqua"/>
          <w:color w:val="000000"/>
          <w:sz w:val="22"/>
          <w:szCs w:val="22"/>
        </w:rPr>
      </w:pPr>
      <w:r w:rsidRPr="008F1ECC">
        <w:rPr>
          <w:rFonts w:ascii="Book Antiqua" w:eastAsia="Times New Roman" w:hAnsi="Book Antiqua"/>
          <w:color w:val="000000"/>
          <w:sz w:val="22"/>
          <w:szCs w:val="22"/>
        </w:rPr>
        <w:t>_________________, em ____ de______de 2019.</w:t>
      </w:r>
    </w:p>
    <w:p w:rsidR="008F1ECC" w:rsidRDefault="008F1ECC" w:rsidP="008F1EC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firstLine="0"/>
        <w:jc w:val="center"/>
        <w:rPr>
          <w:rFonts w:ascii="Book Antiqua" w:eastAsia="Times New Roman" w:hAnsi="Book Antiqua"/>
          <w:color w:val="000000"/>
          <w:sz w:val="20"/>
        </w:rPr>
      </w:pPr>
    </w:p>
    <w:p w:rsidR="008F1ECC" w:rsidRDefault="008F1ECC" w:rsidP="008F1EC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firstLine="0"/>
        <w:jc w:val="center"/>
        <w:rPr>
          <w:rFonts w:ascii="Book Antiqua" w:eastAsia="Times New Roman" w:hAnsi="Book Antiqua"/>
          <w:color w:val="000000"/>
          <w:sz w:val="20"/>
        </w:rPr>
      </w:pPr>
    </w:p>
    <w:p w:rsidR="008F1ECC" w:rsidRPr="00357739" w:rsidRDefault="008F1ECC" w:rsidP="008F1EC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firstLine="0"/>
        <w:jc w:val="center"/>
        <w:rPr>
          <w:rFonts w:ascii="Book Antiqua" w:eastAsia="Times New Roman" w:hAnsi="Book Antiqua"/>
          <w:color w:val="000000"/>
          <w:sz w:val="20"/>
        </w:rPr>
      </w:pPr>
    </w:p>
    <w:p w:rsidR="008F1ECC" w:rsidRPr="00FF4DAC" w:rsidRDefault="008F1ECC" w:rsidP="008F1ECC">
      <w:pPr>
        <w:spacing w:after="0" w:line="240" w:lineRule="auto"/>
        <w:ind w:left="-709" w:right="-994"/>
        <w:jc w:val="center"/>
        <w:rPr>
          <w:rFonts w:ascii="Book Antiqua" w:eastAsia="Arial" w:hAnsi="Book Antiqua" w:cs="Times New Roman"/>
          <w:sz w:val="20"/>
          <w:szCs w:val="20"/>
          <w:lang w:val="nl-NL" w:eastAsia="nl-NL"/>
        </w:rPr>
      </w:pPr>
      <w:r w:rsidRPr="00FF4DAC">
        <w:rPr>
          <w:rFonts w:ascii="Book Antiqua" w:eastAsia="Arial" w:hAnsi="Book Antiqua" w:cs="Times New Roman"/>
          <w:sz w:val="20"/>
          <w:szCs w:val="20"/>
          <w:lang w:val="nl-NL" w:eastAsia="nl-NL"/>
        </w:rPr>
        <w:t>___________________</w:t>
      </w:r>
      <w:r>
        <w:rPr>
          <w:rFonts w:ascii="Book Antiqua" w:eastAsia="Arial" w:hAnsi="Book Antiqua" w:cs="Times New Roman"/>
          <w:sz w:val="20"/>
          <w:szCs w:val="20"/>
          <w:lang w:val="nl-NL" w:eastAsia="nl-NL"/>
        </w:rPr>
        <w:t>__________</w:t>
      </w:r>
      <w:r w:rsidRPr="00FF4DAC">
        <w:rPr>
          <w:rFonts w:ascii="Book Antiqua" w:eastAsia="Arial" w:hAnsi="Book Antiqua" w:cs="Times New Roman"/>
          <w:sz w:val="20"/>
          <w:szCs w:val="20"/>
          <w:lang w:val="nl-NL" w:eastAsia="nl-NL"/>
        </w:rPr>
        <w:t>______________________</w:t>
      </w:r>
    </w:p>
    <w:p w:rsidR="008F1ECC" w:rsidRPr="00AB3B70" w:rsidRDefault="008F1ECC" w:rsidP="008F1E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jc w:val="center"/>
        <w:rPr>
          <w:rFonts w:ascii="Book Antiqua" w:hAnsi="Book Antiqua" w:cs="Arial"/>
        </w:rPr>
      </w:pPr>
      <w:r>
        <w:rPr>
          <w:rFonts w:ascii="Book Antiqua" w:eastAsia="Book Antiqua" w:hAnsi="Book Antiqua"/>
          <w:color w:val="000000"/>
        </w:rPr>
        <w:t xml:space="preserve">Nome, Assinatura e Carimbo </w:t>
      </w:r>
      <w:r>
        <w:rPr>
          <w:rFonts w:ascii="Book Antiqua" w:hAnsi="Book Antiqua" w:cs="Arial"/>
          <w:color w:val="000000"/>
        </w:rPr>
        <w:t>do R</w:t>
      </w:r>
      <w:r w:rsidRPr="00AB3B70">
        <w:rPr>
          <w:rFonts w:ascii="Book Antiqua" w:hAnsi="Book Antiqua" w:cs="Arial"/>
          <w:color w:val="000000"/>
        </w:rPr>
        <w:t xml:space="preserve">epresentante </w:t>
      </w:r>
      <w:r>
        <w:rPr>
          <w:rFonts w:ascii="Book Antiqua" w:hAnsi="Book Antiqua" w:cs="Arial"/>
          <w:color w:val="000000"/>
        </w:rPr>
        <w:t>L</w:t>
      </w:r>
      <w:r w:rsidRPr="00AB3B70">
        <w:rPr>
          <w:rFonts w:ascii="Book Antiqua" w:hAnsi="Book Antiqua" w:cs="Arial"/>
          <w:color w:val="000000"/>
        </w:rPr>
        <w:t>egal</w:t>
      </w:r>
    </w:p>
    <w:p w:rsidR="00066FEB" w:rsidRPr="00AB3B70" w:rsidRDefault="00066FEB" w:rsidP="00066FEB">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center"/>
        <w:rPr>
          <w:rFonts w:ascii="Book Antiqua" w:eastAsia="Book Antiqua" w:hAnsi="Book Antiqua"/>
          <w:b/>
          <w:sz w:val="48"/>
          <w:szCs w:val="48"/>
        </w:rPr>
      </w:pPr>
      <w:proofErr w:type="gramStart"/>
      <w:r w:rsidRPr="00AB3B70">
        <w:rPr>
          <w:rFonts w:ascii="Book Antiqua" w:eastAsia="Book Antiqua" w:hAnsi="Book Antiqua"/>
          <w:b/>
          <w:sz w:val="48"/>
          <w:szCs w:val="48"/>
        </w:rPr>
        <w:lastRenderedPageBreak/>
        <w:t>ANEX</w:t>
      </w:r>
      <w:r>
        <w:rPr>
          <w:rFonts w:ascii="Book Antiqua" w:eastAsia="Book Antiqua" w:hAnsi="Book Antiqua"/>
          <w:b/>
          <w:sz w:val="48"/>
          <w:szCs w:val="48"/>
        </w:rPr>
        <w:t>O VI</w:t>
      </w:r>
      <w:proofErr w:type="gramEnd"/>
    </w:p>
    <w:p w:rsidR="00066FEB" w:rsidRPr="00AB3B70" w:rsidRDefault="00066FEB" w:rsidP="00066FEB">
      <w:pPr>
        <w:pStyle w:val="western"/>
        <w:suppressAutoHyphens/>
        <w:spacing w:before="0" w:after="0"/>
        <w:ind w:left="-709" w:right="-851"/>
        <w:jc w:val="center"/>
        <w:rPr>
          <w:rFonts w:ascii="Book Antiqua" w:eastAsia="Book Antiqua" w:hAnsi="Book Antiqua"/>
          <w:color w:val="000000"/>
          <w:sz w:val="36"/>
          <w:szCs w:val="36"/>
        </w:rPr>
      </w:pPr>
      <w:r w:rsidRPr="00AB3B70">
        <w:rPr>
          <w:rFonts w:ascii="Book Antiqua" w:eastAsia="Book Antiqua" w:hAnsi="Book Antiqua"/>
          <w:color w:val="000000"/>
          <w:sz w:val="36"/>
          <w:szCs w:val="36"/>
        </w:rPr>
        <w:t xml:space="preserve">PROCESSO ADMINISTRATIVO </w:t>
      </w:r>
      <w:r w:rsidRPr="00AB3B70">
        <w:rPr>
          <w:rFonts w:ascii="Book Antiqua" w:eastAsia="Book Antiqua" w:hAnsi="Book Antiqua"/>
          <w:sz w:val="36"/>
        </w:rPr>
        <w:t>Nº</w:t>
      </w:r>
      <w:r w:rsidRPr="00AB3B70">
        <w:rPr>
          <w:rFonts w:ascii="Book Antiqua" w:eastAsia="Book Antiqua" w:hAnsi="Book Antiqua"/>
          <w:color w:val="000000"/>
          <w:sz w:val="36"/>
          <w:szCs w:val="36"/>
        </w:rPr>
        <w:t xml:space="preserve"> </w:t>
      </w:r>
      <w:r w:rsidR="003964D2">
        <w:rPr>
          <w:rFonts w:ascii="Book Antiqua" w:eastAsia="Book Antiqua" w:hAnsi="Book Antiqua"/>
          <w:color w:val="000000"/>
          <w:sz w:val="36"/>
          <w:szCs w:val="36"/>
        </w:rPr>
        <w:t>236</w:t>
      </w:r>
      <w:r w:rsidRPr="00AB3B70">
        <w:rPr>
          <w:rFonts w:ascii="Book Antiqua" w:eastAsia="Book Antiqua" w:hAnsi="Book Antiqua"/>
          <w:color w:val="000000"/>
          <w:sz w:val="36"/>
          <w:szCs w:val="36"/>
        </w:rPr>
        <w:t>/2019</w:t>
      </w:r>
    </w:p>
    <w:p w:rsidR="00066FEB" w:rsidRPr="00AB3B70" w:rsidRDefault="00066FEB" w:rsidP="00066F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9" w:right="-851"/>
        <w:jc w:val="center"/>
        <w:rPr>
          <w:rFonts w:ascii="Book Antiqua" w:hAnsi="Book Antiqua" w:cs="Arial"/>
        </w:rPr>
      </w:pPr>
      <w:r w:rsidRPr="00AB3B70">
        <w:rPr>
          <w:rFonts w:ascii="Book Antiqua" w:hAnsi="Book Antiqua" w:cs="Arial"/>
          <w:color w:val="000000"/>
          <w:sz w:val="36"/>
        </w:rPr>
        <w:t xml:space="preserve">TOMADA DE PREÇOS </w:t>
      </w:r>
      <w:r w:rsidRPr="00AB3B70">
        <w:rPr>
          <w:rFonts w:ascii="Book Antiqua" w:eastAsia="Book Antiqua" w:hAnsi="Book Antiqua"/>
          <w:color w:val="000000"/>
          <w:sz w:val="36"/>
          <w:szCs w:val="36"/>
        </w:rPr>
        <w:t xml:space="preserve">Nº </w:t>
      </w:r>
      <w:r w:rsidR="003964D2">
        <w:rPr>
          <w:rFonts w:ascii="Book Antiqua" w:eastAsia="Book Antiqua" w:hAnsi="Book Antiqua"/>
          <w:color w:val="000000"/>
          <w:sz w:val="36"/>
          <w:szCs w:val="36"/>
        </w:rPr>
        <w:t>20</w:t>
      </w:r>
      <w:r w:rsidRPr="00AB3B70">
        <w:rPr>
          <w:rFonts w:ascii="Book Antiqua" w:eastAsia="Book Antiqua" w:hAnsi="Book Antiqua"/>
          <w:color w:val="000000"/>
          <w:sz w:val="36"/>
          <w:szCs w:val="36"/>
        </w:rPr>
        <w:t>/2019</w:t>
      </w:r>
    </w:p>
    <w:p w:rsidR="00066FEB" w:rsidRPr="00066FEB" w:rsidRDefault="00066FEB" w:rsidP="000A0C2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709" w:right="-851"/>
        <w:jc w:val="center"/>
        <w:rPr>
          <w:rFonts w:ascii="Book Antiqua" w:eastAsia="Times New Roman" w:hAnsi="Book Antiqua" w:cs="Arial"/>
          <w:color w:val="000000"/>
          <w:lang w:val="pt-BR"/>
        </w:rPr>
      </w:pPr>
    </w:p>
    <w:p w:rsidR="00066FEB" w:rsidRPr="00066FEB" w:rsidRDefault="00066FEB" w:rsidP="000A0C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709" w:right="-851"/>
        <w:jc w:val="center"/>
        <w:rPr>
          <w:rFonts w:ascii="Book Antiqua" w:hAnsi="Book Antiqua" w:cs="Arial"/>
          <w:color w:val="000000"/>
        </w:rPr>
      </w:pPr>
      <w:r w:rsidRPr="00066FEB">
        <w:rPr>
          <w:rFonts w:ascii="Book Antiqua" w:hAnsi="Book Antiqua" w:cs="Arial"/>
          <w:color w:val="000000"/>
        </w:rPr>
        <w:t>-----------------------------------------------------------------------------------------------------------------------------------------</w:t>
      </w:r>
    </w:p>
    <w:p w:rsidR="00066FEB" w:rsidRPr="00066FEB" w:rsidRDefault="00066FEB" w:rsidP="000A0C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709" w:right="-851"/>
        <w:jc w:val="center"/>
        <w:rPr>
          <w:rFonts w:ascii="Book Antiqua" w:hAnsi="Book Antiqua" w:cs="Arial"/>
          <w:color w:val="000000"/>
        </w:rPr>
      </w:pPr>
      <w:r w:rsidRPr="00066FEB">
        <w:rPr>
          <w:rFonts w:ascii="Book Antiqua" w:hAnsi="Book Antiqua" w:cs="Arial"/>
          <w:b/>
          <w:color w:val="000000"/>
          <w:sz w:val="32"/>
        </w:rPr>
        <w:t>MODELO:</w:t>
      </w:r>
    </w:p>
    <w:p w:rsidR="00066FEB" w:rsidRPr="00066FEB" w:rsidRDefault="00066FEB" w:rsidP="000A0C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709" w:right="-851"/>
        <w:jc w:val="center"/>
        <w:rPr>
          <w:rFonts w:ascii="Book Antiqua" w:hAnsi="Book Antiqua" w:cs="Arial"/>
          <w:color w:val="000000"/>
        </w:rPr>
      </w:pPr>
      <w:r w:rsidRPr="00066FEB">
        <w:rPr>
          <w:rFonts w:ascii="Book Antiqua" w:hAnsi="Book Antiqua" w:cs="Arial"/>
          <w:color w:val="000000"/>
        </w:rPr>
        <w:t>-----------------------------------------------------------------------------------------------------------------------------------------</w:t>
      </w:r>
    </w:p>
    <w:p w:rsidR="00066FEB" w:rsidRPr="00066FEB" w:rsidRDefault="00066FEB" w:rsidP="00066FEB">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jc w:val="center"/>
        <w:rPr>
          <w:rFonts w:ascii="Book Antiqua" w:eastAsia="Times New Roman" w:hAnsi="Book Antiqua" w:cs="Arial"/>
          <w:b/>
          <w:sz w:val="40"/>
          <w:lang w:val="pt-BR"/>
        </w:rPr>
      </w:pPr>
      <w:r w:rsidRPr="00066FEB">
        <w:rPr>
          <w:rFonts w:ascii="Book Antiqua" w:eastAsia="Times New Roman" w:hAnsi="Book Antiqua" w:cs="Arial"/>
          <w:b/>
          <w:sz w:val="40"/>
          <w:lang w:val="pt-BR"/>
        </w:rPr>
        <w:t>PROPOSTA DE PREÇOS</w:t>
      </w:r>
    </w:p>
    <w:p w:rsidR="00066FEB" w:rsidRPr="00066FEB" w:rsidRDefault="00066FEB" w:rsidP="00066FEB">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jc w:val="center"/>
        <w:rPr>
          <w:rFonts w:ascii="Book Antiqua" w:eastAsia="Times New Roman" w:hAnsi="Book Antiqua" w:cs="Arial"/>
          <w:color w:val="000000"/>
          <w:szCs w:val="24"/>
          <w:lang w:val="pt-BR"/>
        </w:rPr>
      </w:pPr>
      <w:r w:rsidRPr="00066FEB">
        <w:rPr>
          <w:rFonts w:ascii="Book Antiqua" w:eastAsia="Times New Roman" w:hAnsi="Book Antiqua" w:cs="Arial"/>
          <w:szCs w:val="24"/>
          <w:lang w:val="pt-BR"/>
        </w:rPr>
        <w:t>(Planilha de Orçamento de Preços)</w:t>
      </w:r>
    </w:p>
    <w:p w:rsidR="00503842" w:rsidRPr="005106BD" w:rsidRDefault="00503842" w:rsidP="00B518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hAnsi="Book Antiqua"/>
          <w:sz w:val="16"/>
          <w:szCs w:val="16"/>
          <w:highlight w:val="yellow"/>
        </w:rPr>
      </w:pPr>
    </w:p>
    <w:tbl>
      <w:tblPr>
        <w:tblW w:w="10207" w:type="dxa"/>
        <w:tblInd w:w="-821" w:type="dxa"/>
        <w:tblLayout w:type="fixed"/>
        <w:tblCellMar>
          <w:left w:w="30" w:type="dxa"/>
          <w:right w:w="30" w:type="dxa"/>
        </w:tblCellMar>
        <w:tblLook w:val="0000"/>
      </w:tblPr>
      <w:tblGrid>
        <w:gridCol w:w="1207"/>
        <w:gridCol w:w="4180"/>
        <w:gridCol w:w="1701"/>
        <w:gridCol w:w="3119"/>
      </w:tblGrid>
      <w:tr w:rsidR="00900FC1" w:rsidRPr="00066FEB" w:rsidTr="00FC35E6">
        <w:tc>
          <w:tcPr>
            <w:tcW w:w="1207" w:type="dxa"/>
          </w:tcPr>
          <w:p w:rsidR="00900FC1" w:rsidRPr="00066FEB" w:rsidRDefault="00900FC1" w:rsidP="00B518E6">
            <w:pPr>
              <w:widowControl w:val="0"/>
              <w:pBdr>
                <w:top w:val="single" w:sz="8" w:space="1" w:color="auto"/>
                <w:bottom w:val="single" w:sz="8" w:space="1" w:color="auto"/>
                <w:between w:val="single" w:sz="8" w:space="1" w:color="auto"/>
              </w:pBdr>
              <w:tabs>
                <w:tab w:val="left" w:pos="10206"/>
              </w:tabs>
              <w:autoSpaceDE w:val="0"/>
              <w:autoSpaceDN w:val="0"/>
              <w:adjustRightInd w:val="0"/>
              <w:spacing w:after="0" w:line="240" w:lineRule="auto"/>
              <w:ind w:left="112" w:right="-851"/>
              <w:jc w:val="both"/>
              <w:rPr>
                <w:rFonts w:ascii="Book Antiqua" w:hAnsi="Book Antiqua" w:cs="Arial Narrow"/>
                <w:b/>
                <w:bCs/>
                <w:color w:val="000000"/>
                <w:sz w:val="18"/>
                <w:szCs w:val="18"/>
                <w:lang w:eastAsia="pt-BR"/>
              </w:rPr>
            </w:pPr>
            <w:r w:rsidRPr="00066FEB">
              <w:rPr>
                <w:rFonts w:ascii="Book Antiqua" w:hAnsi="Book Antiqua" w:cs="Arial Narrow"/>
                <w:b/>
                <w:bCs/>
                <w:color w:val="000000"/>
                <w:sz w:val="18"/>
                <w:szCs w:val="18"/>
                <w:lang w:eastAsia="pt-BR"/>
              </w:rPr>
              <w:t>Razão Social:</w:t>
            </w:r>
          </w:p>
        </w:tc>
        <w:tc>
          <w:tcPr>
            <w:tcW w:w="4180" w:type="dxa"/>
            <w:tcMar>
              <w:top w:w="10" w:type="dxa"/>
              <w:bottom w:w="10" w:type="dxa"/>
            </w:tcMar>
          </w:tcPr>
          <w:p w:rsidR="00900FC1" w:rsidRPr="00066FEB" w:rsidRDefault="00900FC1" w:rsidP="00B518E6">
            <w:pPr>
              <w:widowControl w:val="0"/>
              <w:pBdr>
                <w:top w:val="single" w:sz="8" w:space="1" w:color="auto"/>
                <w:bottom w:val="single" w:sz="8" w:space="1" w:color="auto"/>
                <w:between w:val="single" w:sz="8" w:space="1" w:color="auto"/>
              </w:pBdr>
              <w:tabs>
                <w:tab w:val="left" w:pos="1800"/>
              </w:tabs>
              <w:autoSpaceDE w:val="0"/>
              <w:autoSpaceDN w:val="0"/>
              <w:adjustRightInd w:val="0"/>
              <w:spacing w:after="0" w:line="240" w:lineRule="auto"/>
              <w:ind w:left="-102" w:right="-851"/>
              <w:jc w:val="both"/>
              <w:rPr>
                <w:rFonts w:ascii="Book Antiqua" w:hAnsi="Book Antiqua" w:cs="Arial Narrow"/>
                <w:b/>
                <w:bCs/>
                <w:color w:val="000000"/>
                <w:sz w:val="18"/>
                <w:szCs w:val="18"/>
                <w:lang w:eastAsia="pt-BR"/>
              </w:rPr>
            </w:pPr>
            <w:r w:rsidRPr="00066FEB">
              <w:rPr>
                <w:rFonts w:ascii="Book Antiqua" w:hAnsi="Book Antiqua" w:cs="Arial Narrow"/>
                <w:b/>
                <w:bCs/>
                <w:color w:val="000000"/>
                <w:sz w:val="18"/>
                <w:szCs w:val="18"/>
                <w:lang w:eastAsia="pt-BR"/>
              </w:rPr>
              <w:tab/>
            </w:r>
          </w:p>
        </w:tc>
        <w:tc>
          <w:tcPr>
            <w:tcW w:w="1701" w:type="dxa"/>
            <w:tcMar>
              <w:top w:w="10" w:type="dxa"/>
              <w:bottom w:w="10" w:type="dxa"/>
            </w:tcMar>
          </w:tcPr>
          <w:p w:rsidR="00900FC1" w:rsidRPr="00066FEB" w:rsidRDefault="00900FC1" w:rsidP="00B518E6">
            <w:pPr>
              <w:widowControl w:val="0"/>
              <w:pBdr>
                <w:top w:val="single" w:sz="8" w:space="1" w:color="auto"/>
                <w:bottom w:val="single" w:sz="8" w:space="1" w:color="auto"/>
                <w:between w:val="single" w:sz="8" w:space="1" w:color="auto"/>
              </w:pBdr>
              <w:tabs>
                <w:tab w:val="left" w:pos="10206"/>
              </w:tabs>
              <w:autoSpaceDE w:val="0"/>
              <w:autoSpaceDN w:val="0"/>
              <w:adjustRightInd w:val="0"/>
              <w:spacing w:after="0" w:line="240" w:lineRule="auto"/>
              <w:ind w:right="-851"/>
              <w:jc w:val="both"/>
              <w:rPr>
                <w:rFonts w:ascii="Book Antiqua" w:hAnsi="Book Antiqua" w:cs="Arial Narrow"/>
                <w:b/>
                <w:bCs/>
                <w:color w:val="000000"/>
                <w:sz w:val="18"/>
                <w:szCs w:val="18"/>
                <w:lang w:eastAsia="pt-BR"/>
              </w:rPr>
            </w:pPr>
          </w:p>
        </w:tc>
        <w:tc>
          <w:tcPr>
            <w:tcW w:w="3119" w:type="dxa"/>
            <w:tcMar>
              <w:top w:w="10" w:type="dxa"/>
              <w:bottom w:w="10" w:type="dxa"/>
            </w:tcMar>
          </w:tcPr>
          <w:p w:rsidR="00900FC1" w:rsidRPr="00066FEB" w:rsidRDefault="00900FC1" w:rsidP="00B518E6">
            <w:pPr>
              <w:widowControl w:val="0"/>
              <w:pBdr>
                <w:top w:val="single" w:sz="8" w:space="1" w:color="auto"/>
                <w:bottom w:val="single" w:sz="8" w:space="1" w:color="auto"/>
                <w:between w:val="single" w:sz="8" w:space="1" w:color="auto"/>
              </w:pBdr>
              <w:tabs>
                <w:tab w:val="left" w:pos="10206"/>
              </w:tabs>
              <w:autoSpaceDE w:val="0"/>
              <w:autoSpaceDN w:val="0"/>
              <w:adjustRightInd w:val="0"/>
              <w:spacing w:after="0" w:line="240" w:lineRule="auto"/>
              <w:ind w:left="-30" w:right="-851"/>
              <w:jc w:val="both"/>
              <w:rPr>
                <w:rFonts w:ascii="Book Antiqua" w:hAnsi="Book Antiqua" w:cs="Arial Narrow"/>
                <w:b/>
                <w:bCs/>
                <w:color w:val="000000"/>
                <w:sz w:val="18"/>
                <w:szCs w:val="18"/>
                <w:lang w:eastAsia="pt-BR"/>
              </w:rPr>
            </w:pPr>
          </w:p>
        </w:tc>
      </w:tr>
      <w:tr w:rsidR="00900FC1" w:rsidRPr="00066FEB" w:rsidTr="00FC35E6">
        <w:tc>
          <w:tcPr>
            <w:tcW w:w="1207" w:type="dxa"/>
          </w:tcPr>
          <w:p w:rsidR="00900FC1" w:rsidRPr="00066FEB" w:rsidRDefault="00900FC1" w:rsidP="00B518E6">
            <w:pPr>
              <w:widowControl w:val="0"/>
              <w:pBdr>
                <w:top w:val="single" w:sz="8" w:space="1" w:color="auto"/>
                <w:bottom w:val="single" w:sz="8" w:space="1" w:color="auto"/>
                <w:between w:val="single" w:sz="8" w:space="1" w:color="auto"/>
              </w:pBdr>
              <w:tabs>
                <w:tab w:val="left" w:pos="10206"/>
              </w:tabs>
              <w:autoSpaceDE w:val="0"/>
              <w:autoSpaceDN w:val="0"/>
              <w:adjustRightInd w:val="0"/>
              <w:spacing w:after="0" w:line="240" w:lineRule="auto"/>
              <w:ind w:left="112" w:right="-851"/>
              <w:jc w:val="both"/>
              <w:rPr>
                <w:rFonts w:ascii="Book Antiqua" w:hAnsi="Book Antiqua" w:cs="Arial Narrow"/>
                <w:b/>
                <w:bCs/>
                <w:color w:val="000000"/>
                <w:sz w:val="18"/>
                <w:szCs w:val="18"/>
                <w:lang w:eastAsia="pt-BR"/>
              </w:rPr>
            </w:pPr>
            <w:r w:rsidRPr="00066FEB">
              <w:rPr>
                <w:rFonts w:ascii="Book Antiqua" w:hAnsi="Book Antiqua" w:cs="Arial Narrow"/>
                <w:b/>
                <w:bCs/>
                <w:color w:val="000000"/>
                <w:sz w:val="18"/>
                <w:szCs w:val="18"/>
                <w:lang w:eastAsia="pt-BR"/>
              </w:rPr>
              <w:t>CNPJ:</w:t>
            </w:r>
          </w:p>
        </w:tc>
        <w:tc>
          <w:tcPr>
            <w:tcW w:w="4180" w:type="dxa"/>
            <w:tcMar>
              <w:top w:w="10" w:type="dxa"/>
              <w:bottom w:w="10" w:type="dxa"/>
            </w:tcMar>
          </w:tcPr>
          <w:p w:rsidR="00900FC1" w:rsidRPr="00066FEB" w:rsidRDefault="00900FC1" w:rsidP="00B518E6">
            <w:pPr>
              <w:widowControl w:val="0"/>
              <w:pBdr>
                <w:top w:val="single" w:sz="8" w:space="1" w:color="auto"/>
                <w:bottom w:val="single" w:sz="8" w:space="1" w:color="auto"/>
                <w:between w:val="single" w:sz="8" w:space="1" w:color="auto"/>
              </w:pBdr>
              <w:tabs>
                <w:tab w:val="left" w:pos="10206"/>
              </w:tabs>
              <w:autoSpaceDE w:val="0"/>
              <w:autoSpaceDN w:val="0"/>
              <w:adjustRightInd w:val="0"/>
              <w:spacing w:after="0" w:line="240" w:lineRule="auto"/>
              <w:ind w:left="-102" w:right="-851"/>
              <w:jc w:val="both"/>
              <w:rPr>
                <w:rFonts w:ascii="Book Antiqua" w:hAnsi="Book Antiqua" w:cs="Arial Narrow"/>
                <w:b/>
                <w:bCs/>
                <w:color w:val="000000"/>
                <w:sz w:val="18"/>
                <w:szCs w:val="18"/>
                <w:lang w:eastAsia="pt-BR"/>
              </w:rPr>
            </w:pPr>
          </w:p>
        </w:tc>
        <w:tc>
          <w:tcPr>
            <w:tcW w:w="1701" w:type="dxa"/>
            <w:tcMar>
              <w:top w:w="10" w:type="dxa"/>
              <w:bottom w:w="10" w:type="dxa"/>
            </w:tcMar>
          </w:tcPr>
          <w:p w:rsidR="00900FC1" w:rsidRPr="00066FEB" w:rsidRDefault="00900FC1" w:rsidP="00B518E6">
            <w:pPr>
              <w:widowControl w:val="0"/>
              <w:pBdr>
                <w:top w:val="single" w:sz="8" w:space="1" w:color="auto"/>
                <w:bottom w:val="single" w:sz="8" w:space="1" w:color="auto"/>
                <w:between w:val="single" w:sz="8" w:space="1" w:color="auto"/>
              </w:pBdr>
              <w:tabs>
                <w:tab w:val="left" w:pos="10206"/>
              </w:tabs>
              <w:autoSpaceDE w:val="0"/>
              <w:autoSpaceDN w:val="0"/>
              <w:adjustRightInd w:val="0"/>
              <w:spacing w:after="0" w:line="240" w:lineRule="auto"/>
              <w:ind w:right="-851"/>
              <w:jc w:val="both"/>
              <w:rPr>
                <w:rFonts w:ascii="Book Antiqua" w:hAnsi="Book Antiqua" w:cs="Arial Narrow"/>
                <w:b/>
                <w:bCs/>
                <w:color w:val="000000"/>
                <w:sz w:val="18"/>
                <w:szCs w:val="18"/>
                <w:lang w:eastAsia="pt-BR"/>
              </w:rPr>
            </w:pPr>
          </w:p>
        </w:tc>
        <w:tc>
          <w:tcPr>
            <w:tcW w:w="3119" w:type="dxa"/>
            <w:tcMar>
              <w:top w:w="10" w:type="dxa"/>
              <w:bottom w:w="10" w:type="dxa"/>
            </w:tcMar>
          </w:tcPr>
          <w:p w:rsidR="00900FC1" w:rsidRPr="00066FEB" w:rsidRDefault="00900FC1" w:rsidP="00B518E6">
            <w:pPr>
              <w:widowControl w:val="0"/>
              <w:pBdr>
                <w:top w:val="single" w:sz="8" w:space="1" w:color="auto"/>
                <w:bottom w:val="single" w:sz="8" w:space="1" w:color="auto"/>
                <w:between w:val="single" w:sz="8" w:space="1" w:color="auto"/>
              </w:pBdr>
              <w:tabs>
                <w:tab w:val="left" w:pos="10206"/>
              </w:tabs>
              <w:autoSpaceDE w:val="0"/>
              <w:autoSpaceDN w:val="0"/>
              <w:adjustRightInd w:val="0"/>
              <w:spacing w:after="0" w:line="240" w:lineRule="auto"/>
              <w:ind w:left="-30" w:right="-851"/>
              <w:jc w:val="both"/>
              <w:rPr>
                <w:rFonts w:ascii="Book Antiqua" w:hAnsi="Book Antiqua" w:cs="Arial Narrow"/>
                <w:b/>
                <w:bCs/>
                <w:color w:val="000000"/>
                <w:sz w:val="18"/>
                <w:szCs w:val="18"/>
                <w:lang w:eastAsia="pt-BR"/>
              </w:rPr>
            </w:pPr>
          </w:p>
        </w:tc>
      </w:tr>
      <w:tr w:rsidR="00900FC1" w:rsidRPr="00066FEB" w:rsidTr="00FC35E6">
        <w:tc>
          <w:tcPr>
            <w:tcW w:w="1207" w:type="dxa"/>
          </w:tcPr>
          <w:p w:rsidR="00900FC1" w:rsidRPr="00066FEB" w:rsidRDefault="00900FC1" w:rsidP="00B518E6">
            <w:pPr>
              <w:widowControl w:val="0"/>
              <w:pBdr>
                <w:top w:val="single" w:sz="8" w:space="1" w:color="auto"/>
                <w:bottom w:val="single" w:sz="8" w:space="1" w:color="auto"/>
                <w:between w:val="single" w:sz="8" w:space="1" w:color="auto"/>
              </w:pBdr>
              <w:tabs>
                <w:tab w:val="left" w:pos="10206"/>
              </w:tabs>
              <w:autoSpaceDE w:val="0"/>
              <w:autoSpaceDN w:val="0"/>
              <w:adjustRightInd w:val="0"/>
              <w:spacing w:after="0" w:line="240" w:lineRule="auto"/>
              <w:ind w:left="112" w:right="-851"/>
              <w:jc w:val="both"/>
              <w:rPr>
                <w:rFonts w:ascii="Book Antiqua" w:hAnsi="Book Antiqua" w:cs="Arial Narrow"/>
                <w:b/>
                <w:bCs/>
                <w:color w:val="000000"/>
                <w:sz w:val="18"/>
                <w:szCs w:val="18"/>
                <w:lang w:eastAsia="pt-BR"/>
              </w:rPr>
            </w:pPr>
            <w:r w:rsidRPr="00066FEB">
              <w:rPr>
                <w:rFonts w:ascii="Book Antiqua" w:hAnsi="Book Antiqua" w:cs="Arial Narrow"/>
                <w:b/>
                <w:bCs/>
                <w:color w:val="000000"/>
                <w:sz w:val="18"/>
                <w:szCs w:val="18"/>
                <w:lang w:eastAsia="pt-BR"/>
              </w:rPr>
              <w:t>Endereço:</w:t>
            </w:r>
          </w:p>
        </w:tc>
        <w:tc>
          <w:tcPr>
            <w:tcW w:w="4180" w:type="dxa"/>
            <w:tcMar>
              <w:top w:w="10" w:type="dxa"/>
              <w:bottom w:w="10" w:type="dxa"/>
            </w:tcMar>
          </w:tcPr>
          <w:p w:rsidR="00900FC1" w:rsidRPr="00066FEB" w:rsidRDefault="00900FC1" w:rsidP="00B518E6">
            <w:pPr>
              <w:widowControl w:val="0"/>
              <w:pBdr>
                <w:top w:val="single" w:sz="8" w:space="1" w:color="auto"/>
                <w:bottom w:val="single" w:sz="8" w:space="1" w:color="auto"/>
                <w:between w:val="single" w:sz="8" w:space="1" w:color="auto"/>
              </w:pBdr>
              <w:tabs>
                <w:tab w:val="left" w:pos="10206"/>
              </w:tabs>
              <w:autoSpaceDE w:val="0"/>
              <w:autoSpaceDN w:val="0"/>
              <w:adjustRightInd w:val="0"/>
              <w:spacing w:after="0" w:line="240" w:lineRule="auto"/>
              <w:ind w:left="-102" w:right="-851"/>
              <w:jc w:val="both"/>
              <w:rPr>
                <w:rFonts w:ascii="Book Antiqua" w:hAnsi="Book Antiqua" w:cs="Arial Narrow"/>
                <w:b/>
                <w:bCs/>
                <w:color w:val="000000"/>
                <w:sz w:val="18"/>
                <w:szCs w:val="18"/>
                <w:lang w:eastAsia="pt-BR"/>
              </w:rPr>
            </w:pPr>
          </w:p>
        </w:tc>
        <w:tc>
          <w:tcPr>
            <w:tcW w:w="1701" w:type="dxa"/>
            <w:tcMar>
              <w:top w:w="10" w:type="dxa"/>
              <w:bottom w:w="10" w:type="dxa"/>
            </w:tcMar>
          </w:tcPr>
          <w:p w:rsidR="00900FC1" w:rsidRPr="00066FEB" w:rsidRDefault="00900FC1" w:rsidP="00B518E6">
            <w:pPr>
              <w:widowControl w:val="0"/>
              <w:pBdr>
                <w:top w:val="single" w:sz="8" w:space="1" w:color="auto"/>
                <w:bottom w:val="single" w:sz="8" w:space="1" w:color="auto"/>
                <w:between w:val="single" w:sz="8" w:space="1" w:color="auto"/>
              </w:pBdr>
              <w:tabs>
                <w:tab w:val="left" w:pos="10206"/>
              </w:tabs>
              <w:autoSpaceDE w:val="0"/>
              <w:autoSpaceDN w:val="0"/>
              <w:adjustRightInd w:val="0"/>
              <w:spacing w:after="0" w:line="240" w:lineRule="auto"/>
              <w:ind w:right="-851"/>
              <w:jc w:val="both"/>
              <w:rPr>
                <w:rFonts w:ascii="Book Antiqua" w:hAnsi="Book Antiqua" w:cs="Arial Narrow"/>
                <w:b/>
                <w:bCs/>
                <w:color w:val="000000"/>
                <w:sz w:val="18"/>
                <w:szCs w:val="18"/>
                <w:lang w:eastAsia="pt-BR"/>
              </w:rPr>
            </w:pPr>
          </w:p>
        </w:tc>
        <w:tc>
          <w:tcPr>
            <w:tcW w:w="3119" w:type="dxa"/>
            <w:tcMar>
              <w:top w:w="10" w:type="dxa"/>
              <w:bottom w:w="10" w:type="dxa"/>
            </w:tcMar>
          </w:tcPr>
          <w:p w:rsidR="00900FC1" w:rsidRPr="00066FEB" w:rsidRDefault="00900FC1" w:rsidP="00B518E6">
            <w:pPr>
              <w:widowControl w:val="0"/>
              <w:pBdr>
                <w:top w:val="single" w:sz="8" w:space="1" w:color="auto"/>
                <w:bottom w:val="single" w:sz="8" w:space="1" w:color="auto"/>
                <w:between w:val="single" w:sz="8" w:space="1" w:color="auto"/>
              </w:pBdr>
              <w:tabs>
                <w:tab w:val="left" w:pos="10206"/>
              </w:tabs>
              <w:autoSpaceDE w:val="0"/>
              <w:autoSpaceDN w:val="0"/>
              <w:adjustRightInd w:val="0"/>
              <w:spacing w:after="0" w:line="240" w:lineRule="auto"/>
              <w:ind w:left="-172" w:right="-851"/>
              <w:jc w:val="both"/>
              <w:rPr>
                <w:rFonts w:ascii="Book Antiqua" w:hAnsi="Book Antiqua" w:cs="Arial Narrow"/>
                <w:b/>
                <w:bCs/>
                <w:color w:val="000000"/>
                <w:sz w:val="18"/>
                <w:szCs w:val="18"/>
                <w:lang w:eastAsia="pt-BR"/>
              </w:rPr>
            </w:pPr>
          </w:p>
        </w:tc>
      </w:tr>
      <w:tr w:rsidR="00900FC1" w:rsidRPr="00066FEB" w:rsidTr="00FC35E6">
        <w:tc>
          <w:tcPr>
            <w:tcW w:w="1207" w:type="dxa"/>
          </w:tcPr>
          <w:p w:rsidR="00900FC1" w:rsidRPr="00066FEB" w:rsidRDefault="00900FC1" w:rsidP="00B518E6">
            <w:pPr>
              <w:widowControl w:val="0"/>
              <w:pBdr>
                <w:top w:val="single" w:sz="8" w:space="1" w:color="auto"/>
                <w:bottom w:val="single" w:sz="8" w:space="1" w:color="auto"/>
                <w:between w:val="single" w:sz="8" w:space="1" w:color="auto"/>
              </w:pBdr>
              <w:tabs>
                <w:tab w:val="left" w:pos="10206"/>
              </w:tabs>
              <w:autoSpaceDE w:val="0"/>
              <w:autoSpaceDN w:val="0"/>
              <w:adjustRightInd w:val="0"/>
              <w:spacing w:after="0" w:line="240" w:lineRule="auto"/>
              <w:ind w:left="112" w:right="-851"/>
              <w:jc w:val="both"/>
              <w:rPr>
                <w:rFonts w:ascii="Book Antiqua" w:hAnsi="Book Antiqua" w:cs="Arial Narrow"/>
                <w:b/>
                <w:bCs/>
                <w:color w:val="000000"/>
                <w:sz w:val="18"/>
                <w:szCs w:val="18"/>
                <w:lang w:eastAsia="pt-BR"/>
              </w:rPr>
            </w:pPr>
            <w:r w:rsidRPr="00066FEB">
              <w:rPr>
                <w:rFonts w:ascii="Book Antiqua" w:hAnsi="Book Antiqua" w:cs="Arial Narrow"/>
                <w:b/>
                <w:bCs/>
                <w:color w:val="000000"/>
                <w:sz w:val="18"/>
                <w:szCs w:val="18"/>
                <w:lang w:eastAsia="pt-BR"/>
              </w:rPr>
              <w:t>Cidade/UF:</w:t>
            </w:r>
          </w:p>
        </w:tc>
        <w:tc>
          <w:tcPr>
            <w:tcW w:w="4180" w:type="dxa"/>
            <w:tcMar>
              <w:top w:w="10" w:type="dxa"/>
              <w:bottom w:w="10" w:type="dxa"/>
            </w:tcMar>
          </w:tcPr>
          <w:p w:rsidR="00900FC1" w:rsidRPr="00066FEB" w:rsidRDefault="00900FC1" w:rsidP="00B518E6">
            <w:pPr>
              <w:widowControl w:val="0"/>
              <w:pBdr>
                <w:top w:val="single" w:sz="8" w:space="1" w:color="auto"/>
                <w:bottom w:val="single" w:sz="8" w:space="1" w:color="auto"/>
                <w:between w:val="single" w:sz="8" w:space="1" w:color="auto"/>
              </w:pBdr>
              <w:tabs>
                <w:tab w:val="left" w:pos="10206"/>
              </w:tabs>
              <w:autoSpaceDE w:val="0"/>
              <w:autoSpaceDN w:val="0"/>
              <w:adjustRightInd w:val="0"/>
              <w:spacing w:after="0" w:line="240" w:lineRule="auto"/>
              <w:ind w:left="-102" w:right="-851"/>
              <w:jc w:val="both"/>
              <w:rPr>
                <w:rFonts w:ascii="Book Antiqua" w:hAnsi="Book Antiqua" w:cs="Arial Narrow"/>
                <w:b/>
                <w:bCs/>
                <w:color w:val="000000"/>
                <w:sz w:val="18"/>
                <w:szCs w:val="18"/>
                <w:lang w:eastAsia="pt-BR"/>
              </w:rPr>
            </w:pPr>
          </w:p>
        </w:tc>
        <w:tc>
          <w:tcPr>
            <w:tcW w:w="1701" w:type="dxa"/>
          </w:tcPr>
          <w:p w:rsidR="00900FC1" w:rsidRPr="00066FEB" w:rsidRDefault="00900FC1" w:rsidP="00B518E6">
            <w:pPr>
              <w:widowControl w:val="0"/>
              <w:pBdr>
                <w:top w:val="single" w:sz="8" w:space="1" w:color="auto"/>
                <w:bottom w:val="single" w:sz="8" w:space="1" w:color="auto"/>
                <w:between w:val="single" w:sz="8" w:space="1" w:color="auto"/>
              </w:pBdr>
              <w:tabs>
                <w:tab w:val="left" w:pos="10206"/>
              </w:tabs>
              <w:autoSpaceDE w:val="0"/>
              <w:autoSpaceDN w:val="0"/>
              <w:adjustRightInd w:val="0"/>
              <w:spacing w:after="0" w:line="240" w:lineRule="auto"/>
              <w:ind w:right="-851"/>
              <w:jc w:val="both"/>
              <w:rPr>
                <w:rFonts w:ascii="Book Antiqua" w:hAnsi="Book Antiqua" w:cs="Arial Narrow"/>
                <w:b/>
                <w:bCs/>
                <w:color w:val="000000"/>
                <w:sz w:val="18"/>
                <w:szCs w:val="18"/>
                <w:lang w:eastAsia="pt-BR"/>
              </w:rPr>
            </w:pPr>
            <w:r w:rsidRPr="00066FEB">
              <w:rPr>
                <w:rFonts w:ascii="Book Antiqua" w:hAnsi="Book Antiqua" w:cs="Arial Narrow"/>
                <w:b/>
                <w:bCs/>
                <w:color w:val="000000"/>
                <w:sz w:val="18"/>
                <w:szCs w:val="18"/>
                <w:lang w:eastAsia="pt-BR"/>
              </w:rPr>
              <w:t>CEP:</w:t>
            </w:r>
          </w:p>
        </w:tc>
        <w:tc>
          <w:tcPr>
            <w:tcW w:w="3119" w:type="dxa"/>
            <w:tcMar>
              <w:top w:w="10" w:type="dxa"/>
              <w:bottom w:w="10" w:type="dxa"/>
            </w:tcMar>
          </w:tcPr>
          <w:p w:rsidR="00900FC1" w:rsidRPr="00066FEB" w:rsidRDefault="00900FC1" w:rsidP="00B518E6">
            <w:pPr>
              <w:widowControl w:val="0"/>
              <w:pBdr>
                <w:top w:val="single" w:sz="8" w:space="1" w:color="auto"/>
                <w:bottom w:val="single" w:sz="8" w:space="1" w:color="auto"/>
                <w:between w:val="single" w:sz="8" w:space="1" w:color="auto"/>
              </w:pBdr>
              <w:tabs>
                <w:tab w:val="left" w:pos="10206"/>
              </w:tabs>
              <w:autoSpaceDE w:val="0"/>
              <w:autoSpaceDN w:val="0"/>
              <w:adjustRightInd w:val="0"/>
              <w:spacing w:after="0" w:line="240" w:lineRule="auto"/>
              <w:ind w:left="-30" w:right="-851"/>
              <w:jc w:val="both"/>
              <w:rPr>
                <w:rFonts w:ascii="Book Antiqua" w:hAnsi="Book Antiqua" w:cs="Arial Narrow"/>
                <w:b/>
                <w:bCs/>
                <w:color w:val="000000"/>
                <w:sz w:val="18"/>
                <w:szCs w:val="18"/>
                <w:lang w:eastAsia="pt-BR"/>
              </w:rPr>
            </w:pPr>
          </w:p>
        </w:tc>
      </w:tr>
      <w:tr w:rsidR="00900FC1" w:rsidRPr="00066FEB" w:rsidTr="00FC35E6">
        <w:tc>
          <w:tcPr>
            <w:tcW w:w="1207" w:type="dxa"/>
          </w:tcPr>
          <w:p w:rsidR="00900FC1" w:rsidRPr="00066FEB" w:rsidRDefault="00900FC1" w:rsidP="00B518E6">
            <w:pPr>
              <w:widowControl w:val="0"/>
              <w:pBdr>
                <w:top w:val="single" w:sz="8" w:space="1" w:color="auto"/>
                <w:bottom w:val="single" w:sz="8" w:space="1" w:color="auto"/>
                <w:between w:val="single" w:sz="8" w:space="1" w:color="auto"/>
              </w:pBdr>
              <w:tabs>
                <w:tab w:val="left" w:pos="10206"/>
              </w:tabs>
              <w:autoSpaceDE w:val="0"/>
              <w:autoSpaceDN w:val="0"/>
              <w:adjustRightInd w:val="0"/>
              <w:spacing w:after="0" w:line="240" w:lineRule="auto"/>
              <w:ind w:left="112" w:right="-851"/>
              <w:jc w:val="both"/>
              <w:rPr>
                <w:rFonts w:ascii="Book Antiqua" w:hAnsi="Book Antiqua" w:cs="Arial Narrow"/>
                <w:b/>
                <w:bCs/>
                <w:color w:val="000000"/>
                <w:sz w:val="18"/>
                <w:szCs w:val="18"/>
                <w:lang w:eastAsia="pt-BR"/>
              </w:rPr>
            </w:pPr>
            <w:r w:rsidRPr="00066FEB">
              <w:rPr>
                <w:rFonts w:ascii="Book Antiqua" w:hAnsi="Book Antiqua" w:cs="Arial Narrow"/>
                <w:b/>
                <w:bCs/>
                <w:color w:val="000000"/>
                <w:sz w:val="18"/>
                <w:szCs w:val="18"/>
                <w:lang w:eastAsia="pt-BR"/>
              </w:rPr>
              <w:t>Telefone(s):</w:t>
            </w:r>
          </w:p>
        </w:tc>
        <w:tc>
          <w:tcPr>
            <w:tcW w:w="4180" w:type="dxa"/>
            <w:tcMar>
              <w:top w:w="10" w:type="dxa"/>
              <w:bottom w:w="10" w:type="dxa"/>
            </w:tcMar>
          </w:tcPr>
          <w:p w:rsidR="00900FC1" w:rsidRPr="00066FEB" w:rsidRDefault="00900FC1" w:rsidP="00B518E6">
            <w:pPr>
              <w:widowControl w:val="0"/>
              <w:pBdr>
                <w:top w:val="single" w:sz="8" w:space="1" w:color="auto"/>
                <w:bottom w:val="single" w:sz="8" w:space="1" w:color="auto"/>
                <w:between w:val="single" w:sz="8" w:space="1" w:color="auto"/>
              </w:pBdr>
              <w:tabs>
                <w:tab w:val="left" w:pos="10206"/>
              </w:tabs>
              <w:autoSpaceDE w:val="0"/>
              <w:autoSpaceDN w:val="0"/>
              <w:adjustRightInd w:val="0"/>
              <w:spacing w:after="0" w:line="240" w:lineRule="auto"/>
              <w:ind w:left="-102" w:right="-851"/>
              <w:jc w:val="both"/>
              <w:rPr>
                <w:rFonts w:ascii="Book Antiqua" w:hAnsi="Book Antiqua" w:cs="Arial Narrow"/>
                <w:b/>
                <w:bCs/>
                <w:color w:val="000000"/>
                <w:sz w:val="18"/>
                <w:szCs w:val="18"/>
                <w:lang w:eastAsia="pt-BR"/>
              </w:rPr>
            </w:pPr>
          </w:p>
        </w:tc>
        <w:tc>
          <w:tcPr>
            <w:tcW w:w="1701" w:type="dxa"/>
            <w:tcMar>
              <w:top w:w="10" w:type="dxa"/>
              <w:bottom w:w="10" w:type="dxa"/>
            </w:tcMar>
          </w:tcPr>
          <w:p w:rsidR="00900FC1" w:rsidRPr="00066FEB" w:rsidRDefault="00900FC1" w:rsidP="00B518E6">
            <w:pPr>
              <w:widowControl w:val="0"/>
              <w:pBdr>
                <w:top w:val="single" w:sz="8" w:space="1" w:color="auto"/>
                <w:bottom w:val="single" w:sz="8" w:space="1" w:color="auto"/>
                <w:between w:val="single" w:sz="8" w:space="1" w:color="auto"/>
              </w:pBdr>
              <w:tabs>
                <w:tab w:val="left" w:pos="10206"/>
              </w:tabs>
              <w:autoSpaceDE w:val="0"/>
              <w:autoSpaceDN w:val="0"/>
              <w:adjustRightInd w:val="0"/>
              <w:spacing w:after="0" w:line="240" w:lineRule="auto"/>
              <w:ind w:right="-851"/>
              <w:jc w:val="both"/>
              <w:rPr>
                <w:rFonts w:ascii="Book Antiqua" w:hAnsi="Book Antiqua" w:cs="Arial Narrow"/>
                <w:b/>
                <w:bCs/>
                <w:color w:val="000000"/>
                <w:sz w:val="18"/>
                <w:szCs w:val="18"/>
                <w:lang w:eastAsia="pt-BR"/>
              </w:rPr>
            </w:pPr>
          </w:p>
        </w:tc>
        <w:tc>
          <w:tcPr>
            <w:tcW w:w="3119" w:type="dxa"/>
            <w:tcMar>
              <w:top w:w="10" w:type="dxa"/>
              <w:bottom w:w="10" w:type="dxa"/>
            </w:tcMar>
          </w:tcPr>
          <w:p w:rsidR="00900FC1" w:rsidRPr="00066FEB" w:rsidRDefault="00900FC1" w:rsidP="00B518E6">
            <w:pPr>
              <w:widowControl w:val="0"/>
              <w:pBdr>
                <w:top w:val="single" w:sz="8" w:space="1" w:color="auto"/>
                <w:bottom w:val="single" w:sz="8" w:space="1" w:color="auto"/>
                <w:between w:val="single" w:sz="8" w:space="1" w:color="auto"/>
              </w:pBdr>
              <w:tabs>
                <w:tab w:val="left" w:pos="10206"/>
              </w:tabs>
              <w:autoSpaceDE w:val="0"/>
              <w:autoSpaceDN w:val="0"/>
              <w:adjustRightInd w:val="0"/>
              <w:spacing w:after="0" w:line="240" w:lineRule="auto"/>
              <w:ind w:left="-171" w:right="-851"/>
              <w:jc w:val="both"/>
              <w:rPr>
                <w:rFonts w:ascii="Book Antiqua" w:hAnsi="Book Antiqua" w:cs="Arial Narrow"/>
                <w:b/>
                <w:bCs/>
                <w:color w:val="000000"/>
                <w:sz w:val="18"/>
                <w:szCs w:val="18"/>
                <w:lang w:eastAsia="pt-BR"/>
              </w:rPr>
            </w:pPr>
          </w:p>
        </w:tc>
      </w:tr>
      <w:tr w:rsidR="00900FC1" w:rsidRPr="005106BD" w:rsidTr="00FC35E6">
        <w:tc>
          <w:tcPr>
            <w:tcW w:w="1207" w:type="dxa"/>
          </w:tcPr>
          <w:p w:rsidR="00900FC1" w:rsidRPr="00066FEB" w:rsidRDefault="00900FC1" w:rsidP="00B518E6">
            <w:pPr>
              <w:widowControl w:val="0"/>
              <w:pBdr>
                <w:top w:val="single" w:sz="8" w:space="1" w:color="auto"/>
                <w:bottom w:val="single" w:sz="8" w:space="1" w:color="auto"/>
                <w:between w:val="single" w:sz="8" w:space="1" w:color="auto"/>
              </w:pBdr>
              <w:tabs>
                <w:tab w:val="left" w:pos="10206"/>
              </w:tabs>
              <w:autoSpaceDE w:val="0"/>
              <w:autoSpaceDN w:val="0"/>
              <w:adjustRightInd w:val="0"/>
              <w:spacing w:after="0" w:line="240" w:lineRule="auto"/>
              <w:ind w:left="112" w:right="-851"/>
              <w:jc w:val="both"/>
              <w:rPr>
                <w:rFonts w:ascii="Book Antiqua" w:hAnsi="Book Antiqua" w:cs="Arial Narrow"/>
                <w:b/>
                <w:bCs/>
                <w:color w:val="000000"/>
                <w:sz w:val="18"/>
                <w:szCs w:val="18"/>
                <w:lang w:eastAsia="pt-BR"/>
              </w:rPr>
            </w:pPr>
            <w:proofErr w:type="spellStart"/>
            <w:r w:rsidRPr="00066FEB">
              <w:rPr>
                <w:rFonts w:ascii="Book Antiqua" w:hAnsi="Book Antiqua" w:cs="Arial Narrow"/>
                <w:b/>
                <w:bCs/>
                <w:color w:val="000000"/>
                <w:sz w:val="18"/>
                <w:szCs w:val="18"/>
                <w:lang w:eastAsia="pt-BR"/>
              </w:rPr>
              <w:t>E-mail</w:t>
            </w:r>
            <w:proofErr w:type="spellEnd"/>
            <w:r w:rsidRPr="00066FEB">
              <w:rPr>
                <w:rFonts w:ascii="Book Antiqua" w:hAnsi="Book Antiqua" w:cs="Arial Narrow"/>
                <w:b/>
                <w:bCs/>
                <w:color w:val="000000"/>
                <w:sz w:val="18"/>
                <w:szCs w:val="18"/>
                <w:lang w:eastAsia="pt-BR"/>
              </w:rPr>
              <w:t>(s):</w:t>
            </w:r>
          </w:p>
        </w:tc>
        <w:tc>
          <w:tcPr>
            <w:tcW w:w="4180" w:type="dxa"/>
            <w:tcMar>
              <w:top w:w="10" w:type="dxa"/>
              <w:bottom w:w="10" w:type="dxa"/>
            </w:tcMar>
          </w:tcPr>
          <w:p w:rsidR="00900FC1" w:rsidRPr="00066FEB" w:rsidRDefault="00900FC1" w:rsidP="00B518E6">
            <w:pPr>
              <w:widowControl w:val="0"/>
              <w:pBdr>
                <w:top w:val="single" w:sz="8" w:space="1" w:color="auto"/>
                <w:bottom w:val="single" w:sz="8" w:space="1" w:color="auto"/>
                <w:between w:val="single" w:sz="8" w:space="1" w:color="auto"/>
              </w:pBdr>
              <w:tabs>
                <w:tab w:val="left" w:pos="10206"/>
              </w:tabs>
              <w:autoSpaceDE w:val="0"/>
              <w:autoSpaceDN w:val="0"/>
              <w:adjustRightInd w:val="0"/>
              <w:spacing w:after="0" w:line="240" w:lineRule="auto"/>
              <w:ind w:left="-102" w:right="-851"/>
              <w:jc w:val="both"/>
              <w:rPr>
                <w:rFonts w:ascii="Book Antiqua" w:hAnsi="Book Antiqua" w:cs="Arial Narrow"/>
                <w:b/>
                <w:bCs/>
                <w:color w:val="000000"/>
                <w:sz w:val="18"/>
                <w:szCs w:val="18"/>
                <w:lang w:eastAsia="pt-BR"/>
              </w:rPr>
            </w:pPr>
          </w:p>
        </w:tc>
        <w:tc>
          <w:tcPr>
            <w:tcW w:w="1701" w:type="dxa"/>
            <w:tcMar>
              <w:top w:w="10" w:type="dxa"/>
              <w:bottom w:w="10" w:type="dxa"/>
            </w:tcMar>
          </w:tcPr>
          <w:p w:rsidR="00900FC1" w:rsidRPr="00066FEB" w:rsidRDefault="00900FC1" w:rsidP="00B518E6">
            <w:pPr>
              <w:widowControl w:val="0"/>
              <w:pBdr>
                <w:top w:val="single" w:sz="8" w:space="1" w:color="auto"/>
                <w:bottom w:val="single" w:sz="8" w:space="1" w:color="auto"/>
                <w:between w:val="single" w:sz="8" w:space="1" w:color="auto"/>
              </w:pBdr>
              <w:tabs>
                <w:tab w:val="left" w:pos="10206"/>
              </w:tabs>
              <w:autoSpaceDE w:val="0"/>
              <w:autoSpaceDN w:val="0"/>
              <w:adjustRightInd w:val="0"/>
              <w:spacing w:after="0" w:line="240" w:lineRule="auto"/>
              <w:ind w:right="-851"/>
              <w:jc w:val="both"/>
              <w:rPr>
                <w:rFonts w:ascii="Book Antiqua" w:hAnsi="Book Antiqua" w:cs="Arial Narrow"/>
                <w:b/>
                <w:bCs/>
                <w:color w:val="000000"/>
                <w:sz w:val="18"/>
                <w:szCs w:val="18"/>
                <w:lang w:eastAsia="pt-BR"/>
              </w:rPr>
            </w:pPr>
          </w:p>
        </w:tc>
        <w:tc>
          <w:tcPr>
            <w:tcW w:w="3119" w:type="dxa"/>
            <w:tcMar>
              <w:top w:w="10" w:type="dxa"/>
              <w:bottom w:w="10" w:type="dxa"/>
            </w:tcMar>
          </w:tcPr>
          <w:p w:rsidR="00900FC1" w:rsidRPr="00066FEB" w:rsidRDefault="00900FC1" w:rsidP="00B518E6">
            <w:pPr>
              <w:widowControl w:val="0"/>
              <w:pBdr>
                <w:top w:val="single" w:sz="8" w:space="1" w:color="auto"/>
                <w:bottom w:val="single" w:sz="8" w:space="1" w:color="auto"/>
                <w:between w:val="single" w:sz="8" w:space="1" w:color="auto"/>
              </w:pBdr>
              <w:tabs>
                <w:tab w:val="left" w:pos="10206"/>
              </w:tabs>
              <w:autoSpaceDE w:val="0"/>
              <w:autoSpaceDN w:val="0"/>
              <w:adjustRightInd w:val="0"/>
              <w:spacing w:after="0" w:line="240" w:lineRule="auto"/>
              <w:ind w:left="-313" w:right="-851"/>
              <w:jc w:val="both"/>
              <w:rPr>
                <w:rFonts w:ascii="Book Antiqua" w:hAnsi="Book Antiqua" w:cs="Arial Narrow"/>
                <w:b/>
                <w:bCs/>
                <w:color w:val="000000"/>
                <w:sz w:val="18"/>
                <w:szCs w:val="18"/>
                <w:lang w:eastAsia="pt-BR"/>
              </w:rPr>
            </w:pPr>
          </w:p>
        </w:tc>
      </w:tr>
    </w:tbl>
    <w:p w:rsidR="00956A9B" w:rsidRDefault="00956A9B" w:rsidP="00B518E6">
      <w:pPr>
        <w:pStyle w:val="Normal0"/>
        <w:ind w:left="-709" w:right="-851"/>
        <w:rPr>
          <w:rFonts w:ascii="Book Antiqua" w:eastAsia="Times New Roman" w:hAnsi="Book Antiqua"/>
          <w:b/>
          <w:sz w:val="22"/>
          <w:highlight w:val="yellow"/>
        </w:rPr>
      </w:pPr>
    </w:p>
    <w:tbl>
      <w:tblPr>
        <w:tblW w:w="10065" w:type="dxa"/>
        <w:tblInd w:w="-639" w:type="dxa"/>
        <w:tblCellMar>
          <w:left w:w="70" w:type="dxa"/>
          <w:right w:w="70" w:type="dxa"/>
        </w:tblCellMar>
        <w:tblLook w:val="04A0"/>
      </w:tblPr>
      <w:tblGrid>
        <w:gridCol w:w="10065"/>
      </w:tblGrid>
      <w:tr w:rsidR="00956A9B" w:rsidRPr="00956A9B" w:rsidTr="00A64CF7">
        <w:trPr>
          <w:trHeight w:val="316"/>
        </w:trPr>
        <w:tc>
          <w:tcPr>
            <w:tcW w:w="10065"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956A9B" w:rsidRPr="00956A9B" w:rsidRDefault="00956A9B" w:rsidP="00956A9B">
            <w:pPr>
              <w:spacing w:after="0" w:line="240" w:lineRule="auto"/>
              <w:jc w:val="center"/>
              <w:rPr>
                <w:rFonts w:ascii="Calibri" w:eastAsia="Times New Roman" w:hAnsi="Calibri" w:cs="Calibri"/>
                <w:b/>
                <w:bCs/>
                <w:color w:val="000000"/>
                <w:sz w:val="40"/>
                <w:szCs w:val="40"/>
                <w:lang w:eastAsia="pt-BR"/>
              </w:rPr>
            </w:pPr>
            <w:r w:rsidRPr="00956A9B">
              <w:rPr>
                <w:rFonts w:ascii="Calibri" w:eastAsia="Times New Roman" w:hAnsi="Calibri" w:cs="Calibri"/>
                <w:b/>
                <w:bCs/>
                <w:color w:val="000000"/>
                <w:sz w:val="40"/>
                <w:szCs w:val="40"/>
                <w:lang w:eastAsia="pt-BR"/>
              </w:rPr>
              <w:t>Planilha Estimativa Orçamentária</w:t>
            </w:r>
          </w:p>
        </w:tc>
      </w:tr>
      <w:tr w:rsidR="00956A9B" w:rsidRPr="00956A9B" w:rsidTr="00A64CF7">
        <w:trPr>
          <w:trHeight w:val="1953"/>
        </w:trPr>
        <w:tc>
          <w:tcPr>
            <w:tcW w:w="10065"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956A9B" w:rsidRPr="000A12E6" w:rsidRDefault="00956A9B" w:rsidP="00552EA7">
            <w:pPr>
              <w:spacing w:after="0" w:line="240" w:lineRule="auto"/>
              <w:jc w:val="center"/>
              <w:rPr>
                <w:rFonts w:ascii="Calibri" w:eastAsia="Times New Roman" w:hAnsi="Calibri" w:cs="Calibri"/>
                <w:color w:val="000000"/>
                <w:sz w:val="20"/>
                <w:szCs w:val="20"/>
                <w:lang w:eastAsia="pt-BR"/>
              </w:rPr>
            </w:pPr>
            <w:r w:rsidRPr="000A12E6">
              <w:rPr>
                <w:rFonts w:ascii="Calibri" w:eastAsia="Times New Roman" w:hAnsi="Calibri" w:cs="Calibri"/>
                <w:color w:val="000000"/>
                <w:sz w:val="20"/>
                <w:szCs w:val="20"/>
                <w:lang w:eastAsia="pt-BR"/>
              </w:rPr>
              <w:t>Conforme definido na Concepção do Produto (LV, PN e EV), a área da edificação a ser definida pelo projeto arquitetônico poderá variar entre 330,00 e 360,00</w:t>
            </w:r>
            <w:proofErr w:type="spellStart"/>
            <w:r w:rsidRPr="000A12E6">
              <w:rPr>
                <w:rFonts w:ascii="Calibri" w:eastAsia="Times New Roman" w:hAnsi="Calibri" w:cs="Calibri"/>
                <w:color w:val="000000"/>
                <w:sz w:val="20"/>
                <w:szCs w:val="20"/>
                <w:lang w:eastAsia="pt-BR"/>
              </w:rPr>
              <w:t>m²</w:t>
            </w:r>
            <w:proofErr w:type="spellEnd"/>
            <w:r w:rsidRPr="000A12E6">
              <w:rPr>
                <w:rFonts w:ascii="Calibri" w:eastAsia="Times New Roman" w:hAnsi="Calibri" w:cs="Calibri"/>
                <w:color w:val="000000"/>
                <w:sz w:val="20"/>
                <w:szCs w:val="20"/>
                <w:lang w:eastAsia="pt-BR"/>
              </w:rPr>
              <w:t xml:space="preserve"> de área construída correspondente ao que é considerado no cálculo de Taxa de Ocupação; e a área total construída poderá ser, no máximo, de 445,00 </w:t>
            </w:r>
            <w:proofErr w:type="spellStart"/>
            <w:r w:rsidRPr="000A12E6">
              <w:rPr>
                <w:rFonts w:ascii="Calibri" w:eastAsia="Times New Roman" w:hAnsi="Calibri" w:cs="Calibri"/>
                <w:color w:val="000000"/>
                <w:sz w:val="20"/>
                <w:szCs w:val="20"/>
                <w:lang w:eastAsia="pt-BR"/>
              </w:rPr>
              <w:t>m²</w:t>
            </w:r>
            <w:proofErr w:type="spellEnd"/>
            <w:r w:rsidRPr="000A12E6">
              <w:rPr>
                <w:rFonts w:ascii="Calibri" w:eastAsia="Times New Roman" w:hAnsi="Calibri" w:cs="Calibri"/>
                <w:color w:val="000000"/>
                <w:sz w:val="20"/>
                <w:szCs w:val="20"/>
                <w:lang w:eastAsia="pt-BR"/>
              </w:rPr>
              <w:t>. Para orçar os projetos adotou-se área média e</w:t>
            </w:r>
            <w:proofErr w:type="gramStart"/>
            <w:r w:rsidRPr="000A12E6">
              <w:rPr>
                <w:rFonts w:ascii="Calibri" w:eastAsia="Times New Roman" w:hAnsi="Calibri" w:cs="Calibri"/>
                <w:color w:val="000000"/>
                <w:sz w:val="20"/>
                <w:szCs w:val="20"/>
                <w:lang w:eastAsia="pt-BR"/>
              </w:rPr>
              <w:t xml:space="preserve">  </w:t>
            </w:r>
            <w:proofErr w:type="gramEnd"/>
            <w:r w:rsidRPr="000A12E6">
              <w:rPr>
                <w:rFonts w:ascii="Calibri" w:eastAsia="Times New Roman" w:hAnsi="Calibri" w:cs="Calibri"/>
                <w:color w:val="000000"/>
                <w:sz w:val="20"/>
                <w:szCs w:val="20"/>
                <w:lang w:eastAsia="pt-BR"/>
              </w:rPr>
              <w:t xml:space="preserve">conforme abaixo </w:t>
            </w:r>
            <w:r w:rsidRPr="000A12E6">
              <w:rPr>
                <w:rFonts w:ascii="Calibri" w:eastAsia="Times New Roman" w:hAnsi="Calibri" w:cs="Calibri"/>
                <w:b/>
                <w:bCs/>
                <w:color w:val="000000"/>
                <w:sz w:val="20"/>
                <w:szCs w:val="20"/>
                <w:lang w:eastAsia="pt-BR"/>
              </w:rPr>
              <w:t xml:space="preserve">a medição dos serviços de projeto será por unidade e não por </w:t>
            </w:r>
            <w:proofErr w:type="spellStart"/>
            <w:r w:rsidRPr="000A12E6">
              <w:rPr>
                <w:rFonts w:ascii="Calibri" w:eastAsia="Times New Roman" w:hAnsi="Calibri" w:cs="Calibri"/>
                <w:b/>
                <w:bCs/>
                <w:color w:val="000000"/>
                <w:sz w:val="20"/>
                <w:szCs w:val="20"/>
                <w:lang w:eastAsia="pt-BR"/>
              </w:rPr>
              <w:t>m²</w:t>
            </w:r>
            <w:proofErr w:type="spellEnd"/>
            <w:r w:rsidRPr="000A12E6">
              <w:rPr>
                <w:rFonts w:ascii="Calibri" w:eastAsia="Times New Roman" w:hAnsi="Calibri" w:cs="Calibri"/>
                <w:color w:val="000000"/>
                <w:sz w:val="20"/>
                <w:szCs w:val="20"/>
                <w:lang w:eastAsia="pt-BR"/>
              </w:rPr>
              <w:t xml:space="preserve"> uma vez que alguns projetos terão a possibilidade de uma pequena margem de variação de área a fim de permitir estudos buscando melhores soluções arquitetônicas; ou seja, ainda que os projetos definam áreas maiores que as estimadas (variação de até 15,00 </w:t>
            </w:r>
            <w:proofErr w:type="spellStart"/>
            <w:r w:rsidRPr="000A12E6">
              <w:rPr>
                <w:rFonts w:ascii="Calibri" w:eastAsia="Times New Roman" w:hAnsi="Calibri" w:cs="Calibri"/>
                <w:color w:val="000000"/>
                <w:sz w:val="20"/>
                <w:szCs w:val="20"/>
                <w:lang w:eastAsia="pt-BR"/>
              </w:rPr>
              <w:t>m²</w:t>
            </w:r>
            <w:proofErr w:type="spellEnd"/>
            <w:r w:rsidRPr="000A12E6">
              <w:rPr>
                <w:rFonts w:ascii="Calibri" w:eastAsia="Times New Roman" w:hAnsi="Calibri" w:cs="Calibri"/>
                <w:color w:val="000000"/>
                <w:sz w:val="20"/>
                <w:szCs w:val="20"/>
                <w:lang w:eastAsia="pt-BR"/>
              </w:rPr>
              <w:t xml:space="preserve">) o valor a ser pago será fixo conforme adiante.  </w:t>
            </w:r>
            <w:r w:rsidRPr="000A12E6">
              <w:rPr>
                <w:rFonts w:ascii="Calibri" w:eastAsia="Times New Roman" w:hAnsi="Calibri" w:cs="Calibri"/>
                <w:b/>
                <w:bCs/>
                <w:color w:val="000000"/>
                <w:sz w:val="20"/>
                <w:szCs w:val="20"/>
                <w:lang w:eastAsia="pt-BR"/>
              </w:rPr>
              <w:t xml:space="preserve">Os valores apresentados são os máximos que poderão ser ofertados na licitação. </w:t>
            </w:r>
            <w:r w:rsidRPr="000A12E6">
              <w:rPr>
                <w:rFonts w:ascii="Calibri" w:eastAsia="Times New Roman" w:hAnsi="Calibri" w:cs="Calibri"/>
                <w:color w:val="000000"/>
                <w:sz w:val="20"/>
                <w:szCs w:val="20"/>
                <w:lang w:eastAsia="pt-BR"/>
              </w:rPr>
              <w:t xml:space="preserve">A área de 712,82 </w:t>
            </w:r>
            <w:proofErr w:type="spellStart"/>
            <w:r w:rsidRPr="000A12E6">
              <w:rPr>
                <w:rFonts w:ascii="Calibri" w:eastAsia="Times New Roman" w:hAnsi="Calibri" w:cs="Calibri"/>
                <w:color w:val="000000"/>
                <w:sz w:val="20"/>
                <w:szCs w:val="20"/>
                <w:lang w:eastAsia="pt-BR"/>
              </w:rPr>
              <w:t>m²</w:t>
            </w:r>
            <w:proofErr w:type="spellEnd"/>
            <w:r w:rsidRPr="000A12E6">
              <w:rPr>
                <w:rFonts w:ascii="Calibri" w:eastAsia="Times New Roman" w:hAnsi="Calibri" w:cs="Calibri"/>
                <w:color w:val="000000"/>
                <w:sz w:val="20"/>
                <w:szCs w:val="20"/>
                <w:lang w:eastAsia="pt-BR"/>
              </w:rPr>
              <w:t xml:space="preserve"> refere-se à área total dos lotes, utilizada quando o serviço abranger área interna e externa.</w:t>
            </w:r>
          </w:p>
        </w:tc>
      </w:tr>
    </w:tbl>
    <w:p w:rsidR="00956A9B" w:rsidRPr="005106BD" w:rsidRDefault="00956A9B" w:rsidP="00B518E6">
      <w:pPr>
        <w:pStyle w:val="Normal0"/>
        <w:ind w:left="-709" w:right="-851"/>
        <w:rPr>
          <w:rFonts w:ascii="Book Antiqua" w:eastAsia="Times New Roman" w:hAnsi="Book Antiqua"/>
          <w:b/>
          <w:sz w:val="22"/>
          <w:highlight w:val="yellow"/>
        </w:rPr>
      </w:pPr>
    </w:p>
    <w:tbl>
      <w:tblPr>
        <w:tblW w:w="10065" w:type="dxa"/>
        <w:tblInd w:w="-639" w:type="dxa"/>
        <w:tblCellMar>
          <w:left w:w="70" w:type="dxa"/>
          <w:right w:w="70" w:type="dxa"/>
        </w:tblCellMar>
        <w:tblLook w:val="04A0"/>
      </w:tblPr>
      <w:tblGrid>
        <w:gridCol w:w="425"/>
        <w:gridCol w:w="2591"/>
        <w:gridCol w:w="387"/>
        <w:gridCol w:w="1134"/>
        <w:gridCol w:w="567"/>
        <w:gridCol w:w="567"/>
        <w:gridCol w:w="1134"/>
        <w:gridCol w:w="992"/>
        <w:gridCol w:w="1134"/>
        <w:gridCol w:w="1134"/>
      </w:tblGrid>
      <w:tr w:rsidR="008C176D" w:rsidRPr="008C176D" w:rsidTr="00A64CF7">
        <w:trPr>
          <w:trHeight w:val="284"/>
        </w:trPr>
        <w:tc>
          <w:tcPr>
            <w:tcW w:w="425" w:type="dxa"/>
            <w:vMerge w:val="restart"/>
            <w:tcBorders>
              <w:top w:val="single" w:sz="4" w:space="0" w:color="auto"/>
              <w:left w:val="single" w:sz="8" w:space="0" w:color="auto"/>
              <w:bottom w:val="single" w:sz="4" w:space="0" w:color="auto"/>
              <w:right w:val="single" w:sz="4" w:space="0" w:color="auto"/>
            </w:tcBorders>
            <w:shd w:val="clear" w:color="000000" w:fill="D8D8D8"/>
            <w:textDirection w:val="btLr"/>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Item</w:t>
            </w:r>
          </w:p>
        </w:tc>
        <w:tc>
          <w:tcPr>
            <w:tcW w:w="4112" w:type="dxa"/>
            <w:gridSpan w:val="3"/>
            <w:tcBorders>
              <w:top w:val="single" w:sz="4" w:space="0" w:color="auto"/>
              <w:left w:val="nil"/>
              <w:bottom w:val="single" w:sz="4" w:space="0" w:color="auto"/>
              <w:right w:val="single" w:sz="4" w:space="0" w:color="auto"/>
            </w:tcBorders>
            <w:shd w:val="clear" w:color="000000" w:fill="D8D8D8"/>
            <w:vAlign w:val="center"/>
            <w:hideMark/>
          </w:tcPr>
          <w:p w:rsidR="008C176D" w:rsidRPr="008C176D" w:rsidRDefault="008C176D" w:rsidP="008C176D">
            <w:pPr>
              <w:spacing w:after="0" w:line="240" w:lineRule="auto"/>
              <w:jc w:val="center"/>
              <w:rPr>
                <w:rFonts w:ascii="Calibri" w:eastAsia="Times New Roman" w:hAnsi="Calibri" w:cs="Calibri"/>
                <w:b/>
                <w:bCs/>
                <w:color w:val="000000"/>
                <w:sz w:val="16"/>
                <w:szCs w:val="16"/>
                <w:lang w:eastAsia="pt-BR"/>
              </w:rPr>
            </w:pPr>
            <w:r w:rsidRPr="008C176D">
              <w:rPr>
                <w:rFonts w:ascii="Calibri" w:eastAsia="Times New Roman" w:hAnsi="Calibri" w:cs="Calibri"/>
                <w:b/>
                <w:bCs/>
                <w:color w:val="000000"/>
                <w:sz w:val="16"/>
                <w:szCs w:val="16"/>
                <w:lang w:eastAsia="pt-BR"/>
              </w:rPr>
              <w:t>Descrição dos serviços</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D8D8D8"/>
            <w:textDirection w:val="btLr"/>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Medir serviço por </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D8D8D8"/>
            <w:textDirection w:val="btLr"/>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Quant.</w:t>
            </w:r>
          </w:p>
        </w:tc>
        <w:tc>
          <w:tcPr>
            <w:tcW w:w="4394" w:type="dxa"/>
            <w:gridSpan w:val="4"/>
            <w:tcBorders>
              <w:top w:val="single" w:sz="4" w:space="0" w:color="auto"/>
              <w:left w:val="nil"/>
              <w:bottom w:val="single" w:sz="4" w:space="0" w:color="auto"/>
              <w:right w:val="single" w:sz="8" w:space="0" w:color="000000"/>
            </w:tcBorders>
            <w:shd w:val="clear" w:color="000000" w:fill="D8D8D8"/>
            <w:vAlign w:val="center"/>
            <w:hideMark/>
          </w:tcPr>
          <w:p w:rsidR="008C176D" w:rsidRPr="008C176D" w:rsidRDefault="008C176D" w:rsidP="008C176D">
            <w:pPr>
              <w:spacing w:after="0" w:line="240" w:lineRule="auto"/>
              <w:jc w:val="center"/>
              <w:rPr>
                <w:rFonts w:ascii="Calibri" w:eastAsia="Times New Roman" w:hAnsi="Calibri" w:cs="Calibri"/>
                <w:b/>
                <w:bCs/>
                <w:color w:val="000000"/>
                <w:sz w:val="16"/>
                <w:szCs w:val="16"/>
                <w:lang w:eastAsia="pt-BR"/>
              </w:rPr>
            </w:pPr>
            <w:r w:rsidRPr="008C176D">
              <w:rPr>
                <w:rFonts w:ascii="Calibri" w:eastAsia="Times New Roman" w:hAnsi="Calibri" w:cs="Calibri"/>
                <w:b/>
                <w:bCs/>
                <w:color w:val="000000"/>
                <w:sz w:val="16"/>
                <w:szCs w:val="16"/>
                <w:lang w:eastAsia="pt-BR"/>
              </w:rPr>
              <w:t xml:space="preserve"> Valor em R$ </w:t>
            </w:r>
          </w:p>
        </w:tc>
      </w:tr>
      <w:tr w:rsidR="008C176D" w:rsidRPr="008C176D" w:rsidTr="00846960">
        <w:trPr>
          <w:trHeight w:val="720"/>
        </w:trPr>
        <w:tc>
          <w:tcPr>
            <w:tcW w:w="425" w:type="dxa"/>
            <w:vMerge/>
            <w:tcBorders>
              <w:top w:val="single" w:sz="4" w:space="0" w:color="auto"/>
              <w:left w:val="single" w:sz="8" w:space="0" w:color="auto"/>
              <w:bottom w:val="single" w:sz="4" w:space="0" w:color="auto"/>
              <w:right w:val="single" w:sz="4" w:space="0" w:color="auto"/>
            </w:tcBorders>
            <w:vAlign w:val="center"/>
            <w:hideMark/>
          </w:tcPr>
          <w:p w:rsidR="008C176D" w:rsidRPr="008C176D" w:rsidRDefault="008C176D" w:rsidP="008C176D">
            <w:pPr>
              <w:spacing w:after="0" w:line="240" w:lineRule="auto"/>
              <w:rPr>
                <w:rFonts w:ascii="Calibri" w:eastAsia="Times New Roman" w:hAnsi="Calibri" w:cs="Calibri"/>
                <w:color w:val="000000"/>
                <w:sz w:val="16"/>
                <w:szCs w:val="16"/>
                <w:lang w:eastAsia="pt-BR"/>
              </w:rPr>
            </w:pPr>
          </w:p>
        </w:tc>
        <w:tc>
          <w:tcPr>
            <w:tcW w:w="2591" w:type="dxa"/>
            <w:tcBorders>
              <w:top w:val="nil"/>
              <w:left w:val="nil"/>
              <w:bottom w:val="single" w:sz="4" w:space="0" w:color="auto"/>
              <w:right w:val="single" w:sz="4" w:space="0" w:color="auto"/>
            </w:tcBorders>
            <w:shd w:val="clear" w:color="000000" w:fill="D8D8D8"/>
            <w:vAlign w:val="center"/>
            <w:hideMark/>
          </w:tcPr>
          <w:p w:rsidR="008C176D" w:rsidRPr="008C176D" w:rsidRDefault="008C176D" w:rsidP="008C176D">
            <w:pPr>
              <w:spacing w:after="0" w:line="240" w:lineRule="auto"/>
              <w:ind w:left="-70" w:right="-70"/>
              <w:jc w:val="center"/>
              <w:rPr>
                <w:rFonts w:ascii="Calibri" w:eastAsia="Times New Roman" w:hAnsi="Calibri" w:cs="Calibri"/>
                <w:color w:val="000000"/>
                <w:sz w:val="16"/>
                <w:szCs w:val="16"/>
                <w:lang w:eastAsia="pt-BR"/>
              </w:rPr>
            </w:pPr>
            <w:proofErr w:type="gramStart"/>
            <w:r w:rsidRPr="008C176D">
              <w:rPr>
                <w:rFonts w:ascii="Calibri" w:eastAsia="Times New Roman" w:hAnsi="Calibri" w:cs="Calibri"/>
                <w:color w:val="000000"/>
                <w:sz w:val="16"/>
                <w:szCs w:val="16"/>
                <w:lang w:eastAsia="pt-BR"/>
              </w:rPr>
              <w:t>Serviços (produtos) especificados de forma detalhada pelo TERMO DE REFERÊNCIA e anexos)</w:t>
            </w:r>
            <w:proofErr w:type="gramEnd"/>
            <w:r w:rsidRPr="008C176D">
              <w:rPr>
                <w:rFonts w:ascii="Calibri" w:eastAsia="Times New Roman" w:hAnsi="Calibri" w:cs="Calibri"/>
                <w:color w:val="000000"/>
                <w:sz w:val="16"/>
                <w:szCs w:val="16"/>
                <w:lang w:eastAsia="pt-BR"/>
              </w:rPr>
              <w:t xml:space="preserve">  - Contemplam Etapas/Nível de Desenvolvimento BIM de 100 a 400</w:t>
            </w:r>
          </w:p>
        </w:tc>
        <w:tc>
          <w:tcPr>
            <w:tcW w:w="387" w:type="dxa"/>
            <w:tcBorders>
              <w:top w:val="nil"/>
              <w:left w:val="nil"/>
              <w:bottom w:val="single" w:sz="4" w:space="0" w:color="auto"/>
              <w:right w:val="single" w:sz="4" w:space="0" w:color="auto"/>
            </w:tcBorders>
            <w:shd w:val="clear" w:color="000000" w:fill="D8D8D8"/>
            <w:vAlign w:val="center"/>
            <w:hideMark/>
          </w:tcPr>
          <w:p w:rsidR="008C176D" w:rsidRPr="008C176D" w:rsidRDefault="008C176D" w:rsidP="008C176D">
            <w:pPr>
              <w:spacing w:after="0" w:line="240" w:lineRule="auto"/>
              <w:ind w:left="-354" w:right="-353"/>
              <w:jc w:val="center"/>
              <w:rPr>
                <w:rFonts w:ascii="Calibri" w:eastAsia="Times New Roman" w:hAnsi="Calibri" w:cs="Calibri"/>
                <w:color w:val="000000"/>
                <w:sz w:val="16"/>
                <w:szCs w:val="16"/>
                <w:lang w:eastAsia="pt-BR"/>
              </w:rPr>
            </w:pPr>
            <w:proofErr w:type="spellStart"/>
            <w:r w:rsidRPr="008C176D">
              <w:rPr>
                <w:rFonts w:ascii="Calibri" w:eastAsia="Times New Roman" w:hAnsi="Calibri" w:cs="Calibri"/>
                <w:color w:val="000000"/>
                <w:sz w:val="16"/>
                <w:szCs w:val="16"/>
                <w:lang w:eastAsia="pt-BR"/>
              </w:rPr>
              <w:t>Unid</w:t>
            </w:r>
            <w:proofErr w:type="spellEnd"/>
            <w:r w:rsidRPr="008C176D">
              <w:rPr>
                <w:rFonts w:ascii="Calibri" w:eastAsia="Times New Roman" w:hAnsi="Calibri" w:cs="Calibri"/>
                <w:color w:val="000000"/>
                <w:sz w:val="16"/>
                <w:szCs w:val="16"/>
                <w:lang w:eastAsia="pt-BR"/>
              </w:rPr>
              <w:t>.</w:t>
            </w:r>
          </w:p>
        </w:tc>
        <w:tc>
          <w:tcPr>
            <w:tcW w:w="1134" w:type="dxa"/>
            <w:tcBorders>
              <w:top w:val="nil"/>
              <w:left w:val="nil"/>
              <w:bottom w:val="single" w:sz="4" w:space="0" w:color="auto"/>
              <w:right w:val="single" w:sz="4" w:space="0" w:color="auto"/>
            </w:tcBorders>
            <w:shd w:val="clear" w:color="000000" w:fill="D8D8D8"/>
            <w:vAlign w:val="center"/>
            <w:hideMark/>
          </w:tcPr>
          <w:p w:rsidR="008C176D" w:rsidRPr="008C176D" w:rsidRDefault="008C176D" w:rsidP="00BC0A6C">
            <w:pPr>
              <w:spacing w:after="0" w:line="240" w:lineRule="auto"/>
              <w:ind w:left="-109" w:right="-70"/>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ÁREA DEFINIDA, ESTIMADA OU MÉDIA A SER ATENDIDA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176D" w:rsidRPr="008C176D" w:rsidRDefault="008C176D" w:rsidP="008C176D">
            <w:pPr>
              <w:spacing w:after="0" w:line="240" w:lineRule="auto"/>
              <w:rPr>
                <w:rFonts w:ascii="Calibri" w:eastAsia="Times New Roman" w:hAnsi="Calibri" w:cs="Calibri"/>
                <w:color w:val="000000"/>
                <w:sz w:val="16"/>
                <w:szCs w:val="16"/>
                <w:lang w:eastAsia="pt-B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176D" w:rsidRPr="008C176D" w:rsidRDefault="008C176D" w:rsidP="008C176D">
            <w:pPr>
              <w:spacing w:after="0" w:line="240" w:lineRule="auto"/>
              <w:rPr>
                <w:rFonts w:ascii="Calibri" w:eastAsia="Times New Roman" w:hAnsi="Calibri" w:cs="Calibri"/>
                <w:color w:val="000000"/>
                <w:sz w:val="16"/>
                <w:szCs w:val="16"/>
                <w:lang w:eastAsia="pt-BR"/>
              </w:rPr>
            </w:pPr>
          </w:p>
        </w:tc>
        <w:tc>
          <w:tcPr>
            <w:tcW w:w="1134" w:type="dxa"/>
            <w:tcBorders>
              <w:top w:val="nil"/>
              <w:left w:val="nil"/>
              <w:bottom w:val="single" w:sz="4" w:space="0" w:color="auto"/>
              <w:right w:val="single" w:sz="4" w:space="0" w:color="auto"/>
            </w:tcBorders>
            <w:shd w:val="clear" w:color="000000" w:fill="D8D8D8"/>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Preço Execução</w:t>
            </w:r>
          </w:p>
        </w:tc>
        <w:tc>
          <w:tcPr>
            <w:tcW w:w="992" w:type="dxa"/>
            <w:tcBorders>
              <w:top w:val="nil"/>
              <w:left w:val="nil"/>
              <w:bottom w:val="single" w:sz="4" w:space="0" w:color="auto"/>
              <w:right w:val="single" w:sz="4" w:space="0" w:color="auto"/>
            </w:tcBorders>
            <w:shd w:val="clear" w:color="000000" w:fill="D8D8D8"/>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Materiais*   </w:t>
            </w:r>
          </w:p>
        </w:tc>
        <w:tc>
          <w:tcPr>
            <w:tcW w:w="1134" w:type="dxa"/>
            <w:tcBorders>
              <w:top w:val="nil"/>
              <w:left w:val="nil"/>
              <w:bottom w:val="single" w:sz="4" w:space="0" w:color="auto"/>
              <w:right w:val="single" w:sz="4" w:space="0" w:color="auto"/>
            </w:tcBorders>
            <w:shd w:val="clear" w:color="000000" w:fill="D8D8D8"/>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Valor </w:t>
            </w:r>
            <w:proofErr w:type="spellStart"/>
            <w:r w:rsidRPr="008C176D">
              <w:rPr>
                <w:rFonts w:ascii="Calibri" w:eastAsia="Times New Roman" w:hAnsi="Calibri" w:cs="Calibri"/>
                <w:color w:val="000000"/>
                <w:sz w:val="16"/>
                <w:szCs w:val="16"/>
                <w:lang w:eastAsia="pt-BR"/>
              </w:rPr>
              <w:t>unit</w:t>
            </w:r>
            <w:proofErr w:type="spellEnd"/>
            <w:r w:rsidRPr="008C176D">
              <w:rPr>
                <w:rFonts w:ascii="Calibri" w:eastAsia="Times New Roman" w:hAnsi="Calibri" w:cs="Calibri"/>
                <w:color w:val="000000"/>
                <w:sz w:val="16"/>
                <w:szCs w:val="16"/>
                <w:lang w:eastAsia="pt-BR"/>
              </w:rPr>
              <w:t xml:space="preserve">. </w:t>
            </w:r>
          </w:p>
        </w:tc>
        <w:tc>
          <w:tcPr>
            <w:tcW w:w="1134" w:type="dxa"/>
            <w:tcBorders>
              <w:top w:val="nil"/>
              <w:left w:val="nil"/>
              <w:bottom w:val="single" w:sz="4" w:space="0" w:color="auto"/>
              <w:right w:val="single" w:sz="8" w:space="0" w:color="auto"/>
            </w:tcBorders>
            <w:shd w:val="clear" w:color="000000" w:fill="D8D8D8"/>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Valor Total do Item </w:t>
            </w:r>
          </w:p>
        </w:tc>
      </w:tr>
      <w:tr w:rsidR="008C176D" w:rsidRPr="008C176D" w:rsidTr="0080435C">
        <w:trPr>
          <w:trHeight w:val="280"/>
        </w:trPr>
        <w:tc>
          <w:tcPr>
            <w:tcW w:w="425" w:type="dxa"/>
            <w:tcBorders>
              <w:top w:val="nil"/>
              <w:left w:val="single" w:sz="8" w:space="0" w:color="auto"/>
              <w:bottom w:val="single" w:sz="4" w:space="0" w:color="auto"/>
              <w:right w:val="single" w:sz="4" w:space="0" w:color="auto"/>
            </w:tcBorders>
            <w:shd w:val="clear" w:color="000000" w:fill="F2F2F2"/>
            <w:vAlign w:val="center"/>
            <w:hideMark/>
          </w:tcPr>
          <w:p w:rsidR="008C176D" w:rsidRPr="008C176D" w:rsidRDefault="008C176D" w:rsidP="008C176D">
            <w:pPr>
              <w:spacing w:after="0" w:line="240" w:lineRule="auto"/>
              <w:jc w:val="center"/>
              <w:rPr>
                <w:rFonts w:ascii="Calibri" w:eastAsia="Times New Roman" w:hAnsi="Calibri" w:cs="Calibri"/>
                <w:b/>
                <w:bCs/>
                <w:color w:val="000000"/>
                <w:sz w:val="16"/>
                <w:szCs w:val="16"/>
                <w:lang w:eastAsia="pt-BR"/>
              </w:rPr>
            </w:pPr>
            <w:proofErr w:type="gramStart"/>
            <w:r w:rsidRPr="008C176D">
              <w:rPr>
                <w:rFonts w:ascii="Calibri" w:eastAsia="Times New Roman" w:hAnsi="Calibri" w:cs="Calibri"/>
                <w:b/>
                <w:bCs/>
                <w:color w:val="000000"/>
                <w:sz w:val="16"/>
                <w:szCs w:val="16"/>
                <w:lang w:eastAsia="pt-BR"/>
              </w:rPr>
              <w:t>1</w:t>
            </w:r>
            <w:proofErr w:type="gramEnd"/>
          </w:p>
        </w:tc>
        <w:tc>
          <w:tcPr>
            <w:tcW w:w="9640" w:type="dxa"/>
            <w:gridSpan w:val="9"/>
            <w:tcBorders>
              <w:top w:val="single" w:sz="4" w:space="0" w:color="auto"/>
              <w:left w:val="nil"/>
              <w:bottom w:val="single" w:sz="4" w:space="0" w:color="auto"/>
              <w:right w:val="single" w:sz="8" w:space="0" w:color="000000"/>
            </w:tcBorders>
            <w:shd w:val="clear" w:color="000000" w:fill="F2F2F2"/>
            <w:vAlign w:val="center"/>
            <w:hideMark/>
          </w:tcPr>
          <w:p w:rsidR="008C176D" w:rsidRPr="008C176D" w:rsidRDefault="008C176D" w:rsidP="008C176D">
            <w:pPr>
              <w:spacing w:after="0" w:line="240" w:lineRule="auto"/>
              <w:rPr>
                <w:rFonts w:ascii="Calibri" w:eastAsia="Times New Roman" w:hAnsi="Calibri" w:cs="Calibri"/>
                <w:b/>
                <w:bCs/>
                <w:color w:val="000000"/>
                <w:sz w:val="16"/>
                <w:szCs w:val="16"/>
                <w:lang w:eastAsia="pt-BR"/>
              </w:rPr>
            </w:pPr>
            <w:r w:rsidRPr="008C176D">
              <w:rPr>
                <w:rFonts w:ascii="Calibri" w:eastAsia="Times New Roman" w:hAnsi="Calibri" w:cs="Calibri"/>
                <w:b/>
                <w:bCs/>
                <w:color w:val="000000"/>
                <w:sz w:val="16"/>
                <w:szCs w:val="16"/>
                <w:lang w:eastAsia="pt-BR"/>
              </w:rPr>
              <w:t>Arquitetura e Interiores</w:t>
            </w:r>
          </w:p>
        </w:tc>
      </w:tr>
      <w:tr w:rsidR="008C176D" w:rsidRPr="008C176D" w:rsidTr="00846960">
        <w:trPr>
          <w:trHeight w:val="300"/>
        </w:trPr>
        <w:tc>
          <w:tcPr>
            <w:tcW w:w="425" w:type="dxa"/>
            <w:tcBorders>
              <w:top w:val="nil"/>
              <w:left w:val="single" w:sz="8" w:space="0" w:color="auto"/>
              <w:bottom w:val="single" w:sz="4" w:space="0" w:color="auto"/>
              <w:right w:val="single" w:sz="4" w:space="0" w:color="auto"/>
            </w:tcBorders>
            <w:shd w:val="clear" w:color="000000" w:fill="FFFFFF"/>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1.1</w:t>
            </w:r>
          </w:p>
        </w:tc>
        <w:tc>
          <w:tcPr>
            <w:tcW w:w="2591"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Projeto Arquitetônico</w:t>
            </w:r>
          </w:p>
        </w:tc>
        <w:tc>
          <w:tcPr>
            <w:tcW w:w="387"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proofErr w:type="gramStart"/>
            <w:r w:rsidRPr="008C176D">
              <w:rPr>
                <w:rFonts w:ascii="Calibri" w:eastAsia="Times New Roman" w:hAnsi="Calibri" w:cs="Calibri"/>
                <w:color w:val="000000"/>
                <w:sz w:val="16"/>
                <w:szCs w:val="16"/>
                <w:lang w:eastAsia="pt-BR"/>
              </w:rPr>
              <w:t>m²</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430,00</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r w:rsidRPr="008C176D">
              <w:rPr>
                <w:rFonts w:ascii="Calibri" w:eastAsia="Times New Roman" w:hAnsi="Calibri" w:cs="Calibri"/>
                <w:color w:val="000000"/>
                <w:sz w:val="16"/>
                <w:szCs w:val="16"/>
                <w:lang w:eastAsia="pt-BR"/>
              </w:rPr>
              <w:t>Unid</w:t>
            </w:r>
            <w:proofErr w:type="spellEnd"/>
            <w:r w:rsidRPr="008C176D">
              <w:rPr>
                <w:rFonts w:ascii="Calibri" w:eastAsia="Times New Roman" w:hAnsi="Calibri" w:cs="Calibri"/>
                <w:color w:val="000000"/>
                <w:sz w:val="16"/>
                <w:szCs w:val="16"/>
                <w:lang w:eastAsia="pt-BR"/>
              </w:rPr>
              <w:t>.</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1,00</w:t>
            </w:r>
          </w:p>
        </w:tc>
        <w:tc>
          <w:tcPr>
            <w:tcW w:w="1134"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9E1206">
            <w:pPr>
              <w:spacing w:after="0" w:line="240" w:lineRule="auto"/>
              <w:ind w:left="72" w:right="-9" w:hanging="142"/>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26.321,50 </w:t>
            </w:r>
          </w:p>
        </w:tc>
        <w:tc>
          <w:tcPr>
            <w:tcW w:w="992"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F72236">
            <w:pPr>
              <w:tabs>
                <w:tab w:val="left" w:pos="1064"/>
              </w:tabs>
              <w:spacing w:after="0" w:line="240" w:lineRule="auto"/>
              <w:ind w:left="-70" w:right="-212"/>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98,33 </w:t>
            </w:r>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9E1206">
            <w:pPr>
              <w:spacing w:after="0" w:line="240" w:lineRule="auto"/>
              <w:ind w:left="-31" w:right="-212"/>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26.419,83 </w:t>
            </w:r>
          </w:p>
        </w:tc>
        <w:tc>
          <w:tcPr>
            <w:tcW w:w="1134" w:type="dxa"/>
            <w:tcBorders>
              <w:top w:val="nil"/>
              <w:left w:val="nil"/>
              <w:bottom w:val="single" w:sz="4" w:space="0" w:color="auto"/>
              <w:right w:val="single" w:sz="8" w:space="0" w:color="auto"/>
            </w:tcBorders>
            <w:shd w:val="clear" w:color="000000" w:fill="D8D8D8"/>
            <w:vAlign w:val="center"/>
            <w:hideMark/>
          </w:tcPr>
          <w:p w:rsidR="008C176D" w:rsidRPr="008C176D" w:rsidRDefault="008C176D" w:rsidP="009E1206">
            <w:pPr>
              <w:spacing w:after="0" w:line="240" w:lineRule="auto"/>
              <w:ind w:right="-212"/>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R$     26.419,83 </w:t>
            </w:r>
          </w:p>
        </w:tc>
      </w:tr>
      <w:tr w:rsidR="008C176D" w:rsidRPr="008C176D" w:rsidTr="00846960">
        <w:trPr>
          <w:trHeight w:val="300"/>
        </w:trPr>
        <w:tc>
          <w:tcPr>
            <w:tcW w:w="425" w:type="dxa"/>
            <w:tcBorders>
              <w:top w:val="nil"/>
              <w:left w:val="single" w:sz="8" w:space="0" w:color="auto"/>
              <w:bottom w:val="single" w:sz="4" w:space="0" w:color="auto"/>
              <w:right w:val="single" w:sz="4" w:space="0" w:color="auto"/>
            </w:tcBorders>
            <w:shd w:val="clear" w:color="000000" w:fill="FFFFFF"/>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1.2</w:t>
            </w:r>
          </w:p>
        </w:tc>
        <w:tc>
          <w:tcPr>
            <w:tcW w:w="2591"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Projeto de Mobiliário Fixo e Móvel</w:t>
            </w:r>
          </w:p>
        </w:tc>
        <w:tc>
          <w:tcPr>
            <w:tcW w:w="387"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proofErr w:type="gramStart"/>
            <w:r w:rsidRPr="008C176D">
              <w:rPr>
                <w:rFonts w:ascii="Calibri" w:eastAsia="Times New Roman" w:hAnsi="Calibri" w:cs="Calibri"/>
                <w:color w:val="000000"/>
                <w:sz w:val="16"/>
                <w:szCs w:val="16"/>
                <w:lang w:eastAsia="pt-BR"/>
              </w:rPr>
              <w:t>m²</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345,00</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r w:rsidRPr="008C176D">
              <w:rPr>
                <w:rFonts w:ascii="Calibri" w:eastAsia="Times New Roman" w:hAnsi="Calibri" w:cs="Calibri"/>
                <w:color w:val="000000"/>
                <w:sz w:val="16"/>
                <w:szCs w:val="16"/>
                <w:lang w:eastAsia="pt-BR"/>
              </w:rPr>
              <w:t>Unid</w:t>
            </w:r>
            <w:proofErr w:type="spellEnd"/>
            <w:r w:rsidRPr="008C176D">
              <w:rPr>
                <w:rFonts w:ascii="Calibri" w:eastAsia="Times New Roman" w:hAnsi="Calibri" w:cs="Calibri"/>
                <w:color w:val="000000"/>
                <w:sz w:val="16"/>
                <w:szCs w:val="16"/>
                <w:lang w:eastAsia="pt-BR"/>
              </w:rPr>
              <w:t>.</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1,00</w:t>
            </w:r>
          </w:p>
        </w:tc>
        <w:tc>
          <w:tcPr>
            <w:tcW w:w="1134"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9E1206">
            <w:pPr>
              <w:spacing w:after="0" w:line="240" w:lineRule="auto"/>
              <w:ind w:left="72" w:right="-9" w:hanging="142"/>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5.255,00 </w:t>
            </w:r>
          </w:p>
        </w:tc>
        <w:tc>
          <w:tcPr>
            <w:tcW w:w="992"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F72236">
            <w:pPr>
              <w:tabs>
                <w:tab w:val="left" w:pos="1064"/>
              </w:tabs>
              <w:spacing w:after="0" w:line="240" w:lineRule="auto"/>
              <w:ind w:left="-70" w:right="-212"/>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65,00 </w:t>
            </w:r>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DD7B06">
            <w:pPr>
              <w:spacing w:after="0" w:line="240" w:lineRule="auto"/>
              <w:ind w:left="-31" w:right="-212"/>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5.320,00 </w:t>
            </w:r>
          </w:p>
        </w:tc>
        <w:tc>
          <w:tcPr>
            <w:tcW w:w="1134" w:type="dxa"/>
            <w:tcBorders>
              <w:top w:val="nil"/>
              <w:left w:val="nil"/>
              <w:bottom w:val="single" w:sz="4" w:space="0" w:color="auto"/>
              <w:right w:val="single" w:sz="8" w:space="0" w:color="auto"/>
            </w:tcBorders>
            <w:shd w:val="clear" w:color="000000" w:fill="D8D8D8"/>
            <w:vAlign w:val="center"/>
            <w:hideMark/>
          </w:tcPr>
          <w:p w:rsidR="008C176D" w:rsidRPr="008C176D" w:rsidRDefault="009E1206" w:rsidP="009E1206">
            <w:pPr>
              <w:spacing w:after="0" w:line="240" w:lineRule="auto"/>
              <w:ind w:left="-70" w:right="-637"/>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r w:rsidR="008C176D" w:rsidRPr="008C176D">
              <w:rPr>
                <w:rFonts w:ascii="Calibri" w:eastAsia="Times New Roman" w:hAnsi="Calibri" w:cs="Calibri"/>
                <w:color w:val="000000"/>
                <w:sz w:val="16"/>
                <w:szCs w:val="16"/>
                <w:lang w:eastAsia="pt-BR"/>
              </w:rPr>
              <w:t xml:space="preserve"> R$       5.320,00 </w:t>
            </w:r>
          </w:p>
        </w:tc>
      </w:tr>
      <w:tr w:rsidR="008C176D" w:rsidRPr="008C176D" w:rsidTr="00846960">
        <w:trPr>
          <w:trHeight w:val="300"/>
        </w:trPr>
        <w:tc>
          <w:tcPr>
            <w:tcW w:w="425" w:type="dxa"/>
            <w:tcBorders>
              <w:top w:val="nil"/>
              <w:left w:val="single" w:sz="8" w:space="0" w:color="auto"/>
              <w:bottom w:val="single" w:sz="4" w:space="0" w:color="auto"/>
              <w:right w:val="single" w:sz="4" w:space="0" w:color="auto"/>
            </w:tcBorders>
            <w:shd w:val="clear" w:color="000000" w:fill="FFFFFF"/>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1.3</w:t>
            </w:r>
          </w:p>
        </w:tc>
        <w:tc>
          <w:tcPr>
            <w:tcW w:w="2591"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Projeto de Acessibilidade (inclusive área externa)</w:t>
            </w:r>
          </w:p>
        </w:tc>
        <w:tc>
          <w:tcPr>
            <w:tcW w:w="387"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proofErr w:type="gramStart"/>
            <w:r w:rsidRPr="008C176D">
              <w:rPr>
                <w:rFonts w:ascii="Calibri" w:eastAsia="Times New Roman" w:hAnsi="Calibri" w:cs="Calibri"/>
                <w:color w:val="000000"/>
                <w:sz w:val="16"/>
                <w:szCs w:val="16"/>
                <w:lang w:eastAsia="pt-BR"/>
              </w:rPr>
              <w:t>m²</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712,82</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r w:rsidRPr="008C176D">
              <w:rPr>
                <w:rFonts w:ascii="Calibri" w:eastAsia="Times New Roman" w:hAnsi="Calibri" w:cs="Calibri"/>
                <w:color w:val="000000"/>
                <w:sz w:val="16"/>
                <w:szCs w:val="16"/>
                <w:lang w:eastAsia="pt-BR"/>
              </w:rPr>
              <w:t>Unid</w:t>
            </w:r>
            <w:proofErr w:type="spellEnd"/>
            <w:r w:rsidRPr="008C176D">
              <w:rPr>
                <w:rFonts w:ascii="Calibri" w:eastAsia="Times New Roman" w:hAnsi="Calibri" w:cs="Calibri"/>
                <w:color w:val="000000"/>
                <w:sz w:val="16"/>
                <w:szCs w:val="16"/>
                <w:lang w:eastAsia="pt-BR"/>
              </w:rPr>
              <w:t>.</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1,00</w:t>
            </w:r>
          </w:p>
        </w:tc>
        <w:tc>
          <w:tcPr>
            <w:tcW w:w="1134"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9E1206">
            <w:pPr>
              <w:spacing w:after="0" w:line="240" w:lineRule="auto"/>
              <w:ind w:left="72" w:right="-9" w:hanging="142"/>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3.235,90 </w:t>
            </w:r>
          </w:p>
        </w:tc>
        <w:tc>
          <w:tcPr>
            <w:tcW w:w="992"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F72236">
            <w:pPr>
              <w:tabs>
                <w:tab w:val="left" w:pos="1064"/>
              </w:tabs>
              <w:spacing w:after="0" w:line="240" w:lineRule="auto"/>
              <w:ind w:left="-70" w:right="-212"/>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41,67 </w:t>
            </w:r>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DD7B06">
            <w:pPr>
              <w:spacing w:after="0" w:line="240" w:lineRule="auto"/>
              <w:ind w:left="-31" w:right="-212"/>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3.277,56 </w:t>
            </w:r>
          </w:p>
        </w:tc>
        <w:tc>
          <w:tcPr>
            <w:tcW w:w="1134" w:type="dxa"/>
            <w:tcBorders>
              <w:top w:val="nil"/>
              <w:left w:val="nil"/>
              <w:bottom w:val="single" w:sz="4" w:space="0" w:color="auto"/>
              <w:right w:val="single" w:sz="8" w:space="0" w:color="auto"/>
            </w:tcBorders>
            <w:shd w:val="clear" w:color="000000" w:fill="D8D8D8"/>
            <w:vAlign w:val="center"/>
            <w:hideMark/>
          </w:tcPr>
          <w:p w:rsidR="008C176D" w:rsidRPr="008C176D" w:rsidRDefault="008C176D" w:rsidP="009E1206">
            <w:pPr>
              <w:spacing w:after="0" w:line="240" w:lineRule="auto"/>
              <w:ind w:left="-70" w:right="-637"/>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w:t>
            </w:r>
            <w:r w:rsidR="009E1206">
              <w:rPr>
                <w:rFonts w:ascii="Calibri" w:eastAsia="Times New Roman" w:hAnsi="Calibri" w:cs="Calibri"/>
                <w:color w:val="000000"/>
                <w:sz w:val="16"/>
                <w:szCs w:val="16"/>
                <w:lang w:eastAsia="pt-BR"/>
              </w:rPr>
              <w:t xml:space="preserve"> </w:t>
            </w:r>
            <w:r w:rsidRPr="008C176D">
              <w:rPr>
                <w:rFonts w:ascii="Calibri" w:eastAsia="Times New Roman" w:hAnsi="Calibri" w:cs="Calibri"/>
                <w:color w:val="000000"/>
                <w:sz w:val="16"/>
                <w:szCs w:val="16"/>
                <w:lang w:eastAsia="pt-BR"/>
              </w:rPr>
              <w:t xml:space="preserve">R$       3.277,56 </w:t>
            </w:r>
          </w:p>
        </w:tc>
      </w:tr>
      <w:tr w:rsidR="008C176D" w:rsidRPr="008C176D" w:rsidTr="00846960">
        <w:trPr>
          <w:trHeight w:val="600"/>
        </w:trPr>
        <w:tc>
          <w:tcPr>
            <w:tcW w:w="425" w:type="dxa"/>
            <w:tcBorders>
              <w:top w:val="nil"/>
              <w:left w:val="single" w:sz="8" w:space="0" w:color="auto"/>
              <w:bottom w:val="single" w:sz="4" w:space="0" w:color="auto"/>
              <w:right w:val="single" w:sz="4" w:space="0" w:color="auto"/>
            </w:tcBorders>
            <w:shd w:val="clear" w:color="000000" w:fill="FFFFFF"/>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1.4</w:t>
            </w:r>
          </w:p>
        </w:tc>
        <w:tc>
          <w:tcPr>
            <w:tcW w:w="2591"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Projeto de Comunicação Visual e Sinalização Geral e Universal, inclusive Letreiro Principal e identificação de todos os ambientes internos e externos; seguir orientações do Ministério da Saúde</w:t>
            </w:r>
          </w:p>
        </w:tc>
        <w:tc>
          <w:tcPr>
            <w:tcW w:w="387"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proofErr w:type="gramStart"/>
            <w:r w:rsidRPr="008C176D">
              <w:rPr>
                <w:rFonts w:ascii="Calibri" w:eastAsia="Times New Roman" w:hAnsi="Calibri" w:cs="Calibri"/>
                <w:color w:val="000000"/>
                <w:sz w:val="16"/>
                <w:szCs w:val="16"/>
                <w:lang w:eastAsia="pt-BR"/>
              </w:rPr>
              <w:t>m²</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712,82</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r w:rsidRPr="008C176D">
              <w:rPr>
                <w:rFonts w:ascii="Calibri" w:eastAsia="Times New Roman" w:hAnsi="Calibri" w:cs="Calibri"/>
                <w:color w:val="000000"/>
                <w:sz w:val="16"/>
                <w:szCs w:val="16"/>
                <w:lang w:eastAsia="pt-BR"/>
              </w:rPr>
              <w:t>Unid</w:t>
            </w:r>
            <w:proofErr w:type="spellEnd"/>
            <w:r w:rsidRPr="008C176D">
              <w:rPr>
                <w:rFonts w:ascii="Calibri" w:eastAsia="Times New Roman" w:hAnsi="Calibri" w:cs="Calibri"/>
                <w:color w:val="000000"/>
                <w:sz w:val="16"/>
                <w:szCs w:val="16"/>
                <w:lang w:eastAsia="pt-BR"/>
              </w:rPr>
              <w:t>.</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1,00</w:t>
            </w:r>
          </w:p>
        </w:tc>
        <w:tc>
          <w:tcPr>
            <w:tcW w:w="1134"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9E1206">
            <w:pPr>
              <w:spacing w:after="0" w:line="240" w:lineRule="auto"/>
              <w:ind w:left="72" w:right="-9" w:hanging="142"/>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2.902,56 </w:t>
            </w:r>
          </w:p>
        </w:tc>
        <w:tc>
          <w:tcPr>
            <w:tcW w:w="992"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F72236">
            <w:pPr>
              <w:tabs>
                <w:tab w:val="left" w:pos="1064"/>
              </w:tabs>
              <w:spacing w:after="0" w:line="240" w:lineRule="auto"/>
              <w:ind w:left="-70" w:right="-212"/>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46,67 </w:t>
            </w:r>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DD7B06">
            <w:pPr>
              <w:spacing w:after="0" w:line="240" w:lineRule="auto"/>
              <w:ind w:left="-31" w:right="-212"/>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2.949,23 </w:t>
            </w:r>
          </w:p>
        </w:tc>
        <w:tc>
          <w:tcPr>
            <w:tcW w:w="1134" w:type="dxa"/>
            <w:tcBorders>
              <w:top w:val="nil"/>
              <w:left w:val="nil"/>
              <w:bottom w:val="single" w:sz="4" w:space="0" w:color="auto"/>
              <w:right w:val="single" w:sz="8" w:space="0" w:color="auto"/>
            </w:tcBorders>
            <w:shd w:val="clear" w:color="000000" w:fill="D8D8D8"/>
            <w:vAlign w:val="center"/>
            <w:hideMark/>
          </w:tcPr>
          <w:p w:rsidR="008C176D" w:rsidRPr="008C176D" w:rsidRDefault="008C176D" w:rsidP="009E1206">
            <w:pPr>
              <w:spacing w:after="0" w:line="240" w:lineRule="auto"/>
              <w:ind w:left="-70" w:right="-637"/>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w:t>
            </w:r>
            <w:r w:rsidR="009E1206">
              <w:rPr>
                <w:rFonts w:ascii="Calibri" w:eastAsia="Times New Roman" w:hAnsi="Calibri" w:cs="Calibri"/>
                <w:color w:val="000000"/>
                <w:sz w:val="16"/>
                <w:szCs w:val="16"/>
                <w:lang w:eastAsia="pt-BR"/>
              </w:rPr>
              <w:t xml:space="preserve"> </w:t>
            </w:r>
            <w:r w:rsidRPr="008C176D">
              <w:rPr>
                <w:rFonts w:ascii="Calibri" w:eastAsia="Times New Roman" w:hAnsi="Calibri" w:cs="Calibri"/>
                <w:color w:val="000000"/>
                <w:sz w:val="16"/>
                <w:szCs w:val="16"/>
                <w:lang w:eastAsia="pt-BR"/>
              </w:rPr>
              <w:t xml:space="preserve">R$       2.949,23 </w:t>
            </w:r>
          </w:p>
        </w:tc>
      </w:tr>
      <w:tr w:rsidR="008C176D" w:rsidRPr="008C176D" w:rsidTr="0080435C">
        <w:trPr>
          <w:trHeight w:val="288"/>
        </w:trPr>
        <w:tc>
          <w:tcPr>
            <w:tcW w:w="425" w:type="dxa"/>
            <w:tcBorders>
              <w:top w:val="nil"/>
              <w:left w:val="single" w:sz="8" w:space="0" w:color="auto"/>
              <w:bottom w:val="single" w:sz="4" w:space="0" w:color="auto"/>
              <w:right w:val="single" w:sz="4" w:space="0" w:color="auto"/>
            </w:tcBorders>
            <w:shd w:val="clear" w:color="000000" w:fill="F2F2F2"/>
            <w:vAlign w:val="center"/>
            <w:hideMark/>
          </w:tcPr>
          <w:p w:rsidR="008C176D" w:rsidRPr="008C176D" w:rsidRDefault="008C176D" w:rsidP="008C176D">
            <w:pPr>
              <w:spacing w:after="0" w:line="240" w:lineRule="auto"/>
              <w:jc w:val="center"/>
              <w:rPr>
                <w:rFonts w:ascii="Calibri" w:eastAsia="Times New Roman" w:hAnsi="Calibri" w:cs="Calibri"/>
                <w:b/>
                <w:bCs/>
                <w:color w:val="000000"/>
                <w:sz w:val="16"/>
                <w:szCs w:val="16"/>
                <w:lang w:eastAsia="pt-BR"/>
              </w:rPr>
            </w:pPr>
            <w:proofErr w:type="gramStart"/>
            <w:r w:rsidRPr="008C176D">
              <w:rPr>
                <w:rFonts w:ascii="Calibri" w:eastAsia="Times New Roman" w:hAnsi="Calibri" w:cs="Calibri"/>
                <w:b/>
                <w:bCs/>
                <w:color w:val="000000"/>
                <w:sz w:val="16"/>
                <w:szCs w:val="16"/>
                <w:lang w:eastAsia="pt-BR"/>
              </w:rPr>
              <w:t>2</w:t>
            </w:r>
            <w:proofErr w:type="gramEnd"/>
          </w:p>
        </w:tc>
        <w:tc>
          <w:tcPr>
            <w:tcW w:w="9640" w:type="dxa"/>
            <w:gridSpan w:val="9"/>
            <w:tcBorders>
              <w:top w:val="single" w:sz="4" w:space="0" w:color="auto"/>
              <w:left w:val="nil"/>
              <w:bottom w:val="single" w:sz="4" w:space="0" w:color="auto"/>
              <w:right w:val="single" w:sz="8" w:space="0" w:color="000000"/>
            </w:tcBorders>
            <w:shd w:val="clear" w:color="000000" w:fill="F2F2F2"/>
            <w:vAlign w:val="center"/>
            <w:hideMark/>
          </w:tcPr>
          <w:p w:rsidR="008C176D" w:rsidRPr="008C176D" w:rsidRDefault="008C176D" w:rsidP="008C176D">
            <w:pPr>
              <w:spacing w:after="0" w:line="240" w:lineRule="auto"/>
              <w:rPr>
                <w:rFonts w:ascii="Calibri" w:eastAsia="Times New Roman" w:hAnsi="Calibri" w:cs="Calibri"/>
                <w:b/>
                <w:bCs/>
                <w:color w:val="000000"/>
                <w:sz w:val="16"/>
                <w:szCs w:val="16"/>
                <w:lang w:eastAsia="pt-BR"/>
              </w:rPr>
            </w:pPr>
            <w:r w:rsidRPr="008C176D">
              <w:rPr>
                <w:rFonts w:ascii="Calibri" w:eastAsia="Times New Roman" w:hAnsi="Calibri" w:cs="Calibri"/>
                <w:b/>
                <w:bCs/>
                <w:color w:val="000000"/>
                <w:sz w:val="16"/>
                <w:szCs w:val="16"/>
                <w:lang w:eastAsia="pt-BR"/>
              </w:rPr>
              <w:t>Conforto Ambiental</w:t>
            </w:r>
          </w:p>
        </w:tc>
      </w:tr>
      <w:tr w:rsidR="008C176D" w:rsidRPr="008C176D" w:rsidTr="00846960">
        <w:trPr>
          <w:trHeight w:val="300"/>
        </w:trPr>
        <w:tc>
          <w:tcPr>
            <w:tcW w:w="425" w:type="dxa"/>
            <w:tcBorders>
              <w:top w:val="nil"/>
              <w:left w:val="single" w:sz="8" w:space="0" w:color="auto"/>
              <w:bottom w:val="single" w:sz="4" w:space="0" w:color="auto"/>
              <w:right w:val="single" w:sz="4" w:space="0" w:color="auto"/>
            </w:tcBorders>
            <w:shd w:val="clear" w:color="000000" w:fill="FFFFFF"/>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2.1</w:t>
            </w:r>
          </w:p>
        </w:tc>
        <w:tc>
          <w:tcPr>
            <w:tcW w:w="2591"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Projeto </w:t>
            </w:r>
            <w:proofErr w:type="spellStart"/>
            <w:r w:rsidRPr="008C176D">
              <w:rPr>
                <w:rFonts w:ascii="Calibri" w:eastAsia="Times New Roman" w:hAnsi="Calibri" w:cs="Calibri"/>
                <w:color w:val="000000"/>
                <w:sz w:val="16"/>
                <w:szCs w:val="16"/>
                <w:lang w:eastAsia="pt-BR"/>
              </w:rPr>
              <w:t>Luminotécnico</w:t>
            </w:r>
            <w:proofErr w:type="spellEnd"/>
            <w:r w:rsidRPr="008C176D">
              <w:rPr>
                <w:rFonts w:ascii="Calibri" w:eastAsia="Times New Roman" w:hAnsi="Calibri" w:cs="Calibri"/>
                <w:color w:val="000000"/>
                <w:sz w:val="16"/>
                <w:szCs w:val="16"/>
                <w:lang w:eastAsia="pt-BR"/>
              </w:rPr>
              <w:t xml:space="preserve"> (interno e externo)</w:t>
            </w:r>
          </w:p>
        </w:tc>
        <w:tc>
          <w:tcPr>
            <w:tcW w:w="387"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proofErr w:type="gramStart"/>
            <w:r w:rsidRPr="008C176D">
              <w:rPr>
                <w:rFonts w:ascii="Calibri" w:eastAsia="Times New Roman" w:hAnsi="Calibri" w:cs="Calibri"/>
                <w:color w:val="000000"/>
                <w:sz w:val="16"/>
                <w:szCs w:val="16"/>
                <w:lang w:eastAsia="pt-BR"/>
              </w:rPr>
              <w:t>m²</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712,82</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r w:rsidRPr="008C176D">
              <w:rPr>
                <w:rFonts w:ascii="Calibri" w:eastAsia="Times New Roman" w:hAnsi="Calibri" w:cs="Calibri"/>
                <w:color w:val="000000"/>
                <w:sz w:val="16"/>
                <w:szCs w:val="16"/>
                <w:lang w:eastAsia="pt-BR"/>
              </w:rPr>
              <w:t>Unid</w:t>
            </w:r>
            <w:proofErr w:type="spellEnd"/>
            <w:r w:rsidRPr="008C176D">
              <w:rPr>
                <w:rFonts w:ascii="Calibri" w:eastAsia="Times New Roman" w:hAnsi="Calibri" w:cs="Calibri"/>
                <w:color w:val="000000"/>
                <w:sz w:val="16"/>
                <w:szCs w:val="16"/>
                <w:lang w:eastAsia="pt-BR"/>
              </w:rPr>
              <w:t>.</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1,00</w:t>
            </w:r>
          </w:p>
        </w:tc>
        <w:tc>
          <w:tcPr>
            <w:tcW w:w="1134"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DD7B06">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w:t>
            </w:r>
            <w:r w:rsidR="00DD7B06">
              <w:rPr>
                <w:rFonts w:ascii="Calibri" w:eastAsia="Times New Roman" w:hAnsi="Calibri" w:cs="Calibri"/>
                <w:color w:val="000000"/>
                <w:sz w:val="16"/>
                <w:szCs w:val="16"/>
                <w:lang w:eastAsia="pt-BR"/>
              </w:rPr>
              <w:t xml:space="preserve"> </w:t>
            </w:r>
            <w:r w:rsidRPr="008C176D">
              <w:rPr>
                <w:rFonts w:ascii="Calibri" w:eastAsia="Times New Roman" w:hAnsi="Calibri" w:cs="Calibri"/>
                <w:color w:val="000000"/>
                <w:sz w:val="16"/>
                <w:szCs w:val="16"/>
                <w:lang w:eastAsia="pt-BR"/>
              </w:rPr>
              <w:t xml:space="preserve">  2.048,72 </w:t>
            </w:r>
          </w:p>
        </w:tc>
        <w:tc>
          <w:tcPr>
            <w:tcW w:w="992"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DD7B06">
            <w:pPr>
              <w:spacing w:after="0" w:line="240" w:lineRule="auto"/>
              <w:ind w:right="-70"/>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26,67 </w:t>
            </w:r>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9E1206">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2.075,38 </w:t>
            </w:r>
          </w:p>
        </w:tc>
        <w:tc>
          <w:tcPr>
            <w:tcW w:w="1134" w:type="dxa"/>
            <w:tcBorders>
              <w:top w:val="nil"/>
              <w:left w:val="nil"/>
              <w:bottom w:val="single" w:sz="4" w:space="0" w:color="auto"/>
              <w:right w:val="single" w:sz="8" w:space="0" w:color="auto"/>
            </w:tcBorders>
            <w:shd w:val="clear" w:color="000000" w:fill="D8D8D8"/>
            <w:vAlign w:val="center"/>
            <w:hideMark/>
          </w:tcPr>
          <w:p w:rsidR="008C176D" w:rsidRPr="008C176D" w:rsidRDefault="008C176D" w:rsidP="009E1206">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2.075,38 </w:t>
            </w:r>
          </w:p>
        </w:tc>
      </w:tr>
      <w:tr w:rsidR="008C176D" w:rsidRPr="008C176D" w:rsidTr="00846960">
        <w:trPr>
          <w:trHeight w:val="300"/>
        </w:trPr>
        <w:tc>
          <w:tcPr>
            <w:tcW w:w="425" w:type="dxa"/>
            <w:tcBorders>
              <w:top w:val="nil"/>
              <w:left w:val="single" w:sz="8" w:space="0" w:color="auto"/>
              <w:bottom w:val="single" w:sz="4" w:space="0" w:color="auto"/>
              <w:right w:val="single" w:sz="4" w:space="0" w:color="auto"/>
            </w:tcBorders>
            <w:shd w:val="clear" w:color="000000" w:fill="FFFFFF"/>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2.2</w:t>
            </w:r>
          </w:p>
        </w:tc>
        <w:tc>
          <w:tcPr>
            <w:tcW w:w="2591"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Projeto de Sistema de Climatização - HVAC (Ventilação, Exaustão e Ar-</w:t>
            </w:r>
            <w:r w:rsidRPr="008C176D">
              <w:rPr>
                <w:rFonts w:ascii="Calibri" w:eastAsia="Times New Roman" w:hAnsi="Calibri" w:cs="Calibri"/>
                <w:color w:val="000000"/>
                <w:sz w:val="16"/>
                <w:szCs w:val="16"/>
                <w:lang w:eastAsia="pt-BR"/>
              </w:rPr>
              <w:lastRenderedPageBreak/>
              <w:t>Condicionado)</w:t>
            </w:r>
          </w:p>
        </w:tc>
        <w:tc>
          <w:tcPr>
            <w:tcW w:w="387"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proofErr w:type="gramStart"/>
            <w:r w:rsidRPr="008C176D">
              <w:rPr>
                <w:rFonts w:ascii="Calibri" w:eastAsia="Times New Roman" w:hAnsi="Calibri" w:cs="Calibri"/>
                <w:color w:val="000000"/>
                <w:sz w:val="16"/>
                <w:szCs w:val="16"/>
                <w:lang w:eastAsia="pt-BR"/>
              </w:rPr>
              <w:lastRenderedPageBreak/>
              <w:t>m²</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345,00</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r w:rsidRPr="008C176D">
              <w:rPr>
                <w:rFonts w:ascii="Calibri" w:eastAsia="Times New Roman" w:hAnsi="Calibri" w:cs="Calibri"/>
                <w:color w:val="000000"/>
                <w:sz w:val="16"/>
                <w:szCs w:val="16"/>
                <w:lang w:eastAsia="pt-BR"/>
              </w:rPr>
              <w:t>Unid</w:t>
            </w:r>
            <w:proofErr w:type="spellEnd"/>
            <w:r w:rsidRPr="008C176D">
              <w:rPr>
                <w:rFonts w:ascii="Calibri" w:eastAsia="Times New Roman" w:hAnsi="Calibri" w:cs="Calibri"/>
                <w:color w:val="000000"/>
                <w:sz w:val="16"/>
                <w:szCs w:val="16"/>
                <w:lang w:eastAsia="pt-BR"/>
              </w:rPr>
              <w:t>.</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1,00</w:t>
            </w:r>
          </w:p>
        </w:tc>
        <w:tc>
          <w:tcPr>
            <w:tcW w:w="1134"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DD7B06">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2.270,83 </w:t>
            </w:r>
          </w:p>
        </w:tc>
        <w:tc>
          <w:tcPr>
            <w:tcW w:w="992"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DD7B06">
            <w:pPr>
              <w:spacing w:after="0" w:line="240" w:lineRule="auto"/>
              <w:ind w:right="-70"/>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51,67 </w:t>
            </w:r>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9E1206">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2.322,50 </w:t>
            </w:r>
          </w:p>
        </w:tc>
        <w:tc>
          <w:tcPr>
            <w:tcW w:w="1134" w:type="dxa"/>
            <w:tcBorders>
              <w:top w:val="nil"/>
              <w:left w:val="nil"/>
              <w:bottom w:val="single" w:sz="4" w:space="0" w:color="auto"/>
              <w:right w:val="single" w:sz="8" w:space="0" w:color="auto"/>
            </w:tcBorders>
            <w:shd w:val="clear" w:color="000000" w:fill="D8D8D8"/>
            <w:vAlign w:val="center"/>
            <w:hideMark/>
          </w:tcPr>
          <w:p w:rsidR="008C176D" w:rsidRPr="008C176D" w:rsidRDefault="008C176D" w:rsidP="009E1206">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2.322,50 </w:t>
            </w:r>
          </w:p>
        </w:tc>
      </w:tr>
      <w:tr w:rsidR="008C176D" w:rsidRPr="008C176D" w:rsidTr="0080435C">
        <w:trPr>
          <w:trHeight w:val="249"/>
        </w:trPr>
        <w:tc>
          <w:tcPr>
            <w:tcW w:w="425" w:type="dxa"/>
            <w:tcBorders>
              <w:top w:val="nil"/>
              <w:left w:val="single" w:sz="8" w:space="0" w:color="auto"/>
              <w:bottom w:val="single" w:sz="4" w:space="0" w:color="auto"/>
              <w:right w:val="single" w:sz="4" w:space="0" w:color="auto"/>
            </w:tcBorders>
            <w:shd w:val="clear" w:color="000000" w:fill="F2F2F2"/>
            <w:vAlign w:val="center"/>
            <w:hideMark/>
          </w:tcPr>
          <w:p w:rsidR="008C176D" w:rsidRPr="008C176D" w:rsidRDefault="008C176D" w:rsidP="008C176D">
            <w:pPr>
              <w:spacing w:after="0" w:line="240" w:lineRule="auto"/>
              <w:jc w:val="center"/>
              <w:rPr>
                <w:rFonts w:ascii="Calibri" w:eastAsia="Times New Roman" w:hAnsi="Calibri" w:cs="Calibri"/>
                <w:b/>
                <w:bCs/>
                <w:color w:val="000000"/>
                <w:sz w:val="16"/>
                <w:szCs w:val="16"/>
                <w:lang w:eastAsia="pt-BR"/>
              </w:rPr>
            </w:pPr>
            <w:proofErr w:type="gramStart"/>
            <w:r w:rsidRPr="008C176D">
              <w:rPr>
                <w:rFonts w:ascii="Calibri" w:eastAsia="Times New Roman" w:hAnsi="Calibri" w:cs="Calibri"/>
                <w:b/>
                <w:bCs/>
                <w:color w:val="000000"/>
                <w:sz w:val="16"/>
                <w:szCs w:val="16"/>
                <w:lang w:eastAsia="pt-BR"/>
              </w:rPr>
              <w:lastRenderedPageBreak/>
              <w:t>3</w:t>
            </w:r>
            <w:proofErr w:type="gramEnd"/>
          </w:p>
        </w:tc>
        <w:tc>
          <w:tcPr>
            <w:tcW w:w="9640" w:type="dxa"/>
            <w:gridSpan w:val="9"/>
            <w:tcBorders>
              <w:top w:val="single" w:sz="4" w:space="0" w:color="auto"/>
              <w:left w:val="nil"/>
              <w:bottom w:val="single" w:sz="4" w:space="0" w:color="auto"/>
              <w:right w:val="single" w:sz="8" w:space="0" w:color="000000"/>
            </w:tcBorders>
            <w:shd w:val="clear" w:color="000000" w:fill="F2F2F2"/>
            <w:vAlign w:val="center"/>
            <w:hideMark/>
          </w:tcPr>
          <w:p w:rsidR="008C176D" w:rsidRPr="008C176D" w:rsidRDefault="008C176D" w:rsidP="008C176D">
            <w:pPr>
              <w:spacing w:after="0" w:line="240" w:lineRule="auto"/>
              <w:rPr>
                <w:rFonts w:ascii="Calibri" w:eastAsia="Times New Roman" w:hAnsi="Calibri" w:cs="Calibri"/>
                <w:b/>
                <w:bCs/>
                <w:color w:val="000000"/>
                <w:sz w:val="16"/>
                <w:szCs w:val="16"/>
                <w:lang w:eastAsia="pt-BR"/>
              </w:rPr>
            </w:pPr>
            <w:proofErr w:type="spellStart"/>
            <w:r w:rsidRPr="008C176D">
              <w:rPr>
                <w:rFonts w:ascii="Calibri" w:eastAsia="Times New Roman" w:hAnsi="Calibri" w:cs="Calibri"/>
                <w:b/>
                <w:bCs/>
                <w:color w:val="000000"/>
                <w:sz w:val="16"/>
                <w:szCs w:val="16"/>
                <w:lang w:eastAsia="pt-BR"/>
              </w:rPr>
              <w:t>Infraestrutura</w:t>
            </w:r>
            <w:proofErr w:type="spellEnd"/>
          </w:p>
        </w:tc>
      </w:tr>
      <w:tr w:rsidR="008C176D" w:rsidRPr="008C176D" w:rsidTr="00846960">
        <w:trPr>
          <w:trHeight w:val="300"/>
        </w:trPr>
        <w:tc>
          <w:tcPr>
            <w:tcW w:w="425" w:type="dxa"/>
            <w:tcBorders>
              <w:top w:val="nil"/>
              <w:left w:val="single" w:sz="8" w:space="0" w:color="auto"/>
              <w:bottom w:val="single" w:sz="4" w:space="0" w:color="auto"/>
              <w:right w:val="single" w:sz="4" w:space="0" w:color="auto"/>
            </w:tcBorders>
            <w:shd w:val="clear" w:color="000000" w:fill="FFFFFF"/>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3.1</w:t>
            </w:r>
          </w:p>
        </w:tc>
        <w:tc>
          <w:tcPr>
            <w:tcW w:w="2591"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Projeto de Drenagem </w:t>
            </w:r>
          </w:p>
        </w:tc>
        <w:tc>
          <w:tcPr>
            <w:tcW w:w="387"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proofErr w:type="gramStart"/>
            <w:r w:rsidRPr="008C176D">
              <w:rPr>
                <w:rFonts w:ascii="Calibri" w:eastAsia="Times New Roman" w:hAnsi="Calibri" w:cs="Calibri"/>
                <w:color w:val="000000"/>
                <w:sz w:val="16"/>
                <w:szCs w:val="16"/>
                <w:lang w:eastAsia="pt-BR"/>
              </w:rPr>
              <w:t>m²</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367,82</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r w:rsidRPr="008C176D">
              <w:rPr>
                <w:rFonts w:ascii="Calibri" w:eastAsia="Times New Roman" w:hAnsi="Calibri" w:cs="Calibri"/>
                <w:color w:val="000000"/>
                <w:sz w:val="16"/>
                <w:szCs w:val="16"/>
                <w:lang w:eastAsia="pt-BR"/>
              </w:rPr>
              <w:t>Unid</w:t>
            </w:r>
            <w:proofErr w:type="spellEnd"/>
            <w:r w:rsidRPr="008C176D">
              <w:rPr>
                <w:rFonts w:ascii="Calibri" w:eastAsia="Times New Roman" w:hAnsi="Calibri" w:cs="Calibri"/>
                <w:color w:val="000000"/>
                <w:sz w:val="16"/>
                <w:szCs w:val="16"/>
                <w:lang w:eastAsia="pt-BR"/>
              </w:rPr>
              <w:t>.</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1,00</w:t>
            </w:r>
          </w:p>
        </w:tc>
        <w:tc>
          <w:tcPr>
            <w:tcW w:w="1134"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DD7B06">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2.851,72 </w:t>
            </w:r>
          </w:p>
        </w:tc>
        <w:tc>
          <w:tcPr>
            <w:tcW w:w="992"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DD7B06">
            <w:pPr>
              <w:spacing w:after="0" w:line="240" w:lineRule="auto"/>
              <w:ind w:right="-212"/>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51,67 </w:t>
            </w:r>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9E1206">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2.903,39 </w:t>
            </w:r>
          </w:p>
        </w:tc>
        <w:tc>
          <w:tcPr>
            <w:tcW w:w="1134" w:type="dxa"/>
            <w:tcBorders>
              <w:top w:val="nil"/>
              <w:left w:val="nil"/>
              <w:bottom w:val="single" w:sz="4" w:space="0" w:color="auto"/>
              <w:right w:val="single" w:sz="8" w:space="0" w:color="auto"/>
            </w:tcBorders>
            <w:shd w:val="clear" w:color="000000" w:fill="D8D8D8"/>
            <w:vAlign w:val="center"/>
            <w:hideMark/>
          </w:tcPr>
          <w:p w:rsidR="008C176D" w:rsidRPr="008C176D" w:rsidRDefault="008C176D" w:rsidP="009E1206">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w:t>
            </w:r>
            <w:proofErr w:type="gramStart"/>
            <w:r w:rsidRPr="008C176D">
              <w:rPr>
                <w:rFonts w:ascii="Calibri" w:eastAsia="Times New Roman" w:hAnsi="Calibri" w:cs="Calibri"/>
                <w:color w:val="000000"/>
                <w:sz w:val="16"/>
                <w:szCs w:val="16"/>
                <w:lang w:eastAsia="pt-BR"/>
              </w:rPr>
              <w:t xml:space="preserve">    </w:t>
            </w:r>
            <w:proofErr w:type="gramEnd"/>
            <w:r w:rsidRPr="008C176D">
              <w:rPr>
                <w:rFonts w:ascii="Calibri" w:eastAsia="Times New Roman" w:hAnsi="Calibri" w:cs="Calibri"/>
                <w:color w:val="000000"/>
                <w:sz w:val="16"/>
                <w:szCs w:val="16"/>
                <w:lang w:eastAsia="pt-BR"/>
              </w:rPr>
              <w:t xml:space="preserve">2.903,39 </w:t>
            </w:r>
          </w:p>
        </w:tc>
      </w:tr>
      <w:tr w:rsidR="008C176D" w:rsidRPr="008C176D" w:rsidTr="00846960">
        <w:trPr>
          <w:trHeight w:val="300"/>
        </w:trPr>
        <w:tc>
          <w:tcPr>
            <w:tcW w:w="425" w:type="dxa"/>
            <w:tcBorders>
              <w:top w:val="nil"/>
              <w:left w:val="single" w:sz="8" w:space="0" w:color="auto"/>
              <w:bottom w:val="single" w:sz="4" w:space="0" w:color="auto"/>
              <w:right w:val="single" w:sz="4" w:space="0" w:color="auto"/>
            </w:tcBorders>
            <w:shd w:val="clear" w:color="000000" w:fill="FFFFFF"/>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3.2</w:t>
            </w:r>
          </w:p>
        </w:tc>
        <w:tc>
          <w:tcPr>
            <w:tcW w:w="2591"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Projeto de urbanização do passeio</w:t>
            </w:r>
          </w:p>
        </w:tc>
        <w:tc>
          <w:tcPr>
            <w:tcW w:w="387"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proofErr w:type="gramStart"/>
            <w:r w:rsidRPr="008C176D">
              <w:rPr>
                <w:rFonts w:ascii="Calibri" w:eastAsia="Times New Roman" w:hAnsi="Calibri" w:cs="Calibri"/>
                <w:color w:val="000000"/>
                <w:sz w:val="16"/>
                <w:szCs w:val="16"/>
                <w:lang w:eastAsia="pt-BR"/>
              </w:rPr>
              <w:t>m²</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60,00</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r w:rsidRPr="008C176D">
              <w:rPr>
                <w:rFonts w:ascii="Calibri" w:eastAsia="Times New Roman" w:hAnsi="Calibri" w:cs="Calibri"/>
                <w:color w:val="000000"/>
                <w:sz w:val="16"/>
                <w:szCs w:val="16"/>
                <w:lang w:eastAsia="pt-BR"/>
              </w:rPr>
              <w:t>Unid</w:t>
            </w:r>
            <w:proofErr w:type="spellEnd"/>
            <w:r w:rsidRPr="008C176D">
              <w:rPr>
                <w:rFonts w:ascii="Calibri" w:eastAsia="Times New Roman" w:hAnsi="Calibri" w:cs="Calibri"/>
                <w:color w:val="000000"/>
                <w:sz w:val="16"/>
                <w:szCs w:val="16"/>
                <w:lang w:eastAsia="pt-BR"/>
              </w:rPr>
              <w:t>.</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1,00</w:t>
            </w:r>
          </w:p>
        </w:tc>
        <w:tc>
          <w:tcPr>
            <w:tcW w:w="1134"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DD7B06">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1.763,33 </w:t>
            </w:r>
          </w:p>
        </w:tc>
        <w:tc>
          <w:tcPr>
            <w:tcW w:w="992"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DD7B06">
            <w:pPr>
              <w:spacing w:after="0" w:line="240" w:lineRule="auto"/>
              <w:ind w:right="-212"/>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50,00 </w:t>
            </w:r>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9E1206">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1.813,33 </w:t>
            </w:r>
          </w:p>
        </w:tc>
        <w:tc>
          <w:tcPr>
            <w:tcW w:w="1134" w:type="dxa"/>
            <w:tcBorders>
              <w:top w:val="nil"/>
              <w:left w:val="nil"/>
              <w:bottom w:val="single" w:sz="4" w:space="0" w:color="auto"/>
              <w:right w:val="single" w:sz="8" w:space="0" w:color="auto"/>
            </w:tcBorders>
            <w:shd w:val="clear" w:color="000000" w:fill="D8D8D8"/>
            <w:vAlign w:val="center"/>
            <w:hideMark/>
          </w:tcPr>
          <w:p w:rsidR="008C176D" w:rsidRPr="008C176D" w:rsidRDefault="008C176D" w:rsidP="009E1206">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w:t>
            </w:r>
            <w:proofErr w:type="gramStart"/>
            <w:r w:rsidRPr="008C176D">
              <w:rPr>
                <w:rFonts w:ascii="Calibri" w:eastAsia="Times New Roman" w:hAnsi="Calibri" w:cs="Calibri"/>
                <w:color w:val="000000"/>
                <w:sz w:val="16"/>
                <w:szCs w:val="16"/>
                <w:lang w:eastAsia="pt-BR"/>
              </w:rPr>
              <w:t xml:space="preserve">    </w:t>
            </w:r>
            <w:proofErr w:type="gramEnd"/>
            <w:r w:rsidRPr="008C176D">
              <w:rPr>
                <w:rFonts w:ascii="Calibri" w:eastAsia="Times New Roman" w:hAnsi="Calibri" w:cs="Calibri"/>
                <w:color w:val="000000"/>
                <w:sz w:val="16"/>
                <w:szCs w:val="16"/>
                <w:lang w:eastAsia="pt-BR"/>
              </w:rPr>
              <w:t xml:space="preserve">1.813,33 </w:t>
            </w:r>
          </w:p>
        </w:tc>
      </w:tr>
      <w:tr w:rsidR="008C176D" w:rsidRPr="008C176D" w:rsidTr="00846960">
        <w:trPr>
          <w:trHeight w:val="300"/>
        </w:trPr>
        <w:tc>
          <w:tcPr>
            <w:tcW w:w="425" w:type="dxa"/>
            <w:tcBorders>
              <w:top w:val="nil"/>
              <w:left w:val="single" w:sz="8" w:space="0" w:color="auto"/>
              <w:bottom w:val="single" w:sz="4" w:space="0" w:color="auto"/>
              <w:right w:val="single" w:sz="4" w:space="0" w:color="auto"/>
            </w:tcBorders>
            <w:shd w:val="clear" w:color="000000" w:fill="FFFFFF"/>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3.3</w:t>
            </w:r>
          </w:p>
        </w:tc>
        <w:tc>
          <w:tcPr>
            <w:tcW w:w="2591"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Projeto de Urbanização e Paisagismo</w:t>
            </w:r>
          </w:p>
        </w:tc>
        <w:tc>
          <w:tcPr>
            <w:tcW w:w="387"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proofErr w:type="gramStart"/>
            <w:r w:rsidRPr="008C176D">
              <w:rPr>
                <w:rFonts w:ascii="Calibri" w:eastAsia="Times New Roman" w:hAnsi="Calibri" w:cs="Calibri"/>
                <w:color w:val="000000"/>
                <w:sz w:val="16"/>
                <w:szCs w:val="16"/>
                <w:lang w:eastAsia="pt-BR"/>
              </w:rPr>
              <w:t>m²</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367,82</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r w:rsidRPr="008C176D">
              <w:rPr>
                <w:rFonts w:ascii="Calibri" w:eastAsia="Times New Roman" w:hAnsi="Calibri" w:cs="Calibri"/>
                <w:color w:val="000000"/>
                <w:sz w:val="16"/>
                <w:szCs w:val="16"/>
                <w:lang w:eastAsia="pt-BR"/>
              </w:rPr>
              <w:t>Unid</w:t>
            </w:r>
            <w:proofErr w:type="spellEnd"/>
            <w:r w:rsidRPr="008C176D">
              <w:rPr>
                <w:rFonts w:ascii="Calibri" w:eastAsia="Times New Roman" w:hAnsi="Calibri" w:cs="Calibri"/>
                <w:color w:val="000000"/>
                <w:sz w:val="16"/>
                <w:szCs w:val="16"/>
                <w:lang w:eastAsia="pt-BR"/>
              </w:rPr>
              <w:t>.</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1,00</w:t>
            </w:r>
          </w:p>
        </w:tc>
        <w:tc>
          <w:tcPr>
            <w:tcW w:w="1134"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DD7B06">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2.851,72 </w:t>
            </w:r>
          </w:p>
        </w:tc>
        <w:tc>
          <w:tcPr>
            <w:tcW w:w="992"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DD7B06">
            <w:pPr>
              <w:spacing w:after="0" w:line="240" w:lineRule="auto"/>
              <w:ind w:right="-212"/>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51,67 </w:t>
            </w:r>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9E1206">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2.903,39 </w:t>
            </w:r>
          </w:p>
        </w:tc>
        <w:tc>
          <w:tcPr>
            <w:tcW w:w="1134" w:type="dxa"/>
            <w:tcBorders>
              <w:top w:val="nil"/>
              <w:left w:val="nil"/>
              <w:bottom w:val="single" w:sz="4" w:space="0" w:color="auto"/>
              <w:right w:val="single" w:sz="8" w:space="0" w:color="auto"/>
            </w:tcBorders>
            <w:shd w:val="clear" w:color="000000" w:fill="D8D8D8"/>
            <w:vAlign w:val="center"/>
            <w:hideMark/>
          </w:tcPr>
          <w:p w:rsidR="008C176D" w:rsidRPr="008C176D" w:rsidRDefault="008C176D" w:rsidP="009E1206">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w:t>
            </w:r>
            <w:proofErr w:type="gramStart"/>
            <w:r w:rsidRPr="008C176D">
              <w:rPr>
                <w:rFonts w:ascii="Calibri" w:eastAsia="Times New Roman" w:hAnsi="Calibri" w:cs="Calibri"/>
                <w:color w:val="000000"/>
                <w:sz w:val="16"/>
                <w:szCs w:val="16"/>
                <w:lang w:eastAsia="pt-BR"/>
              </w:rPr>
              <w:t xml:space="preserve">    </w:t>
            </w:r>
            <w:proofErr w:type="gramEnd"/>
            <w:r w:rsidRPr="008C176D">
              <w:rPr>
                <w:rFonts w:ascii="Calibri" w:eastAsia="Times New Roman" w:hAnsi="Calibri" w:cs="Calibri"/>
                <w:color w:val="000000"/>
                <w:sz w:val="16"/>
                <w:szCs w:val="16"/>
                <w:lang w:eastAsia="pt-BR"/>
              </w:rPr>
              <w:t xml:space="preserve">2.903,39 </w:t>
            </w:r>
          </w:p>
        </w:tc>
      </w:tr>
      <w:tr w:rsidR="008C176D" w:rsidRPr="008C176D" w:rsidTr="0080435C">
        <w:trPr>
          <w:trHeight w:val="194"/>
        </w:trPr>
        <w:tc>
          <w:tcPr>
            <w:tcW w:w="425" w:type="dxa"/>
            <w:tcBorders>
              <w:top w:val="nil"/>
              <w:left w:val="single" w:sz="8" w:space="0" w:color="auto"/>
              <w:bottom w:val="single" w:sz="4" w:space="0" w:color="auto"/>
              <w:right w:val="single" w:sz="4" w:space="0" w:color="auto"/>
            </w:tcBorders>
            <w:shd w:val="clear" w:color="000000" w:fill="F2F2F2"/>
            <w:vAlign w:val="center"/>
            <w:hideMark/>
          </w:tcPr>
          <w:p w:rsidR="008C176D" w:rsidRPr="008C176D" w:rsidRDefault="008C176D" w:rsidP="008C176D">
            <w:pPr>
              <w:spacing w:after="0" w:line="240" w:lineRule="auto"/>
              <w:jc w:val="center"/>
              <w:rPr>
                <w:rFonts w:ascii="Calibri" w:eastAsia="Times New Roman" w:hAnsi="Calibri" w:cs="Calibri"/>
                <w:b/>
                <w:bCs/>
                <w:color w:val="000000"/>
                <w:sz w:val="16"/>
                <w:szCs w:val="16"/>
                <w:lang w:eastAsia="pt-BR"/>
              </w:rPr>
            </w:pPr>
            <w:proofErr w:type="gramStart"/>
            <w:r w:rsidRPr="008C176D">
              <w:rPr>
                <w:rFonts w:ascii="Calibri" w:eastAsia="Times New Roman" w:hAnsi="Calibri" w:cs="Calibri"/>
                <w:b/>
                <w:bCs/>
                <w:color w:val="000000"/>
                <w:sz w:val="16"/>
                <w:szCs w:val="16"/>
                <w:lang w:eastAsia="pt-BR"/>
              </w:rPr>
              <w:t>4</w:t>
            </w:r>
            <w:proofErr w:type="gramEnd"/>
          </w:p>
        </w:tc>
        <w:tc>
          <w:tcPr>
            <w:tcW w:w="9640" w:type="dxa"/>
            <w:gridSpan w:val="9"/>
            <w:tcBorders>
              <w:top w:val="single" w:sz="4" w:space="0" w:color="auto"/>
              <w:left w:val="nil"/>
              <w:bottom w:val="single" w:sz="4" w:space="0" w:color="auto"/>
              <w:right w:val="single" w:sz="8" w:space="0" w:color="000000"/>
            </w:tcBorders>
            <w:shd w:val="clear" w:color="000000" w:fill="F2F2F2"/>
            <w:vAlign w:val="center"/>
            <w:hideMark/>
          </w:tcPr>
          <w:p w:rsidR="008C176D" w:rsidRPr="008C176D" w:rsidRDefault="008C176D" w:rsidP="008C176D">
            <w:pPr>
              <w:spacing w:after="0" w:line="240" w:lineRule="auto"/>
              <w:jc w:val="both"/>
              <w:rPr>
                <w:rFonts w:ascii="Calibri" w:eastAsia="Times New Roman" w:hAnsi="Calibri" w:cs="Calibri"/>
                <w:b/>
                <w:bCs/>
                <w:color w:val="000000"/>
                <w:sz w:val="16"/>
                <w:szCs w:val="16"/>
                <w:lang w:eastAsia="pt-BR"/>
              </w:rPr>
            </w:pPr>
            <w:r w:rsidRPr="008C176D">
              <w:rPr>
                <w:rFonts w:ascii="Calibri" w:eastAsia="Times New Roman" w:hAnsi="Calibri" w:cs="Calibri"/>
                <w:b/>
                <w:bCs/>
                <w:color w:val="000000"/>
                <w:sz w:val="16"/>
                <w:szCs w:val="16"/>
                <w:lang w:eastAsia="pt-BR"/>
              </w:rPr>
              <w:t>Sistemas, Instalações e Equipamentos</w:t>
            </w:r>
          </w:p>
        </w:tc>
      </w:tr>
      <w:tr w:rsidR="008C176D" w:rsidRPr="008C176D" w:rsidTr="00846960">
        <w:trPr>
          <w:trHeight w:val="300"/>
        </w:trPr>
        <w:tc>
          <w:tcPr>
            <w:tcW w:w="425" w:type="dxa"/>
            <w:tcBorders>
              <w:top w:val="nil"/>
              <w:left w:val="single" w:sz="8" w:space="0" w:color="auto"/>
              <w:bottom w:val="single" w:sz="4" w:space="0" w:color="auto"/>
              <w:right w:val="single" w:sz="4" w:space="0" w:color="auto"/>
            </w:tcBorders>
            <w:shd w:val="clear" w:color="000000" w:fill="FFFFFF"/>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4.1</w:t>
            </w:r>
          </w:p>
        </w:tc>
        <w:tc>
          <w:tcPr>
            <w:tcW w:w="2591"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Projeto de Fundações</w:t>
            </w:r>
          </w:p>
        </w:tc>
        <w:tc>
          <w:tcPr>
            <w:tcW w:w="387"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proofErr w:type="gramStart"/>
            <w:r w:rsidRPr="008C176D">
              <w:rPr>
                <w:rFonts w:ascii="Calibri" w:eastAsia="Times New Roman" w:hAnsi="Calibri" w:cs="Calibri"/>
                <w:color w:val="000000"/>
                <w:sz w:val="16"/>
                <w:szCs w:val="16"/>
                <w:lang w:eastAsia="pt-BR"/>
              </w:rPr>
              <w:t>m²</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353,00</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r w:rsidRPr="008C176D">
              <w:rPr>
                <w:rFonts w:ascii="Calibri" w:eastAsia="Times New Roman" w:hAnsi="Calibri" w:cs="Calibri"/>
                <w:color w:val="000000"/>
                <w:sz w:val="16"/>
                <w:szCs w:val="16"/>
                <w:lang w:eastAsia="pt-BR"/>
              </w:rPr>
              <w:t>Unid</w:t>
            </w:r>
            <w:proofErr w:type="spellEnd"/>
            <w:r w:rsidRPr="008C176D">
              <w:rPr>
                <w:rFonts w:ascii="Calibri" w:eastAsia="Times New Roman" w:hAnsi="Calibri" w:cs="Calibri"/>
                <w:color w:val="000000"/>
                <w:sz w:val="16"/>
                <w:szCs w:val="16"/>
                <w:lang w:eastAsia="pt-BR"/>
              </w:rPr>
              <w:t>.</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1,00</w:t>
            </w:r>
          </w:p>
        </w:tc>
        <w:tc>
          <w:tcPr>
            <w:tcW w:w="1134"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DD7B06">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w:t>
            </w:r>
            <w:r w:rsidR="00DD7B06">
              <w:rPr>
                <w:rFonts w:ascii="Calibri" w:eastAsia="Times New Roman" w:hAnsi="Calibri" w:cs="Calibri"/>
                <w:color w:val="000000"/>
                <w:sz w:val="16"/>
                <w:szCs w:val="16"/>
                <w:lang w:eastAsia="pt-BR"/>
              </w:rPr>
              <w:t xml:space="preserve"> </w:t>
            </w:r>
            <w:r w:rsidRPr="008C176D">
              <w:rPr>
                <w:rFonts w:ascii="Calibri" w:eastAsia="Times New Roman" w:hAnsi="Calibri" w:cs="Calibri"/>
                <w:color w:val="000000"/>
                <w:sz w:val="16"/>
                <w:szCs w:val="16"/>
                <w:lang w:eastAsia="pt-BR"/>
              </w:rPr>
              <w:t xml:space="preserve">    1.435,33 </w:t>
            </w:r>
          </w:p>
        </w:tc>
        <w:tc>
          <w:tcPr>
            <w:tcW w:w="992"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DD7B06">
            <w:pPr>
              <w:spacing w:after="0" w:line="240" w:lineRule="auto"/>
              <w:ind w:right="-212"/>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65,00 </w:t>
            </w:r>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DD7B06">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1.500,33 </w:t>
            </w:r>
          </w:p>
        </w:tc>
        <w:tc>
          <w:tcPr>
            <w:tcW w:w="1134" w:type="dxa"/>
            <w:tcBorders>
              <w:top w:val="nil"/>
              <w:left w:val="nil"/>
              <w:bottom w:val="single" w:sz="4" w:space="0" w:color="auto"/>
              <w:right w:val="single" w:sz="8" w:space="0" w:color="auto"/>
            </w:tcBorders>
            <w:shd w:val="clear" w:color="000000" w:fill="D8D8D8"/>
            <w:vAlign w:val="center"/>
            <w:hideMark/>
          </w:tcPr>
          <w:p w:rsidR="008C176D" w:rsidRPr="008C176D" w:rsidRDefault="008C176D" w:rsidP="001E45E2">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1.500,33 </w:t>
            </w:r>
          </w:p>
        </w:tc>
      </w:tr>
      <w:tr w:rsidR="008C176D" w:rsidRPr="008C176D" w:rsidTr="00846960">
        <w:trPr>
          <w:trHeight w:val="300"/>
        </w:trPr>
        <w:tc>
          <w:tcPr>
            <w:tcW w:w="425" w:type="dxa"/>
            <w:tcBorders>
              <w:top w:val="nil"/>
              <w:left w:val="single" w:sz="8" w:space="0" w:color="auto"/>
              <w:bottom w:val="single" w:sz="4" w:space="0" w:color="auto"/>
              <w:right w:val="single" w:sz="4" w:space="0" w:color="auto"/>
            </w:tcBorders>
            <w:shd w:val="clear" w:color="000000" w:fill="FFFFFF"/>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4.2</w:t>
            </w:r>
          </w:p>
        </w:tc>
        <w:tc>
          <w:tcPr>
            <w:tcW w:w="2591"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Projeto Estrutural (</w:t>
            </w:r>
            <w:proofErr w:type="gramStart"/>
            <w:r w:rsidRPr="008C176D">
              <w:rPr>
                <w:rFonts w:ascii="Calibri" w:eastAsia="Times New Roman" w:hAnsi="Calibri" w:cs="Calibri"/>
                <w:color w:val="000000"/>
                <w:sz w:val="16"/>
                <w:szCs w:val="16"/>
                <w:lang w:eastAsia="pt-BR"/>
              </w:rPr>
              <w:t>Concreto, Metálica</w:t>
            </w:r>
            <w:proofErr w:type="gramEnd"/>
            <w:r w:rsidRPr="008C176D">
              <w:rPr>
                <w:rFonts w:ascii="Calibri" w:eastAsia="Times New Roman" w:hAnsi="Calibri" w:cs="Calibri"/>
                <w:color w:val="000000"/>
                <w:sz w:val="16"/>
                <w:szCs w:val="16"/>
                <w:lang w:eastAsia="pt-BR"/>
              </w:rPr>
              <w:t xml:space="preserve"> e Madeira)</w:t>
            </w:r>
          </w:p>
        </w:tc>
        <w:tc>
          <w:tcPr>
            <w:tcW w:w="387"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proofErr w:type="gramStart"/>
            <w:r w:rsidRPr="008C176D">
              <w:rPr>
                <w:rFonts w:ascii="Calibri" w:eastAsia="Times New Roman" w:hAnsi="Calibri" w:cs="Calibri"/>
                <w:color w:val="000000"/>
                <w:sz w:val="16"/>
                <w:szCs w:val="16"/>
                <w:lang w:eastAsia="pt-BR"/>
              </w:rPr>
              <w:t>m²</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430,00</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r w:rsidRPr="008C176D">
              <w:rPr>
                <w:rFonts w:ascii="Calibri" w:eastAsia="Times New Roman" w:hAnsi="Calibri" w:cs="Calibri"/>
                <w:color w:val="000000"/>
                <w:sz w:val="16"/>
                <w:szCs w:val="16"/>
                <w:lang w:eastAsia="pt-BR"/>
              </w:rPr>
              <w:t>Unid</w:t>
            </w:r>
            <w:proofErr w:type="spellEnd"/>
            <w:r w:rsidRPr="008C176D">
              <w:rPr>
                <w:rFonts w:ascii="Calibri" w:eastAsia="Times New Roman" w:hAnsi="Calibri" w:cs="Calibri"/>
                <w:color w:val="000000"/>
                <w:sz w:val="16"/>
                <w:szCs w:val="16"/>
                <w:lang w:eastAsia="pt-BR"/>
              </w:rPr>
              <w:t>.</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1,00</w:t>
            </w:r>
          </w:p>
        </w:tc>
        <w:tc>
          <w:tcPr>
            <w:tcW w:w="1134"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DD7B06">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w:t>
            </w:r>
            <w:proofErr w:type="gramStart"/>
            <w:r w:rsidR="001E45E2">
              <w:rPr>
                <w:rFonts w:ascii="Calibri" w:eastAsia="Times New Roman" w:hAnsi="Calibri" w:cs="Calibri"/>
                <w:color w:val="000000"/>
                <w:sz w:val="16"/>
                <w:szCs w:val="16"/>
                <w:lang w:eastAsia="pt-BR"/>
              </w:rPr>
              <w:t xml:space="preserve"> </w:t>
            </w:r>
            <w:r w:rsidRPr="008C176D">
              <w:rPr>
                <w:rFonts w:ascii="Calibri" w:eastAsia="Times New Roman" w:hAnsi="Calibri" w:cs="Calibri"/>
                <w:color w:val="000000"/>
                <w:sz w:val="16"/>
                <w:szCs w:val="16"/>
                <w:lang w:eastAsia="pt-BR"/>
              </w:rPr>
              <w:t xml:space="preserve">  </w:t>
            </w:r>
            <w:proofErr w:type="gramEnd"/>
            <w:r w:rsidRPr="008C176D">
              <w:rPr>
                <w:rFonts w:ascii="Calibri" w:eastAsia="Times New Roman" w:hAnsi="Calibri" w:cs="Calibri"/>
                <w:color w:val="000000"/>
                <w:sz w:val="16"/>
                <w:szCs w:val="16"/>
                <w:lang w:eastAsia="pt-BR"/>
              </w:rPr>
              <w:t xml:space="preserve">10.612,94 </w:t>
            </w:r>
          </w:p>
        </w:tc>
        <w:tc>
          <w:tcPr>
            <w:tcW w:w="992"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DD7B06">
            <w:pPr>
              <w:spacing w:after="0" w:line="240" w:lineRule="auto"/>
              <w:ind w:right="-212"/>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166,67 </w:t>
            </w:r>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DD7B06">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w:t>
            </w:r>
            <w:proofErr w:type="gramStart"/>
            <w:r w:rsidRPr="008C176D">
              <w:rPr>
                <w:rFonts w:ascii="Calibri" w:eastAsia="Times New Roman" w:hAnsi="Calibri" w:cs="Calibri"/>
                <w:color w:val="000000"/>
                <w:sz w:val="16"/>
                <w:szCs w:val="16"/>
                <w:lang w:eastAsia="pt-BR"/>
              </w:rPr>
              <w:t xml:space="preserve">   </w:t>
            </w:r>
            <w:proofErr w:type="gramEnd"/>
            <w:r w:rsidRPr="008C176D">
              <w:rPr>
                <w:rFonts w:ascii="Calibri" w:eastAsia="Times New Roman" w:hAnsi="Calibri" w:cs="Calibri"/>
                <w:color w:val="000000"/>
                <w:sz w:val="16"/>
                <w:szCs w:val="16"/>
                <w:lang w:eastAsia="pt-BR"/>
              </w:rPr>
              <w:t xml:space="preserve">10.779,61 </w:t>
            </w:r>
          </w:p>
        </w:tc>
        <w:tc>
          <w:tcPr>
            <w:tcW w:w="1134" w:type="dxa"/>
            <w:tcBorders>
              <w:top w:val="nil"/>
              <w:left w:val="nil"/>
              <w:bottom w:val="single" w:sz="4" w:space="0" w:color="auto"/>
              <w:right w:val="single" w:sz="8" w:space="0" w:color="auto"/>
            </w:tcBorders>
            <w:shd w:val="clear" w:color="000000" w:fill="D8D8D8"/>
            <w:vAlign w:val="center"/>
            <w:hideMark/>
          </w:tcPr>
          <w:p w:rsidR="008C176D" w:rsidRPr="008C176D" w:rsidRDefault="008C176D" w:rsidP="001E45E2">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w:t>
            </w:r>
            <w:proofErr w:type="gramStart"/>
            <w:r w:rsidRPr="008C176D">
              <w:rPr>
                <w:rFonts w:ascii="Calibri" w:eastAsia="Times New Roman" w:hAnsi="Calibri" w:cs="Calibri"/>
                <w:color w:val="000000"/>
                <w:sz w:val="16"/>
                <w:szCs w:val="16"/>
                <w:lang w:eastAsia="pt-BR"/>
              </w:rPr>
              <w:t xml:space="preserve">   </w:t>
            </w:r>
            <w:proofErr w:type="gramEnd"/>
            <w:r w:rsidRPr="008C176D">
              <w:rPr>
                <w:rFonts w:ascii="Calibri" w:eastAsia="Times New Roman" w:hAnsi="Calibri" w:cs="Calibri"/>
                <w:color w:val="000000"/>
                <w:sz w:val="16"/>
                <w:szCs w:val="16"/>
                <w:lang w:eastAsia="pt-BR"/>
              </w:rPr>
              <w:t xml:space="preserve">10.779,61 </w:t>
            </w:r>
          </w:p>
        </w:tc>
      </w:tr>
      <w:tr w:rsidR="008C176D" w:rsidRPr="008C176D" w:rsidTr="00846960">
        <w:trPr>
          <w:trHeight w:val="300"/>
        </w:trPr>
        <w:tc>
          <w:tcPr>
            <w:tcW w:w="425" w:type="dxa"/>
            <w:tcBorders>
              <w:top w:val="nil"/>
              <w:left w:val="single" w:sz="8" w:space="0" w:color="auto"/>
              <w:bottom w:val="single" w:sz="4" w:space="0" w:color="auto"/>
              <w:right w:val="single" w:sz="4" w:space="0" w:color="auto"/>
            </w:tcBorders>
            <w:shd w:val="clear" w:color="000000" w:fill="FFFFFF"/>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4.3</w:t>
            </w:r>
          </w:p>
        </w:tc>
        <w:tc>
          <w:tcPr>
            <w:tcW w:w="2591"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Projeto de Instalações Hidráulicas e reuso</w:t>
            </w:r>
          </w:p>
        </w:tc>
        <w:tc>
          <w:tcPr>
            <w:tcW w:w="387"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proofErr w:type="gramStart"/>
            <w:r w:rsidRPr="008C176D">
              <w:rPr>
                <w:rFonts w:ascii="Calibri" w:eastAsia="Times New Roman" w:hAnsi="Calibri" w:cs="Calibri"/>
                <w:color w:val="000000"/>
                <w:sz w:val="16"/>
                <w:szCs w:val="16"/>
                <w:lang w:eastAsia="pt-BR"/>
              </w:rPr>
              <w:t>m²</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353,00</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r w:rsidRPr="008C176D">
              <w:rPr>
                <w:rFonts w:ascii="Calibri" w:eastAsia="Times New Roman" w:hAnsi="Calibri" w:cs="Calibri"/>
                <w:color w:val="000000"/>
                <w:sz w:val="16"/>
                <w:szCs w:val="16"/>
                <w:lang w:eastAsia="pt-BR"/>
              </w:rPr>
              <w:t>Unid</w:t>
            </w:r>
            <w:proofErr w:type="spellEnd"/>
            <w:r w:rsidRPr="008C176D">
              <w:rPr>
                <w:rFonts w:ascii="Calibri" w:eastAsia="Times New Roman" w:hAnsi="Calibri" w:cs="Calibri"/>
                <w:color w:val="000000"/>
                <w:sz w:val="16"/>
                <w:szCs w:val="16"/>
                <w:lang w:eastAsia="pt-BR"/>
              </w:rPr>
              <w:t>.</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1,00</w:t>
            </w:r>
          </w:p>
        </w:tc>
        <w:tc>
          <w:tcPr>
            <w:tcW w:w="1134"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DD7B06">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w:t>
            </w:r>
            <w:r w:rsidR="00DD7B06">
              <w:rPr>
                <w:rFonts w:ascii="Calibri" w:eastAsia="Times New Roman" w:hAnsi="Calibri" w:cs="Calibri"/>
                <w:color w:val="000000"/>
                <w:sz w:val="16"/>
                <w:szCs w:val="16"/>
                <w:lang w:eastAsia="pt-BR"/>
              </w:rPr>
              <w:t xml:space="preserve"> </w:t>
            </w:r>
            <w:r w:rsidRPr="008C176D">
              <w:rPr>
                <w:rFonts w:ascii="Calibri" w:eastAsia="Times New Roman" w:hAnsi="Calibri" w:cs="Calibri"/>
                <w:color w:val="000000"/>
                <w:sz w:val="16"/>
                <w:szCs w:val="16"/>
                <w:lang w:eastAsia="pt-BR"/>
              </w:rPr>
              <w:t xml:space="preserve"> 1.935,50 </w:t>
            </w:r>
          </w:p>
        </w:tc>
        <w:tc>
          <w:tcPr>
            <w:tcW w:w="992"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DD7B06">
            <w:pPr>
              <w:spacing w:after="0" w:line="240" w:lineRule="auto"/>
              <w:ind w:right="-212"/>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58,33 </w:t>
            </w:r>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1E45E2">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w:t>
            </w:r>
            <w:r w:rsidR="001E45E2">
              <w:rPr>
                <w:rFonts w:ascii="Calibri" w:eastAsia="Times New Roman" w:hAnsi="Calibri" w:cs="Calibri"/>
                <w:color w:val="000000"/>
                <w:sz w:val="16"/>
                <w:szCs w:val="16"/>
                <w:lang w:eastAsia="pt-BR"/>
              </w:rPr>
              <w:t xml:space="preserve"> </w:t>
            </w:r>
            <w:r w:rsidRPr="008C176D">
              <w:rPr>
                <w:rFonts w:ascii="Calibri" w:eastAsia="Times New Roman" w:hAnsi="Calibri" w:cs="Calibri"/>
                <w:color w:val="000000"/>
                <w:sz w:val="16"/>
                <w:szCs w:val="16"/>
                <w:lang w:eastAsia="pt-BR"/>
              </w:rPr>
              <w:t xml:space="preserve">     1.993,83 </w:t>
            </w:r>
          </w:p>
        </w:tc>
        <w:tc>
          <w:tcPr>
            <w:tcW w:w="1134" w:type="dxa"/>
            <w:tcBorders>
              <w:top w:val="nil"/>
              <w:left w:val="nil"/>
              <w:bottom w:val="single" w:sz="4" w:space="0" w:color="auto"/>
              <w:right w:val="single" w:sz="8" w:space="0" w:color="auto"/>
            </w:tcBorders>
            <w:shd w:val="clear" w:color="000000" w:fill="D8D8D8"/>
            <w:vAlign w:val="center"/>
            <w:hideMark/>
          </w:tcPr>
          <w:p w:rsidR="008C176D" w:rsidRPr="008C176D" w:rsidRDefault="008C176D" w:rsidP="001E45E2">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1.993,83 </w:t>
            </w:r>
          </w:p>
        </w:tc>
      </w:tr>
      <w:tr w:rsidR="008C176D" w:rsidRPr="008C176D" w:rsidTr="00846960">
        <w:trPr>
          <w:trHeight w:val="300"/>
        </w:trPr>
        <w:tc>
          <w:tcPr>
            <w:tcW w:w="425" w:type="dxa"/>
            <w:tcBorders>
              <w:top w:val="nil"/>
              <w:left w:val="single" w:sz="8" w:space="0" w:color="auto"/>
              <w:bottom w:val="single" w:sz="4" w:space="0" w:color="auto"/>
              <w:right w:val="single" w:sz="4" w:space="0" w:color="auto"/>
            </w:tcBorders>
            <w:shd w:val="clear" w:color="000000" w:fill="FFFFFF"/>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4.4</w:t>
            </w:r>
          </w:p>
        </w:tc>
        <w:tc>
          <w:tcPr>
            <w:tcW w:w="2591"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Projeto de Instalações Sanitárias </w:t>
            </w:r>
          </w:p>
        </w:tc>
        <w:tc>
          <w:tcPr>
            <w:tcW w:w="387"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proofErr w:type="gramStart"/>
            <w:r w:rsidRPr="008C176D">
              <w:rPr>
                <w:rFonts w:ascii="Calibri" w:eastAsia="Times New Roman" w:hAnsi="Calibri" w:cs="Calibri"/>
                <w:color w:val="000000"/>
                <w:sz w:val="16"/>
                <w:szCs w:val="16"/>
                <w:lang w:eastAsia="pt-BR"/>
              </w:rPr>
              <w:t>m²</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353,00</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r w:rsidRPr="008C176D">
              <w:rPr>
                <w:rFonts w:ascii="Calibri" w:eastAsia="Times New Roman" w:hAnsi="Calibri" w:cs="Calibri"/>
                <w:color w:val="000000"/>
                <w:sz w:val="16"/>
                <w:szCs w:val="16"/>
                <w:lang w:eastAsia="pt-BR"/>
              </w:rPr>
              <w:t>Unid</w:t>
            </w:r>
            <w:proofErr w:type="spellEnd"/>
            <w:r w:rsidRPr="008C176D">
              <w:rPr>
                <w:rFonts w:ascii="Calibri" w:eastAsia="Times New Roman" w:hAnsi="Calibri" w:cs="Calibri"/>
                <w:color w:val="000000"/>
                <w:sz w:val="16"/>
                <w:szCs w:val="16"/>
                <w:lang w:eastAsia="pt-BR"/>
              </w:rPr>
              <w:t>.</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1,00</w:t>
            </w:r>
          </w:p>
        </w:tc>
        <w:tc>
          <w:tcPr>
            <w:tcW w:w="1134"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DD7B06">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w:t>
            </w:r>
            <w:r w:rsidR="001E45E2">
              <w:rPr>
                <w:rFonts w:ascii="Calibri" w:eastAsia="Times New Roman" w:hAnsi="Calibri" w:cs="Calibri"/>
                <w:color w:val="000000"/>
                <w:sz w:val="16"/>
                <w:szCs w:val="16"/>
                <w:lang w:eastAsia="pt-BR"/>
              </w:rPr>
              <w:t xml:space="preserve"> </w:t>
            </w:r>
            <w:r w:rsidRPr="008C176D">
              <w:rPr>
                <w:rFonts w:ascii="Calibri" w:eastAsia="Times New Roman" w:hAnsi="Calibri" w:cs="Calibri"/>
                <w:color w:val="000000"/>
                <w:sz w:val="16"/>
                <w:szCs w:val="16"/>
                <w:lang w:eastAsia="pt-BR"/>
              </w:rPr>
              <w:t xml:space="preserve">    1.582,50 </w:t>
            </w:r>
          </w:p>
        </w:tc>
        <w:tc>
          <w:tcPr>
            <w:tcW w:w="992"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DD7B06">
            <w:pPr>
              <w:spacing w:after="0" w:line="240" w:lineRule="auto"/>
              <w:ind w:right="-212"/>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58,33 </w:t>
            </w:r>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1E45E2">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1.640,83 </w:t>
            </w:r>
          </w:p>
        </w:tc>
        <w:tc>
          <w:tcPr>
            <w:tcW w:w="1134" w:type="dxa"/>
            <w:tcBorders>
              <w:top w:val="nil"/>
              <w:left w:val="nil"/>
              <w:bottom w:val="single" w:sz="4" w:space="0" w:color="auto"/>
              <w:right w:val="single" w:sz="8" w:space="0" w:color="auto"/>
            </w:tcBorders>
            <w:shd w:val="clear" w:color="000000" w:fill="D8D8D8"/>
            <w:vAlign w:val="center"/>
            <w:hideMark/>
          </w:tcPr>
          <w:p w:rsidR="008C176D" w:rsidRPr="008C176D" w:rsidRDefault="008C176D" w:rsidP="001E45E2">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1.640,83 </w:t>
            </w:r>
          </w:p>
        </w:tc>
      </w:tr>
      <w:tr w:rsidR="008C176D" w:rsidRPr="008C176D" w:rsidTr="00846960">
        <w:trPr>
          <w:trHeight w:val="300"/>
        </w:trPr>
        <w:tc>
          <w:tcPr>
            <w:tcW w:w="425" w:type="dxa"/>
            <w:tcBorders>
              <w:top w:val="nil"/>
              <w:left w:val="single" w:sz="8" w:space="0" w:color="auto"/>
              <w:bottom w:val="single" w:sz="4" w:space="0" w:color="auto"/>
              <w:right w:val="single" w:sz="4" w:space="0" w:color="auto"/>
            </w:tcBorders>
            <w:shd w:val="clear" w:color="000000" w:fill="FFFFFF"/>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4.5</w:t>
            </w:r>
          </w:p>
        </w:tc>
        <w:tc>
          <w:tcPr>
            <w:tcW w:w="2591"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Projeto de Tratamento de Esgoto (fossa e filtro)</w:t>
            </w:r>
          </w:p>
        </w:tc>
        <w:tc>
          <w:tcPr>
            <w:tcW w:w="387"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proofErr w:type="gramStart"/>
            <w:r w:rsidRPr="008C176D">
              <w:rPr>
                <w:rFonts w:ascii="Calibri" w:eastAsia="Times New Roman" w:hAnsi="Calibri" w:cs="Calibri"/>
                <w:color w:val="000000"/>
                <w:sz w:val="16"/>
                <w:szCs w:val="16"/>
                <w:lang w:eastAsia="pt-BR"/>
              </w:rPr>
              <w:t>m²</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353,00</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r w:rsidRPr="008C176D">
              <w:rPr>
                <w:rFonts w:ascii="Calibri" w:eastAsia="Times New Roman" w:hAnsi="Calibri" w:cs="Calibri"/>
                <w:color w:val="000000"/>
                <w:sz w:val="16"/>
                <w:szCs w:val="16"/>
                <w:lang w:eastAsia="pt-BR"/>
              </w:rPr>
              <w:t>Unid</w:t>
            </w:r>
            <w:proofErr w:type="spellEnd"/>
            <w:r w:rsidRPr="008C176D">
              <w:rPr>
                <w:rFonts w:ascii="Calibri" w:eastAsia="Times New Roman" w:hAnsi="Calibri" w:cs="Calibri"/>
                <w:color w:val="000000"/>
                <w:sz w:val="16"/>
                <w:szCs w:val="16"/>
                <w:lang w:eastAsia="pt-BR"/>
              </w:rPr>
              <w:t>.</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1,00</w:t>
            </w:r>
          </w:p>
        </w:tc>
        <w:tc>
          <w:tcPr>
            <w:tcW w:w="1134"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DD7B06">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1.530,94 </w:t>
            </w:r>
          </w:p>
        </w:tc>
        <w:tc>
          <w:tcPr>
            <w:tcW w:w="992"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DD7B06">
            <w:pPr>
              <w:spacing w:after="0" w:line="240" w:lineRule="auto"/>
              <w:ind w:right="-212"/>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38,33 </w:t>
            </w:r>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1E45E2">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1.569,27 </w:t>
            </w:r>
          </w:p>
        </w:tc>
        <w:tc>
          <w:tcPr>
            <w:tcW w:w="1134" w:type="dxa"/>
            <w:tcBorders>
              <w:top w:val="nil"/>
              <w:left w:val="nil"/>
              <w:bottom w:val="single" w:sz="4" w:space="0" w:color="auto"/>
              <w:right w:val="single" w:sz="8" w:space="0" w:color="auto"/>
            </w:tcBorders>
            <w:shd w:val="clear" w:color="000000" w:fill="D8D8D8"/>
            <w:vAlign w:val="center"/>
            <w:hideMark/>
          </w:tcPr>
          <w:p w:rsidR="008C176D" w:rsidRPr="008C176D" w:rsidRDefault="008C176D" w:rsidP="001E45E2">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1.569,27 </w:t>
            </w:r>
          </w:p>
        </w:tc>
      </w:tr>
      <w:tr w:rsidR="008C176D" w:rsidRPr="008C176D" w:rsidTr="00846960">
        <w:trPr>
          <w:trHeight w:val="300"/>
        </w:trPr>
        <w:tc>
          <w:tcPr>
            <w:tcW w:w="425" w:type="dxa"/>
            <w:tcBorders>
              <w:top w:val="nil"/>
              <w:left w:val="single" w:sz="8" w:space="0" w:color="auto"/>
              <w:bottom w:val="single" w:sz="4" w:space="0" w:color="auto"/>
              <w:right w:val="single" w:sz="4" w:space="0" w:color="auto"/>
            </w:tcBorders>
            <w:shd w:val="clear" w:color="000000" w:fill="FFFFFF"/>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4.6</w:t>
            </w:r>
          </w:p>
        </w:tc>
        <w:tc>
          <w:tcPr>
            <w:tcW w:w="2591"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Projeto de Instalações de Águas Pluviais e Captação</w:t>
            </w:r>
          </w:p>
        </w:tc>
        <w:tc>
          <w:tcPr>
            <w:tcW w:w="387"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proofErr w:type="gramStart"/>
            <w:r w:rsidRPr="008C176D">
              <w:rPr>
                <w:rFonts w:ascii="Calibri" w:eastAsia="Times New Roman" w:hAnsi="Calibri" w:cs="Calibri"/>
                <w:color w:val="000000"/>
                <w:sz w:val="16"/>
                <w:szCs w:val="16"/>
                <w:lang w:eastAsia="pt-BR"/>
              </w:rPr>
              <w:t>m²</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353,00</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r w:rsidRPr="008C176D">
              <w:rPr>
                <w:rFonts w:ascii="Calibri" w:eastAsia="Times New Roman" w:hAnsi="Calibri" w:cs="Calibri"/>
                <w:color w:val="000000"/>
                <w:sz w:val="16"/>
                <w:szCs w:val="16"/>
                <w:lang w:eastAsia="pt-BR"/>
              </w:rPr>
              <w:t>Unid</w:t>
            </w:r>
            <w:proofErr w:type="spellEnd"/>
            <w:r w:rsidRPr="008C176D">
              <w:rPr>
                <w:rFonts w:ascii="Calibri" w:eastAsia="Times New Roman" w:hAnsi="Calibri" w:cs="Calibri"/>
                <w:color w:val="000000"/>
                <w:sz w:val="16"/>
                <w:szCs w:val="16"/>
                <w:lang w:eastAsia="pt-BR"/>
              </w:rPr>
              <w:t>.</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1,00</w:t>
            </w:r>
          </w:p>
        </w:tc>
        <w:tc>
          <w:tcPr>
            <w:tcW w:w="1134"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DD7B06">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1.298,17 </w:t>
            </w:r>
          </w:p>
        </w:tc>
        <w:tc>
          <w:tcPr>
            <w:tcW w:w="992"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DD7B06">
            <w:pPr>
              <w:spacing w:after="0" w:line="240" w:lineRule="auto"/>
              <w:ind w:right="-212"/>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w:t>
            </w:r>
            <w:r w:rsidR="001E45E2">
              <w:rPr>
                <w:rFonts w:ascii="Calibri" w:eastAsia="Times New Roman" w:hAnsi="Calibri" w:cs="Calibri"/>
                <w:color w:val="000000"/>
                <w:sz w:val="16"/>
                <w:szCs w:val="16"/>
                <w:lang w:eastAsia="pt-BR"/>
              </w:rPr>
              <w:t xml:space="preserve"> </w:t>
            </w:r>
            <w:r w:rsidRPr="008C176D">
              <w:rPr>
                <w:rFonts w:ascii="Calibri" w:eastAsia="Times New Roman" w:hAnsi="Calibri" w:cs="Calibri"/>
                <w:color w:val="000000"/>
                <w:sz w:val="16"/>
                <w:szCs w:val="16"/>
                <w:lang w:eastAsia="pt-BR"/>
              </w:rPr>
              <w:t xml:space="preserve">  41,67 </w:t>
            </w:r>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1E45E2">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w:t>
            </w:r>
            <w:r w:rsidR="001E45E2">
              <w:rPr>
                <w:rFonts w:ascii="Calibri" w:eastAsia="Times New Roman" w:hAnsi="Calibri" w:cs="Calibri"/>
                <w:color w:val="000000"/>
                <w:sz w:val="16"/>
                <w:szCs w:val="16"/>
                <w:lang w:eastAsia="pt-BR"/>
              </w:rPr>
              <w:t xml:space="preserve"> </w:t>
            </w:r>
            <w:r w:rsidRPr="008C176D">
              <w:rPr>
                <w:rFonts w:ascii="Calibri" w:eastAsia="Times New Roman" w:hAnsi="Calibri" w:cs="Calibri"/>
                <w:color w:val="000000"/>
                <w:sz w:val="16"/>
                <w:szCs w:val="16"/>
                <w:lang w:eastAsia="pt-BR"/>
              </w:rPr>
              <w:t xml:space="preserve">   1.339,83 </w:t>
            </w:r>
          </w:p>
        </w:tc>
        <w:tc>
          <w:tcPr>
            <w:tcW w:w="1134" w:type="dxa"/>
            <w:tcBorders>
              <w:top w:val="nil"/>
              <w:left w:val="nil"/>
              <w:bottom w:val="single" w:sz="4" w:space="0" w:color="auto"/>
              <w:right w:val="single" w:sz="8" w:space="0" w:color="auto"/>
            </w:tcBorders>
            <w:shd w:val="clear" w:color="000000" w:fill="D8D8D8"/>
            <w:vAlign w:val="center"/>
            <w:hideMark/>
          </w:tcPr>
          <w:p w:rsidR="008C176D" w:rsidRPr="008C176D" w:rsidRDefault="008C176D" w:rsidP="001E45E2">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w:t>
            </w:r>
            <w:r w:rsidR="001E45E2">
              <w:rPr>
                <w:rFonts w:ascii="Calibri" w:eastAsia="Times New Roman" w:hAnsi="Calibri" w:cs="Calibri"/>
                <w:color w:val="000000"/>
                <w:sz w:val="16"/>
                <w:szCs w:val="16"/>
                <w:lang w:eastAsia="pt-BR"/>
              </w:rPr>
              <w:t xml:space="preserve"> </w:t>
            </w:r>
            <w:r w:rsidRPr="008C176D">
              <w:rPr>
                <w:rFonts w:ascii="Calibri" w:eastAsia="Times New Roman" w:hAnsi="Calibri" w:cs="Calibri"/>
                <w:color w:val="000000"/>
                <w:sz w:val="16"/>
                <w:szCs w:val="16"/>
                <w:lang w:eastAsia="pt-BR"/>
              </w:rPr>
              <w:t xml:space="preserve">    1.339,83 </w:t>
            </w:r>
          </w:p>
        </w:tc>
      </w:tr>
      <w:tr w:rsidR="008C176D" w:rsidRPr="008C176D" w:rsidTr="00846960">
        <w:trPr>
          <w:trHeight w:val="300"/>
        </w:trPr>
        <w:tc>
          <w:tcPr>
            <w:tcW w:w="425" w:type="dxa"/>
            <w:tcBorders>
              <w:top w:val="nil"/>
              <w:left w:val="single" w:sz="8" w:space="0" w:color="auto"/>
              <w:bottom w:val="single" w:sz="4" w:space="0" w:color="auto"/>
              <w:right w:val="single" w:sz="4" w:space="0" w:color="auto"/>
            </w:tcBorders>
            <w:shd w:val="clear" w:color="000000" w:fill="FFFFFF"/>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4.7</w:t>
            </w:r>
          </w:p>
        </w:tc>
        <w:tc>
          <w:tcPr>
            <w:tcW w:w="2591"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rPr>
                <w:rFonts w:ascii="Calibri" w:eastAsia="Times New Roman" w:hAnsi="Calibri" w:cs="Calibri"/>
                <w:color w:val="000000"/>
                <w:sz w:val="16"/>
                <w:szCs w:val="16"/>
                <w:lang w:eastAsia="pt-BR"/>
              </w:rPr>
            </w:pPr>
            <w:proofErr w:type="gramStart"/>
            <w:r w:rsidRPr="008C176D">
              <w:rPr>
                <w:rFonts w:ascii="Calibri" w:eastAsia="Times New Roman" w:hAnsi="Calibri" w:cs="Calibri"/>
                <w:color w:val="000000"/>
                <w:sz w:val="16"/>
                <w:szCs w:val="16"/>
                <w:lang w:eastAsia="pt-BR"/>
              </w:rPr>
              <w:t>Projeto de Instalações Elétrica</w:t>
            </w:r>
            <w:proofErr w:type="gramEnd"/>
            <w:r w:rsidRPr="008C176D">
              <w:rPr>
                <w:rFonts w:ascii="Calibri" w:eastAsia="Times New Roman" w:hAnsi="Calibri" w:cs="Calibri"/>
                <w:color w:val="000000"/>
                <w:sz w:val="16"/>
                <w:szCs w:val="16"/>
                <w:lang w:eastAsia="pt-BR"/>
              </w:rPr>
              <w:t xml:space="preserve"> </w:t>
            </w:r>
          </w:p>
        </w:tc>
        <w:tc>
          <w:tcPr>
            <w:tcW w:w="387"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proofErr w:type="gramStart"/>
            <w:r w:rsidRPr="008C176D">
              <w:rPr>
                <w:rFonts w:ascii="Calibri" w:eastAsia="Times New Roman" w:hAnsi="Calibri" w:cs="Calibri"/>
                <w:color w:val="000000"/>
                <w:sz w:val="16"/>
                <w:szCs w:val="16"/>
                <w:lang w:eastAsia="pt-BR"/>
              </w:rPr>
              <w:t>m²</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353,00</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r w:rsidRPr="008C176D">
              <w:rPr>
                <w:rFonts w:ascii="Calibri" w:eastAsia="Times New Roman" w:hAnsi="Calibri" w:cs="Calibri"/>
                <w:color w:val="000000"/>
                <w:sz w:val="16"/>
                <w:szCs w:val="16"/>
                <w:lang w:eastAsia="pt-BR"/>
              </w:rPr>
              <w:t>Unid</w:t>
            </w:r>
            <w:proofErr w:type="spellEnd"/>
            <w:r w:rsidRPr="008C176D">
              <w:rPr>
                <w:rFonts w:ascii="Calibri" w:eastAsia="Times New Roman" w:hAnsi="Calibri" w:cs="Calibri"/>
                <w:color w:val="000000"/>
                <w:sz w:val="16"/>
                <w:szCs w:val="16"/>
                <w:lang w:eastAsia="pt-BR"/>
              </w:rPr>
              <w:t>.</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1,00</w:t>
            </w:r>
          </w:p>
        </w:tc>
        <w:tc>
          <w:tcPr>
            <w:tcW w:w="1134"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DD7B06">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2.583,29 </w:t>
            </w:r>
          </w:p>
        </w:tc>
        <w:tc>
          <w:tcPr>
            <w:tcW w:w="992"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DD7B06">
            <w:pPr>
              <w:spacing w:after="0" w:line="240" w:lineRule="auto"/>
              <w:ind w:right="-212"/>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71,67 </w:t>
            </w:r>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1E45E2">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2.654,96 </w:t>
            </w:r>
          </w:p>
        </w:tc>
        <w:tc>
          <w:tcPr>
            <w:tcW w:w="1134" w:type="dxa"/>
            <w:tcBorders>
              <w:top w:val="nil"/>
              <w:left w:val="nil"/>
              <w:bottom w:val="single" w:sz="4" w:space="0" w:color="auto"/>
              <w:right w:val="single" w:sz="8" w:space="0" w:color="auto"/>
            </w:tcBorders>
            <w:shd w:val="clear" w:color="000000" w:fill="D8D8D8"/>
            <w:vAlign w:val="center"/>
            <w:hideMark/>
          </w:tcPr>
          <w:p w:rsidR="008C176D" w:rsidRPr="008C176D" w:rsidRDefault="008C176D" w:rsidP="001E45E2">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2.654,96 </w:t>
            </w:r>
          </w:p>
        </w:tc>
      </w:tr>
      <w:tr w:rsidR="008C176D" w:rsidRPr="008C176D" w:rsidTr="00846960">
        <w:trPr>
          <w:trHeight w:val="300"/>
        </w:trPr>
        <w:tc>
          <w:tcPr>
            <w:tcW w:w="425" w:type="dxa"/>
            <w:tcBorders>
              <w:top w:val="nil"/>
              <w:left w:val="single" w:sz="8" w:space="0" w:color="auto"/>
              <w:bottom w:val="single" w:sz="4" w:space="0" w:color="auto"/>
              <w:right w:val="single" w:sz="4" w:space="0" w:color="auto"/>
            </w:tcBorders>
            <w:shd w:val="clear" w:color="000000" w:fill="FFFFFF"/>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4.8</w:t>
            </w:r>
          </w:p>
        </w:tc>
        <w:tc>
          <w:tcPr>
            <w:tcW w:w="2591"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Projeto de Instalações de Prevenção e Combate a Incêndio</w:t>
            </w:r>
          </w:p>
        </w:tc>
        <w:tc>
          <w:tcPr>
            <w:tcW w:w="387"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proofErr w:type="gramStart"/>
            <w:r w:rsidRPr="008C176D">
              <w:rPr>
                <w:rFonts w:ascii="Calibri" w:eastAsia="Times New Roman" w:hAnsi="Calibri" w:cs="Calibri"/>
                <w:color w:val="000000"/>
                <w:sz w:val="16"/>
                <w:szCs w:val="16"/>
                <w:lang w:eastAsia="pt-BR"/>
              </w:rPr>
              <w:t>m²</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353,00</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r w:rsidRPr="008C176D">
              <w:rPr>
                <w:rFonts w:ascii="Calibri" w:eastAsia="Times New Roman" w:hAnsi="Calibri" w:cs="Calibri"/>
                <w:color w:val="000000"/>
                <w:sz w:val="16"/>
                <w:szCs w:val="16"/>
                <w:lang w:eastAsia="pt-BR"/>
              </w:rPr>
              <w:t>Unid</w:t>
            </w:r>
            <w:proofErr w:type="spellEnd"/>
            <w:r w:rsidRPr="008C176D">
              <w:rPr>
                <w:rFonts w:ascii="Calibri" w:eastAsia="Times New Roman" w:hAnsi="Calibri" w:cs="Calibri"/>
                <w:color w:val="000000"/>
                <w:sz w:val="16"/>
                <w:szCs w:val="16"/>
                <w:lang w:eastAsia="pt-BR"/>
              </w:rPr>
              <w:t>.</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1,00</w:t>
            </w:r>
          </w:p>
        </w:tc>
        <w:tc>
          <w:tcPr>
            <w:tcW w:w="1134"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DD7B06">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w:t>
            </w:r>
            <w:r w:rsidR="001E45E2">
              <w:rPr>
                <w:rFonts w:ascii="Calibri" w:eastAsia="Times New Roman" w:hAnsi="Calibri" w:cs="Calibri"/>
                <w:color w:val="000000"/>
                <w:sz w:val="16"/>
                <w:szCs w:val="16"/>
                <w:lang w:eastAsia="pt-BR"/>
              </w:rPr>
              <w:t xml:space="preserve"> </w:t>
            </w:r>
            <w:r w:rsidRPr="008C176D">
              <w:rPr>
                <w:rFonts w:ascii="Calibri" w:eastAsia="Times New Roman" w:hAnsi="Calibri" w:cs="Calibri"/>
                <w:color w:val="000000"/>
                <w:sz w:val="16"/>
                <w:szCs w:val="16"/>
                <w:lang w:eastAsia="pt-BR"/>
              </w:rPr>
              <w:t xml:space="preserve">    1.948,23 </w:t>
            </w:r>
          </w:p>
        </w:tc>
        <w:tc>
          <w:tcPr>
            <w:tcW w:w="992"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DD7B06">
            <w:pPr>
              <w:spacing w:after="0" w:line="240" w:lineRule="auto"/>
              <w:ind w:right="-212"/>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367,37 </w:t>
            </w:r>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120F90">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2.315,60 </w:t>
            </w:r>
          </w:p>
        </w:tc>
        <w:tc>
          <w:tcPr>
            <w:tcW w:w="1134" w:type="dxa"/>
            <w:tcBorders>
              <w:top w:val="nil"/>
              <w:left w:val="nil"/>
              <w:bottom w:val="single" w:sz="4" w:space="0" w:color="auto"/>
              <w:right w:val="single" w:sz="8" w:space="0" w:color="auto"/>
            </w:tcBorders>
            <w:shd w:val="clear" w:color="000000" w:fill="D8D8D8"/>
            <w:vAlign w:val="center"/>
            <w:hideMark/>
          </w:tcPr>
          <w:p w:rsidR="008C176D" w:rsidRPr="008C176D" w:rsidRDefault="008C176D" w:rsidP="00120F90">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2.315,60 </w:t>
            </w:r>
          </w:p>
        </w:tc>
      </w:tr>
      <w:tr w:rsidR="008C176D" w:rsidRPr="008C176D" w:rsidTr="00846960">
        <w:trPr>
          <w:trHeight w:val="300"/>
        </w:trPr>
        <w:tc>
          <w:tcPr>
            <w:tcW w:w="425" w:type="dxa"/>
            <w:tcBorders>
              <w:top w:val="nil"/>
              <w:left w:val="single" w:sz="8" w:space="0" w:color="auto"/>
              <w:bottom w:val="single" w:sz="4" w:space="0" w:color="auto"/>
              <w:right w:val="single" w:sz="4" w:space="0" w:color="auto"/>
            </w:tcBorders>
            <w:shd w:val="clear" w:color="000000" w:fill="FFFFFF"/>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4.9</w:t>
            </w:r>
          </w:p>
        </w:tc>
        <w:tc>
          <w:tcPr>
            <w:tcW w:w="2591"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Projeto de Impermeabilização (lajes, áreas molhadas, fundações e outros)</w:t>
            </w:r>
          </w:p>
        </w:tc>
        <w:tc>
          <w:tcPr>
            <w:tcW w:w="387"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proofErr w:type="gramStart"/>
            <w:r w:rsidRPr="008C176D">
              <w:rPr>
                <w:rFonts w:ascii="Calibri" w:eastAsia="Times New Roman" w:hAnsi="Calibri" w:cs="Calibri"/>
                <w:color w:val="000000"/>
                <w:sz w:val="16"/>
                <w:szCs w:val="16"/>
                <w:lang w:eastAsia="pt-BR"/>
              </w:rPr>
              <w:t>m²</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353,00</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r w:rsidRPr="008C176D">
              <w:rPr>
                <w:rFonts w:ascii="Calibri" w:eastAsia="Times New Roman" w:hAnsi="Calibri" w:cs="Calibri"/>
                <w:color w:val="000000"/>
                <w:sz w:val="16"/>
                <w:szCs w:val="16"/>
                <w:lang w:eastAsia="pt-BR"/>
              </w:rPr>
              <w:t>Unid</w:t>
            </w:r>
            <w:proofErr w:type="spellEnd"/>
            <w:r w:rsidRPr="008C176D">
              <w:rPr>
                <w:rFonts w:ascii="Calibri" w:eastAsia="Times New Roman" w:hAnsi="Calibri" w:cs="Calibri"/>
                <w:color w:val="000000"/>
                <w:sz w:val="16"/>
                <w:szCs w:val="16"/>
                <w:lang w:eastAsia="pt-BR"/>
              </w:rPr>
              <w:t>.</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1,00</w:t>
            </w:r>
          </w:p>
        </w:tc>
        <w:tc>
          <w:tcPr>
            <w:tcW w:w="1134"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DD7B06">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1.629,50 </w:t>
            </w:r>
          </w:p>
        </w:tc>
        <w:tc>
          <w:tcPr>
            <w:tcW w:w="992"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DD7B06">
            <w:pPr>
              <w:spacing w:after="0" w:line="240" w:lineRule="auto"/>
              <w:ind w:right="-212"/>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41,67 </w:t>
            </w:r>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120F90">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1.671,17 </w:t>
            </w:r>
          </w:p>
        </w:tc>
        <w:tc>
          <w:tcPr>
            <w:tcW w:w="1134" w:type="dxa"/>
            <w:tcBorders>
              <w:top w:val="nil"/>
              <w:left w:val="nil"/>
              <w:bottom w:val="single" w:sz="4" w:space="0" w:color="auto"/>
              <w:right w:val="single" w:sz="8" w:space="0" w:color="auto"/>
            </w:tcBorders>
            <w:shd w:val="clear" w:color="000000" w:fill="D8D8D8"/>
            <w:vAlign w:val="center"/>
            <w:hideMark/>
          </w:tcPr>
          <w:p w:rsidR="008C176D" w:rsidRPr="008C176D" w:rsidRDefault="008C176D" w:rsidP="00120F90">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1.671,17 </w:t>
            </w:r>
          </w:p>
        </w:tc>
      </w:tr>
      <w:tr w:rsidR="008C176D" w:rsidRPr="008C176D" w:rsidTr="00846960">
        <w:trPr>
          <w:trHeight w:val="300"/>
        </w:trPr>
        <w:tc>
          <w:tcPr>
            <w:tcW w:w="425" w:type="dxa"/>
            <w:tcBorders>
              <w:top w:val="nil"/>
              <w:left w:val="single" w:sz="8" w:space="0" w:color="auto"/>
              <w:bottom w:val="single" w:sz="4" w:space="0" w:color="auto"/>
              <w:right w:val="single" w:sz="4" w:space="0" w:color="auto"/>
            </w:tcBorders>
            <w:shd w:val="clear" w:color="000000" w:fill="FFFFFF"/>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4.10</w:t>
            </w:r>
          </w:p>
        </w:tc>
        <w:tc>
          <w:tcPr>
            <w:tcW w:w="2591"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Projeto de Cabeamento Estruturado (Informática, Telecomunicações e Segurança)</w:t>
            </w:r>
          </w:p>
        </w:tc>
        <w:tc>
          <w:tcPr>
            <w:tcW w:w="387"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proofErr w:type="gramStart"/>
            <w:r w:rsidRPr="008C176D">
              <w:rPr>
                <w:rFonts w:ascii="Calibri" w:eastAsia="Times New Roman" w:hAnsi="Calibri" w:cs="Calibri"/>
                <w:color w:val="000000"/>
                <w:sz w:val="16"/>
                <w:szCs w:val="16"/>
                <w:lang w:eastAsia="pt-BR"/>
              </w:rPr>
              <w:t>m²</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345,00</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r w:rsidRPr="008C176D">
              <w:rPr>
                <w:rFonts w:ascii="Calibri" w:eastAsia="Times New Roman" w:hAnsi="Calibri" w:cs="Calibri"/>
                <w:color w:val="000000"/>
                <w:sz w:val="16"/>
                <w:szCs w:val="16"/>
                <w:lang w:eastAsia="pt-BR"/>
              </w:rPr>
              <w:t>Unid</w:t>
            </w:r>
            <w:proofErr w:type="spellEnd"/>
            <w:r w:rsidRPr="008C176D">
              <w:rPr>
                <w:rFonts w:ascii="Calibri" w:eastAsia="Times New Roman" w:hAnsi="Calibri" w:cs="Calibri"/>
                <w:color w:val="000000"/>
                <w:sz w:val="16"/>
                <w:szCs w:val="16"/>
                <w:lang w:eastAsia="pt-BR"/>
              </w:rPr>
              <w:t>.</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1,00</w:t>
            </w:r>
          </w:p>
        </w:tc>
        <w:tc>
          <w:tcPr>
            <w:tcW w:w="1134"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DD7B06">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1.437,83 </w:t>
            </w:r>
          </w:p>
        </w:tc>
        <w:tc>
          <w:tcPr>
            <w:tcW w:w="992"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DD7B06">
            <w:pPr>
              <w:spacing w:after="0" w:line="240" w:lineRule="auto"/>
              <w:ind w:right="-212"/>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41,67 </w:t>
            </w:r>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120F90">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1.479,50 </w:t>
            </w:r>
          </w:p>
        </w:tc>
        <w:tc>
          <w:tcPr>
            <w:tcW w:w="1134" w:type="dxa"/>
            <w:tcBorders>
              <w:top w:val="nil"/>
              <w:left w:val="nil"/>
              <w:bottom w:val="single" w:sz="4" w:space="0" w:color="auto"/>
              <w:right w:val="single" w:sz="8" w:space="0" w:color="auto"/>
            </w:tcBorders>
            <w:shd w:val="clear" w:color="000000" w:fill="D8D8D8"/>
            <w:vAlign w:val="center"/>
            <w:hideMark/>
          </w:tcPr>
          <w:p w:rsidR="008C176D" w:rsidRPr="008C176D" w:rsidRDefault="008C176D" w:rsidP="00120F90">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1.479,50 </w:t>
            </w:r>
          </w:p>
        </w:tc>
      </w:tr>
      <w:tr w:rsidR="008C176D" w:rsidRPr="008C176D" w:rsidTr="0080435C">
        <w:trPr>
          <w:trHeight w:val="182"/>
        </w:trPr>
        <w:tc>
          <w:tcPr>
            <w:tcW w:w="425" w:type="dxa"/>
            <w:tcBorders>
              <w:top w:val="nil"/>
              <w:left w:val="single" w:sz="8" w:space="0" w:color="auto"/>
              <w:bottom w:val="single" w:sz="4" w:space="0" w:color="auto"/>
              <w:right w:val="single" w:sz="4" w:space="0" w:color="auto"/>
            </w:tcBorders>
            <w:shd w:val="clear" w:color="000000" w:fill="F2F2F2"/>
            <w:vAlign w:val="center"/>
            <w:hideMark/>
          </w:tcPr>
          <w:p w:rsidR="008C176D" w:rsidRPr="008C176D" w:rsidRDefault="008C176D" w:rsidP="008C176D">
            <w:pPr>
              <w:spacing w:after="0" w:line="240" w:lineRule="auto"/>
              <w:jc w:val="center"/>
              <w:rPr>
                <w:rFonts w:ascii="Calibri" w:eastAsia="Times New Roman" w:hAnsi="Calibri" w:cs="Calibri"/>
                <w:b/>
                <w:bCs/>
                <w:color w:val="000000"/>
                <w:sz w:val="16"/>
                <w:szCs w:val="16"/>
                <w:lang w:eastAsia="pt-BR"/>
              </w:rPr>
            </w:pPr>
            <w:proofErr w:type="gramStart"/>
            <w:r w:rsidRPr="008C176D">
              <w:rPr>
                <w:rFonts w:ascii="Calibri" w:eastAsia="Times New Roman" w:hAnsi="Calibri" w:cs="Calibri"/>
                <w:b/>
                <w:bCs/>
                <w:color w:val="000000"/>
                <w:sz w:val="16"/>
                <w:szCs w:val="16"/>
                <w:lang w:eastAsia="pt-BR"/>
              </w:rPr>
              <w:t>5</w:t>
            </w:r>
            <w:proofErr w:type="gramEnd"/>
          </w:p>
        </w:tc>
        <w:tc>
          <w:tcPr>
            <w:tcW w:w="9640" w:type="dxa"/>
            <w:gridSpan w:val="9"/>
            <w:tcBorders>
              <w:top w:val="single" w:sz="4" w:space="0" w:color="auto"/>
              <w:left w:val="nil"/>
              <w:bottom w:val="single" w:sz="4" w:space="0" w:color="auto"/>
              <w:right w:val="single" w:sz="8" w:space="0" w:color="000000"/>
            </w:tcBorders>
            <w:shd w:val="clear" w:color="000000" w:fill="F2F2F2"/>
            <w:vAlign w:val="center"/>
            <w:hideMark/>
          </w:tcPr>
          <w:p w:rsidR="008C176D" w:rsidRPr="008C176D" w:rsidRDefault="008C176D" w:rsidP="008C176D">
            <w:pPr>
              <w:spacing w:after="0" w:line="240" w:lineRule="auto"/>
              <w:ind w:right="-212"/>
              <w:rPr>
                <w:rFonts w:ascii="Calibri" w:eastAsia="Times New Roman" w:hAnsi="Calibri" w:cs="Calibri"/>
                <w:b/>
                <w:bCs/>
                <w:color w:val="000000"/>
                <w:sz w:val="16"/>
                <w:szCs w:val="16"/>
                <w:lang w:eastAsia="pt-BR"/>
              </w:rPr>
            </w:pPr>
            <w:r w:rsidRPr="008C176D">
              <w:rPr>
                <w:rFonts w:ascii="Calibri" w:eastAsia="Times New Roman" w:hAnsi="Calibri" w:cs="Calibri"/>
                <w:b/>
                <w:bCs/>
                <w:color w:val="000000"/>
                <w:sz w:val="16"/>
                <w:szCs w:val="16"/>
                <w:lang w:eastAsia="pt-BR"/>
              </w:rPr>
              <w:t xml:space="preserve">Documentos Técnicos </w:t>
            </w:r>
          </w:p>
        </w:tc>
      </w:tr>
      <w:tr w:rsidR="008C176D" w:rsidRPr="008C176D" w:rsidTr="00846960">
        <w:trPr>
          <w:trHeight w:val="1800"/>
        </w:trPr>
        <w:tc>
          <w:tcPr>
            <w:tcW w:w="425" w:type="dxa"/>
            <w:tcBorders>
              <w:top w:val="nil"/>
              <w:left w:val="single" w:sz="8" w:space="0" w:color="auto"/>
              <w:bottom w:val="single" w:sz="4" w:space="0" w:color="auto"/>
              <w:right w:val="single" w:sz="4" w:space="0" w:color="auto"/>
            </w:tcBorders>
            <w:shd w:val="clear" w:color="000000" w:fill="FFFFFF"/>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5.1</w:t>
            </w:r>
          </w:p>
        </w:tc>
        <w:tc>
          <w:tcPr>
            <w:tcW w:w="2591"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rPr>
                <w:rFonts w:ascii="Calibri" w:eastAsia="Times New Roman" w:hAnsi="Calibri" w:cs="Calibri"/>
                <w:b/>
                <w:bCs/>
                <w:color w:val="000000"/>
                <w:sz w:val="16"/>
                <w:szCs w:val="16"/>
                <w:lang w:eastAsia="pt-BR"/>
              </w:rPr>
            </w:pPr>
            <w:r w:rsidRPr="008C176D">
              <w:rPr>
                <w:rFonts w:ascii="Calibri" w:eastAsia="Times New Roman" w:hAnsi="Calibri" w:cs="Calibri"/>
                <w:b/>
                <w:bCs/>
                <w:color w:val="000000"/>
                <w:sz w:val="16"/>
                <w:szCs w:val="16"/>
                <w:lang w:eastAsia="pt-BR"/>
              </w:rPr>
              <w:t xml:space="preserve">Planejamento da Obra - BIM </w:t>
            </w:r>
            <w:proofErr w:type="gramStart"/>
            <w:r w:rsidRPr="008C176D">
              <w:rPr>
                <w:rFonts w:ascii="Calibri" w:eastAsia="Times New Roman" w:hAnsi="Calibri" w:cs="Calibri"/>
                <w:b/>
                <w:bCs/>
                <w:color w:val="000000"/>
                <w:sz w:val="16"/>
                <w:szCs w:val="16"/>
                <w:lang w:eastAsia="pt-BR"/>
              </w:rPr>
              <w:t>4D</w:t>
            </w:r>
            <w:proofErr w:type="gramEnd"/>
            <w:r w:rsidRPr="008C176D">
              <w:rPr>
                <w:rFonts w:ascii="Calibri" w:eastAsia="Times New Roman" w:hAnsi="Calibri" w:cs="Calibri"/>
                <w:b/>
                <w:bCs/>
                <w:color w:val="000000"/>
                <w:sz w:val="16"/>
                <w:szCs w:val="16"/>
                <w:lang w:eastAsia="pt-BR"/>
              </w:rPr>
              <w:t xml:space="preserve"> -</w:t>
            </w:r>
            <w:r w:rsidRPr="008C176D">
              <w:rPr>
                <w:rFonts w:ascii="Calibri" w:eastAsia="Times New Roman" w:hAnsi="Calibri" w:cs="Calibri"/>
                <w:color w:val="000000"/>
                <w:sz w:val="16"/>
                <w:szCs w:val="16"/>
                <w:lang w:eastAsia="pt-BR"/>
              </w:rPr>
              <w:t xml:space="preserve"> </w:t>
            </w:r>
            <w:r w:rsidRPr="008C176D">
              <w:rPr>
                <w:rFonts w:ascii="Calibri" w:eastAsia="Times New Roman" w:hAnsi="Calibri" w:cs="Calibri"/>
                <w:b/>
                <w:bCs/>
                <w:color w:val="000000"/>
                <w:sz w:val="16"/>
                <w:szCs w:val="16"/>
                <w:lang w:eastAsia="pt-BR"/>
              </w:rPr>
              <w:t xml:space="preserve">definição do projeto do canteiro de obras e elaboração de termo de referência para a apresentação dos projetos </w:t>
            </w:r>
            <w:r w:rsidRPr="008C176D">
              <w:rPr>
                <w:rFonts w:ascii="Calibri" w:eastAsia="Times New Roman" w:hAnsi="Calibri" w:cs="Calibri"/>
                <w:b/>
                <w:bCs/>
                <w:i/>
                <w:iCs/>
                <w:color w:val="000000"/>
                <w:sz w:val="16"/>
                <w:szCs w:val="16"/>
                <w:lang w:eastAsia="pt-BR"/>
              </w:rPr>
              <w:t xml:space="preserve">as </w:t>
            </w:r>
            <w:proofErr w:type="spellStart"/>
            <w:r w:rsidRPr="008C176D">
              <w:rPr>
                <w:rFonts w:ascii="Calibri" w:eastAsia="Times New Roman" w:hAnsi="Calibri" w:cs="Calibri"/>
                <w:b/>
                <w:bCs/>
                <w:i/>
                <w:iCs/>
                <w:color w:val="000000"/>
                <w:sz w:val="16"/>
                <w:szCs w:val="16"/>
                <w:lang w:eastAsia="pt-BR"/>
              </w:rPr>
              <w:t>built</w:t>
            </w:r>
            <w:proofErr w:type="spellEnd"/>
            <w:r w:rsidRPr="008C176D">
              <w:rPr>
                <w:rFonts w:ascii="Calibri" w:eastAsia="Times New Roman" w:hAnsi="Calibri" w:cs="Calibri"/>
                <w:b/>
                <w:bCs/>
                <w:color w:val="000000"/>
                <w:sz w:val="16"/>
                <w:szCs w:val="16"/>
                <w:lang w:eastAsia="pt-BR"/>
              </w:rPr>
              <w:t xml:space="preserve"> e  dos manuais de operação e manutenção da obra, em BIM, 6D e 7D </w:t>
            </w:r>
            <w:r w:rsidRPr="008C176D">
              <w:rPr>
                <w:rFonts w:ascii="Calibri" w:eastAsia="Times New Roman" w:hAnsi="Calibri" w:cs="Calibri"/>
                <w:color w:val="000000"/>
                <w:sz w:val="16"/>
                <w:szCs w:val="16"/>
                <w:lang w:eastAsia="pt-BR"/>
              </w:rPr>
              <w:t xml:space="preserve">para instruir a execução da obra,  inclusive com critérios de medição fornecendo todos os dados necessários para orçamento, licitação e fiscalização destes serviços.  Deve apresentar os documentos dos itens 5.4 a 5.7 de forma individual e conjunta da mesma forma que os projetos. Apresentar análise de </w:t>
            </w:r>
            <w:proofErr w:type="spellStart"/>
            <w:r w:rsidRPr="008C176D">
              <w:rPr>
                <w:rFonts w:ascii="Calibri" w:eastAsia="Times New Roman" w:hAnsi="Calibri" w:cs="Calibri"/>
                <w:color w:val="000000"/>
                <w:sz w:val="16"/>
                <w:szCs w:val="16"/>
                <w:lang w:eastAsia="pt-BR"/>
              </w:rPr>
              <w:t>construtibilidade</w:t>
            </w:r>
            <w:proofErr w:type="spellEnd"/>
            <w:r w:rsidRPr="008C176D">
              <w:rPr>
                <w:rFonts w:ascii="Calibri" w:eastAsia="Times New Roman" w:hAnsi="Calibri" w:cs="Calibri"/>
                <w:color w:val="000000"/>
                <w:sz w:val="16"/>
                <w:szCs w:val="16"/>
                <w:lang w:eastAsia="pt-BR"/>
              </w:rPr>
              <w:t xml:space="preserve">. </w:t>
            </w:r>
          </w:p>
        </w:tc>
        <w:tc>
          <w:tcPr>
            <w:tcW w:w="387"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proofErr w:type="gramStart"/>
            <w:r w:rsidRPr="008C176D">
              <w:rPr>
                <w:rFonts w:ascii="Calibri" w:eastAsia="Times New Roman" w:hAnsi="Calibri" w:cs="Calibri"/>
                <w:color w:val="000000"/>
                <w:sz w:val="16"/>
                <w:szCs w:val="16"/>
                <w:lang w:eastAsia="pt-BR"/>
              </w:rPr>
              <w:t>m²</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712,82</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r w:rsidRPr="008C176D">
              <w:rPr>
                <w:rFonts w:ascii="Calibri" w:eastAsia="Times New Roman" w:hAnsi="Calibri" w:cs="Calibri"/>
                <w:color w:val="000000"/>
                <w:sz w:val="16"/>
                <w:szCs w:val="16"/>
                <w:lang w:eastAsia="pt-BR"/>
              </w:rPr>
              <w:t>Unid</w:t>
            </w:r>
            <w:proofErr w:type="spellEnd"/>
            <w:r w:rsidRPr="008C176D">
              <w:rPr>
                <w:rFonts w:ascii="Calibri" w:eastAsia="Times New Roman" w:hAnsi="Calibri" w:cs="Calibri"/>
                <w:color w:val="000000"/>
                <w:sz w:val="16"/>
                <w:szCs w:val="16"/>
                <w:lang w:eastAsia="pt-BR"/>
              </w:rPr>
              <w:t>.</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1,00</w:t>
            </w:r>
          </w:p>
        </w:tc>
        <w:tc>
          <w:tcPr>
            <w:tcW w:w="1134"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DD7B06">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4.828,20 </w:t>
            </w:r>
          </w:p>
        </w:tc>
        <w:tc>
          <w:tcPr>
            <w:tcW w:w="992"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DD7B06">
            <w:pPr>
              <w:spacing w:after="0" w:line="240" w:lineRule="auto"/>
              <w:ind w:right="-212"/>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66,67 </w:t>
            </w:r>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120F90">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4.894,87 </w:t>
            </w:r>
          </w:p>
        </w:tc>
        <w:tc>
          <w:tcPr>
            <w:tcW w:w="1134" w:type="dxa"/>
            <w:tcBorders>
              <w:top w:val="nil"/>
              <w:left w:val="nil"/>
              <w:bottom w:val="single" w:sz="4" w:space="0" w:color="auto"/>
              <w:right w:val="single" w:sz="8" w:space="0" w:color="auto"/>
            </w:tcBorders>
            <w:shd w:val="clear" w:color="000000" w:fill="D8D8D8"/>
            <w:vAlign w:val="center"/>
            <w:hideMark/>
          </w:tcPr>
          <w:p w:rsidR="008C176D" w:rsidRPr="008C176D" w:rsidRDefault="008C176D" w:rsidP="00120F90">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4.894,87 </w:t>
            </w:r>
          </w:p>
        </w:tc>
      </w:tr>
      <w:tr w:rsidR="008C176D" w:rsidRPr="008C176D" w:rsidTr="0080435C">
        <w:trPr>
          <w:trHeight w:val="460"/>
        </w:trPr>
        <w:tc>
          <w:tcPr>
            <w:tcW w:w="425" w:type="dxa"/>
            <w:tcBorders>
              <w:top w:val="nil"/>
              <w:left w:val="single" w:sz="8" w:space="0" w:color="auto"/>
              <w:bottom w:val="single" w:sz="4" w:space="0" w:color="auto"/>
              <w:right w:val="single" w:sz="4" w:space="0" w:color="auto"/>
            </w:tcBorders>
            <w:shd w:val="clear" w:color="000000" w:fill="FFFFFF"/>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5.2</w:t>
            </w:r>
          </w:p>
        </w:tc>
        <w:tc>
          <w:tcPr>
            <w:tcW w:w="2591"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b/>
                <w:bCs/>
                <w:color w:val="000000"/>
                <w:sz w:val="16"/>
                <w:szCs w:val="16"/>
                <w:lang w:eastAsia="pt-BR"/>
              </w:rPr>
              <w:t xml:space="preserve">Orçamento </w:t>
            </w:r>
            <w:r w:rsidRPr="008C176D">
              <w:rPr>
                <w:rFonts w:ascii="Calibri" w:eastAsia="Times New Roman" w:hAnsi="Calibri" w:cs="Calibri"/>
                <w:color w:val="000000"/>
                <w:sz w:val="16"/>
                <w:szCs w:val="16"/>
                <w:lang w:eastAsia="pt-BR"/>
              </w:rPr>
              <w:t xml:space="preserve">(analítico e sintético e curvas ABC) - BIM </w:t>
            </w:r>
            <w:proofErr w:type="gramStart"/>
            <w:r w:rsidRPr="008C176D">
              <w:rPr>
                <w:rFonts w:ascii="Calibri" w:eastAsia="Times New Roman" w:hAnsi="Calibri" w:cs="Calibri"/>
                <w:color w:val="000000"/>
                <w:sz w:val="16"/>
                <w:szCs w:val="16"/>
                <w:lang w:eastAsia="pt-BR"/>
              </w:rPr>
              <w:t>5D</w:t>
            </w:r>
            <w:proofErr w:type="gramEnd"/>
          </w:p>
        </w:tc>
        <w:tc>
          <w:tcPr>
            <w:tcW w:w="387"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proofErr w:type="gramStart"/>
            <w:r w:rsidRPr="008C176D">
              <w:rPr>
                <w:rFonts w:ascii="Calibri" w:eastAsia="Times New Roman" w:hAnsi="Calibri" w:cs="Calibri"/>
                <w:color w:val="000000"/>
                <w:sz w:val="16"/>
                <w:szCs w:val="16"/>
                <w:lang w:eastAsia="pt-BR"/>
              </w:rPr>
              <w:t>m²</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712,82</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r w:rsidRPr="008C176D">
              <w:rPr>
                <w:rFonts w:ascii="Calibri" w:eastAsia="Times New Roman" w:hAnsi="Calibri" w:cs="Calibri"/>
                <w:color w:val="000000"/>
                <w:sz w:val="16"/>
                <w:szCs w:val="16"/>
                <w:lang w:eastAsia="pt-BR"/>
              </w:rPr>
              <w:t>Unid</w:t>
            </w:r>
            <w:proofErr w:type="spellEnd"/>
            <w:r w:rsidRPr="008C176D">
              <w:rPr>
                <w:rFonts w:ascii="Calibri" w:eastAsia="Times New Roman" w:hAnsi="Calibri" w:cs="Calibri"/>
                <w:color w:val="000000"/>
                <w:sz w:val="16"/>
                <w:szCs w:val="16"/>
                <w:lang w:eastAsia="pt-BR"/>
              </w:rPr>
              <w:t>.</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1,00</w:t>
            </w:r>
          </w:p>
        </w:tc>
        <w:tc>
          <w:tcPr>
            <w:tcW w:w="1134"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DD7B06">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8.625,75 </w:t>
            </w:r>
          </w:p>
        </w:tc>
        <w:tc>
          <w:tcPr>
            <w:tcW w:w="992"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DD7B06">
            <w:pPr>
              <w:spacing w:after="0" w:line="240" w:lineRule="auto"/>
              <w:ind w:right="-212"/>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76,67 </w:t>
            </w:r>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120F90">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8.702,42 </w:t>
            </w:r>
          </w:p>
        </w:tc>
        <w:tc>
          <w:tcPr>
            <w:tcW w:w="1134" w:type="dxa"/>
            <w:tcBorders>
              <w:top w:val="nil"/>
              <w:left w:val="nil"/>
              <w:bottom w:val="single" w:sz="4" w:space="0" w:color="auto"/>
              <w:right w:val="single" w:sz="8" w:space="0" w:color="auto"/>
            </w:tcBorders>
            <w:shd w:val="clear" w:color="000000" w:fill="D8D8D8"/>
            <w:vAlign w:val="center"/>
            <w:hideMark/>
          </w:tcPr>
          <w:p w:rsidR="008C176D" w:rsidRPr="008C176D" w:rsidRDefault="008C176D" w:rsidP="00120F90">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w:t>
            </w:r>
            <w:r w:rsidR="00120F90">
              <w:rPr>
                <w:rFonts w:ascii="Calibri" w:eastAsia="Times New Roman" w:hAnsi="Calibri" w:cs="Calibri"/>
                <w:color w:val="000000"/>
                <w:sz w:val="16"/>
                <w:szCs w:val="16"/>
                <w:lang w:eastAsia="pt-BR"/>
              </w:rPr>
              <w:t xml:space="preserve"> </w:t>
            </w:r>
            <w:r w:rsidRPr="008C176D">
              <w:rPr>
                <w:rFonts w:ascii="Calibri" w:eastAsia="Times New Roman" w:hAnsi="Calibri" w:cs="Calibri"/>
                <w:color w:val="000000"/>
                <w:sz w:val="16"/>
                <w:szCs w:val="16"/>
                <w:lang w:eastAsia="pt-BR"/>
              </w:rPr>
              <w:t xml:space="preserve">  8.702,42 </w:t>
            </w:r>
          </w:p>
        </w:tc>
      </w:tr>
      <w:tr w:rsidR="008C176D" w:rsidRPr="008C176D" w:rsidTr="0080435C">
        <w:trPr>
          <w:trHeight w:val="281"/>
        </w:trPr>
        <w:tc>
          <w:tcPr>
            <w:tcW w:w="425" w:type="dxa"/>
            <w:tcBorders>
              <w:top w:val="nil"/>
              <w:left w:val="single" w:sz="8" w:space="0" w:color="auto"/>
              <w:bottom w:val="single" w:sz="4" w:space="0" w:color="auto"/>
              <w:right w:val="single" w:sz="4" w:space="0" w:color="auto"/>
            </w:tcBorders>
            <w:shd w:val="clear" w:color="000000" w:fill="FFFFFF"/>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5.3</w:t>
            </w:r>
          </w:p>
        </w:tc>
        <w:tc>
          <w:tcPr>
            <w:tcW w:w="2591"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rPr>
                <w:rFonts w:ascii="Calibri" w:eastAsia="Times New Roman" w:hAnsi="Calibri" w:cs="Calibri"/>
                <w:b/>
                <w:bCs/>
                <w:color w:val="000000"/>
                <w:sz w:val="16"/>
                <w:szCs w:val="16"/>
                <w:lang w:eastAsia="pt-BR"/>
              </w:rPr>
            </w:pPr>
            <w:r w:rsidRPr="008C176D">
              <w:rPr>
                <w:rFonts w:ascii="Calibri" w:eastAsia="Times New Roman" w:hAnsi="Calibri" w:cs="Calibri"/>
                <w:b/>
                <w:bCs/>
                <w:color w:val="000000"/>
                <w:sz w:val="16"/>
                <w:szCs w:val="16"/>
                <w:lang w:eastAsia="pt-BR"/>
              </w:rPr>
              <w:t xml:space="preserve">Cronograma Físico-Financeiro </w:t>
            </w:r>
          </w:p>
        </w:tc>
        <w:tc>
          <w:tcPr>
            <w:tcW w:w="387"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proofErr w:type="gramStart"/>
            <w:r w:rsidRPr="008C176D">
              <w:rPr>
                <w:rFonts w:ascii="Calibri" w:eastAsia="Times New Roman" w:hAnsi="Calibri" w:cs="Calibri"/>
                <w:color w:val="000000"/>
                <w:sz w:val="16"/>
                <w:szCs w:val="16"/>
                <w:lang w:eastAsia="pt-BR"/>
              </w:rPr>
              <w:t>m²</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712,82</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r w:rsidRPr="008C176D">
              <w:rPr>
                <w:rFonts w:ascii="Calibri" w:eastAsia="Times New Roman" w:hAnsi="Calibri" w:cs="Calibri"/>
                <w:color w:val="000000"/>
                <w:sz w:val="16"/>
                <w:szCs w:val="16"/>
                <w:lang w:eastAsia="pt-BR"/>
              </w:rPr>
              <w:t>Unid</w:t>
            </w:r>
            <w:proofErr w:type="spellEnd"/>
            <w:r w:rsidRPr="008C176D">
              <w:rPr>
                <w:rFonts w:ascii="Calibri" w:eastAsia="Times New Roman" w:hAnsi="Calibri" w:cs="Calibri"/>
                <w:color w:val="000000"/>
                <w:sz w:val="16"/>
                <w:szCs w:val="16"/>
                <w:lang w:eastAsia="pt-BR"/>
              </w:rPr>
              <w:t>.</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1,00</w:t>
            </w:r>
          </w:p>
        </w:tc>
        <w:tc>
          <w:tcPr>
            <w:tcW w:w="1134"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DD7B06">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2.994,87 </w:t>
            </w:r>
          </w:p>
        </w:tc>
        <w:tc>
          <w:tcPr>
            <w:tcW w:w="992"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DD7B06">
            <w:pPr>
              <w:spacing w:after="0" w:line="240" w:lineRule="auto"/>
              <w:ind w:right="-212"/>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70,00 </w:t>
            </w:r>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120F90">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3.064,87 </w:t>
            </w:r>
          </w:p>
        </w:tc>
        <w:tc>
          <w:tcPr>
            <w:tcW w:w="1134" w:type="dxa"/>
            <w:tcBorders>
              <w:top w:val="nil"/>
              <w:left w:val="nil"/>
              <w:bottom w:val="single" w:sz="4" w:space="0" w:color="auto"/>
              <w:right w:val="single" w:sz="8" w:space="0" w:color="auto"/>
            </w:tcBorders>
            <w:shd w:val="clear" w:color="000000" w:fill="D8D8D8"/>
            <w:vAlign w:val="center"/>
            <w:hideMark/>
          </w:tcPr>
          <w:p w:rsidR="008C176D" w:rsidRPr="008C176D" w:rsidRDefault="008C176D" w:rsidP="00120F90">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3.064,87 </w:t>
            </w:r>
          </w:p>
        </w:tc>
      </w:tr>
      <w:tr w:rsidR="008C176D" w:rsidRPr="008C176D" w:rsidTr="00846960">
        <w:trPr>
          <w:trHeight w:val="1065"/>
        </w:trPr>
        <w:tc>
          <w:tcPr>
            <w:tcW w:w="425" w:type="dxa"/>
            <w:tcBorders>
              <w:top w:val="nil"/>
              <w:left w:val="single" w:sz="8" w:space="0" w:color="auto"/>
              <w:bottom w:val="single" w:sz="4" w:space="0" w:color="auto"/>
              <w:right w:val="single" w:sz="4" w:space="0" w:color="auto"/>
            </w:tcBorders>
            <w:shd w:val="clear" w:color="000000" w:fill="FFFFFF"/>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5.4</w:t>
            </w:r>
          </w:p>
        </w:tc>
        <w:tc>
          <w:tcPr>
            <w:tcW w:w="2591"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b/>
                <w:bCs/>
                <w:color w:val="000000"/>
                <w:sz w:val="16"/>
                <w:szCs w:val="16"/>
                <w:lang w:eastAsia="pt-BR"/>
              </w:rPr>
              <w:t>Memorial Descritivo</w:t>
            </w:r>
            <w:r w:rsidRPr="008C176D">
              <w:rPr>
                <w:rFonts w:ascii="Calibri" w:eastAsia="Times New Roman" w:hAnsi="Calibri" w:cs="Calibri"/>
                <w:color w:val="000000"/>
                <w:sz w:val="16"/>
                <w:szCs w:val="16"/>
                <w:lang w:eastAsia="pt-BR"/>
              </w:rPr>
              <w:t xml:space="preserve"> </w:t>
            </w:r>
            <w:proofErr w:type="spellStart"/>
            <w:r w:rsidRPr="008C176D">
              <w:rPr>
                <w:rFonts w:ascii="Calibri" w:eastAsia="Times New Roman" w:hAnsi="Calibri" w:cs="Calibri"/>
                <w:b/>
                <w:bCs/>
                <w:color w:val="000000"/>
                <w:sz w:val="16"/>
                <w:szCs w:val="16"/>
                <w:lang w:eastAsia="pt-BR"/>
              </w:rPr>
              <w:t>Master</w:t>
            </w:r>
            <w:proofErr w:type="spellEnd"/>
            <w:r w:rsidRPr="008C176D">
              <w:rPr>
                <w:rFonts w:ascii="Calibri" w:eastAsia="Times New Roman" w:hAnsi="Calibri" w:cs="Calibri"/>
                <w:b/>
                <w:bCs/>
                <w:color w:val="000000"/>
                <w:sz w:val="16"/>
                <w:szCs w:val="16"/>
                <w:lang w:eastAsia="pt-BR"/>
              </w:rPr>
              <w:t xml:space="preserve"> - </w:t>
            </w:r>
            <w:r w:rsidRPr="008C176D">
              <w:rPr>
                <w:rFonts w:ascii="Calibri" w:eastAsia="Times New Roman" w:hAnsi="Calibri" w:cs="Calibri"/>
                <w:color w:val="000000"/>
                <w:sz w:val="16"/>
                <w:szCs w:val="16"/>
                <w:lang w:eastAsia="pt-BR"/>
              </w:rPr>
              <w:t xml:space="preserve">conjunto dos memoriais descritivos de todos os projetos apresentado em documento </w:t>
            </w:r>
            <w:proofErr w:type="spellStart"/>
            <w:r w:rsidRPr="008C176D">
              <w:rPr>
                <w:rFonts w:ascii="Calibri" w:eastAsia="Times New Roman" w:hAnsi="Calibri" w:cs="Calibri"/>
                <w:color w:val="000000"/>
                <w:sz w:val="16"/>
                <w:szCs w:val="16"/>
                <w:lang w:eastAsia="pt-BR"/>
              </w:rPr>
              <w:t>itemizado</w:t>
            </w:r>
            <w:proofErr w:type="spellEnd"/>
            <w:r w:rsidRPr="008C176D">
              <w:rPr>
                <w:rFonts w:ascii="Calibri" w:eastAsia="Times New Roman" w:hAnsi="Calibri" w:cs="Calibri"/>
                <w:color w:val="000000"/>
                <w:sz w:val="16"/>
                <w:szCs w:val="16"/>
                <w:lang w:eastAsia="pt-BR"/>
              </w:rPr>
              <w:t xml:space="preserve"> conforme planilha de orçamento</w:t>
            </w:r>
            <w:proofErr w:type="gramStart"/>
            <w:r w:rsidRPr="008C176D">
              <w:rPr>
                <w:rFonts w:ascii="Calibri" w:eastAsia="Times New Roman" w:hAnsi="Calibri" w:cs="Calibri"/>
                <w:color w:val="000000"/>
                <w:sz w:val="16"/>
                <w:szCs w:val="16"/>
                <w:lang w:eastAsia="pt-BR"/>
              </w:rPr>
              <w:t>, possui</w:t>
            </w:r>
            <w:proofErr w:type="gramEnd"/>
            <w:r w:rsidRPr="008C176D">
              <w:rPr>
                <w:rFonts w:ascii="Calibri" w:eastAsia="Times New Roman" w:hAnsi="Calibri" w:cs="Calibri"/>
                <w:color w:val="000000"/>
                <w:sz w:val="16"/>
                <w:szCs w:val="16"/>
                <w:lang w:eastAsia="pt-BR"/>
              </w:rPr>
              <w:t xml:space="preserve"> assinatura de todos os responsáveis técnicos. </w:t>
            </w:r>
          </w:p>
        </w:tc>
        <w:tc>
          <w:tcPr>
            <w:tcW w:w="387"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proofErr w:type="gramStart"/>
            <w:r w:rsidRPr="008C176D">
              <w:rPr>
                <w:rFonts w:ascii="Calibri" w:eastAsia="Times New Roman" w:hAnsi="Calibri" w:cs="Calibri"/>
                <w:color w:val="000000"/>
                <w:sz w:val="16"/>
                <w:szCs w:val="16"/>
                <w:lang w:eastAsia="pt-BR"/>
              </w:rPr>
              <w:t>m²</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712,82</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r w:rsidRPr="008C176D">
              <w:rPr>
                <w:rFonts w:ascii="Calibri" w:eastAsia="Times New Roman" w:hAnsi="Calibri" w:cs="Calibri"/>
                <w:color w:val="000000"/>
                <w:sz w:val="16"/>
                <w:szCs w:val="16"/>
                <w:lang w:eastAsia="pt-BR"/>
              </w:rPr>
              <w:t>Unid</w:t>
            </w:r>
            <w:proofErr w:type="spellEnd"/>
            <w:r w:rsidRPr="008C176D">
              <w:rPr>
                <w:rFonts w:ascii="Calibri" w:eastAsia="Times New Roman" w:hAnsi="Calibri" w:cs="Calibri"/>
                <w:color w:val="000000"/>
                <w:sz w:val="16"/>
                <w:szCs w:val="16"/>
                <w:lang w:eastAsia="pt-BR"/>
              </w:rPr>
              <w:t>.</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1,00</w:t>
            </w:r>
          </w:p>
        </w:tc>
        <w:tc>
          <w:tcPr>
            <w:tcW w:w="1134"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DD7B06">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2.852,23 </w:t>
            </w:r>
          </w:p>
        </w:tc>
        <w:tc>
          <w:tcPr>
            <w:tcW w:w="992"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DD7B06">
            <w:pPr>
              <w:spacing w:after="0" w:line="240" w:lineRule="auto"/>
              <w:ind w:right="-212"/>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93,33 </w:t>
            </w:r>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120F90">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2.945,56 </w:t>
            </w:r>
          </w:p>
        </w:tc>
        <w:tc>
          <w:tcPr>
            <w:tcW w:w="1134" w:type="dxa"/>
            <w:tcBorders>
              <w:top w:val="nil"/>
              <w:left w:val="nil"/>
              <w:bottom w:val="single" w:sz="4" w:space="0" w:color="auto"/>
              <w:right w:val="single" w:sz="8" w:space="0" w:color="auto"/>
            </w:tcBorders>
            <w:shd w:val="clear" w:color="000000" w:fill="D8D8D8"/>
            <w:vAlign w:val="center"/>
            <w:hideMark/>
          </w:tcPr>
          <w:p w:rsidR="008C176D" w:rsidRPr="008C176D" w:rsidRDefault="008C176D" w:rsidP="00120F90">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2.945,56 </w:t>
            </w:r>
          </w:p>
        </w:tc>
      </w:tr>
      <w:tr w:rsidR="008C176D" w:rsidRPr="008C176D" w:rsidTr="00846960">
        <w:trPr>
          <w:trHeight w:val="1155"/>
        </w:trPr>
        <w:tc>
          <w:tcPr>
            <w:tcW w:w="425" w:type="dxa"/>
            <w:tcBorders>
              <w:top w:val="nil"/>
              <w:left w:val="single" w:sz="8" w:space="0" w:color="auto"/>
              <w:bottom w:val="single" w:sz="4" w:space="0" w:color="auto"/>
              <w:right w:val="single" w:sz="4" w:space="0" w:color="auto"/>
            </w:tcBorders>
            <w:shd w:val="clear" w:color="000000" w:fill="FFFFFF"/>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5.5</w:t>
            </w:r>
          </w:p>
        </w:tc>
        <w:tc>
          <w:tcPr>
            <w:tcW w:w="2591"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b/>
                <w:bCs/>
                <w:color w:val="000000"/>
                <w:sz w:val="16"/>
                <w:szCs w:val="16"/>
                <w:lang w:eastAsia="pt-BR"/>
              </w:rPr>
              <w:t xml:space="preserve">Memorial de Cálculo </w:t>
            </w:r>
            <w:proofErr w:type="spellStart"/>
            <w:r w:rsidRPr="008C176D">
              <w:rPr>
                <w:rFonts w:ascii="Calibri" w:eastAsia="Times New Roman" w:hAnsi="Calibri" w:cs="Calibri"/>
                <w:b/>
                <w:bCs/>
                <w:color w:val="000000"/>
                <w:sz w:val="16"/>
                <w:szCs w:val="16"/>
                <w:lang w:eastAsia="pt-BR"/>
              </w:rPr>
              <w:t>Master</w:t>
            </w:r>
            <w:proofErr w:type="spellEnd"/>
            <w:r w:rsidRPr="008C176D">
              <w:rPr>
                <w:rFonts w:ascii="Calibri" w:eastAsia="Times New Roman" w:hAnsi="Calibri" w:cs="Calibri"/>
                <w:color w:val="000000"/>
                <w:sz w:val="16"/>
                <w:szCs w:val="16"/>
                <w:lang w:eastAsia="pt-BR"/>
              </w:rPr>
              <w:t xml:space="preserve"> - conjunto dos memoriais de cálculo de todos os projetos; apresentado em documento </w:t>
            </w:r>
            <w:proofErr w:type="spellStart"/>
            <w:r w:rsidRPr="008C176D">
              <w:rPr>
                <w:rFonts w:ascii="Calibri" w:eastAsia="Times New Roman" w:hAnsi="Calibri" w:cs="Calibri"/>
                <w:color w:val="000000"/>
                <w:sz w:val="16"/>
                <w:szCs w:val="16"/>
                <w:lang w:eastAsia="pt-BR"/>
              </w:rPr>
              <w:t>itemizado</w:t>
            </w:r>
            <w:proofErr w:type="spellEnd"/>
            <w:r w:rsidRPr="008C176D">
              <w:rPr>
                <w:rFonts w:ascii="Calibri" w:eastAsia="Times New Roman" w:hAnsi="Calibri" w:cs="Calibri"/>
                <w:color w:val="000000"/>
                <w:sz w:val="16"/>
                <w:szCs w:val="16"/>
                <w:lang w:eastAsia="pt-BR"/>
              </w:rPr>
              <w:t xml:space="preserve"> conforme planilha de orçamento</w:t>
            </w:r>
            <w:proofErr w:type="gramStart"/>
            <w:r w:rsidRPr="008C176D">
              <w:rPr>
                <w:rFonts w:ascii="Calibri" w:eastAsia="Times New Roman" w:hAnsi="Calibri" w:cs="Calibri"/>
                <w:color w:val="000000"/>
                <w:sz w:val="16"/>
                <w:szCs w:val="16"/>
                <w:lang w:eastAsia="pt-BR"/>
              </w:rPr>
              <w:t>, possui</w:t>
            </w:r>
            <w:proofErr w:type="gramEnd"/>
            <w:r w:rsidRPr="008C176D">
              <w:rPr>
                <w:rFonts w:ascii="Calibri" w:eastAsia="Times New Roman" w:hAnsi="Calibri" w:cs="Calibri"/>
                <w:color w:val="000000"/>
                <w:sz w:val="16"/>
                <w:szCs w:val="16"/>
                <w:lang w:eastAsia="pt-BR"/>
              </w:rPr>
              <w:t xml:space="preserve"> assinatura de todos os responsáveis técnicos.</w:t>
            </w:r>
          </w:p>
        </w:tc>
        <w:tc>
          <w:tcPr>
            <w:tcW w:w="387"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proofErr w:type="gramStart"/>
            <w:r w:rsidRPr="008C176D">
              <w:rPr>
                <w:rFonts w:ascii="Calibri" w:eastAsia="Times New Roman" w:hAnsi="Calibri" w:cs="Calibri"/>
                <w:color w:val="000000"/>
                <w:sz w:val="16"/>
                <w:szCs w:val="16"/>
                <w:lang w:eastAsia="pt-BR"/>
              </w:rPr>
              <w:t>m²</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712,82</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r w:rsidRPr="008C176D">
              <w:rPr>
                <w:rFonts w:ascii="Calibri" w:eastAsia="Times New Roman" w:hAnsi="Calibri" w:cs="Calibri"/>
                <w:color w:val="000000"/>
                <w:sz w:val="16"/>
                <w:szCs w:val="16"/>
                <w:lang w:eastAsia="pt-BR"/>
              </w:rPr>
              <w:t>Unid</w:t>
            </w:r>
            <w:proofErr w:type="spellEnd"/>
            <w:r w:rsidRPr="008C176D">
              <w:rPr>
                <w:rFonts w:ascii="Calibri" w:eastAsia="Times New Roman" w:hAnsi="Calibri" w:cs="Calibri"/>
                <w:color w:val="000000"/>
                <w:sz w:val="16"/>
                <w:szCs w:val="16"/>
                <w:lang w:eastAsia="pt-BR"/>
              </w:rPr>
              <w:t>.</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1,00</w:t>
            </w:r>
          </w:p>
        </w:tc>
        <w:tc>
          <w:tcPr>
            <w:tcW w:w="1134"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DD7B06">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w:t>
            </w:r>
            <w:r w:rsidR="00DD7B06">
              <w:rPr>
                <w:rFonts w:ascii="Calibri" w:eastAsia="Times New Roman" w:hAnsi="Calibri" w:cs="Calibri"/>
                <w:color w:val="000000"/>
                <w:sz w:val="16"/>
                <w:szCs w:val="16"/>
                <w:lang w:eastAsia="pt-BR"/>
              </w:rPr>
              <w:t xml:space="preserve"> </w:t>
            </w:r>
            <w:r w:rsidRPr="008C176D">
              <w:rPr>
                <w:rFonts w:ascii="Calibri" w:eastAsia="Times New Roman" w:hAnsi="Calibri" w:cs="Calibri"/>
                <w:color w:val="000000"/>
                <w:sz w:val="16"/>
                <w:szCs w:val="16"/>
                <w:lang w:eastAsia="pt-BR"/>
              </w:rPr>
              <w:t xml:space="preserve">     1.758,97 </w:t>
            </w:r>
          </w:p>
        </w:tc>
        <w:tc>
          <w:tcPr>
            <w:tcW w:w="992"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DD7B06">
            <w:pPr>
              <w:spacing w:after="0" w:line="240" w:lineRule="auto"/>
              <w:ind w:right="-212"/>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93,33 </w:t>
            </w:r>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120F90">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1.852,31 </w:t>
            </w:r>
          </w:p>
        </w:tc>
        <w:tc>
          <w:tcPr>
            <w:tcW w:w="1134" w:type="dxa"/>
            <w:tcBorders>
              <w:top w:val="nil"/>
              <w:left w:val="nil"/>
              <w:bottom w:val="single" w:sz="4" w:space="0" w:color="auto"/>
              <w:right w:val="single" w:sz="8" w:space="0" w:color="auto"/>
            </w:tcBorders>
            <w:shd w:val="clear" w:color="000000" w:fill="D8D8D8"/>
            <w:vAlign w:val="center"/>
            <w:hideMark/>
          </w:tcPr>
          <w:p w:rsidR="008C176D" w:rsidRPr="008C176D" w:rsidRDefault="008C176D" w:rsidP="00120F90">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1.852,31 </w:t>
            </w:r>
          </w:p>
        </w:tc>
      </w:tr>
      <w:tr w:rsidR="008C176D" w:rsidRPr="008C176D" w:rsidTr="007307E1">
        <w:trPr>
          <w:trHeight w:val="269"/>
        </w:trPr>
        <w:tc>
          <w:tcPr>
            <w:tcW w:w="425" w:type="dxa"/>
            <w:tcBorders>
              <w:top w:val="nil"/>
              <w:left w:val="single" w:sz="8" w:space="0" w:color="auto"/>
              <w:bottom w:val="single" w:sz="4" w:space="0" w:color="auto"/>
              <w:right w:val="single" w:sz="4" w:space="0" w:color="auto"/>
            </w:tcBorders>
            <w:shd w:val="clear" w:color="000000" w:fill="FFFFFF"/>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5.6</w:t>
            </w:r>
          </w:p>
        </w:tc>
        <w:tc>
          <w:tcPr>
            <w:tcW w:w="2591"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b/>
                <w:bCs/>
                <w:color w:val="000000"/>
                <w:sz w:val="16"/>
                <w:szCs w:val="16"/>
                <w:lang w:eastAsia="pt-BR"/>
              </w:rPr>
              <w:t xml:space="preserve">Caderno de Encargos (especificações técnicas e materiais, critérios de medição e de verificação de qualidade, entre outros) </w:t>
            </w:r>
            <w:proofErr w:type="spellStart"/>
            <w:r w:rsidRPr="008C176D">
              <w:rPr>
                <w:rFonts w:ascii="Calibri" w:eastAsia="Times New Roman" w:hAnsi="Calibri" w:cs="Calibri"/>
                <w:b/>
                <w:bCs/>
                <w:color w:val="000000"/>
                <w:sz w:val="16"/>
                <w:szCs w:val="16"/>
                <w:lang w:eastAsia="pt-BR"/>
              </w:rPr>
              <w:t>Master</w:t>
            </w:r>
            <w:proofErr w:type="spellEnd"/>
            <w:r w:rsidRPr="008C176D">
              <w:rPr>
                <w:rFonts w:ascii="Calibri" w:eastAsia="Times New Roman" w:hAnsi="Calibri" w:cs="Calibri"/>
                <w:color w:val="000000"/>
                <w:sz w:val="16"/>
                <w:szCs w:val="16"/>
                <w:lang w:eastAsia="pt-BR"/>
              </w:rPr>
              <w:t xml:space="preserve"> -</w:t>
            </w:r>
            <w:proofErr w:type="gramStart"/>
            <w:r w:rsidRPr="008C176D">
              <w:rPr>
                <w:rFonts w:ascii="Calibri" w:eastAsia="Times New Roman" w:hAnsi="Calibri" w:cs="Calibri"/>
                <w:color w:val="000000"/>
                <w:sz w:val="16"/>
                <w:szCs w:val="16"/>
                <w:lang w:eastAsia="pt-BR"/>
              </w:rPr>
              <w:t xml:space="preserve">  </w:t>
            </w:r>
            <w:proofErr w:type="gramEnd"/>
            <w:r w:rsidRPr="008C176D">
              <w:rPr>
                <w:rFonts w:ascii="Calibri" w:eastAsia="Times New Roman" w:hAnsi="Calibri" w:cs="Calibri"/>
                <w:color w:val="000000"/>
                <w:sz w:val="16"/>
                <w:szCs w:val="16"/>
                <w:lang w:eastAsia="pt-BR"/>
              </w:rPr>
              <w:t xml:space="preserve">conjunto dos cadernos de encargos de todos os projetos; apresentado em documento </w:t>
            </w:r>
            <w:proofErr w:type="spellStart"/>
            <w:r w:rsidRPr="008C176D">
              <w:rPr>
                <w:rFonts w:ascii="Calibri" w:eastAsia="Times New Roman" w:hAnsi="Calibri" w:cs="Calibri"/>
                <w:color w:val="000000"/>
                <w:sz w:val="16"/>
                <w:szCs w:val="16"/>
                <w:lang w:eastAsia="pt-BR"/>
              </w:rPr>
              <w:t>itemizado</w:t>
            </w:r>
            <w:proofErr w:type="spellEnd"/>
            <w:r w:rsidRPr="008C176D">
              <w:rPr>
                <w:rFonts w:ascii="Calibri" w:eastAsia="Times New Roman" w:hAnsi="Calibri" w:cs="Calibri"/>
                <w:color w:val="000000"/>
                <w:sz w:val="16"/>
                <w:szCs w:val="16"/>
                <w:lang w:eastAsia="pt-BR"/>
              </w:rPr>
              <w:t xml:space="preserve"> conforme </w:t>
            </w:r>
            <w:r w:rsidRPr="008C176D">
              <w:rPr>
                <w:rFonts w:ascii="Calibri" w:eastAsia="Times New Roman" w:hAnsi="Calibri" w:cs="Calibri"/>
                <w:color w:val="000000"/>
                <w:sz w:val="16"/>
                <w:szCs w:val="16"/>
                <w:lang w:eastAsia="pt-BR"/>
              </w:rPr>
              <w:lastRenderedPageBreak/>
              <w:t>planilha de orçamento, possui assinatura de todos os responsáveis técnicos.</w:t>
            </w:r>
          </w:p>
        </w:tc>
        <w:tc>
          <w:tcPr>
            <w:tcW w:w="387"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proofErr w:type="gramStart"/>
            <w:r w:rsidRPr="008C176D">
              <w:rPr>
                <w:rFonts w:ascii="Calibri" w:eastAsia="Times New Roman" w:hAnsi="Calibri" w:cs="Calibri"/>
                <w:color w:val="000000"/>
                <w:sz w:val="16"/>
                <w:szCs w:val="16"/>
                <w:lang w:eastAsia="pt-BR"/>
              </w:rPr>
              <w:lastRenderedPageBreak/>
              <w:t>m²</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712,82</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r w:rsidRPr="008C176D">
              <w:rPr>
                <w:rFonts w:ascii="Calibri" w:eastAsia="Times New Roman" w:hAnsi="Calibri" w:cs="Calibri"/>
                <w:color w:val="000000"/>
                <w:sz w:val="16"/>
                <w:szCs w:val="16"/>
                <w:lang w:eastAsia="pt-BR"/>
              </w:rPr>
              <w:t>Unid</w:t>
            </w:r>
            <w:proofErr w:type="spellEnd"/>
            <w:r w:rsidRPr="008C176D">
              <w:rPr>
                <w:rFonts w:ascii="Calibri" w:eastAsia="Times New Roman" w:hAnsi="Calibri" w:cs="Calibri"/>
                <w:color w:val="000000"/>
                <w:sz w:val="16"/>
                <w:szCs w:val="16"/>
                <w:lang w:eastAsia="pt-BR"/>
              </w:rPr>
              <w:t>.</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1,00</w:t>
            </w:r>
          </w:p>
        </w:tc>
        <w:tc>
          <w:tcPr>
            <w:tcW w:w="1134"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5554F9">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w:t>
            </w:r>
            <w:r w:rsidR="005554F9">
              <w:rPr>
                <w:rFonts w:ascii="Calibri" w:eastAsia="Times New Roman" w:hAnsi="Calibri" w:cs="Calibri"/>
                <w:color w:val="000000"/>
                <w:sz w:val="16"/>
                <w:szCs w:val="16"/>
                <w:lang w:eastAsia="pt-BR"/>
              </w:rPr>
              <w:t xml:space="preserve"> </w:t>
            </w:r>
            <w:r w:rsidRPr="008C176D">
              <w:rPr>
                <w:rFonts w:ascii="Calibri" w:eastAsia="Times New Roman" w:hAnsi="Calibri" w:cs="Calibri"/>
                <w:color w:val="000000"/>
                <w:sz w:val="16"/>
                <w:szCs w:val="16"/>
                <w:lang w:eastAsia="pt-BR"/>
              </w:rPr>
              <w:t xml:space="preserve">   1.758,97 </w:t>
            </w:r>
          </w:p>
        </w:tc>
        <w:tc>
          <w:tcPr>
            <w:tcW w:w="992"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5554F9">
            <w:pPr>
              <w:spacing w:after="0" w:line="240" w:lineRule="auto"/>
              <w:ind w:right="-212"/>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116,67 </w:t>
            </w:r>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A041CB">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1.875,64 </w:t>
            </w:r>
          </w:p>
        </w:tc>
        <w:tc>
          <w:tcPr>
            <w:tcW w:w="1134" w:type="dxa"/>
            <w:tcBorders>
              <w:top w:val="nil"/>
              <w:left w:val="nil"/>
              <w:bottom w:val="single" w:sz="4" w:space="0" w:color="auto"/>
              <w:right w:val="single" w:sz="8" w:space="0" w:color="auto"/>
            </w:tcBorders>
            <w:shd w:val="clear" w:color="000000" w:fill="D8D8D8"/>
            <w:vAlign w:val="center"/>
            <w:hideMark/>
          </w:tcPr>
          <w:p w:rsidR="008C176D" w:rsidRPr="008C176D" w:rsidRDefault="008C176D" w:rsidP="00A041CB">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1.875,64 </w:t>
            </w:r>
          </w:p>
        </w:tc>
      </w:tr>
      <w:tr w:rsidR="008C176D" w:rsidRPr="008C176D" w:rsidTr="00846960">
        <w:trPr>
          <w:trHeight w:val="1500"/>
        </w:trPr>
        <w:tc>
          <w:tcPr>
            <w:tcW w:w="425" w:type="dxa"/>
            <w:tcBorders>
              <w:top w:val="nil"/>
              <w:left w:val="single" w:sz="8" w:space="0" w:color="auto"/>
              <w:bottom w:val="single" w:sz="4" w:space="0" w:color="auto"/>
              <w:right w:val="single" w:sz="4" w:space="0" w:color="auto"/>
            </w:tcBorders>
            <w:shd w:val="clear" w:color="000000" w:fill="FFFFFF"/>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lastRenderedPageBreak/>
              <w:t>5.7</w:t>
            </w:r>
          </w:p>
        </w:tc>
        <w:tc>
          <w:tcPr>
            <w:tcW w:w="2591"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b/>
                <w:bCs/>
                <w:color w:val="000000"/>
                <w:sz w:val="16"/>
                <w:szCs w:val="16"/>
                <w:lang w:eastAsia="pt-BR"/>
              </w:rPr>
              <w:t>Caderno de Especificações Técnicas de Equipamentos</w:t>
            </w:r>
            <w:r w:rsidRPr="008C176D">
              <w:rPr>
                <w:rFonts w:ascii="Calibri" w:eastAsia="Times New Roman" w:hAnsi="Calibri" w:cs="Calibri"/>
                <w:color w:val="000000"/>
                <w:sz w:val="16"/>
                <w:szCs w:val="16"/>
                <w:lang w:eastAsia="pt-BR"/>
              </w:rPr>
              <w:t xml:space="preserve"> </w:t>
            </w:r>
            <w:proofErr w:type="spellStart"/>
            <w:r w:rsidRPr="008C176D">
              <w:rPr>
                <w:rFonts w:ascii="Calibri" w:eastAsia="Times New Roman" w:hAnsi="Calibri" w:cs="Calibri"/>
                <w:b/>
                <w:bCs/>
                <w:color w:val="000000"/>
                <w:sz w:val="16"/>
                <w:szCs w:val="16"/>
                <w:lang w:eastAsia="pt-BR"/>
              </w:rPr>
              <w:t>Master</w:t>
            </w:r>
            <w:proofErr w:type="spellEnd"/>
            <w:r w:rsidRPr="008C176D">
              <w:rPr>
                <w:rFonts w:ascii="Calibri" w:eastAsia="Times New Roman" w:hAnsi="Calibri" w:cs="Calibri"/>
                <w:color w:val="000000"/>
                <w:sz w:val="16"/>
                <w:szCs w:val="16"/>
                <w:lang w:eastAsia="pt-BR"/>
              </w:rPr>
              <w:t>-</w:t>
            </w:r>
            <w:proofErr w:type="gramStart"/>
            <w:r w:rsidRPr="008C176D">
              <w:rPr>
                <w:rFonts w:ascii="Calibri" w:eastAsia="Times New Roman" w:hAnsi="Calibri" w:cs="Calibri"/>
                <w:color w:val="000000"/>
                <w:sz w:val="16"/>
                <w:szCs w:val="16"/>
                <w:lang w:eastAsia="pt-BR"/>
              </w:rPr>
              <w:t xml:space="preserve">  </w:t>
            </w:r>
            <w:proofErr w:type="gramEnd"/>
            <w:r w:rsidRPr="008C176D">
              <w:rPr>
                <w:rFonts w:ascii="Calibri" w:eastAsia="Times New Roman" w:hAnsi="Calibri" w:cs="Calibri"/>
                <w:color w:val="000000"/>
                <w:sz w:val="16"/>
                <w:szCs w:val="16"/>
                <w:lang w:eastAsia="pt-BR"/>
              </w:rPr>
              <w:t xml:space="preserve">conjunto das Especificações TE de todos os projetos em documento </w:t>
            </w:r>
            <w:proofErr w:type="spellStart"/>
            <w:r w:rsidRPr="008C176D">
              <w:rPr>
                <w:rFonts w:ascii="Calibri" w:eastAsia="Times New Roman" w:hAnsi="Calibri" w:cs="Calibri"/>
                <w:color w:val="000000"/>
                <w:sz w:val="16"/>
                <w:szCs w:val="16"/>
                <w:lang w:eastAsia="pt-BR"/>
              </w:rPr>
              <w:t>itemizado</w:t>
            </w:r>
            <w:proofErr w:type="spellEnd"/>
            <w:r w:rsidRPr="008C176D">
              <w:rPr>
                <w:rFonts w:ascii="Calibri" w:eastAsia="Times New Roman" w:hAnsi="Calibri" w:cs="Calibri"/>
                <w:color w:val="000000"/>
                <w:sz w:val="16"/>
                <w:szCs w:val="16"/>
                <w:lang w:eastAsia="pt-BR"/>
              </w:rPr>
              <w:t xml:space="preserve"> conforme planilha de orçamento, possui assinatura de todos os responsáveis técnicos. </w:t>
            </w:r>
            <w:r w:rsidRPr="008C176D">
              <w:rPr>
                <w:rFonts w:ascii="Calibri" w:eastAsia="Times New Roman" w:hAnsi="Calibri" w:cs="Calibri"/>
                <w:color w:val="000000"/>
                <w:sz w:val="16"/>
                <w:szCs w:val="16"/>
                <w:u w:val="single"/>
                <w:lang w:eastAsia="pt-BR"/>
              </w:rPr>
              <w:t>Equipamentos a especificar</w:t>
            </w:r>
            <w:r w:rsidRPr="008C176D">
              <w:rPr>
                <w:rFonts w:ascii="Calibri" w:eastAsia="Times New Roman" w:hAnsi="Calibri" w:cs="Calibri"/>
                <w:color w:val="000000"/>
                <w:sz w:val="16"/>
                <w:szCs w:val="16"/>
                <w:lang w:eastAsia="pt-BR"/>
              </w:rPr>
              <w:t>: os de climatização, os da sala de odontologia (</w:t>
            </w:r>
            <w:proofErr w:type="gramStart"/>
            <w:r w:rsidRPr="008C176D">
              <w:rPr>
                <w:rFonts w:ascii="Calibri" w:eastAsia="Times New Roman" w:hAnsi="Calibri" w:cs="Calibri"/>
                <w:color w:val="000000"/>
                <w:sz w:val="16"/>
                <w:szCs w:val="16"/>
                <w:lang w:eastAsia="pt-BR"/>
              </w:rPr>
              <w:t>2</w:t>
            </w:r>
            <w:proofErr w:type="gramEnd"/>
            <w:r w:rsidRPr="008C176D">
              <w:rPr>
                <w:rFonts w:ascii="Calibri" w:eastAsia="Times New Roman" w:hAnsi="Calibri" w:cs="Calibri"/>
                <w:color w:val="000000"/>
                <w:sz w:val="16"/>
                <w:szCs w:val="16"/>
                <w:lang w:eastAsia="pt-BR"/>
              </w:rPr>
              <w:t xml:space="preserve"> cadeiras, raio X, bomba e compressor), autoclave, gerador e outros (inclusive do canteiro de obras). </w:t>
            </w:r>
          </w:p>
        </w:tc>
        <w:tc>
          <w:tcPr>
            <w:tcW w:w="387"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proofErr w:type="gramStart"/>
            <w:r w:rsidRPr="008C176D">
              <w:rPr>
                <w:rFonts w:ascii="Calibri" w:eastAsia="Times New Roman" w:hAnsi="Calibri" w:cs="Calibri"/>
                <w:color w:val="000000"/>
                <w:sz w:val="16"/>
                <w:szCs w:val="16"/>
                <w:lang w:eastAsia="pt-BR"/>
              </w:rPr>
              <w:t>m²</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712,82</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r w:rsidRPr="008C176D">
              <w:rPr>
                <w:rFonts w:ascii="Calibri" w:eastAsia="Times New Roman" w:hAnsi="Calibri" w:cs="Calibri"/>
                <w:color w:val="000000"/>
                <w:sz w:val="16"/>
                <w:szCs w:val="16"/>
                <w:lang w:eastAsia="pt-BR"/>
              </w:rPr>
              <w:t>Unid</w:t>
            </w:r>
            <w:proofErr w:type="spellEnd"/>
            <w:r w:rsidRPr="008C176D">
              <w:rPr>
                <w:rFonts w:ascii="Calibri" w:eastAsia="Times New Roman" w:hAnsi="Calibri" w:cs="Calibri"/>
                <w:color w:val="000000"/>
                <w:sz w:val="16"/>
                <w:szCs w:val="16"/>
                <w:lang w:eastAsia="pt-BR"/>
              </w:rPr>
              <w:t>.</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1,00</w:t>
            </w:r>
          </w:p>
        </w:tc>
        <w:tc>
          <w:tcPr>
            <w:tcW w:w="1134"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5554F9">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w:t>
            </w:r>
            <w:r w:rsidR="005554F9">
              <w:rPr>
                <w:rFonts w:ascii="Calibri" w:eastAsia="Times New Roman" w:hAnsi="Calibri" w:cs="Calibri"/>
                <w:color w:val="000000"/>
                <w:sz w:val="16"/>
                <w:szCs w:val="16"/>
                <w:lang w:eastAsia="pt-BR"/>
              </w:rPr>
              <w:t xml:space="preserve"> </w:t>
            </w:r>
            <w:r w:rsidRPr="008C176D">
              <w:rPr>
                <w:rFonts w:ascii="Calibri" w:eastAsia="Times New Roman" w:hAnsi="Calibri" w:cs="Calibri"/>
                <w:color w:val="000000"/>
                <w:sz w:val="16"/>
                <w:szCs w:val="16"/>
                <w:lang w:eastAsia="pt-BR"/>
              </w:rPr>
              <w:t xml:space="preserve">    2.163,25 </w:t>
            </w:r>
          </w:p>
        </w:tc>
        <w:tc>
          <w:tcPr>
            <w:tcW w:w="992"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5554F9">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86,67 </w:t>
            </w:r>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A041CB">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2.249,91 </w:t>
            </w:r>
          </w:p>
        </w:tc>
        <w:tc>
          <w:tcPr>
            <w:tcW w:w="1134" w:type="dxa"/>
            <w:tcBorders>
              <w:top w:val="nil"/>
              <w:left w:val="nil"/>
              <w:bottom w:val="single" w:sz="4" w:space="0" w:color="auto"/>
              <w:right w:val="single" w:sz="8" w:space="0" w:color="auto"/>
            </w:tcBorders>
            <w:shd w:val="clear" w:color="000000" w:fill="D8D8D8"/>
            <w:vAlign w:val="center"/>
            <w:hideMark/>
          </w:tcPr>
          <w:p w:rsidR="008C176D" w:rsidRPr="008C176D" w:rsidRDefault="008C176D" w:rsidP="00A041CB">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w:t>
            </w:r>
            <w:r w:rsidR="00A041CB">
              <w:rPr>
                <w:rFonts w:ascii="Calibri" w:eastAsia="Times New Roman" w:hAnsi="Calibri" w:cs="Calibri"/>
                <w:color w:val="000000"/>
                <w:sz w:val="16"/>
                <w:szCs w:val="16"/>
                <w:lang w:eastAsia="pt-BR"/>
              </w:rPr>
              <w:t xml:space="preserve"> </w:t>
            </w:r>
            <w:r w:rsidRPr="008C176D">
              <w:rPr>
                <w:rFonts w:ascii="Calibri" w:eastAsia="Times New Roman" w:hAnsi="Calibri" w:cs="Calibri"/>
                <w:color w:val="000000"/>
                <w:sz w:val="16"/>
                <w:szCs w:val="16"/>
                <w:lang w:eastAsia="pt-BR"/>
              </w:rPr>
              <w:t xml:space="preserve">    2.249,91 </w:t>
            </w:r>
          </w:p>
        </w:tc>
      </w:tr>
      <w:tr w:rsidR="008C176D" w:rsidRPr="008C176D" w:rsidTr="00846960">
        <w:trPr>
          <w:trHeight w:val="905"/>
        </w:trPr>
        <w:tc>
          <w:tcPr>
            <w:tcW w:w="425" w:type="dxa"/>
            <w:tcBorders>
              <w:top w:val="nil"/>
              <w:left w:val="single" w:sz="8" w:space="0" w:color="auto"/>
              <w:bottom w:val="single" w:sz="4" w:space="0" w:color="auto"/>
              <w:right w:val="single" w:sz="4" w:space="0" w:color="auto"/>
            </w:tcBorders>
            <w:shd w:val="clear" w:color="000000" w:fill="FFFFFF"/>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5.8</w:t>
            </w:r>
          </w:p>
        </w:tc>
        <w:tc>
          <w:tcPr>
            <w:tcW w:w="2591"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b/>
                <w:bCs/>
                <w:color w:val="000000"/>
                <w:sz w:val="16"/>
                <w:szCs w:val="16"/>
                <w:lang w:eastAsia="pt-BR"/>
              </w:rPr>
              <w:t xml:space="preserve">Relatório de Sondagem a Percussão </w:t>
            </w:r>
            <w:r w:rsidRPr="008C176D">
              <w:rPr>
                <w:rFonts w:ascii="Calibri" w:eastAsia="Times New Roman" w:hAnsi="Calibri" w:cs="Calibri"/>
                <w:color w:val="000000"/>
                <w:sz w:val="16"/>
                <w:szCs w:val="16"/>
                <w:lang w:eastAsia="pt-BR"/>
              </w:rPr>
              <w:t>- (inclusive mobilização, desmobilização e ensaio de infiltração).</w:t>
            </w:r>
          </w:p>
        </w:tc>
        <w:tc>
          <w:tcPr>
            <w:tcW w:w="387"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proofErr w:type="gramStart"/>
            <w:r w:rsidRPr="008C176D">
              <w:rPr>
                <w:rFonts w:ascii="Calibri" w:eastAsia="Times New Roman" w:hAnsi="Calibri" w:cs="Calibri"/>
                <w:color w:val="000000"/>
                <w:sz w:val="16"/>
                <w:szCs w:val="16"/>
                <w:lang w:eastAsia="pt-BR"/>
              </w:rPr>
              <w:t>m²</w:t>
            </w:r>
            <w:proofErr w:type="spellEnd"/>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345,00</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m</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80,00</w:t>
            </w:r>
          </w:p>
        </w:tc>
        <w:tc>
          <w:tcPr>
            <w:tcW w:w="1134"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5554F9">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3.398,33 </w:t>
            </w:r>
          </w:p>
        </w:tc>
        <w:tc>
          <w:tcPr>
            <w:tcW w:w="992"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5554F9">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w:t>
            </w:r>
            <w:r w:rsidR="005554F9">
              <w:rPr>
                <w:rFonts w:ascii="Calibri" w:eastAsia="Times New Roman" w:hAnsi="Calibri" w:cs="Calibri"/>
                <w:color w:val="000000"/>
                <w:sz w:val="16"/>
                <w:szCs w:val="16"/>
                <w:lang w:eastAsia="pt-BR"/>
              </w:rPr>
              <w:t xml:space="preserve">  </w:t>
            </w:r>
            <w:r w:rsidRPr="008C176D">
              <w:rPr>
                <w:rFonts w:ascii="Calibri" w:eastAsia="Times New Roman" w:hAnsi="Calibri" w:cs="Calibri"/>
                <w:color w:val="000000"/>
                <w:sz w:val="16"/>
                <w:szCs w:val="16"/>
                <w:lang w:eastAsia="pt-BR"/>
              </w:rPr>
              <w:t xml:space="preserve">    60,00 </w:t>
            </w:r>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A041CB">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3.458,33 </w:t>
            </w:r>
          </w:p>
        </w:tc>
        <w:tc>
          <w:tcPr>
            <w:tcW w:w="1134" w:type="dxa"/>
            <w:tcBorders>
              <w:top w:val="nil"/>
              <w:left w:val="nil"/>
              <w:bottom w:val="single" w:sz="4" w:space="0" w:color="auto"/>
              <w:right w:val="single" w:sz="8" w:space="0" w:color="auto"/>
            </w:tcBorders>
            <w:shd w:val="clear" w:color="000000" w:fill="D8D8D8"/>
            <w:vAlign w:val="center"/>
            <w:hideMark/>
          </w:tcPr>
          <w:p w:rsidR="008C176D" w:rsidRPr="008C176D" w:rsidRDefault="008C176D" w:rsidP="00A041CB">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w:t>
            </w:r>
            <w:proofErr w:type="gramStart"/>
            <w:r w:rsidRPr="008C176D">
              <w:rPr>
                <w:rFonts w:ascii="Calibri" w:eastAsia="Times New Roman" w:hAnsi="Calibri" w:cs="Calibri"/>
                <w:color w:val="000000"/>
                <w:sz w:val="16"/>
                <w:szCs w:val="16"/>
                <w:lang w:eastAsia="pt-BR"/>
              </w:rPr>
              <w:t xml:space="preserve">    </w:t>
            </w:r>
            <w:proofErr w:type="gramEnd"/>
            <w:r w:rsidRPr="008C176D">
              <w:rPr>
                <w:rFonts w:ascii="Calibri" w:eastAsia="Times New Roman" w:hAnsi="Calibri" w:cs="Calibri"/>
                <w:color w:val="000000"/>
                <w:sz w:val="16"/>
                <w:szCs w:val="16"/>
                <w:lang w:eastAsia="pt-BR"/>
              </w:rPr>
              <w:t xml:space="preserve">3.458,33 </w:t>
            </w:r>
          </w:p>
        </w:tc>
      </w:tr>
      <w:tr w:rsidR="008C176D" w:rsidRPr="008C176D" w:rsidTr="0080435C">
        <w:trPr>
          <w:trHeight w:val="300"/>
        </w:trPr>
        <w:tc>
          <w:tcPr>
            <w:tcW w:w="425" w:type="dxa"/>
            <w:tcBorders>
              <w:top w:val="nil"/>
              <w:left w:val="single" w:sz="8" w:space="0" w:color="auto"/>
              <w:bottom w:val="single" w:sz="4" w:space="0" w:color="auto"/>
              <w:right w:val="single" w:sz="4" w:space="0" w:color="auto"/>
            </w:tcBorders>
            <w:shd w:val="clear" w:color="000000" w:fill="F2F2F2"/>
            <w:vAlign w:val="center"/>
            <w:hideMark/>
          </w:tcPr>
          <w:p w:rsidR="008C176D" w:rsidRPr="008C176D" w:rsidRDefault="008C176D" w:rsidP="008C176D">
            <w:pPr>
              <w:spacing w:after="0" w:line="240" w:lineRule="auto"/>
              <w:jc w:val="center"/>
              <w:rPr>
                <w:rFonts w:ascii="Calibri" w:eastAsia="Times New Roman" w:hAnsi="Calibri" w:cs="Calibri"/>
                <w:b/>
                <w:bCs/>
                <w:color w:val="000000"/>
                <w:sz w:val="16"/>
                <w:szCs w:val="16"/>
                <w:lang w:eastAsia="pt-BR"/>
              </w:rPr>
            </w:pPr>
            <w:proofErr w:type="gramStart"/>
            <w:r w:rsidRPr="008C176D">
              <w:rPr>
                <w:rFonts w:ascii="Calibri" w:eastAsia="Times New Roman" w:hAnsi="Calibri" w:cs="Calibri"/>
                <w:b/>
                <w:bCs/>
                <w:color w:val="000000"/>
                <w:sz w:val="16"/>
                <w:szCs w:val="16"/>
                <w:lang w:eastAsia="pt-BR"/>
              </w:rPr>
              <w:t>6</w:t>
            </w:r>
            <w:proofErr w:type="gramEnd"/>
          </w:p>
        </w:tc>
        <w:tc>
          <w:tcPr>
            <w:tcW w:w="9640" w:type="dxa"/>
            <w:gridSpan w:val="9"/>
            <w:tcBorders>
              <w:top w:val="single" w:sz="4" w:space="0" w:color="auto"/>
              <w:left w:val="nil"/>
              <w:bottom w:val="single" w:sz="4" w:space="0" w:color="auto"/>
              <w:right w:val="single" w:sz="8" w:space="0" w:color="000000"/>
            </w:tcBorders>
            <w:shd w:val="clear" w:color="000000" w:fill="F2F2F2"/>
            <w:vAlign w:val="center"/>
            <w:hideMark/>
          </w:tcPr>
          <w:p w:rsidR="008C176D" w:rsidRPr="008C176D" w:rsidRDefault="008C176D" w:rsidP="008C176D">
            <w:pPr>
              <w:spacing w:after="0" w:line="240" w:lineRule="auto"/>
              <w:rPr>
                <w:rFonts w:ascii="Calibri" w:eastAsia="Times New Roman" w:hAnsi="Calibri" w:cs="Calibri"/>
                <w:b/>
                <w:bCs/>
                <w:color w:val="000000"/>
                <w:sz w:val="16"/>
                <w:szCs w:val="16"/>
                <w:lang w:eastAsia="pt-BR"/>
              </w:rPr>
            </w:pPr>
            <w:r w:rsidRPr="008C176D">
              <w:rPr>
                <w:rFonts w:ascii="Calibri" w:eastAsia="Times New Roman" w:hAnsi="Calibri" w:cs="Calibri"/>
                <w:b/>
                <w:bCs/>
                <w:color w:val="000000"/>
                <w:sz w:val="16"/>
                <w:szCs w:val="16"/>
                <w:lang w:eastAsia="pt-BR"/>
              </w:rPr>
              <w:t>Gestão e Gerenciamento de Projeto</w:t>
            </w:r>
          </w:p>
        </w:tc>
      </w:tr>
      <w:tr w:rsidR="008C176D" w:rsidRPr="008C176D" w:rsidTr="00846960">
        <w:trPr>
          <w:trHeight w:val="1650"/>
        </w:trPr>
        <w:tc>
          <w:tcPr>
            <w:tcW w:w="425" w:type="dxa"/>
            <w:tcBorders>
              <w:top w:val="nil"/>
              <w:left w:val="single" w:sz="8" w:space="0" w:color="auto"/>
              <w:bottom w:val="single" w:sz="4" w:space="0" w:color="auto"/>
              <w:right w:val="single" w:sz="4" w:space="0" w:color="auto"/>
            </w:tcBorders>
            <w:shd w:val="clear" w:color="000000" w:fill="FFFFFF"/>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6.1</w:t>
            </w:r>
          </w:p>
        </w:tc>
        <w:tc>
          <w:tcPr>
            <w:tcW w:w="2591"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Gestão/coordenaçã</w:t>
            </w:r>
            <w:r w:rsidR="00B6237D">
              <w:rPr>
                <w:rFonts w:ascii="Calibri" w:eastAsia="Times New Roman" w:hAnsi="Calibri" w:cs="Calibri"/>
                <w:color w:val="000000"/>
                <w:sz w:val="16"/>
                <w:szCs w:val="16"/>
                <w:lang w:eastAsia="pt-BR"/>
              </w:rPr>
              <w:t>o</w:t>
            </w:r>
            <w:r w:rsidRPr="008C176D">
              <w:rPr>
                <w:rFonts w:ascii="Calibri" w:eastAsia="Times New Roman" w:hAnsi="Calibri" w:cs="Calibri"/>
                <w:color w:val="000000"/>
                <w:sz w:val="16"/>
                <w:szCs w:val="16"/>
                <w:lang w:eastAsia="pt-BR"/>
              </w:rPr>
              <w:t xml:space="preserve"> da Interoperabilidade, da Compatibilização e do Gerenciamento de Projetos,</w:t>
            </w:r>
            <w:proofErr w:type="gramStart"/>
            <w:r w:rsidRPr="008C176D">
              <w:rPr>
                <w:rFonts w:ascii="Calibri" w:eastAsia="Times New Roman" w:hAnsi="Calibri" w:cs="Calibri"/>
                <w:color w:val="000000"/>
                <w:sz w:val="16"/>
                <w:szCs w:val="16"/>
                <w:lang w:eastAsia="pt-BR"/>
              </w:rPr>
              <w:t xml:space="preserve">  </w:t>
            </w:r>
            <w:proofErr w:type="gramEnd"/>
            <w:r w:rsidRPr="008C176D">
              <w:rPr>
                <w:rFonts w:ascii="Calibri" w:eastAsia="Times New Roman" w:hAnsi="Calibri" w:cs="Calibri"/>
                <w:color w:val="000000"/>
                <w:sz w:val="16"/>
                <w:szCs w:val="16"/>
                <w:lang w:eastAsia="pt-BR"/>
              </w:rPr>
              <w:t xml:space="preserve">da equipe BIM, da documentação dos processos (diário de projetos) e da documentação resultante da execução dos entregáveis  e da documentação para as aprovações inclusive Relatório Técnico ANVISA. Mínimo </w:t>
            </w:r>
            <w:proofErr w:type="gramStart"/>
            <w:r w:rsidRPr="008C176D">
              <w:rPr>
                <w:rFonts w:ascii="Calibri" w:eastAsia="Times New Roman" w:hAnsi="Calibri" w:cs="Calibri"/>
                <w:color w:val="000000"/>
                <w:sz w:val="16"/>
                <w:szCs w:val="16"/>
                <w:lang w:eastAsia="pt-BR"/>
              </w:rPr>
              <w:t>8</w:t>
            </w:r>
            <w:proofErr w:type="gramEnd"/>
            <w:r w:rsidRPr="008C176D">
              <w:rPr>
                <w:rFonts w:ascii="Calibri" w:eastAsia="Times New Roman" w:hAnsi="Calibri" w:cs="Calibri"/>
                <w:color w:val="000000"/>
                <w:sz w:val="16"/>
                <w:szCs w:val="16"/>
                <w:lang w:eastAsia="pt-BR"/>
              </w:rPr>
              <w:t xml:space="preserve"> reuniões ordinárias realizadas na Secretaria de Planejamento Territorial, a serem organizadas pelo BIM </w:t>
            </w:r>
            <w:r w:rsidRPr="008C176D">
              <w:rPr>
                <w:rFonts w:ascii="Calibri" w:eastAsia="Times New Roman" w:hAnsi="Calibri" w:cs="Calibri"/>
                <w:i/>
                <w:iCs/>
                <w:color w:val="000000"/>
                <w:sz w:val="16"/>
                <w:szCs w:val="16"/>
                <w:lang w:eastAsia="pt-BR"/>
              </w:rPr>
              <w:t>manager.</w:t>
            </w:r>
            <w:r w:rsidRPr="008C176D">
              <w:rPr>
                <w:rFonts w:ascii="Calibri" w:eastAsia="Times New Roman" w:hAnsi="Calibri" w:cs="Calibri"/>
                <w:color w:val="000000"/>
                <w:sz w:val="16"/>
                <w:szCs w:val="16"/>
                <w:lang w:eastAsia="pt-BR"/>
              </w:rPr>
              <w:t xml:space="preserve"> Diário de projetos. </w:t>
            </w:r>
          </w:p>
        </w:tc>
        <w:tc>
          <w:tcPr>
            <w:tcW w:w="387"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proofErr w:type="gramStart"/>
            <w:r w:rsidRPr="008C176D">
              <w:rPr>
                <w:rFonts w:ascii="Calibri" w:eastAsia="Times New Roman" w:hAnsi="Calibri" w:cs="Calibri"/>
                <w:color w:val="000000"/>
                <w:sz w:val="16"/>
                <w:szCs w:val="16"/>
                <w:lang w:eastAsia="pt-BR"/>
              </w:rPr>
              <w:t>m²</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712,82</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proofErr w:type="spellStart"/>
            <w:r w:rsidRPr="008C176D">
              <w:rPr>
                <w:rFonts w:ascii="Calibri" w:eastAsia="Times New Roman" w:hAnsi="Calibri" w:cs="Calibri"/>
                <w:color w:val="000000"/>
                <w:sz w:val="16"/>
                <w:szCs w:val="16"/>
                <w:lang w:eastAsia="pt-BR"/>
              </w:rPr>
              <w:t>Unid</w:t>
            </w:r>
            <w:proofErr w:type="spellEnd"/>
            <w:r w:rsidRPr="008C176D">
              <w:rPr>
                <w:rFonts w:ascii="Calibri" w:eastAsia="Times New Roman" w:hAnsi="Calibri" w:cs="Calibri"/>
                <w:color w:val="000000"/>
                <w:sz w:val="16"/>
                <w:szCs w:val="16"/>
                <w:lang w:eastAsia="pt-BR"/>
              </w:rPr>
              <w:t>.</w:t>
            </w:r>
          </w:p>
        </w:tc>
        <w:tc>
          <w:tcPr>
            <w:tcW w:w="567" w:type="dxa"/>
            <w:tcBorders>
              <w:top w:val="nil"/>
              <w:left w:val="nil"/>
              <w:bottom w:val="single" w:sz="4" w:space="0" w:color="auto"/>
              <w:right w:val="single" w:sz="4" w:space="0" w:color="auto"/>
            </w:tcBorders>
            <w:shd w:val="clear" w:color="auto" w:fill="auto"/>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1,00</w:t>
            </w:r>
          </w:p>
        </w:tc>
        <w:tc>
          <w:tcPr>
            <w:tcW w:w="1134"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5554F9">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8.197,90 </w:t>
            </w:r>
          </w:p>
        </w:tc>
        <w:tc>
          <w:tcPr>
            <w:tcW w:w="992" w:type="dxa"/>
            <w:tcBorders>
              <w:top w:val="nil"/>
              <w:left w:val="nil"/>
              <w:bottom w:val="single" w:sz="4" w:space="0" w:color="auto"/>
              <w:right w:val="single" w:sz="4" w:space="0" w:color="auto"/>
            </w:tcBorders>
            <w:shd w:val="clear" w:color="000000" w:fill="FFFF00"/>
            <w:vAlign w:val="center"/>
            <w:hideMark/>
          </w:tcPr>
          <w:p w:rsidR="008C176D" w:rsidRPr="008C176D" w:rsidRDefault="008C176D" w:rsidP="005554F9">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116,67 </w:t>
            </w:r>
          </w:p>
        </w:tc>
        <w:tc>
          <w:tcPr>
            <w:tcW w:w="1134" w:type="dxa"/>
            <w:tcBorders>
              <w:top w:val="nil"/>
              <w:left w:val="nil"/>
              <w:bottom w:val="single" w:sz="4" w:space="0" w:color="auto"/>
              <w:right w:val="single" w:sz="4" w:space="0" w:color="auto"/>
            </w:tcBorders>
            <w:shd w:val="clear" w:color="auto" w:fill="auto"/>
            <w:vAlign w:val="center"/>
            <w:hideMark/>
          </w:tcPr>
          <w:p w:rsidR="008C176D" w:rsidRPr="008C176D" w:rsidRDefault="008C176D" w:rsidP="005554F9">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8.314,57 </w:t>
            </w:r>
          </w:p>
        </w:tc>
        <w:tc>
          <w:tcPr>
            <w:tcW w:w="1134" w:type="dxa"/>
            <w:tcBorders>
              <w:top w:val="nil"/>
              <w:left w:val="nil"/>
              <w:bottom w:val="single" w:sz="4" w:space="0" w:color="auto"/>
              <w:right w:val="single" w:sz="8" w:space="0" w:color="auto"/>
            </w:tcBorders>
            <w:shd w:val="clear" w:color="000000" w:fill="D8D8D8"/>
            <w:vAlign w:val="center"/>
            <w:hideMark/>
          </w:tcPr>
          <w:p w:rsidR="008C176D" w:rsidRPr="008C176D" w:rsidRDefault="008C176D" w:rsidP="00150E85">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xml:space="preserve"> R$     8.314,57 </w:t>
            </w:r>
          </w:p>
        </w:tc>
      </w:tr>
      <w:tr w:rsidR="008C176D" w:rsidRPr="008C176D" w:rsidTr="007307E1">
        <w:trPr>
          <w:trHeight w:val="168"/>
        </w:trPr>
        <w:tc>
          <w:tcPr>
            <w:tcW w:w="425" w:type="dxa"/>
            <w:tcBorders>
              <w:top w:val="nil"/>
              <w:left w:val="single" w:sz="8" w:space="0" w:color="auto"/>
              <w:bottom w:val="single" w:sz="4" w:space="0" w:color="auto"/>
              <w:right w:val="single" w:sz="4" w:space="0" w:color="auto"/>
            </w:tcBorders>
            <w:shd w:val="clear" w:color="000000" w:fill="F2F2F2"/>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w:t>
            </w:r>
          </w:p>
        </w:tc>
        <w:tc>
          <w:tcPr>
            <w:tcW w:w="2591" w:type="dxa"/>
            <w:tcBorders>
              <w:top w:val="nil"/>
              <w:left w:val="nil"/>
              <w:bottom w:val="single" w:sz="4" w:space="0" w:color="auto"/>
              <w:right w:val="single" w:sz="4" w:space="0" w:color="auto"/>
            </w:tcBorders>
            <w:shd w:val="clear" w:color="000000" w:fill="F2F2F2"/>
            <w:vAlign w:val="center"/>
            <w:hideMark/>
          </w:tcPr>
          <w:p w:rsidR="008C176D" w:rsidRPr="008C176D" w:rsidRDefault="008C176D" w:rsidP="008C176D">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w:t>
            </w:r>
          </w:p>
        </w:tc>
        <w:tc>
          <w:tcPr>
            <w:tcW w:w="387" w:type="dxa"/>
            <w:tcBorders>
              <w:top w:val="nil"/>
              <w:left w:val="nil"/>
              <w:bottom w:val="single" w:sz="4" w:space="0" w:color="auto"/>
              <w:right w:val="single" w:sz="4" w:space="0" w:color="auto"/>
            </w:tcBorders>
            <w:shd w:val="clear" w:color="000000" w:fill="F2F2F2"/>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w:t>
            </w:r>
          </w:p>
        </w:tc>
        <w:tc>
          <w:tcPr>
            <w:tcW w:w="1134" w:type="dxa"/>
            <w:tcBorders>
              <w:top w:val="nil"/>
              <w:left w:val="nil"/>
              <w:bottom w:val="single" w:sz="4" w:space="0" w:color="auto"/>
              <w:right w:val="single" w:sz="4" w:space="0" w:color="auto"/>
            </w:tcBorders>
            <w:shd w:val="clear" w:color="000000" w:fill="F2F2F2"/>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w:t>
            </w:r>
          </w:p>
        </w:tc>
        <w:tc>
          <w:tcPr>
            <w:tcW w:w="1134" w:type="dxa"/>
            <w:tcBorders>
              <w:top w:val="nil"/>
              <w:left w:val="nil"/>
              <w:bottom w:val="single" w:sz="4" w:space="0" w:color="auto"/>
              <w:right w:val="single" w:sz="4" w:space="0" w:color="auto"/>
            </w:tcBorders>
            <w:shd w:val="clear" w:color="000000" w:fill="F2F2F2"/>
            <w:vAlign w:val="center"/>
            <w:hideMark/>
          </w:tcPr>
          <w:p w:rsidR="008C176D" w:rsidRPr="008C176D" w:rsidRDefault="008C176D" w:rsidP="008C176D">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w:t>
            </w:r>
          </w:p>
        </w:tc>
        <w:tc>
          <w:tcPr>
            <w:tcW w:w="992" w:type="dxa"/>
            <w:tcBorders>
              <w:top w:val="nil"/>
              <w:left w:val="nil"/>
              <w:bottom w:val="single" w:sz="4" w:space="0" w:color="auto"/>
              <w:right w:val="single" w:sz="4" w:space="0" w:color="auto"/>
            </w:tcBorders>
            <w:shd w:val="clear" w:color="000000" w:fill="F2F2F2"/>
            <w:vAlign w:val="center"/>
            <w:hideMark/>
          </w:tcPr>
          <w:p w:rsidR="008C176D" w:rsidRPr="008C176D" w:rsidRDefault="008C176D" w:rsidP="008C176D">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w:t>
            </w:r>
          </w:p>
        </w:tc>
        <w:tc>
          <w:tcPr>
            <w:tcW w:w="1134" w:type="dxa"/>
            <w:tcBorders>
              <w:top w:val="nil"/>
              <w:left w:val="nil"/>
              <w:bottom w:val="single" w:sz="4" w:space="0" w:color="auto"/>
              <w:right w:val="single" w:sz="4" w:space="0" w:color="auto"/>
            </w:tcBorders>
            <w:shd w:val="clear" w:color="000000" w:fill="F2F2F2"/>
            <w:vAlign w:val="center"/>
            <w:hideMark/>
          </w:tcPr>
          <w:p w:rsidR="008C176D" w:rsidRPr="008C176D" w:rsidRDefault="008C176D" w:rsidP="008C176D">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w:t>
            </w:r>
          </w:p>
        </w:tc>
        <w:tc>
          <w:tcPr>
            <w:tcW w:w="1134" w:type="dxa"/>
            <w:tcBorders>
              <w:top w:val="nil"/>
              <w:left w:val="nil"/>
              <w:bottom w:val="single" w:sz="4" w:space="0" w:color="auto"/>
              <w:right w:val="single" w:sz="8" w:space="0" w:color="auto"/>
            </w:tcBorders>
            <w:shd w:val="clear" w:color="000000" w:fill="F2F2F2"/>
            <w:vAlign w:val="center"/>
            <w:hideMark/>
          </w:tcPr>
          <w:p w:rsidR="008C176D" w:rsidRPr="008C176D" w:rsidRDefault="008C176D" w:rsidP="008C176D">
            <w:pPr>
              <w:spacing w:after="0" w:line="240" w:lineRule="auto"/>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w:t>
            </w:r>
          </w:p>
        </w:tc>
      </w:tr>
      <w:tr w:rsidR="009E1206" w:rsidRPr="008C176D" w:rsidTr="0080435C">
        <w:trPr>
          <w:trHeight w:val="250"/>
        </w:trPr>
        <w:tc>
          <w:tcPr>
            <w:tcW w:w="425" w:type="dxa"/>
            <w:tcBorders>
              <w:top w:val="nil"/>
              <w:left w:val="single" w:sz="8" w:space="0" w:color="auto"/>
              <w:bottom w:val="single" w:sz="4" w:space="0" w:color="auto"/>
              <w:right w:val="single" w:sz="4" w:space="0" w:color="auto"/>
            </w:tcBorders>
            <w:shd w:val="clear" w:color="000000" w:fill="D9D9D9"/>
            <w:vAlign w:val="center"/>
            <w:hideMark/>
          </w:tcPr>
          <w:p w:rsidR="008C176D" w:rsidRPr="008C176D" w:rsidRDefault="008C176D" w:rsidP="008C176D">
            <w:pPr>
              <w:spacing w:after="0" w:line="240" w:lineRule="auto"/>
              <w:jc w:val="center"/>
              <w:rPr>
                <w:rFonts w:ascii="Calibri" w:eastAsia="Times New Roman" w:hAnsi="Calibri" w:cs="Calibri"/>
                <w:color w:val="000000"/>
                <w:sz w:val="16"/>
                <w:szCs w:val="16"/>
                <w:lang w:eastAsia="pt-BR"/>
              </w:rPr>
            </w:pPr>
            <w:r w:rsidRPr="008C176D">
              <w:rPr>
                <w:rFonts w:ascii="Calibri" w:eastAsia="Times New Roman" w:hAnsi="Calibri" w:cs="Calibri"/>
                <w:color w:val="000000"/>
                <w:sz w:val="16"/>
                <w:szCs w:val="16"/>
                <w:lang w:eastAsia="pt-BR"/>
              </w:rPr>
              <w:t> </w:t>
            </w:r>
          </w:p>
        </w:tc>
        <w:tc>
          <w:tcPr>
            <w:tcW w:w="8506" w:type="dxa"/>
            <w:gridSpan w:val="8"/>
            <w:tcBorders>
              <w:top w:val="single" w:sz="4" w:space="0" w:color="auto"/>
              <w:left w:val="nil"/>
              <w:bottom w:val="single" w:sz="4" w:space="0" w:color="auto"/>
              <w:right w:val="single" w:sz="4" w:space="0" w:color="auto"/>
            </w:tcBorders>
            <w:shd w:val="clear" w:color="000000" w:fill="D9D9D9"/>
            <w:vAlign w:val="center"/>
            <w:hideMark/>
          </w:tcPr>
          <w:p w:rsidR="008C176D" w:rsidRPr="008C176D" w:rsidRDefault="008C176D" w:rsidP="008C176D">
            <w:pPr>
              <w:spacing w:after="0" w:line="240" w:lineRule="auto"/>
              <w:jc w:val="right"/>
              <w:rPr>
                <w:rFonts w:ascii="Calibri" w:eastAsia="Times New Roman" w:hAnsi="Calibri" w:cs="Calibri"/>
                <w:b/>
                <w:bCs/>
                <w:color w:val="000000"/>
                <w:sz w:val="16"/>
                <w:szCs w:val="16"/>
                <w:lang w:eastAsia="pt-BR"/>
              </w:rPr>
            </w:pPr>
            <w:r w:rsidRPr="008C176D">
              <w:rPr>
                <w:rFonts w:ascii="Calibri" w:eastAsia="Times New Roman" w:hAnsi="Calibri" w:cs="Calibri"/>
                <w:b/>
                <w:bCs/>
                <w:color w:val="000000"/>
                <w:sz w:val="16"/>
                <w:szCs w:val="16"/>
                <w:lang w:eastAsia="pt-BR"/>
              </w:rPr>
              <w:t>TOTAL GERAL =</w:t>
            </w:r>
          </w:p>
        </w:tc>
        <w:tc>
          <w:tcPr>
            <w:tcW w:w="1134" w:type="dxa"/>
            <w:tcBorders>
              <w:top w:val="nil"/>
              <w:left w:val="nil"/>
              <w:bottom w:val="single" w:sz="4" w:space="0" w:color="auto"/>
              <w:right w:val="single" w:sz="8" w:space="0" w:color="auto"/>
            </w:tcBorders>
            <w:shd w:val="clear" w:color="000000" w:fill="D8D8D8"/>
            <w:vAlign w:val="center"/>
            <w:hideMark/>
          </w:tcPr>
          <w:p w:rsidR="008C176D" w:rsidRPr="008C176D" w:rsidRDefault="008C176D" w:rsidP="00BC0A6C">
            <w:pPr>
              <w:spacing w:after="0" w:line="240" w:lineRule="auto"/>
              <w:rPr>
                <w:rFonts w:ascii="Calibri" w:eastAsia="Times New Roman" w:hAnsi="Calibri" w:cs="Calibri"/>
                <w:b/>
                <w:bCs/>
                <w:color w:val="000000"/>
                <w:sz w:val="16"/>
                <w:szCs w:val="16"/>
                <w:lang w:eastAsia="pt-BR"/>
              </w:rPr>
            </w:pPr>
            <w:r w:rsidRPr="008C176D">
              <w:rPr>
                <w:rFonts w:ascii="Calibri" w:eastAsia="Times New Roman" w:hAnsi="Calibri" w:cs="Calibri"/>
                <w:b/>
                <w:bCs/>
                <w:color w:val="000000"/>
                <w:sz w:val="16"/>
                <w:szCs w:val="16"/>
                <w:lang w:eastAsia="pt-BR"/>
              </w:rPr>
              <w:t xml:space="preserve"> R$ 114.288,05 </w:t>
            </w:r>
          </w:p>
        </w:tc>
      </w:tr>
    </w:tbl>
    <w:p w:rsidR="00F257BC" w:rsidRDefault="00F257BC" w:rsidP="00F257B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rPr>
          <w:rFonts w:ascii="Book Antiqua" w:eastAsia="Times New Roman" w:hAnsi="Book Antiqua" w:cs="Arial"/>
          <w:color w:val="000000"/>
          <w:sz w:val="22"/>
        </w:rPr>
      </w:pPr>
    </w:p>
    <w:tbl>
      <w:tblPr>
        <w:tblW w:w="10065" w:type="dxa"/>
        <w:tblInd w:w="-639" w:type="dxa"/>
        <w:tblCellMar>
          <w:left w:w="70" w:type="dxa"/>
          <w:right w:w="70" w:type="dxa"/>
        </w:tblCellMar>
        <w:tblLook w:val="04A0"/>
      </w:tblPr>
      <w:tblGrid>
        <w:gridCol w:w="10065"/>
      </w:tblGrid>
      <w:tr w:rsidR="0080435C" w:rsidRPr="0080435C" w:rsidTr="007307E1">
        <w:trPr>
          <w:trHeight w:val="264"/>
        </w:trPr>
        <w:tc>
          <w:tcPr>
            <w:tcW w:w="10065"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0435C" w:rsidRPr="0080435C" w:rsidRDefault="0080435C" w:rsidP="0080435C">
            <w:pPr>
              <w:spacing w:after="0" w:line="240" w:lineRule="auto"/>
              <w:rPr>
                <w:rFonts w:ascii="Calibri" w:eastAsia="Times New Roman" w:hAnsi="Calibri" w:cs="Calibri"/>
                <w:color w:val="000000"/>
                <w:sz w:val="20"/>
                <w:szCs w:val="20"/>
                <w:lang w:eastAsia="pt-BR"/>
              </w:rPr>
            </w:pPr>
            <w:r w:rsidRPr="0080435C">
              <w:rPr>
                <w:rFonts w:ascii="Calibri" w:eastAsia="Times New Roman" w:hAnsi="Calibri" w:cs="Calibri"/>
                <w:color w:val="000000"/>
                <w:sz w:val="20"/>
                <w:szCs w:val="20"/>
                <w:lang w:eastAsia="pt-BR"/>
              </w:rPr>
              <w:t xml:space="preserve">Considerações: </w:t>
            </w:r>
          </w:p>
        </w:tc>
      </w:tr>
      <w:tr w:rsidR="0080435C" w:rsidRPr="0080435C" w:rsidTr="0080435C">
        <w:trPr>
          <w:trHeight w:val="495"/>
        </w:trPr>
        <w:tc>
          <w:tcPr>
            <w:tcW w:w="10065" w:type="dxa"/>
            <w:tcBorders>
              <w:top w:val="single" w:sz="4" w:space="0" w:color="auto"/>
              <w:left w:val="single" w:sz="8" w:space="0" w:color="auto"/>
              <w:bottom w:val="single" w:sz="4" w:space="0" w:color="auto"/>
              <w:right w:val="single" w:sz="8" w:space="0" w:color="000000"/>
            </w:tcBorders>
            <w:shd w:val="clear" w:color="auto" w:fill="auto"/>
            <w:hideMark/>
          </w:tcPr>
          <w:p w:rsidR="0080435C" w:rsidRPr="0080435C" w:rsidRDefault="0080435C" w:rsidP="00EB5A33">
            <w:pPr>
              <w:spacing w:after="0" w:line="240" w:lineRule="auto"/>
              <w:jc w:val="both"/>
              <w:rPr>
                <w:rFonts w:ascii="Calibri" w:eastAsia="Times New Roman" w:hAnsi="Calibri" w:cs="Calibri"/>
                <w:color w:val="000000"/>
                <w:sz w:val="20"/>
                <w:szCs w:val="20"/>
                <w:lang w:eastAsia="pt-BR"/>
              </w:rPr>
            </w:pPr>
            <w:r w:rsidRPr="0080435C">
              <w:rPr>
                <w:rFonts w:ascii="Calibri" w:eastAsia="Times New Roman" w:hAnsi="Calibri" w:cs="Calibri"/>
                <w:color w:val="000000"/>
                <w:sz w:val="20"/>
                <w:szCs w:val="20"/>
                <w:lang w:eastAsia="pt-BR"/>
              </w:rPr>
              <w:t xml:space="preserve">1. </w:t>
            </w:r>
            <w:proofErr w:type="gramStart"/>
            <w:r w:rsidRPr="0080435C">
              <w:rPr>
                <w:rFonts w:ascii="Calibri" w:eastAsia="Times New Roman" w:hAnsi="Calibri" w:cs="Calibri"/>
                <w:color w:val="000000"/>
                <w:sz w:val="20"/>
                <w:szCs w:val="20"/>
                <w:lang w:eastAsia="pt-BR"/>
              </w:rPr>
              <w:t>O preço dos projetos incluem</w:t>
            </w:r>
            <w:proofErr w:type="gramEnd"/>
            <w:r w:rsidRPr="0080435C">
              <w:rPr>
                <w:rFonts w:ascii="Calibri" w:eastAsia="Times New Roman" w:hAnsi="Calibri" w:cs="Calibri"/>
                <w:color w:val="000000"/>
                <w:sz w:val="20"/>
                <w:szCs w:val="20"/>
                <w:lang w:eastAsia="pt-BR"/>
              </w:rPr>
              <w:t xml:space="preserve"> os documentos técnicos citados nos itens 5.4 a 5.7 na forma original (individualizada e entregue junto com cada projeto).</w:t>
            </w:r>
          </w:p>
        </w:tc>
      </w:tr>
      <w:tr w:rsidR="0080435C" w:rsidRPr="0080435C" w:rsidTr="0080435C">
        <w:trPr>
          <w:trHeight w:val="753"/>
        </w:trPr>
        <w:tc>
          <w:tcPr>
            <w:tcW w:w="10065" w:type="dxa"/>
            <w:tcBorders>
              <w:top w:val="single" w:sz="4" w:space="0" w:color="auto"/>
              <w:left w:val="single" w:sz="8" w:space="0" w:color="auto"/>
              <w:bottom w:val="single" w:sz="4" w:space="0" w:color="auto"/>
              <w:right w:val="single" w:sz="8" w:space="0" w:color="000000"/>
            </w:tcBorders>
            <w:shd w:val="clear" w:color="auto" w:fill="auto"/>
            <w:hideMark/>
          </w:tcPr>
          <w:p w:rsidR="0080435C" w:rsidRPr="0080435C" w:rsidRDefault="0080435C" w:rsidP="00C13A7A">
            <w:pPr>
              <w:spacing w:after="0" w:line="240" w:lineRule="auto"/>
              <w:jc w:val="both"/>
              <w:rPr>
                <w:rFonts w:ascii="Calibri" w:eastAsia="Times New Roman" w:hAnsi="Calibri" w:cs="Calibri"/>
                <w:color w:val="000000"/>
                <w:sz w:val="20"/>
                <w:szCs w:val="20"/>
                <w:lang w:eastAsia="pt-BR"/>
              </w:rPr>
            </w:pPr>
            <w:r w:rsidRPr="0080435C">
              <w:rPr>
                <w:rFonts w:ascii="Calibri" w:eastAsia="Times New Roman" w:hAnsi="Calibri" w:cs="Calibri"/>
                <w:color w:val="000000"/>
                <w:sz w:val="20"/>
                <w:szCs w:val="20"/>
                <w:lang w:eastAsia="pt-BR"/>
              </w:rPr>
              <w:t xml:space="preserve">2. Preço dos itens 5.4 a 5.7 se refere </w:t>
            </w:r>
            <w:r w:rsidR="00C13A7A" w:rsidRPr="0080435C">
              <w:rPr>
                <w:rFonts w:ascii="Calibri" w:eastAsia="Times New Roman" w:hAnsi="Calibri" w:cs="Calibri"/>
                <w:color w:val="000000"/>
                <w:sz w:val="20"/>
                <w:szCs w:val="20"/>
                <w:lang w:eastAsia="pt-BR"/>
              </w:rPr>
              <w:t>à</w:t>
            </w:r>
            <w:r w:rsidRPr="0080435C">
              <w:rPr>
                <w:rFonts w:ascii="Calibri" w:eastAsia="Times New Roman" w:hAnsi="Calibri" w:cs="Calibri"/>
                <w:color w:val="000000"/>
                <w:sz w:val="20"/>
                <w:szCs w:val="20"/>
                <w:lang w:eastAsia="pt-BR"/>
              </w:rPr>
              <w:t xml:space="preserve"> organização de cada conjunto em documento único para instruir processo de licitação da obra, deve constar a devida </w:t>
            </w:r>
            <w:proofErr w:type="spellStart"/>
            <w:r w:rsidRPr="0080435C">
              <w:rPr>
                <w:rFonts w:ascii="Calibri" w:eastAsia="Times New Roman" w:hAnsi="Calibri" w:cs="Calibri"/>
                <w:color w:val="000000"/>
                <w:sz w:val="20"/>
                <w:szCs w:val="20"/>
                <w:lang w:eastAsia="pt-BR"/>
              </w:rPr>
              <w:t>itemização</w:t>
            </w:r>
            <w:proofErr w:type="spellEnd"/>
            <w:r w:rsidRPr="0080435C">
              <w:rPr>
                <w:rFonts w:ascii="Calibri" w:eastAsia="Times New Roman" w:hAnsi="Calibri" w:cs="Calibri"/>
                <w:color w:val="000000"/>
                <w:sz w:val="20"/>
                <w:szCs w:val="20"/>
                <w:lang w:eastAsia="pt-BR"/>
              </w:rPr>
              <w:t xml:space="preserve"> e anuência dos autores técnicos por meio de assinatura conferindo e atestando que se trata de conteúdo idêntico ao do mesmo documento individual. </w:t>
            </w:r>
          </w:p>
        </w:tc>
      </w:tr>
      <w:tr w:rsidR="0080435C" w:rsidRPr="0080435C" w:rsidTr="0080435C">
        <w:trPr>
          <w:trHeight w:val="1470"/>
        </w:trPr>
        <w:tc>
          <w:tcPr>
            <w:tcW w:w="10065"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80435C" w:rsidRPr="0080435C" w:rsidRDefault="0080435C" w:rsidP="00EB5A33">
            <w:pPr>
              <w:spacing w:after="0" w:line="240" w:lineRule="auto"/>
              <w:jc w:val="both"/>
              <w:rPr>
                <w:rFonts w:ascii="Calibri" w:eastAsia="Times New Roman" w:hAnsi="Calibri" w:cs="Calibri"/>
                <w:color w:val="000000"/>
                <w:sz w:val="20"/>
                <w:szCs w:val="20"/>
                <w:lang w:eastAsia="pt-BR"/>
              </w:rPr>
            </w:pPr>
            <w:r w:rsidRPr="0080435C">
              <w:rPr>
                <w:rFonts w:ascii="Calibri" w:eastAsia="Times New Roman" w:hAnsi="Calibri" w:cs="Calibri"/>
                <w:color w:val="000000"/>
                <w:sz w:val="20"/>
                <w:szCs w:val="20"/>
                <w:lang w:eastAsia="pt-BR"/>
              </w:rPr>
              <w:t>3. Cada projeto será composto no mínimo por:</w:t>
            </w:r>
            <w:r w:rsidRPr="0080435C">
              <w:rPr>
                <w:rFonts w:ascii="Calibri" w:eastAsia="Times New Roman" w:hAnsi="Calibri" w:cs="Calibri"/>
                <w:sz w:val="20"/>
                <w:szCs w:val="20"/>
                <w:lang w:eastAsia="pt-BR"/>
              </w:rPr>
              <w:t xml:space="preserve"> modelo virtual do projeto, documentação do modelo em pranchas, memorial descritivo do projeto e dos elementos dos projetos, justificativa das soluções adotadas, especificação de materiais e caderno de encargos, memorial de cálculo, Especificação de Equipamentos e Relatório tipo diário de projeto; estando inclusa ainda a participação nas reuniões (organizadas pelo BIM </w:t>
            </w:r>
            <w:r w:rsidRPr="0080435C">
              <w:rPr>
                <w:rFonts w:ascii="Calibri" w:eastAsia="Times New Roman" w:hAnsi="Calibri" w:cs="Calibri"/>
                <w:i/>
                <w:iCs/>
                <w:sz w:val="20"/>
                <w:szCs w:val="20"/>
                <w:lang w:eastAsia="pt-BR"/>
              </w:rPr>
              <w:t>manager</w:t>
            </w:r>
            <w:r w:rsidRPr="0080435C">
              <w:rPr>
                <w:rFonts w:ascii="Calibri" w:eastAsia="Times New Roman" w:hAnsi="Calibri" w:cs="Calibri"/>
                <w:sz w:val="20"/>
                <w:szCs w:val="20"/>
                <w:lang w:eastAsia="pt-BR"/>
              </w:rPr>
              <w:t xml:space="preserve"> para a compatibilização dos projetos sendo no mínimo outras </w:t>
            </w:r>
            <w:proofErr w:type="gramStart"/>
            <w:r w:rsidRPr="0080435C">
              <w:rPr>
                <w:rFonts w:ascii="Calibri" w:eastAsia="Times New Roman" w:hAnsi="Calibri" w:cs="Calibri"/>
                <w:sz w:val="20"/>
                <w:szCs w:val="20"/>
                <w:lang w:eastAsia="pt-BR"/>
              </w:rPr>
              <w:t>8</w:t>
            </w:r>
            <w:proofErr w:type="gramEnd"/>
            <w:r w:rsidRPr="0080435C">
              <w:rPr>
                <w:rFonts w:ascii="Calibri" w:eastAsia="Times New Roman" w:hAnsi="Calibri" w:cs="Calibri"/>
                <w:sz w:val="20"/>
                <w:szCs w:val="20"/>
                <w:lang w:eastAsia="pt-BR"/>
              </w:rPr>
              <w:t xml:space="preserve"> reuniões ordinárias realizadas na Secretaria de Planejamento Territorial) e demais informados nos anexos VI e VII do termo de referência do edital, a saber: CADERNO TÉCNICO DE PROJETOS EM BIM E CAD (LABIM-SC) e CADERNO DE APRESENTAÇÃO DE PROJETOS EM BIM (LABIM-SC).</w:t>
            </w:r>
          </w:p>
        </w:tc>
      </w:tr>
    </w:tbl>
    <w:p w:rsidR="0080435C" w:rsidRPr="00F257BC" w:rsidRDefault="0080435C" w:rsidP="00F257B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rPr>
          <w:rFonts w:ascii="Book Antiqua" w:eastAsia="Times New Roman" w:hAnsi="Book Antiqua" w:cs="Arial"/>
          <w:color w:val="000000"/>
          <w:sz w:val="22"/>
        </w:rPr>
      </w:pPr>
    </w:p>
    <w:tbl>
      <w:tblPr>
        <w:tblW w:w="10065" w:type="dxa"/>
        <w:tblInd w:w="-679" w:type="dxa"/>
        <w:tblBorders>
          <w:bottom w:val="single" w:sz="4" w:space="0" w:color="auto"/>
          <w:right w:val="single" w:sz="4" w:space="0" w:color="auto"/>
        </w:tblBorders>
        <w:tblLayout w:type="fixed"/>
        <w:tblCellMar>
          <w:left w:w="30" w:type="dxa"/>
          <w:right w:w="30" w:type="dxa"/>
        </w:tblCellMar>
        <w:tblLook w:val="0000"/>
      </w:tblPr>
      <w:tblGrid>
        <w:gridCol w:w="1034"/>
        <w:gridCol w:w="4155"/>
        <w:gridCol w:w="1028"/>
        <w:gridCol w:w="3848"/>
      </w:tblGrid>
      <w:tr w:rsidR="00F257BC" w:rsidRPr="00F257BC" w:rsidTr="0080435C">
        <w:trPr>
          <w:trHeight w:val="287"/>
        </w:trPr>
        <w:tc>
          <w:tcPr>
            <w:tcW w:w="10065" w:type="dxa"/>
            <w:gridSpan w:val="4"/>
            <w:tcBorders>
              <w:top w:val="nil"/>
              <w:right w:val="nil"/>
            </w:tcBorders>
          </w:tcPr>
          <w:p w:rsidR="00F257BC" w:rsidRPr="00F257BC" w:rsidRDefault="00F257BC" w:rsidP="00F257B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67"/>
              <w:jc w:val="center"/>
              <w:rPr>
                <w:rFonts w:ascii="Book Antiqua" w:eastAsia="Times New Roman" w:hAnsi="Book Antiqua" w:cs="Arial"/>
                <w:color w:val="000000"/>
                <w:sz w:val="22"/>
              </w:rPr>
            </w:pPr>
            <w:r w:rsidRPr="00F257BC">
              <w:rPr>
                <w:rFonts w:ascii="Book Antiqua" w:eastAsia="Times New Roman" w:hAnsi="Book Antiqua" w:cs="Arial"/>
                <w:b/>
                <w:color w:val="000000"/>
                <w:sz w:val="22"/>
              </w:rPr>
              <w:t>Dados para Depósito Bancário:</w:t>
            </w:r>
          </w:p>
        </w:tc>
      </w:tr>
      <w:tr w:rsidR="00F257BC" w:rsidRPr="00F257BC" w:rsidTr="0080435C">
        <w:tblPrEx>
          <w:tblCellMar>
            <w:left w:w="40" w:type="dxa"/>
            <w:right w:w="40" w:type="dxa"/>
          </w:tblCellMar>
        </w:tblPrEx>
        <w:trPr>
          <w:trHeight w:val="301"/>
        </w:trPr>
        <w:tc>
          <w:tcPr>
            <w:tcW w:w="10065" w:type="dxa"/>
            <w:gridSpan w:val="4"/>
            <w:tcBorders>
              <w:top w:val="single" w:sz="4" w:space="0" w:color="auto"/>
              <w:left w:val="single" w:sz="4" w:space="0" w:color="auto"/>
              <w:bottom w:val="single" w:sz="4" w:space="0" w:color="auto"/>
              <w:right w:val="single" w:sz="4" w:space="0" w:color="auto"/>
            </w:tcBorders>
          </w:tcPr>
          <w:p w:rsidR="00F257BC" w:rsidRPr="00F257BC" w:rsidRDefault="00F257BC" w:rsidP="00F257B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Times New Roman" w:hAnsi="Book Antiqua" w:cs="Arial"/>
                <w:color w:val="000000"/>
                <w:sz w:val="22"/>
              </w:rPr>
            </w:pPr>
            <w:r w:rsidRPr="00F257BC">
              <w:rPr>
                <w:rFonts w:ascii="Book Antiqua" w:eastAsia="Times New Roman" w:hAnsi="Book Antiqua" w:cs="Arial"/>
                <w:color w:val="000000"/>
                <w:sz w:val="22"/>
              </w:rPr>
              <w:t>Banco:</w:t>
            </w:r>
          </w:p>
        </w:tc>
      </w:tr>
      <w:tr w:rsidR="00F257BC" w:rsidRPr="00F257BC" w:rsidTr="0080435C">
        <w:tblPrEx>
          <w:tblBorders>
            <w:top w:val="single" w:sz="4" w:space="0" w:color="auto"/>
            <w:left w:val="single" w:sz="4" w:space="0" w:color="auto"/>
            <w:insideH w:val="single" w:sz="4" w:space="0" w:color="auto"/>
            <w:insideV w:val="single" w:sz="4" w:space="0" w:color="auto"/>
          </w:tblBorders>
          <w:tblCellMar>
            <w:left w:w="40" w:type="dxa"/>
            <w:right w:w="40" w:type="dxa"/>
          </w:tblCellMar>
        </w:tblPrEx>
        <w:trPr>
          <w:trHeight w:val="256"/>
        </w:trPr>
        <w:tc>
          <w:tcPr>
            <w:tcW w:w="1034" w:type="dxa"/>
            <w:tcBorders>
              <w:top w:val="single" w:sz="4" w:space="0" w:color="auto"/>
              <w:left w:val="single" w:sz="4" w:space="0" w:color="auto"/>
              <w:bottom w:val="single" w:sz="4" w:space="0" w:color="auto"/>
              <w:right w:val="single" w:sz="4" w:space="0" w:color="auto"/>
            </w:tcBorders>
          </w:tcPr>
          <w:p w:rsidR="00F257BC" w:rsidRPr="00F257BC" w:rsidRDefault="00F257BC" w:rsidP="00F257B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0"/>
              <w:jc w:val="right"/>
              <w:rPr>
                <w:rFonts w:ascii="Book Antiqua" w:eastAsia="Times New Roman" w:hAnsi="Book Antiqua" w:cs="Arial"/>
                <w:color w:val="000000"/>
                <w:sz w:val="22"/>
              </w:rPr>
            </w:pPr>
            <w:r w:rsidRPr="00F257BC">
              <w:rPr>
                <w:rFonts w:ascii="Book Antiqua" w:eastAsia="Times New Roman" w:hAnsi="Book Antiqua" w:cs="Arial"/>
                <w:color w:val="000000"/>
                <w:sz w:val="22"/>
              </w:rPr>
              <w:t>Agência:</w:t>
            </w:r>
          </w:p>
        </w:tc>
        <w:tc>
          <w:tcPr>
            <w:tcW w:w="4155" w:type="dxa"/>
            <w:tcBorders>
              <w:top w:val="single" w:sz="4" w:space="0" w:color="auto"/>
              <w:left w:val="single" w:sz="4" w:space="0" w:color="auto"/>
              <w:bottom w:val="single" w:sz="4" w:space="0" w:color="auto"/>
              <w:right w:val="single" w:sz="4" w:space="0" w:color="auto"/>
            </w:tcBorders>
          </w:tcPr>
          <w:p w:rsidR="00F257BC" w:rsidRPr="00F257BC" w:rsidRDefault="00F257BC" w:rsidP="00F257B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jc w:val="center"/>
              <w:rPr>
                <w:rFonts w:ascii="Book Antiqua" w:eastAsia="Times New Roman" w:hAnsi="Book Antiqua" w:cs="Arial"/>
                <w:color w:val="000000"/>
                <w:sz w:val="22"/>
              </w:rPr>
            </w:pPr>
          </w:p>
        </w:tc>
        <w:tc>
          <w:tcPr>
            <w:tcW w:w="1028" w:type="dxa"/>
            <w:tcBorders>
              <w:top w:val="single" w:sz="4" w:space="0" w:color="auto"/>
              <w:left w:val="single" w:sz="4" w:space="0" w:color="auto"/>
              <w:bottom w:val="single" w:sz="4" w:space="0" w:color="auto"/>
              <w:right w:val="single" w:sz="4" w:space="0" w:color="auto"/>
            </w:tcBorders>
          </w:tcPr>
          <w:p w:rsidR="00F257BC" w:rsidRPr="00F257BC" w:rsidRDefault="00F257BC" w:rsidP="00F257B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eastAsia="Times New Roman" w:hAnsi="Book Antiqua" w:cs="Arial"/>
                <w:color w:val="000000"/>
                <w:sz w:val="22"/>
              </w:rPr>
            </w:pPr>
            <w:r w:rsidRPr="00F257BC">
              <w:rPr>
                <w:rFonts w:ascii="Book Antiqua" w:eastAsia="Times New Roman" w:hAnsi="Book Antiqua" w:cs="Arial"/>
                <w:color w:val="000000"/>
                <w:sz w:val="22"/>
              </w:rPr>
              <w:t>Dígito:</w:t>
            </w:r>
          </w:p>
        </w:tc>
        <w:tc>
          <w:tcPr>
            <w:tcW w:w="3848" w:type="dxa"/>
            <w:tcBorders>
              <w:top w:val="single" w:sz="4" w:space="0" w:color="auto"/>
              <w:left w:val="single" w:sz="4" w:space="0" w:color="auto"/>
              <w:bottom w:val="single" w:sz="4" w:space="0" w:color="auto"/>
              <w:right w:val="single" w:sz="4" w:space="0" w:color="auto"/>
            </w:tcBorders>
          </w:tcPr>
          <w:p w:rsidR="00F257BC" w:rsidRPr="00F257BC" w:rsidRDefault="00F257BC" w:rsidP="00F257B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center"/>
              <w:rPr>
                <w:rFonts w:ascii="Book Antiqua" w:eastAsia="Times New Roman" w:hAnsi="Book Antiqua" w:cs="Arial"/>
                <w:color w:val="000000"/>
                <w:sz w:val="22"/>
              </w:rPr>
            </w:pPr>
          </w:p>
        </w:tc>
      </w:tr>
      <w:tr w:rsidR="00F257BC" w:rsidRPr="00F257BC" w:rsidTr="0080435C">
        <w:tblPrEx>
          <w:tblBorders>
            <w:top w:val="single" w:sz="4" w:space="0" w:color="auto"/>
            <w:left w:val="single" w:sz="4" w:space="0" w:color="auto"/>
            <w:insideH w:val="single" w:sz="4" w:space="0" w:color="auto"/>
            <w:insideV w:val="single" w:sz="4" w:space="0" w:color="auto"/>
          </w:tblBorders>
          <w:tblCellMar>
            <w:left w:w="40" w:type="dxa"/>
            <w:right w:w="40" w:type="dxa"/>
          </w:tblCellMar>
        </w:tblPrEx>
        <w:trPr>
          <w:trHeight w:val="269"/>
        </w:trPr>
        <w:tc>
          <w:tcPr>
            <w:tcW w:w="1034" w:type="dxa"/>
            <w:tcBorders>
              <w:top w:val="single" w:sz="4" w:space="0" w:color="auto"/>
              <w:left w:val="single" w:sz="4" w:space="0" w:color="auto"/>
              <w:bottom w:val="single" w:sz="4" w:space="0" w:color="auto"/>
              <w:right w:val="single" w:sz="4" w:space="0" w:color="auto"/>
            </w:tcBorders>
          </w:tcPr>
          <w:p w:rsidR="00F257BC" w:rsidRPr="00F257BC" w:rsidRDefault="00F257BC" w:rsidP="00F257B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0" w:right="1"/>
              <w:jc w:val="right"/>
              <w:rPr>
                <w:rFonts w:ascii="Book Antiqua" w:eastAsia="Times New Roman" w:hAnsi="Book Antiqua" w:cs="Arial"/>
                <w:color w:val="000000"/>
                <w:sz w:val="22"/>
              </w:rPr>
            </w:pPr>
            <w:r w:rsidRPr="00F257BC">
              <w:rPr>
                <w:rFonts w:ascii="Book Antiqua" w:eastAsia="Times New Roman" w:hAnsi="Book Antiqua" w:cs="Arial"/>
                <w:color w:val="000000"/>
                <w:sz w:val="22"/>
              </w:rPr>
              <w:t>Conta:</w:t>
            </w:r>
          </w:p>
        </w:tc>
        <w:tc>
          <w:tcPr>
            <w:tcW w:w="4155" w:type="dxa"/>
            <w:tcBorders>
              <w:top w:val="single" w:sz="4" w:space="0" w:color="auto"/>
              <w:left w:val="single" w:sz="4" w:space="0" w:color="auto"/>
              <w:bottom w:val="single" w:sz="4" w:space="0" w:color="auto"/>
              <w:right w:val="single" w:sz="4" w:space="0" w:color="auto"/>
            </w:tcBorders>
          </w:tcPr>
          <w:p w:rsidR="00F257BC" w:rsidRPr="00F257BC" w:rsidRDefault="00F257BC" w:rsidP="00F257B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jc w:val="center"/>
              <w:rPr>
                <w:rFonts w:ascii="Book Antiqua" w:eastAsia="Times New Roman" w:hAnsi="Book Antiqua" w:cs="Arial"/>
                <w:color w:val="000000"/>
                <w:sz w:val="22"/>
              </w:rPr>
            </w:pPr>
          </w:p>
        </w:tc>
        <w:tc>
          <w:tcPr>
            <w:tcW w:w="1028" w:type="dxa"/>
            <w:tcBorders>
              <w:top w:val="single" w:sz="4" w:space="0" w:color="auto"/>
              <w:left w:val="single" w:sz="4" w:space="0" w:color="auto"/>
              <w:bottom w:val="single" w:sz="4" w:space="0" w:color="auto"/>
              <w:right w:val="single" w:sz="4" w:space="0" w:color="auto"/>
            </w:tcBorders>
          </w:tcPr>
          <w:p w:rsidR="00F257BC" w:rsidRPr="00F257BC" w:rsidRDefault="00F257BC" w:rsidP="00F257B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6"/>
              <w:jc w:val="right"/>
              <w:rPr>
                <w:rFonts w:ascii="Book Antiqua" w:eastAsia="Times New Roman" w:hAnsi="Book Antiqua" w:cs="Arial"/>
                <w:color w:val="000000"/>
                <w:sz w:val="22"/>
              </w:rPr>
            </w:pPr>
            <w:r w:rsidRPr="00F257BC">
              <w:rPr>
                <w:rFonts w:ascii="Book Antiqua" w:eastAsia="Times New Roman" w:hAnsi="Book Antiqua" w:cs="Arial"/>
                <w:color w:val="000000"/>
                <w:sz w:val="22"/>
              </w:rPr>
              <w:t>Dígito:</w:t>
            </w:r>
          </w:p>
        </w:tc>
        <w:tc>
          <w:tcPr>
            <w:tcW w:w="3848" w:type="dxa"/>
            <w:tcBorders>
              <w:top w:val="single" w:sz="4" w:space="0" w:color="auto"/>
              <w:left w:val="single" w:sz="4" w:space="0" w:color="auto"/>
              <w:bottom w:val="single" w:sz="4" w:space="0" w:color="auto"/>
              <w:right w:val="single" w:sz="4" w:space="0" w:color="auto"/>
            </w:tcBorders>
          </w:tcPr>
          <w:p w:rsidR="00F257BC" w:rsidRPr="00F257BC" w:rsidRDefault="00F257BC" w:rsidP="00F257B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102"/>
              <w:jc w:val="center"/>
              <w:rPr>
                <w:rFonts w:ascii="Book Antiqua" w:eastAsia="Times New Roman" w:hAnsi="Book Antiqua" w:cs="Arial"/>
                <w:color w:val="000000"/>
                <w:sz w:val="22"/>
              </w:rPr>
            </w:pPr>
          </w:p>
        </w:tc>
      </w:tr>
    </w:tbl>
    <w:p w:rsidR="00F257BC" w:rsidRPr="00F257BC" w:rsidRDefault="00F257BC" w:rsidP="00F257B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rPr>
          <w:rFonts w:ascii="Book Antiqua" w:eastAsia="Times New Roman" w:hAnsi="Book Antiqua" w:cs="Arial"/>
          <w:color w:val="000000"/>
          <w:sz w:val="22"/>
        </w:rPr>
      </w:pPr>
    </w:p>
    <w:tbl>
      <w:tblPr>
        <w:tblW w:w="10065" w:type="dxa"/>
        <w:tblInd w:w="-679" w:type="dxa"/>
        <w:tblBorders>
          <w:bottom w:val="single" w:sz="4" w:space="0" w:color="auto"/>
          <w:right w:val="single" w:sz="4" w:space="0" w:color="auto"/>
        </w:tblBorders>
        <w:tblLayout w:type="fixed"/>
        <w:tblCellMar>
          <w:left w:w="30" w:type="dxa"/>
          <w:right w:w="30" w:type="dxa"/>
        </w:tblCellMar>
        <w:tblLook w:val="0000"/>
      </w:tblPr>
      <w:tblGrid>
        <w:gridCol w:w="10065"/>
      </w:tblGrid>
      <w:tr w:rsidR="00F257BC" w:rsidRPr="00F257BC" w:rsidTr="00F257BC">
        <w:trPr>
          <w:trHeight w:val="258"/>
        </w:trPr>
        <w:tc>
          <w:tcPr>
            <w:tcW w:w="10065" w:type="dxa"/>
            <w:tcBorders>
              <w:top w:val="nil"/>
              <w:right w:val="nil"/>
            </w:tcBorders>
          </w:tcPr>
          <w:p w:rsidR="00F257BC" w:rsidRPr="00F257BC" w:rsidRDefault="00F257BC" w:rsidP="00F257B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0" w:right="2"/>
              <w:jc w:val="center"/>
              <w:rPr>
                <w:rFonts w:ascii="Book Antiqua" w:eastAsia="Times New Roman" w:hAnsi="Book Antiqua" w:cs="Arial"/>
                <w:color w:val="000000"/>
                <w:sz w:val="22"/>
              </w:rPr>
            </w:pPr>
            <w:r w:rsidRPr="00F257BC">
              <w:rPr>
                <w:rFonts w:ascii="Book Antiqua" w:eastAsia="Times New Roman" w:hAnsi="Book Antiqua" w:cs="Arial"/>
                <w:b/>
                <w:color w:val="000000"/>
                <w:sz w:val="22"/>
              </w:rPr>
              <w:t>Dados do Responsável pela Assinatura do Contrato:</w:t>
            </w:r>
          </w:p>
        </w:tc>
      </w:tr>
      <w:tr w:rsidR="00F257BC" w:rsidRPr="00F257BC" w:rsidTr="00F257BC">
        <w:tblPrEx>
          <w:tblCellMar>
            <w:left w:w="40" w:type="dxa"/>
            <w:right w:w="40" w:type="dxa"/>
          </w:tblCellMar>
        </w:tblPrEx>
        <w:trPr>
          <w:trHeight w:val="258"/>
        </w:trPr>
        <w:tc>
          <w:tcPr>
            <w:tcW w:w="10065" w:type="dxa"/>
            <w:tcBorders>
              <w:top w:val="single" w:sz="4" w:space="0" w:color="auto"/>
              <w:left w:val="single" w:sz="4" w:space="0" w:color="auto"/>
              <w:bottom w:val="single" w:sz="4" w:space="0" w:color="auto"/>
              <w:right w:val="single" w:sz="4" w:space="0" w:color="auto"/>
            </w:tcBorders>
          </w:tcPr>
          <w:p w:rsidR="00F257BC" w:rsidRPr="00F257BC" w:rsidRDefault="00F257BC" w:rsidP="00F257B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40"/>
              <w:rPr>
                <w:rFonts w:ascii="Book Antiqua" w:eastAsia="Times New Roman" w:hAnsi="Book Antiqua" w:cs="Arial"/>
                <w:color w:val="000000"/>
                <w:sz w:val="22"/>
              </w:rPr>
            </w:pPr>
            <w:r w:rsidRPr="00F257BC">
              <w:rPr>
                <w:rFonts w:ascii="Book Antiqua" w:eastAsia="Times New Roman" w:hAnsi="Book Antiqua" w:cs="Arial"/>
                <w:color w:val="000000"/>
                <w:sz w:val="22"/>
              </w:rPr>
              <w:t>Nome:</w:t>
            </w:r>
          </w:p>
        </w:tc>
      </w:tr>
      <w:tr w:rsidR="00F257BC" w:rsidRPr="00F257BC" w:rsidTr="00F257BC">
        <w:tblPrEx>
          <w:tblCellMar>
            <w:left w:w="40" w:type="dxa"/>
            <w:right w:w="40" w:type="dxa"/>
          </w:tblCellMar>
        </w:tblPrEx>
        <w:trPr>
          <w:trHeight w:val="270"/>
        </w:trPr>
        <w:tc>
          <w:tcPr>
            <w:tcW w:w="10065" w:type="dxa"/>
            <w:tcBorders>
              <w:top w:val="single" w:sz="4" w:space="0" w:color="auto"/>
              <w:left w:val="single" w:sz="4" w:space="0" w:color="auto"/>
              <w:bottom w:val="single" w:sz="4" w:space="0" w:color="auto"/>
              <w:right w:val="single" w:sz="4" w:space="0" w:color="auto"/>
            </w:tcBorders>
          </w:tcPr>
          <w:p w:rsidR="00F257BC" w:rsidRPr="00F257BC" w:rsidRDefault="00F257BC" w:rsidP="00F257B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1"/>
              <w:rPr>
                <w:rFonts w:ascii="Book Antiqua" w:eastAsia="Times New Roman" w:hAnsi="Book Antiqua" w:cs="Arial"/>
                <w:color w:val="000000"/>
                <w:sz w:val="22"/>
              </w:rPr>
            </w:pPr>
            <w:r w:rsidRPr="00F257BC">
              <w:rPr>
                <w:rFonts w:ascii="Book Antiqua" w:eastAsia="Times New Roman" w:hAnsi="Book Antiqua" w:cs="Arial"/>
                <w:color w:val="000000"/>
                <w:sz w:val="22"/>
              </w:rPr>
              <w:t>CPF e RG:</w:t>
            </w:r>
          </w:p>
        </w:tc>
      </w:tr>
    </w:tbl>
    <w:p w:rsidR="00F257BC" w:rsidRPr="00F257BC" w:rsidRDefault="00F257BC" w:rsidP="00F257B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rPr>
          <w:rFonts w:ascii="Book Antiqua" w:eastAsia="Times New Roman" w:hAnsi="Book Antiqua" w:cs="Arial"/>
          <w:color w:val="000000"/>
          <w:sz w:val="22"/>
        </w:rPr>
      </w:pPr>
    </w:p>
    <w:p w:rsidR="00F257BC" w:rsidRPr="00F257BC" w:rsidRDefault="00F257B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jc w:val="both"/>
        <w:rPr>
          <w:rFonts w:ascii="Book Antiqua" w:hAnsi="Book Antiqua" w:cs="Arial"/>
          <w:b/>
        </w:rPr>
      </w:pPr>
      <w:r w:rsidRPr="00F257BC">
        <w:rPr>
          <w:rFonts w:ascii="Book Antiqua" w:hAnsi="Book Antiqua" w:cs="Arial"/>
          <w:b/>
        </w:rPr>
        <w:lastRenderedPageBreak/>
        <w:t>O PRAZO DE VALIDADE DA PRESENTE PROPOSTA É DE 60 (SESSENTA) DIAS A PARTIR DA ASSINATURA.</w:t>
      </w:r>
    </w:p>
    <w:p w:rsidR="00F257BC" w:rsidRPr="00F257BC" w:rsidRDefault="00F257BC" w:rsidP="00F257B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rPr>
          <w:rFonts w:ascii="Book Antiqua" w:eastAsia="Times New Roman" w:hAnsi="Book Antiqua" w:cs="Arial"/>
          <w:color w:val="000000"/>
          <w:sz w:val="22"/>
        </w:rPr>
      </w:pPr>
    </w:p>
    <w:p w:rsidR="00F257BC" w:rsidRPr="00F257BC" w:rsidRDefault="00F257BC" w:rsidP="00F257B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jc w:val="right"/>
        <w:rPr>
          <w:rFonts w:ascii="Book Antiqua" w:eastAsia="Times New Roman" w:hAnsi="Book Antiqua" w:cs="Arial"/>
          <w:color w:val="000000"/>
          <w:sz w:val="22"/>
        </w:rPr>
      </w:pPr>
      <w:r>
        <w:rPr>
          <w:rFonts w:ascii="Book Antiqua" w:eastAsia="Times New Roman" w:hAnsi="Book Antiqua" w:cs="Arial"/>
          <w:color w:val="000000"/>
          <w:sz w:val="22"/>
        </w:rPr>
        <w:t>LOCAL, __</w:t>
      </w:r>
      <w:r w:rsidRPr="00F257BC">
        <w:rPr>
          <w:rFonts w:ascii="Book Antiqua" w:eastAsia="Times New Roman" w:hAnsi="Book Antiqua" w:cs="Arial"/>
          <w:color w:val="000000"/>
          <w:sz w:val="22"/>
        </w:rPr>
        <w:t xml:space="preserve"> DE </w:t>
      </w:r>
      <w:r>
        <w:rPr>
          <w:rFonts w:ascii="Book Antiqua" w:eastAsia="Times New Roman" w:hAnsi="Book Antiqua" w:cs="Arial"/>
          <w:color w:val="000000"/>
          <w:sz w:val="22"/>
        </w:rPr>
        <w:t>__________</w:t>
      </w:r>
      <w:r w:rsidRPr="00F257BC">
        <w:rPr>
          <w:rFonts w:ascii="Book Antiqua" w:eastAsia="Times New Roman" w:hAnsi="Book Antiqua" w:cs="Arial"/>
          <w:color w:val="000000"/>
          <w:sz w:val="22"/>
        </w:rPr>
        <w:t xml:space="preserve"> DE 2019.</w:t>
      </w:r>
    </w:p>
    <w:p w:rsidR="00F257BC" w:rsidRPr="00F257BC" w:rsidRDefault="00F257BC" w:rsidP="00F257B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jc w:val="right"/>
        <w:rPr>
          <w:rFonts w:ascii="Book Antiqua" w:eastAsia="Times New Roman" w:hAnsi="Book Antiqua" w:cs="Arial"/>
          <w:i/>
          <w:color w:val="000000"/>
          <w:sz w:val="22"/>
        </w:rPr>
      </w:pPr>
      <w:r w:rsidRPr="00F257BC">
        <w:rPr>
          <w:rFonts w:ascii="Book Antiqua" w:eastAsia="Times New Roman" w:hAnsi="Book Antiqua" w:cs="Arial"/>
          <w:i/>
          <w:color w:val="000000"/>
          <w:sz w:val="22"/>
        </w:rPr>
        <w:t>*(A data da proposta deverá ser a data marcada para o recebimento dos envelopes)</w:t>
      </w:r>
    </w:p>
    <w:p w:rsidR="00F257BC" w:rsidRPr="00F257BC" w:rsidRDefault="00F257BC" w:rsidP="00F257B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rPr>
          <w:rFonts w:ascii="Book Antiqua" w:eastAsia="Times New Roman" w:hAnsi="Book Antiqua" w:cs="Arial"/>
          <w:color w:val="000000"/>
          <w:sz w:val="22"/>
        </w:rPr>
      </w:pPr>
    </w:p>
    <w:p w:rsidR="00F257BC" w:rsidRPr="00357739" w:rsidRDefault="00F257BC" w:rsidP="00F257B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994" w:firstLine="0"/>
        <w:jc w:val="center"/>
        <w:rPr>
          <w:rFonts w:ascii="Book Antiqua" w:eastAsia="Times New Roman" w:hAnsi="Book Antiqua"/>
          <w:color w:val="000000"/>
          <w:sz w:val="20"/>
        </w:rPr>
      </w:pPr>
    </w:p>
    <w:p w:rsidR="00F257BC" w:rsidRPr="00F257BC" w:rsidRDefault="00F257BC" w:rsidP="00F257BC">
      <w:pPr>
        <w:spacing w:after="0" w:line="240" w:lineRule="auto"/>
        <w:ind w:left="-709" w:right="-994"/>
        <w:jc w:val="center"/>
        <w:rPr>
          <w:rFonts w:ascii="Book Antiqua" w:eastAsia="Arial" w:hAnsi="Book Antiqua" w:cs="Times New Roman"/>
          <w:lang w:val="nl-NL" w:eastAsia="nl-NL"/>
        </w:rPr>
      </w:pPr>
      <w:r w:rsidRPr="00F257BC">
        <w:rPr>
          <w:rFonts w:ascii="Book Antiqua" w:eastAsia="Arial" w:hAnsi="Book Antiqua" w:cs="Times New Roman"/>
          <w:lang w:val="nl-NL" w:eastAsia="nl-NL"/>
        </w:rPr>
        <w:t>___________________________________________________</w:t>
      </w:r>
    </w:p>
    <w:p w:rsidR="00F257BC" w:rsidRPr="00F257BC" w:rsidRDefault="00F257BC" w:rsidP="00F25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1"/>
        <w:jc w:val="center"/>
        <w:rPr>
          <w:rFonts w:ascii="Book Antiqua" w:hAnsi="Book Antiqua" w:cs="Arial"/>
        </w:rPr>
      </w:pPr>
      <w:r w:rsidRPr="00F257BC">
        <w:rPr>
          <w:rFonts w:ascii="Book Antiqua" w:eastAsia="Book Antiqua" w:hAnsi="Book Antiqua"/>
          <w:color w:val="000000"/>
        </w:rPr>
        <w:t xml:space="preserve">Nome, Assinatura e Carimbo </w:t>
      </w:r>
      <w:r w:rsidRPr="00F257BC">
        <w:rPr>
          <w:rFonts w:ascii="Book Antiqua" w:hAnsi="Book Antiqua" w:cs="Arial"/>
          <w:color w:val="000000"/>
        </w:rPr>
        <w:t>do Representante Legal</w:t>
      </w:r>
    </w:p>
    <w:p w:rsidR="002254ED" w:rsidRPr="00F257BC" w:rsidRDefault="002254ED" w:rsidP="00F257BC">
      <w:pPr>
        <w:pStyle w:val="Normal0"/>
        <w:ind w:left="-709" w:right="-851"/>
        <w:rPr>
          <w:rFonts w:ascii="Book Antiqua" w:eastAsia="Times New Roman" w:hAnsi="Book Antiqua"/>
          <w:b/>
          <w:sz w:val="22"/>
          <w:highlight w:val="yellow"/>
        </w:rPr>
      </w:pPr>
    </w:p>
    <w:p w:rsidR="002254ED" w:rsidRPr="00F257BC" w:rsidRDefault="002254ED" w:rsidP="00F257BC">
      <w:pPr>
        <w:pStyle w:val="Normal0"/>
        <w:ind w:left="-709" w:right="-851"/>
        <w:rPr>
          <w:rFonts w:ascii="Book Antiqua" w:eastAsia="Times New Roman" w:hAnsi="Book Antiqua"/>
          <w:b/>
          <w:sz w:val="22"/>
          <w:highlight w:val="yellow"/>
        </w:rPr>
      </w:pPr>
    </w:p>
    <w:p w:rsidR="002254ED" w:rsidRPr="00F257BC" w:rsidRDefault="002254ED" w:rsidP="00F257BC">
      <w:pPr>
        <w:pStyle w:val="Normal0"/>
        <w:ind w:left="-709" w:right="-851"/>
        <w:rPr>
          <w:rFonts w:ascii="Book Antiqua" w:eastAsia="Times New Roman" w:hAnsi="Book Antiqua"/>
          <w:b/>
          <w:sz w:val="22"/>
          <w:highlight w:val="yellow"/>
        </w:rPr>
      </w:pPr>
    </w:p>
    <w:p w:rsidR="002254ED" w:rsidRDefault="002254ED" w:rsidP="00B518E6">
      <w:pPr>
        <w:pStyle w:val="Normal0"/>
        <w:ind w:left="-709" w:right="-851"/>
        <w:rPr>
          <w:rFonts w:ascii="Book Antiqua" w:eastAsia="Times New Roman" w:hAnsi="Book Antiqua"/>
          <w:b/>
          <w:sz w:val="22"/>
          <w:highlight w:val="yellow"/>
        </w:rPr>
      </w:pPr>
    </w:p>
    <w:p w:rsidR="002254ED" w:rsidRDefault="002254ED" w:rsidP="00B518E6">
      <w:pPr>
        <w:pStyle w:val="Normal0"/>
        <w:ind w:left="-709" w:right="-851"/>
        <w:rPr>
          <w:rFonts w:ascii="Book Antiqua" w:eastAsia="Times New Roman" w:hAnsi="Book Antiqua"/>
          <w:b/>
          <w:sz w:val="22"/>
          <w:highlight w:val="yellow"/>
        </w:rPr>
      </w:pPr>
    </w:p>
    <w:p w:rsidR="002254ED" w:rsidRDefault="002254ED" w:rsidP="00B518E6">
      <w:pPr>
        <w:pStyle w:val="Normal0"/>
        <w:ind w:left="-709" w:right="-851"/>
        <w:rPr>
          <w:rFonts w:ascii="Book Antiqua" w:eastAsia="Times New Roman" w:hAnsi="Book Antiqua"/>
          <w:b/>
          <w:sz w:val="22"/>
          <w:highlight w:val="yellow"/>
        </w:rPr>
      </w:pPr>
    </w:p>
    <w:p w:rsidR="002254ED" w:rsidRDefault="002254ED" w:rsidP="00B518E6">
      <w:pPr>
        <w:pStyle w:val="Normal0"/>
        <w:ind w:left="-709" w:right="-851"/>
        <w:rPr>
          <w:rFonts w:ascii="Book Antiqua" w:eastAsia="Times New Roman" w:hAnsi="Book Antiqua"/>
          <w:b/>
          <w:sz w:val="22"/>
          <w:highlight w:val="yellow"/>
        </w:rPr>
      </w:pPr>
    </w:p>
    <w:p w:rsidR="002254ED" w:rsidRDefault="002254ED" w:rsidP="00B518E6">
      <w:pPr>
        <w:pStyle w:val="Normal0"/>
        <w:ind w:left="-709" w:right="-851"/>
        <w:rPr>
          <w:rFonts w:ascii="Book Antiqua" w:eastAsia="Times New Roman" w:hAnsi="Book Antiqua"/>
          <w:b/>
          <w:sz w:val="22"/>
          <w:highlight w:val="yellow"/>
        </w:rPr>
      </w:pPr>
    </w:p>
    <w:p w:rsidR="002254ED" w:rsidRDefault="002254ED" w:rsidP="00B518E6">
      <w:pPr>
        <w:pStyle w:val="Normal0"/>
        <w:ind w:left="-709" w:right="-851"/>
        <w:rPr>
          <w:rFonts w:ascii="Book Antiqua" w:eastAsia="Times New Roman" w:hAnsi="Book Antiqua"/>
          <w:b/>
          <w:sz w:val="22"/>
          <w:highlight w:val="yellow"/>
        </w:rPr>
      </w:pPr>
    </w:p>
    <w:p w:rsidR="002254ED" w:rsidRDefault="002254ED" w:rsidP="00B518E6">
      <w:pPr>
        <w:pStyle w:val="Normal0"/>
        <w:ind w:left="-709" w:right="-851"/>
        <w:rPr>
          <w:rFonts w:ascii="Book Antiqua" w:eastAsia="Times New Roman" w:hAnsi="Book Antiqua"/>
          <w:b/>
          <w:sz w:val="22"/>
          <w:highlight w:val="yellow"/>
        </w:rPr>
      </w:pPr>
    </w:p>
    <w:p w:rsidR="002254ED" w:rsidRDefault="002254ED" w:rsidP="00B518E6">
      <w:pPr>
        <w:pStyle w:val="Normal0"/>
        <w:ind w:left="-709" w:right="-851"/>
        <w:rPr>
          <w:rFonts w:ascii="Book Antiqua" w:eastAsia="Times New Roman" w:hAnsi="Book Antiqua"/>
          <w:b/>
          <w:sz w:val="22"/>
          <w:highlight w:val="yellow"/>
        </w:rPr>
      </w:pPr>
    </w:p>
    <w:p w:rsidR="002254ED" w:rsidRDefault="002254ED" w:rsidP="00B518E6">
      <w:pPr>
        <w:pStyle w:val="Normal0"/>
        <w:ind w:left="-709" w:right="-851"/>
        <w:rPr>
          <w:rFonts w:ascii="Book Antiqua" w:eastAsia="Times New Roman" w:hAnsi="Book Antiqua"/>
          <w:b/>
          <w:sz w:val="22"/>
          <w:highlight w:val="yellow"/>
        </w:rPr>
      </w:pPr>
    </w:p>
    <w:p w:rsidR="002254ED" w:rsidRDefault="002254ED" w:rsidP="00B518E6">
      <w:pPr>
        <w:pStyle w:val="Normal0"/>
        <w:ind w:left="-709" w:right="-851"/>
        <w:rPr>
          <w:rFonts w:ascii="Book Antiqua" w:eastAsia="Times New Roman" w:hAnsi="Book Antiqua"/>
          <w:b/>
          <w:sz w:val="22"/>
          <w:highlight w:val="yellow"/>
        </w:rPr>
      </w:pPr>
    </w:p>
    <w:p w:rsidR="002254ED" w:rsidRDefault="002254ED" w:rsidP="00B518E6">
      <w:pPr>
        <w:pStyle w:val="Normal0"/>
        <w:ind w:left="-709" w:right="-851"/>
        <w:rPr>
          <w:rFonts w:ascii="Book Antiqua" w:eastAsia="Times New Roman" w:hAnsi="Book Antiqua"/>
          <w:b/>
          <w:sz w:val="22"/>
          <w:highlight w:val="yellow"/>
        </w:rPr>
      </w:pPr>
    </w:p>
    <w:p w:rsidR="002254ED" w:rsidRDefault="002254ED" w:rsidP="00B518E6">
      <w:pPr>
        <w:pStyle w:val="Normal0"/>
        <w:ind w:left="-709" w:right="-851"/>
        <w:rPr>
          <w:rFonts w:ascii="Book Antiqua" w:eastAsia="Times New Roman" w:hAnsi="Book Antiqua"/>
          <w:b/>
          <w:sz w:val="22"/>
          <w:highlight w:val="yellow"/>
        </w:rPr>
      </w:pPr>
    </w:p>
    <w:p w:rsidR="002254ED" w:rsidRDefault="002254ED" w:rsidP="00B518E6">
      <w:pPr>
        <w:pStyle w:val="Normal0"/>
        <w:ind w:left="-709" w:right="-851"/>
        <w:rPr>
          <w:rFonts w:ascii="Book Antiqua" w:eastAsia="Times New Roman" w:hAnsi="Book Antiqua"/>
          <w:b/>
          <w:sz w:val="22"/>
          <w:highlight w:val="yellow"/>
        </w:rPr>
      </w:pPr>
    </w:p>
    <w:p w:rsidR="002254ED" w:rsidRDefault="002254ED" w:rsidP="00B518E6">
      <w:pPr>
        <w:pStyle w:val="Normal0"/>
        <w:ind w:left="-709" w:right="-851"/>
        <w:rPr>
          <w:rFonts w:ascii="Book Antiqua" w:eastAsia="Times New Roman" w:hAnsi="Book Antiqua"/>
          <w:b/>
          <w:sz w:val="22"/>
          <w:highlight w:val="yellow"/>
        </w:rPr>
      </w:pPr>
    </w:p>
    <w:p w:rsidR="002254ED" w:rsidRDefault="002254ED" w:rsidP="00B518E6">
      <w:pPr>
        <w:pStyle w:val="Normal0"/>
        <w:ind w:left="-709" w:right="-851"/>
        <w:rPr>
          <w:rFonts w:ascii="Book Antiqua" w:eastAsia="Times New Roman" w:hAnsi="Book Antiqua"/>
          <w:b/>
          <w:sz w:val="22"/>
          <w:highlight w:val="yellow"/>
        </w:rPr>
      </w:pPr>
    </w:p>
    <w:p w:rsidR="002254ED" w:rsidRDefault="002254ED" w:rsidP="00B518E6">
      <w:pPr>
        <w:pStyle w:val="Normal0"/>
        <w:ind w:left="-709" w:right="-851"/>
        <w:rPr>
          <w:rFonts w:ascii="Book Antiqua" w:eastAsia="Times New Roman" w:hAnsi="Book Antiqua"/>
          <w:b/>
          <w:sz w:val="22"/>
          <w:highlight w:val="yellow"/>
        </w:rPr>
      </w:pPr>
    </w:p>
    <w:p w:rsidR="002254ED" w:rsidRDefault="002254ED" w:rsidP="00B518E6">
      <w:pPr>
        <w:pStyle w:val="Normal0"/>
        <w:ind w:left="-709" w:right="-851"/>
        <w:rPr>
          <w:rFonts w:ascii="Book Antiqua" w:eastAsia="Times New Roman" w:hAnsi="Book Antiqua"/>
          <w:b/>
          <w:sz w:val="22"/>
          <w:highlight w:val="yellow"/>
        </w:rPr>
      </w:pPr>
    </w:p>
    <w:p w:rsidR="002254ED" w:rsidRDefault="002254ED" w:rsidP="00B518E6">
      <w:pPr>
        <w:pStyle w:val="Normal0"/>
        <w:ind w:left="-709" w:right="-851"/>
        <w:rPr>
          <w:rFonts w:ascii="Book Antiqua" w:eastAsia="Times New Roman" w:hAnsi="Book Antiqua"/>
          <w:b/>
          <w:sz w:val="22"/>
          <w:highlight w:val="yellow"/>
        </w:rPr>
      </w:pPr>
    </w:p>
    <w:p w:rsidR="002254ED" w:rsidRDefault="002254ED" w:rsidP="00B518E6">
      <w:pPr>
        <w:pStyle w:val="Normal0"/>
        <w:ind w:left="-709" w:right="-851"/>
        <w:rPr>
          <w:rFonts w:ascii="Book Antiqua" w:eastAsia="Times New Roman" w:hAnsi="Book Antiqua"/>
          <w:b/>
          <w:sz w:val="22"/>
          <w:highlight w:val="yellow"/>
        </w:rPr>
      </w:pPr>
    </w:p>
    <w:p w:rsidR="002254ED" w:rsidRDefault="002254ED" w:rsidP="00B518E6">
      <w:pPr>
        <w:pStyle w:val="Normal0"/>
        <w:ind w:left="-709" w:right="-851"/>
        <w:rPr>
          <w:rFonts w:ascii="Book Antiqua" w:eastAsia="Times New Roman" w:hAnsi="Book Antiqua"/>
          <w:b/>
          <w:sz w:val="22"/>
          <w:highlight w:val="yellow"/>
        </w:rPr>
      </w:pPr>
    </w:p>
    <w:p w:rsidR="002254ED" w:rsidRDefault="002254ED" w:rsidP="00B518E6">
      <w:pPr>
        <w:pStyle w:val="Normal0"/>
        <w:ind w:left="-709" w:right="-851"/>
        <w:rPr>
          <w:rFonts w:ascii="Book Antiqua" w:eastAsia="Times New Roman" w:hAnsi="Book Antiqua"/>
          <w:b/>
          <w:sz w:val="22"/>
          <w:highlight w:val="yellow"/>
        </w:rPr>
      </w:pPr>
    </w:p>
    <w:p w:rsidR="002254ED" w:rsidRDefault="002254ED" w:rsidP="00B518E6">
      <w:pPr>
        <w:pStyle w:val="Normal0"/>
        <w:ind w:left="-709" w:right="-851"/>
        <w:rPr>
          <w:rFonts w:ascii="Book Antiqua" w:eastAsia="Times New Roman" w:hAnsi="Book Antiqua"/>
          <w:b/>
          <w:sz w:val="22"/>
          <w:highlight w:val="yellow"/>
        </w:rPr>
      </w:pPr>
    </w:p>
    <w:p w:rsidR="002254ED" w:rsidRDefault="002254ED" w:rsidP="00B518E6">
      <w:pPr>
        <w:pStyle w:val="Normal0"/>
        <w:ind w:left="-709" w:right="-851"/>
        <w:rPr>
          <w:rFonts w:ascii="Book Antiqua" w:eastAsia="Times New Roman" w:hAnsi="Book Antiqua"/>
          <w:b/>
          <w:sz w:val="22"/>
          <w:highlight w:val="yellow"/>
        </w:rPr>
      </w:pPr>
    </w:p>
    <w:p w:rsidR="002254ED" w:rsidRPr="005106BD" w:rsidRDefault="002254ED" w:rsidP="00B518E6">
      <w:pPr>
        <w:pStyle w:val="Normal0"/>
        <w:ind w:left="-709" w:right="-851"/>
        <w:rPr>
          <w:rFonts w:ascii="Book Antiqua" w:eastAsia="Times New Roman" w:hAnsi="Book Antiqua"/>
          <w:b/>
          <w:sz w:val="22"/>
          <w:highlight w:val="yellow"/>
        </w:rPr>
      </w:pPr>
    </w:p>
    <w:p w:rsidR="00D52D95" w:rsidRPr="005106BD" w:rsidRDefault="00D52D95" w:rsidP="00B518E6">
      <w:pPr>
        <w:pStyle w:val="Normal0"/>
        <w:ind w:left="-709" w:right="-851"/>
        <w:rPr>
          <w:rFonts w:ascii="Book Antiqua" w:eastAsia="Times New Roman" w:hAnsi="Book Antiqua"/>
          <w:b/>
          <w:sz w:val="22"/>
          <w:highlight w:val="yellow"/>
        </w:rPr>
      </w:pPr>
    </w:p>
    <w:p w:rsidR="00D52D95" w:rsidRDefault="00D52D95" w:rsidP="00B518E6">
      <w:pPr>
        <w:pStyle w:val="Normal0"/>
        <w:ind w:left="-709" w:right="-851"/>
        <w:rPr>
          <w:rFonts w:ascii="Book Antiqua" w:eastAsia="Times New Roman" w:hAnsi="Book Antiqua"/>
          <w:b/>
          <w:sz w:val="22"/>
          <w:highlight w:val="yellow"/>
        </w:rPr>
      </w:pPr>
    </w:p>
    <w:p w:rsidR="00AB3B70" w:rsidRDefault="00AB3B70" w:rsidP="00B518E6">
      <w:pPr>
        <w:pStyle w:val="Normal0"/>
        <w:ind w:left="-709" w:right="-851"/>
        <w:rPr>
          <w:rFonts w:ascii="Book Antiqua" w:eastAsia="Times New Roman" w:hAnsi="Book Antiqua"/>
          <w:b/>
          <w:sz w:val="22"/>
          <w:highlight w:val="yellow"/>
        </w:rPr>
      </w:pPr>
    </w:p>
    <w:p w:rsidR="00AB3B70" w:rsidRDefault="00AB3B70" w:rsidP="00B518E6">
      <w:pPr>
        <w:pStyle w:val="Normal0"/>
        <w:ind w:left="-709" w:right="-851"/>
        <w:rPr>
          <w:rFonts w:ascii="Book Antiqua" w:eastAsia="Times New Roman" w:hAnsi="Book Antiqua"/>
          <w:b/>
          <w:sz w:val="22"/>
          <w:highlight w:val="yellow"/>
        </w:rPr>
      </w:pPr>
    </w:p>
    <w:p w:rsidR="00AB3B70" w:rsidRPr="005106BD" w:rsidRDefault="00AB3B70" w:rsidP="00B518E6">
      <w:pPr>
        <w:pStyle w:val="Normal0"/>
        <w:ind w:left="-709" w:right="-851"/>
        <w:rPr>
          <w:rFonts w:ascii="Book Antiqua" w:eastAsia="Times New Roman" w:hAnsi="Book Antiqua"/>
          <w:b/>
          <w:sz w:val="22"/>
          <w:highlight w:val="yellow"/>
        </w:rPr>
      </w:pPr>
    </w:p>
    <w:p w:rsidR="00D0642F" w:rsidRDefault="00D0642F" w:rsidP="00B518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center"/>
        <w:rPr>
          <w:rFonts w:ascii="Book Antiqua" w:eastAsia="Book Antiqua" w:hAnsi="Book Antiqua"/>
          <w:b/>
          <w:sz w:val="48"/>
          <w:szCs w:val="48"/>
          <w:highlight w:val="yellow"/>
        </w:rPr>
      </w:pPr>
    </w:p>
    <w:p w:rsidR="001C224A" w:rsidRDefault="001C224A" w:rsidP="00B518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center"/>
        <w:rPr>
          <w:rFonts w:ascii="Book Antiqua" w:eastAsia="Book Antiqua" w:hAnsi="Book Antiqua"/>
          <w:b/>
          <w:sz w:val="48"/>
          <w:szCs w:val="48"/>
          <w:highlight w:val="yellow"/>
        </w:rPr>
      </w:pPr>
    </w:p>
    <w:p w:rsidR="00D0642F" w:rsidRDefault="00D0642F" w:rsidP="00B518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center"/>
        <w:rPr>
          <w:rFonts w:ascii="Book Antiqua" w:eastAsia="Book Antiqua" w:hAnsi="Book Antiqua"/>
          <w:b/>
          <w:sz w:val="48"/>
          <w:szCs w:val="48"/>
          <w:highlight w:val="yellow"/>
        </w:rPr>
      </w:pPr>
    </w:p>
    <w:p w:rsidR="00D0642F" w:rsidRDefault="00D0642F" w:rsidP="00B518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center"/>
        <w:rPr>
          <w:rFonts w:ascii="Book Antiqua" w:eastAsia="Book Antiqua" w:hAnsi="Book Antiqua"/>
          <w:b/>
          <w:sz w:val="48"/>
          <w:szCs w:val="48"/>
          <w:highlight w:val="yellow"/>
        </w:rPr>
      </w:pPr>
    </w:p>
    <w:p w:rsidR="005E6DE7" w:rsidRPr="001067D4" w:rsidRDefault="001C224A" w:rsidP="00B518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center"/>
        <w:rPr>
          <w:rFonts w:ascii="Book Antiqua" w:hAnsi="Book Antiqua"/>
          <w:b/>
          <w:sz w:val="48"/>
          <w:szCs w:val="48"/>
        </w:rPr>
      </w:pPr>
      <w:r w:rsidRPr="001067D4">
        <w:rPr>
          <w:rFonts w:ascii="Book Antiqua" w:eastAsia="Book Antiqua" w:hAnsi="Book Antiqua"/>
          <w:b/>
          <w:sz w:val="48"/>
          <w:szCs w:val="48"/>
        </w:rPr>
        <w:lastRenderedPageBreak/>
        <w:t xml:space="preserve">ANEXO </w:t>
      </w:r>
      <w:r w:rsidR="005E6DE7" w:rsidRPr="001067D4">
        <w:rPr>
          <w:rFonts w:ascii="Book Antiqua" w:eastAsia="Book Antiqua" w:hAnsi="Book Antiqua"/>
          <w:b/>
          <w:sz w:val="48"/>
          <w:szCs w:val="48"/>
        </w:rPr>
        <w:t>V</w:t>
      </w:r>
      <w:r w:rsidRPr="001067D4">
        <w:rPr>
          <w:rFonts w:ascii="Book Antiqua" w:eastAsia="Book Antiqua" w:hAnsi="Book Antiqua"/>
          <w:b/>
          <w:sz w:val="48"/>
          <w:szCs w:val="48"/>
        </w:rPr>
        <w:t>II</w:t>
      </w:r>
    </w:p>
    <w:p w:rsidR="001C224A" w:rsidRPr="001067D4" w:rsidRDefault="001C224A" w:rsidP="001C224A">
      <w:pPr>
        <w:pStyle w:val="western"/>
        <w:suppressAutoHyphens/>
        <w:spacing w:before="0" w:after="0"/>
        <w:ind w:left="-709" w:right="-851"/>
        <w:jc w:val="center"/>
        <w:rPr>
          <w:rFonts w:ascii="Book Antiqua" w:eastAsia="Book Antiqua" w:hAnsi="Book Antiqua"/>
          <w:color w:val="000000"/>
          <w:sz w:val="36"/>
          <w:szCs w:val="36"/>
        </w:rPr>
      </w:pPr>
      <w:r w:rsidRPr="001067D4">
        <w:rPr>
          <w:rFonts w:ascii="Book Antiqua" w:eastAsia="Book Antiqua" w:hAnsi="Book Antiqua"/>
          <w:color w:val="000000"/>
          <w:sz w:val="36"/>
          <w:szCs w:val="36"/>
        </w:rPr>
        <w:t xml:space="preserve">PROCESSO ADMINISTRATIVO </w:t>
      </w:r>
      <w:r w:rsidRPr="001067D4">
        <w:rPr>
          <w:rFonts w:ascii="Book Antiqua" w:eastAsia="Book Antiqua" w:hAnsi="Book Antiqua"/>
          <w:sz w:val="36"/>
        </w:rPr>
        <w:t>Nº</w:t>
      </w:r>
      <w:r w:rsidRPr="001067D4">
        <w:rPr>
          <w:rFonts w:ascii="Book Antiqua" w:eastAsia="Book Antiqua" w:hAnsi="Book Antiqua"/>
          <w:color w:val="000000"/>
          <w:sz w:val="36"/>
          <w:szCs w:val="36"/>
        </w:rPr>
        <w:t xml:space="preserve"> </w:t>
      </w:r>
      <w:r w:rsidR="007F7703">
        <w:rPr>
          <w:rFonts w:ascii="Book Antiqua" w:eastAsia="Book Antiqua" w:hAnsi="Book Antiqua"/>
          <w:color w:val="000000"/>
          <w:sz w:val="36"/>
          <w:szCs w:val="36"/>
        </w:rPr>
        <w:t>236</w:t>
      </w:r>
      <w:r w:rsidRPr="001067D4">
        <w:rPr>
          <w:rFonts w:ascii="Book Antiqua" w:eastAsia="Book Antiqua" w:hAnsi="Book Antiqua"/>
          <w:color w:val="000000"/>
          <w:sz w:val="36"/>
          <w:szCs w:val="36"/>
        </w:rPr>
        <w:t>/2019</w:t>
      </w:r>
    </w:p>
    <w:p w:rsidR="001C224A" w:rsidRPr="001067D4" w:rsidRDefault="001C224A" w:rsidP="001C22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9" w:right="-851"/>
        <w:jc w:val="center"/>
        <w:rPr>
          <w:rFonts w:ascii="Book Antiqua" w:hAnsi="Book Antiqua" w:cs="Arial"/>
        </w:rPr>
      </w:pPr>
      <w:r w:rsidRPr="001067D4">
        <w:rPr>
          <w:rFonts w:ascii="Book Antiqua" w:hAnsi="Book Antiqua" w:cs="Arial"/>
          <w:color w:val="000000"/>
          <w:sz w:val="36"/>
        </w:rPr>
        <w:t xml:space="preserve">TOMADA DE PREÇOS </w:t>
      </w:r>
      <w:r w:rsidRPr="001067D4">
        <w:rPr>
          <w:rFonts w:ascii="Book Antiqua" w:eastAsia="Book Antiqua" w:hAnsi="Book Antiqua"/>
          <w:color w:val="000000"/>
          <w:sz w:val="36"/>
          <w:szCs w:val="36"/>
        </w:rPr>
        <w:t xml:space="preserve">Nº </w:t>
      </w:r>
      <w:r w:rsidR="007F7703">
        <w:rPr>
          <w:rFonts w:ascii="Book Antiqua" w:eastAsia="Book Antiqua" w:hAnsi="Book Antiqua"/>
          <w:color w:val="000000"/>
          <w:sz w:val="36"/>
          <w:szCs w:val="36"/>
        </w:rPr>
        <w:t>20</w:t>
      </w:r>
      <w:r w:rsidRPr="001067D4">
        <w:rPr>
          <w:rFonts w:ascii="Book Antiqua" w:eastAsia="Book Antiqua" w:hAnsi="Book Antiqua"/>
          <w:color w:val="000000"/>
          <w:sz w:val="36"/>
          <w:szCs w:val="36"/>
        </w:rPr>
        <w:t>/2019</w:t>
      </w:r>
    </w:p>
    <w:p w:rsidR="00503842" w:rsidRPr="001067D4" w:rsidRDefault="00503842" w:rsidP="00B518E6">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ind w:left="-709" w:right="-851"/>
        <w:jc w:val="center"/>
        <w:rPr>
          <w:rFonts w:ascii="Book Antiqua" w:eastAsia="Book Antiqua" w:hAnsi="Book Antiqua"/>
          <w:b/>
          <w:sz w:val="16"/>
          <w:szCs w:val="16"/>
          <w:shd w:val="clear" w:color="auto" w:fill="FFFFFF"/>
        </w:rPr>
      </w:pPr>
    </w:p>
    <w:p w:rsidR="00503842" w:rsidRPr="001067D4" w:rsidRDefault="00503842" w:rsidP="00B518E6">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ind w:left="-709" w:right="-851"/>
        <w:jc w:val="center"/>
        <w:rPr>
          <w:rFonts w:ascii="Book Antiqua" w:hAnsi="Book Antiqua"/>
          <w:b/>
          <w:sz w:val="48"/>
          <w:szCs w:val="48"/>
        </w:rPr>
      </w:pPr>
      <w:r w:rsidRPr="001067D4">
        <w:rPr>
          <w:rFonts w:ascii="Book Antiqua" w:eastAsia="Book Antiqua" w:hAnsi="Book Antiqua"/>
          <w:b/>
          <w:sz w:val="48"/>
          <w:szCs w:val="48"/>
          <w:shd w:val="clear" w:color="auto" w:fill="FFFFFF"/>
        </w:rPr>
        <w:t>Minuta do Contrato</w:t>
      </w:r>
    </w:p>
    <w:p w:rsidR="00503842" w:rsidRPr="001067D4" w:rsidRDefault="00503842" w:rsidP="00B518E6">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left="-709" w:right="-851"/>
        <w:rPr>
          <w:rFonts w:ascii="Book Antiqua" w:hAnsi="Book Antiqua"/>
          <w:b/>
        </w:rPr>
      </w:pPr>
      <w:r w:rsidRPr="001067D4">
        <w:rPr>
          <w:rFonts w:ascii="Book Antiqua" w:hAnsi="Book Antiqua"/>
          <w:b/>
        </w:rPr>
        <w:t>Contrato nº SAF</w:t>
      </w:r>
      <w:r w:rsidR="00A01ECA" w:rsidRPr="001067D4">
        <w:rPr>
          <w:rFonts w:ascii="Book Antiqua" w:hAnsi="Book Antiqua"/>
          <w:b/>
        </w:rPr>
        <w:t xml:space="preserve"> </w:t>
      </w:r>
      <w:r w:rsidRPr="001067D4">
        <w:rPr>
          <w:rFonts w:ascii="Book Antiqua" w:hAnsi="Book Antiqua"/>
          <w:b/>
          <w:position w:val="5"/>
        </w:rPr>
        <w:t>-</w:t>
      </w:r>
      <w:r w:rsidRPr="001067D4">
        <w:rPr>
          <w:rFonts w:ascii="Book Antiqua" w:hAnsi="Book Antiqua"/>
          <w:b/>
        </w:rPr>
        <w:t>...</w:t>
      </w:r>
      <w:proofErr w:type="gramStart"/>
      <w:r w:rsidRPr="001067D4">
        <w:rPr>
          <w:rFonts w:ascii="Book Antiqua" w:hAnsi="Book Antiqua"/>
          <w:b/>
        </w:rPr>
        <w:t>.....</w:t>
      </w:r>
      <w:proofErr w:type="gramEnd"/>
      <w:r w:rsidRPr="001067D4">
        <w:rPr>
          <w:rFonts w:ascii="Book Antiqua" w:hAnsi="Book Antiqua"/>
          <w:b/>
        </w:rPr>
        <w:t>/201</w:t>
      </w:r>
      <w:r w:rsidR="00DA2BE2" w:rsidRPr="001067D4">
        <w:rPr>
          <w:rFonts w:ascii="Book Antiqua" w:hAnsi="Book Antiqua"/>
          <w:b/>
        </w:rPr>
        <w:t>9</w:t>
      </w:r>
    </w:p>
    <w:p w:rsidR="00503842" w:rsidRPr="00014250" w:rsidRDefault="00014250" w:rsidP="00B518E6">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spacing w:after="0" w:line="240" w:lineRule="auto"/>
        <w:ind w:left="2977" w:right="-851"/>
        <w:jc w:val="both"/>
        <w:rPr>
          <w:rFonts w:ascii="Book Antiqua" w:hAnsi="Book Antiqua"/>
          <w:b/>
        </w:rPr>
      </w:pPr>
      <w:r w:rsidRPr="00014250">
        <w:rPr>
          <w:rFonts w:ascii="Book Antiqua" w:hAnsi="Book Antiqua"/>
          <w:b/>
        </w:rPr>
        <w:t xml:space="preserve">CONTRATO PARA A ELABORAÇÃO DOS PROJETOS PARA CONSTRUÇÃO DA UNIDADE BÁSICA DE SAÚDE SETE DE SETEMBRO UTILIZANDO MODELAGEM DA INFORMAÇÃO DA CONSTRUÇÃO (BIM), INCLUSIVE </w:t>
      </w:r>
      <w:proofErr w:type="gramStart"/>
      <w:r w:rsidRPr="00014250">
        <w:rPr>
          <w:rFonts w:ascii="Book Antiqua" w:hAnsi="Book Antiqua"/>
          <w:b/>
        </w:rPr>
        <w:t>4D</w:t>
      </w:r>
      <w:proofErr w:type="gramEnd"/>
      <w:r w:rsidRPr="00014250">
        <w:rPr>
          <w:rFonts w:ascii="Book Antiqua" w:hAnsi="Book Antiqua"/>
          <w:b/>
        </w:rPr>
        <w:t xml:space="preserve"> E 5D, </w:t>
      </w:r>
      <w:r w:rsidR="00503842" w:rsidRPr="00014250">
        <w:rPr>
          <w:rFonts w:ascii="Book Antiqua" w:hAnsi="Book Antiqua"/>
          <w:b/>
        </w:rPr>
        <w:t>QUE ENTRE SI CELEBRAM O MUNICÍPIO DE GASPAR E A EMPRESA (...).</w:t>
      </w:r>
    </w:p>
    <w:p w:rsidR="00503842" w:rsidRPr="00014250" w:rsidRDefault="00503842" w:rsidP="00B518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hAnsi="Book Antiqua"/>
          <w:b/>
        </w:rPr>
      </w:pPr>
    </w:p>
    <w:p w:rsidR="00503842" w:rsidRPr="006F3458" w:rsidRDefault="00503842" w:rsidP="00B518E6">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09" w:right="-851" w:firstLine="3686"/>
        <w:jc w:val="both"/>
        <w:rPr>
          <w:rFonts w:ascii="Book Antiqua" w:hAnsi="Book Antiqua"/>
        </w:rPr>
      </w:pPr>
      <w:r w:rsidRPr="006F3458">
        <w:rPr>
          <w:rFonts w:ascii="Book Antiqua" w:hAnsi="Book Antiqua"/>
          <w:b/>
        </w:rPr>
        <w:t>O MUNICÍPIO DE GASPAR</w:t>
      </w:r>
      <w:r w:rsidRPr="006F3458">
        <w:rPr>
          <w:rFonts w:ascii="Book Antiqua" w:hAnsi="Book Antiqua"/>
        </w:rPr>
        <w:t>, Estado de Santa Catarina, com sede na Rua Coronel Aristiliano Ramos nº 435, Centro, inscrito no CNPJ sob nº 83.102.244/0001-02,</w:t>
      </w:r>
      <w:proofErr w:type="gramStart"/>
      <w:r w:rsidRPr="006F3458">
        <w:rPr>
          <w:rFonts w:ascii="Book Antiqua" w:hAnsi="Book Antiqua"/>
        </w:rPr>
        <w:t xml:space="preserve"> </w:t>
      </w:r>
      <w:r w:rsidR="00014250" w:rsidRPr="006F3458">
        <w:rPr>
          <w:rFonts w:ascii="Book Antiqua" w:hAnsi="Book Antiqua" w:cs="Book Antiqua"/>
          <w:lang w:eastAsia="pt-BR"/>
        </w:rPr>
        <w:t xml:space="preserve"> </w:t>
      </w:r>
      <w:proofErr w:type="gramEnd"/>
      <w:r w:rsidR="00014250" w:rsidRPr="006F3458">
        <w:rPr>
          <w:rFonts w:ascii="Book Antiqua" w:hAnsi="Book Antiqua" w:cs="Book Antiqua"/>
        </w:rPr>
        <w:t xml:space="preserve">através da </w:t>
      </w:r>
      <w:r w:rsidR="00014250" w:rsidRPr="006F3458">
        <w:rPr>
          <w:rFonts w:ascii="Book Antiqua" w:hAnsi="Book Antiqua" w:cs="Book Antiqua"/>
          <w:b/>
        </w:rPr>
        <w:t>SECRETARIA MUNICIPAL DE SAÚDE</w:t>
      </w:r>
      <w:r w:rsidR="00014250" w:rsidRPr="006F3458">
        <w:rPr>
          <w:rFonts w:ascii="Book Antiqua" w:hAnsi="Book Antiqua" w:cs="Book Antiqua"/>
        </w:rPr>
        <w:t xml:space="preserve">, Estado de Santa Catarina, com sede na </w:t>
      </w:r>
      <w:r w:rsidR="00014250" w:rsidRPr="006F3458">
        <w:rPr>
          <w:rFonts w:ascii="Book Antiqua" w:hAnsi="Book Antiqua"/>
          <w:shd w:val="clear" w:color="auto" w:fill="FFFFFF"/>
        </w:rPr>
        <w:t xml:space="preserve">Avenida Olga </w:t>
      </w:r>
      <w:proofErr w:type="spellStart"/>
      <w:r w:rsidR="00014250" w:rsidRPr="006F3458">
        <w:rPr>
          <w:rFonts w:ascii="Book Antiqua" w:hAnsi="Book Antiqua"/>
          <w:shd w:val="clear" w:color="auto" w:fill="FFFFFF"/>
        </w:rPr>
        <w:t>Wehmuth</w:t>
      </w:r>
      <w:proofErr w:type="spellEnd"/>
      <w:r w:rsidR="00014250" w:rsidRPr="006F3458">
        <w:rPr>
          <w:rFonts w:ascii="Book Antiqua" w:hAnsi="Book Antiqua" w:cs="Book Antiqua"/>
        </w:rPr>
        <w:t xml:space="preserve">, nº 151, Bairro Sete de Setembro, neste ato representada pelo Secretário Municipal de Saúde, senhor </w:t>
      </w:r>
      <w:r w:rsidR="00014250" w:rsidRPr="006F3458">
        <w:rPr>
          <w:rFonts w:ascii="Book Antiqua" w:hAnsi="Book Antiqua" w:cs="Book Antiqua"/>
          <w:b/>
        </w:rPr>
        <w:t xml:space="preserve">JOSÉ </w:t>
      </w:r>
      <w:r w:rsidR="00014250" w:rsidRPr="006F3458">
        <w:rPr>
          <w:rFonts w:ascii="Book Antiqua" w:eastAsia="Times New Roman" w:hAnsi="Book Antiqua" w:cs="Book Antiqua"/>
          <w:b/>
          <w:bCs/>
        </w:rPr>
        <w:t>CARLOS DE CARVALHO JUNIOR</w:t>
      </w:r>
      <w:r w:rsidRPr="006F3458">
        <w:rPr>
          <w:rFonts w:ascii="Book Antiqua" w:hAnsi="Book Antiqua"/>
          <w:b/>
        </w:rPr>
        <w:t xml:space="preserve">, </w:t>
      </w:r>
      <w:r w:rsidRPr="006F3458">
        <w:rPr>
          <w:rFonts w:ascii="Book Antiqua" w:hAnsi="Book Antiqua"/>
        </w:rPr>
        <w:t xml:space="preserve">que este subscreve, daqui para frente denominado simplesmente </w:t>
      </w:r>
      <w:r w:rsidRPr="006F3458">
        <w:rPr>
          <w:rFonts w:ascii="Book Antiqua" w:hAnsi="Book Antiqua"/>
          <w:b/>
        </w:rPr>
        <w:t>CONTRATANTE</w:t>
      </w:r>
      <w:r w:rsidRPr="006F3458">
        <w:rPr>
          <w:rFonts w:ascii="Book Antiqua" w:hAnsi="Book Antiqua"/>
        </w:rPr>
        <w:t xml:space="preserve">, e a empresa ________, com sede na cidade de _________, Estado de _________, na ________, nº ____ - Bairro ____, inscrita no CNPJ sob o nº ______, neste ato representada pelo senhor _______, portador do CPF </w:t>
      </w:r>
      <w:proofErr w:type="spellStart"/>
      <w:r w:rsidRPr="006F3458">
        <w:rPr>
          <w:rFonts w:ascii="Book Antiqua" w:hAnsi="Book Antiqua"/>
        </w:rPr>
        <w:t>nº_______</w:t>
      </w:r>
      <w:proofErr w:type="spellEnd"/>
      <w:r w:rsidRPr="006F3458">
        <w:rPr>
          <w:rFonts w:ascii="Book Antiqua" w:hAnsi="Book Antiqua"/>
        </w:rPr>
        <w:t xml:space="preserve">, que também subscreve, doravante denominada de </w:t>
      </w:r>
      <w:r w:rsidRPr="006F3458">
        <w:rPr>
          <w:rFonts w:ascii="Book Antiqua" w:hAnsi="Book Antiqua"/>
          <w:b/>
        </w:rPr>
        <w:t>CONTRATADA</w:t>
      </w:r>
      <w:r w:rsidRPr="006F3458">
        <w:rPr>
          <w:rFonts w:ascii="Book Antiqua" w:hAnsi="Book Antiqua"/>
        </w:rPr>
        <w:t xml:space="preserve">, </w:t>
      </w:r>
      <w:r w:rsidRPr="006F3458">
        <w:rPr>
          <w:rFonts w:ascii="Book Antiqua" w:hAnsi="Book Antiqua" w:cs="Book Antiqua"/>
          <w:lang w:eastAsia="pt-BR"/>
        </w:rPr>
        <w:t xml:space="preserve">devidamente autorizado nos autos do </w:t>
      </w:r>
      <w:r w:rsidRPr="006F3458">
        <w:rPr>
          <w:rFonts w:ascii="Book Antiqua" w:hAnsi="Book Antiqua" w:cs="Book Antiqua"/>
          <w:b/>
          <w:bCs/>
          <w:lang w:eastAsia="pt-BR"/>
        </w:rPr>
        <w:t xml:space="preserve">Processo Administrativo n° </w:t>
      </w:r>
      <w:r w:rsidR="007F7703">
        <w:rPr>
          <w:rFonts w:ascii="Book Antiqua" w:hAnsi="Book Antiqua" w:cs="Book Antiqua"/>
          <w:b/>
          <w:bCs/>
          <w:lang w:eastAsia="pt-BR"/>
        </w:rPr>
        <w:t>236</w:t>
      </w:r>
      <w:r w:rsidR="00AB2DBC" w:rsidRPr="006F3458">
        <w:rPr>
          <w:rFonts w:ascii="Book Antiqua" w:hAnsi="Book Antiqua" w:cs="Book Antiqua"/>
          <w:b/>
          <w:bCs/>
          <w:lang w:eastAsia="pt-BR"/>
        </w:rPr>
        <w:t>/2019</w:t>
      </w:r>
      <w:r w:rsidRPr="006F3458">
        <w:rPr>
          <w:rFonts w:ascii="Book Antiqua" w:hAnsi="Book Antiqua" w:cs="Book Antiqua"/>
          <w:b/>
          <w:bCs/>
          <w:lang w:eastAsia="pt-BR"/>
        </w:rPr>
        <w:t xml:space="preserve"> - </w:t>
      </w:r>
      <w:r w:rsidR="006F3458" w:rsidRPr="006F3458">
        <w:rPr>
          <w:rFonts w:ascii="Book Antiqua" w:hAnsi="Book Antiqua" w:cs="Book Antiqua"/>
          <w:b/>
          <w:bCs/>
          <w:lang w:eastAsia="pt-BR"/>
        </w:rPr>
        <w:t xml:space="preserve">Tomada de Preços </w:t>
      </w:r>
      <w:r w:rsidRPr="006F3458">
        <w:rPr>
          <w:rFonts w:ascii="Book Antiqua" w:hAnsi="Book Antiqua" w:cs="Book Antiqua"/>
          <w:b/>
          <w:bCs/>
          <w:lang w:eastAsia="pt-BR"/>
        </w:rPr>
        <w:t xml:space="preserve">nº </w:t>
      </w:r>
      <w:r w:rsidR="007F7703">
        <w:rPr>
          <w:rFonts w:ascii="Book Antiqua" w:hAnsi="Book Antiqua" w:cs="Book Antiqua"/>
          <w:b/>
          <w:bCs/>
          <w:lang w:eastAsia="pt-BR"/>
        </w:rPr>
        <w:t>20</w:t>
      </w:r>
      <w:r w:rsidR="00AB2DBC" w:rsidRPr="006F3458">
        <w:rPr>
          <w:rFonts w:ascii="Book Antiqua" w:hAnsi="Book Antiqua" w:cs="Book Antiqua"/>
          <w:b/>
          <w:bCs/>
          <w:lang w:eastAsia="pt-BR"/>
        </w:rPr>
        <w:t>/2019</w:t>
      </w:r>
      <w:r w:rsidRPr="006F3458">
        <w:rPr>
          <w:rFonts w:ascii="Book Antiqua" w:hAnsi="Book Antiqua" w:cs="Book Antiqua"/>
          <w:b/>
          <w:bCs/>
          <w:lang w:eastAsia="pt-BR"/>
        </w:rPr>
        <w:t xml:space="preserve">, </w:t>
      </w:r>
      <w:r w:rsidRPr="006F3458">
        <w:rPr>
          <w:rFonts w:ascii="Book Antiqua" w:hAnsi="Book Antiqua"/>
        </w:rPr>
        <w:t>têm entre si justo e contratado o que segue:</w:t>
      </w:r>
    </w:p>
    <w:p w:rsidR="00503842" w:rsidRPr="005106BD" w:rsidRDefault="00503842" w:rsidP="00B518E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right="-851"/>
        <w:jc w:val="both"/>
        <w:rPr>
          <w:rFonts w:ascii="Book Antiqua" w:hAnsi="Book Antiqua"/>
          <w:b/>
          <w:highlight w:val="yellow"/>
        </w:rPr>
      </w:pPr>
    </w:p>
    <w:p w:rsidR="00E32DF1" w:rsidRDefault="00E32DF1" w:rsidP="00B518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hAnsi="Book Antiqua"/>
          <w:b/>
        </w:rPr>
      </w:pPr>
      <w:r w:rsidRPr="00E32DF1">
        <w:rPr>
          <w:rFonts w:ascii="Book Antiqua" w:hAnsi="Book Antiqua"/>
          <w:b/>
        </w:rPr>
        <w:t>CLÁUSULA PRIMEIRA - DO OBJETO</w:t>
      </w:r>
    </w:p>
    <w:p w:rsidR="00E32DF1" w:rsidRDefault="00503842" w:rsidP="00B518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hAnsi="Book Antiqua"/>
          <w:b/>
        </w:rPr>
      </w:pPr>
      <w:r w:rsidRPr="00E32DF1">
        <w:rPr>
          <w:rFonts w:ascii="Book Antiqua" w:hAnsi="Book Antiqua"/>
          <w:b/>
        </w:rPr>
        <w:t>1.1</w:t>
      </w:r>
      <w:r w:rsidRPr="00E17717">
        <w:rPr>
          <w:rFonts w:ascii="Book Antiqua" w:hAnsi="Book Antiqua"/>
        </w:rPr>
        <w:t xml:space="preserve"> Constitui objeto deste Contrato</w:t>
      </w:r>
      <w:r w:rsidR="00E17717" w:rsidRPr="00E17717">
        <w:rPr>
          <w:rFonts w:ascii="Book Antiqua" w:hAnsi="Book Antiqua"/>
        </w:rPr>
        <w:t xml:space="preserve"> a </w:t>
      </w:r>
      <w:r w:rsidR="00E17717" w:rsidRPr="00E17717">
        <w:rPr>
          <w:rFonts w:ascii="Book Antiqua" w:hAnsi="Book Antiqua" w:cs="Arial"/>
        </w:rPr>
        <w:t>prestação de serviços de empresa especializada para</w:t>
      </w:r>
      <w:r w:rsidR="00E17717" w:rsidRPr="00E17717">
        <w:rPr>
          <w:rFonts w:ascii="Book Antiqua" w:hAnsi="Book Antiqua"/>
        </w:rPr>
        <w:t xml:space="preserve"> a elaboração dos projetos para construção da Unidade Básica de Saúde Sete de Setembro utilizando Modelagem da Informação da Construção (BIM), inclusive </w:t>
      </w:r>
      <w:proofErr w:type="gramStart"/>
      <w:r w:rsidR="00E17717" w:rsidRPr="00E17717">
        <w:rPr>
          <w:rFonts w:ascii="Book Antiqua" w:hAnsi="Book Antiqua"/>
        </w:rPr>
        <w:t>4D</w:t>
      </w:r>
      <w:proofErr w:type="gramEnd"/>
      <w:r w:rsidR="00E17717" w:rsidRPr="00E17717">
        <w:rPr>
          <w:rFonts w:ascii="Book Antiqua" w:hAnsi="Book Antiqua"/>
        </w:rPr>
        <w:t xml:space="preserve"> e 5D, conforme especificações descritas no </w:t>
      </w:r>
      <w:r w:rsidR="00E17717" w:rsidRPr="00E17717">
        <w:rPr>
          <w:rFonts w:ascii="Book Antiqua" w:hAnsi="Book Antiqua"/>
          <w:b/>
        </w:rPr>
        <w:t>ANEXO 1 – Termo de Referência e seus anexos</w:t>
      </w:r>
      <w:r w:rsidR="00E32DF1">
        <w:rPr>
          <w:rFonts w:ascii="Book Antiqua" w:hAnsi="Book Antiqua"/>
          <w:b/>
        </w:rPr>
        <w:t xml:space="preserve">. </w:t>
      </w:r>
    </w:p>
    <w:p w:rsidR="00E32DF1" w:rsidRDefault="00E32DF1" w:rsidP="00B518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hAnsi="Book Antiqua"/>
          <w:b/>
        </w:rPr>
      </w:pPr>
      <w:r>
        <w:rPr>
          <w:rFonts w:ascii="Book Antiqua" w:hAnsi="Book Antiqua"/>
        </w:rPr>
        <w:t xml:space="preserve">1.1.1 </w:t>
      </w:r>
      <w:r w:rsidRPr="00E32DF1">
        <w:rPr>
          <w:rFonts w:ascii="Book Antiqua" w:hAnsi="Book Antiqua"/>
        </w:rPr>
        <w:t xml:space="preserve">Integram o presente contrato, independentemente de transcrição, o Edital de Tomada de Preços nº </w:t>
      </w:r>
      <w:r w:rsidR="007F7703">
        <w:rPr>
          <w:rFonts w:ascii="Book Antiqua" w:hAnsi="Book Antiqua"/>
        </w:rPr>
        <w:t>20</w:t>
      </w:r>
      <w:r>
        <w:rPr>
          <w:rFonts w:ascii="Book Antiqua" w:hAnsi="Book Antiqua"/>
        </w:rPr>
        <w:t>/2019 com seus Anexos</w:t>
      </w:r>
      <w:r w:rsidRPr="00E32DF1">
        <w:rPr>
          <w:rFonts w:ascii="Book Antiqua" w:hAnsi="Book Antiqua"/>
        </w:rPr>
        <w:t xml:space="preserve"> e a Proposta da </w:t>
      </w:r>
      <w:r w:rsidRPr="00E32DF1">
        <w:rPr>
          <w:rFonts w:ascii="Book Antiqua" w:hAnsi="Book Antiqua"/>
          <w:b/>
        </w:rPr>
        <w:t>CONTRATADA</w:t>
      </w:r>
      <w:r w:rsidRPr="00E32DF1">
        <w:rPr>
          <w:rFonts w:ascii="Book Antiqua" w:hAnsi="Book Antiqua"/>
        </w:rPr>
        <w:t>.</w:t>
      </w:r>
      <w:r w:rsidR="00E17717" w:rsidRPr="00E17717">
        <w:rPr>
          <w:rFonts w:ascii="Book Antiqua" w:hAnsi="Book Antiqua"/>
          <w:b/>
        </w:rPr>
        <w:t xml:space="preserve"> </w:t>
      </w:r>
    </w:p>
    <w:p w:rsidR="00E32DF1" w:rsidRPr="00E17717" w:rsidRDefault="00E32DF1" w:rsidP="00B518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hAnsi="Book Antiqua"/>
        </w:rPr>
      </w:pPr>
    </w:p>
    <w:p w:rsidR="00503842" w:rsidRPr="00E32DF1" w:rsidRDefault="00E32DF1" w:rsidP="00B518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hAnsi="Book Antiqua"/>
          <w:b/>
        </w:rPr>
      </w:pPr>
      <w:r w:rsidRPr="00E32DF1">
        <w:rPr>
          <w:rFonts w:ascii="Book Antiqua" w:hAnsi="Book Antiqua"/>
          <w:b/>
        </w:rPr>
        <w:t>CLÁUSULA SEGUNDA - DO REGIME DE EXECUÇÃO</w:t>
      </w:r>
    </w:p>
    <w:p w:rsidR="00E17717" w:rsidRPr="00E17717" w:rsidRDefault="00E32DF1" w:rsidP="00B518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hAnsi="Book Antiqua"/>
          <w:shd w:val="clear" w:color="auto" w:fill="FFFFFF"/>
        </w:rPr>
      </w:pPr>
      <w:r>
        <w:rPr>
          <w:rFonts w:ascii="Book Antiqua" w:hAnsi="Book Antiqua"/>
          <w:shd w:val="clear" w:color="auto" w:fill="FFFFFF"/>
        </w:rPr>
        <w:t>2</w:t>
      </w:r>
      <w:r w:rsidR="00503842" w:rsidRPr="00E17717">
        <w:rPr>
          <w:rFonts w:ascii="Book Antiqua" w:hAnsi="Book Antiqua"/>
          <w:shd w:val="clear" w:color="auto" w:fill="FFFFFF"/>
        </w:rPr>
        <w:t>.</w:t>
      </w:r>
      <w:r>
        <w:rPr>
          <w:rFonts w:ascii="Book Antiqua" w:hAnsi="Book Antiqua"/>
          <w:shd w:val="clear" w:color="auto" w:fill="FFFFFF"/>
        </w:rPr>
        <w:t>1</w:t>
      </w:r>
      <w:r w:rsidR="00503842" w:rsidRPr="00E17717">
        <w:rPr>
          <w:rFonts w:ascii="Book Antiqua" w:hAnsi="Book Antiqua"/>
          <w:shd w:val="clear" w:color="auto" w:fill="FFFFFF"/>
        </w:rPr>
        <w:t xml:space="preserve"> </w:t>
      </w:r>
      <w:r w:rsidR="00E17717" w:rsidRPr="00E17717">
        <w:rPr>
          <w:rFonts w:ascii="Book Antiqua" w:hAnsi="Book Antiqua"/>
          <w:shd w:val="clear" w:color="auto" w:fill="FFFFFF"/>
        </w:rPr>
        <w:t xml:space="preserve">O serviço será realizado de forma </w:t>
      </w:r>
      <w:r w:rsidR="00E17717" w:rsidRPr="00E32DF1">
        <w:rPr>
          <w:rFonts w:ascii="Book Antiqua" w:hAnsi="Book Antiqua"/>
          <w:b/>
          <w:shd w:val="clear" w:color="auto" w:fill="FFFFFF"/>
        </w:rPr>
        <w:t>Indireta</w:t>
      </w:r>
      <w:r w:rsidR="00E17717" w:rsidRPr="00E17717">
        <w:rPr>
          <w:rFonts w:ascii="Book Antiqua" w:hAnsi="Book Antiqua"/>
          <w:shd w:val="clear" w:color="auto" w:fill="FFFFFF"/>
        </w:rPr>
        <w:t xml:space="preserve">, sob o regime de </w:t>
      </w:r>
      <w:r w:rsidR="00E17717" w:rsidRPr="00E32DF1">
        <w:rPr>
          <w:rFonts w:ascii="Book Antiqua" w:hAnsi="Book Antiqua"/>
          <w:b/>
          <w:shd w:val="clear" w:color="auto" w:fill="FFFFFF"/>
        </w:rPr>
        <w:t>Empreitada Por Preço Unitário</w:t>
      </w:r>
      <w:r w:rsidR="00E17717" w:rsidRPr="00E17717">
        <w:rPr>
          <w:rFonts w:ascii="Book Antiqua" w:hAnsi="Book Antiqua"/>
          <w:shd w:val="clear" w:color="auto" w:fill="FFFFFF"/>
        </w:rPr>
        <w:t>.</w:t>
      </w:r>
    </w:p>
    <w:p w:rsidR="00E32DF1" w:rsidRDefault="00E17717" w:rsidP="00DF12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Arial" w:hAnsi="Arial" w:cs="Arial"/>
          <w:b/>
        </w:rPr>
      </w:pPr>
      <w:r w:rsidRPr="00E17717">
        <w:rPr>
          <w:rFonts w:ascii="Book Antiqua" w:hAnsi="Book Antiqua"/>
        </w:rPr>
        <w:t xml:space="preserve"> </w:t>
      </w:r>
    </w:p>
    <w:p w:rsidR="00E32DF1" w:rsidRPr="00E32DF1" w:rsidRDefault="00E32DF1" w:rsidP="00E32DF1">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after="0" w:line="240" w:lineRule="auto"/>
        <w:ind w:left="-709" w:right="-993"/>
        <w:jc w:val="both"/>
        <w:rPr>
          <w:rFonts w:ascii="Book Antiqua" w:hAnsi="Book Antiqua" w:cs="Arial"/>
          <w:b/>
        </w:rPr>
      </w:pPr>
      <w:r w:rsidRPr="00E32DF1">
        <w:rPr>
          <w:rFonts w:ascii="Book Antiqua" w:hAnsi="Book Antiqua" w:cs="Arial"/>
          <w:b/>
        </w:rPr>
        <w:t>CLÁUSULA TERCEIRA - DO LOCAL E FORMA DE EXECUÇÃO</w:t>
      </w:r>
    </w:p>
    <w:p w:rsidR="009F7614" w:rsidRDefault="00E32DF1" w:rsidP="009F76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both"/>
        <w:rPr>
          <w:rFonts w:ascii="Book Antiqua" w:hAnsi="Book Antiqua"/>
          <w:b/>
        </w:rPr>
      </w:pPr>
      <w:r w:rsidRPr="00E32DF1">
        <w:rPr>
          <w:rFonts w:ascii="Book Antiqua" w:hAnsi="Book Antiqua" w:cs="Arial"/>
          <w:b/>
        </w:rPr>
        <w:t>3.1</w:t>
      </w:r>
      <w:r w:rsidRPr="00E32DF1">
        <w:rPr>
          <w:rFonts w:ascii="Book Antiqua" w:hAnsi="Book Antiqua" w:cs="Arial"/>
        </w:rPr>
        <w:t xml:space="preserve"> Os projetos serão realizados em local próprio da </w:t>
      </w:r>
      <w:r w:rsidRPr="00E32DF1">
        <w:rPr>
          <w:rFonts w:ascii="Book Antiqua" w:hAnsi="Book Antiqua" w:cs="Arial"/>
          <w:b/>
        </w:rPr>
        <w:t>CONTRATADA</w:t>
      </w:r>
      <w:r w:rsidR="009F7614">
        <w:rPr>
          <w:rFonts w:ascii="Book Antiqua" w:hAnsi="Book Antiqua" w:cs="Arial"/>
          <w:b/>
        </w:rPr>
        <w:t xml:space="preserve"> </w:t>
      </w:r>
      <w:r w:rsidR="009F7614">
        <w:rPr>
          <w:rFonts w:ascii="Book Antiqua" w:hAnsi="Book Antiqua" w:cs="Arial"/>
        </w:rPr>
        <w:t xml:space="preserve">e de acordo com as especificações </w:t>
      </w:r>
      <w:r w:rsidR="009F7614" w:rsidRPr="00E17717">
        <w:rPr>
          <w:rFonts w:ascii="Book Antiqua" w:hAnsi="Book Antiqua"/>
        </w:rPr>
        <w:t xml:space="preserve">descritas no </w:t>
      </w:r>
      <w:r w:rsidR="009F7614" w:rsidRPr="00E17717">
        <w:rPr>
          <w:rFonts w:ascii="Book Antiqua" w:hAnsi="Book Antiqua"/>
          <w:b/>
        </w:rPr>
        <w:t>ANEXO 1 – Termo de Referência e seus anexos</w:t>
      </w:r>
      <w:r w:rsidR="009F7614">
        <w:rPr>
          <w:rFonts w:ascii="Book Antiqua" w:hAnsi="Book Antiqua"/>
          <w:b/>
        </w:rPr>
        <w:t xml:space="preserve">. </w:t>
      </w:r>
    </w:p>
    <w:p w:rsidR="00BF5DDA" w:rsidRPr="000A0A70" w:rsidRDefault="00BF5DDA" w:rsidP="00BF5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cs="Arial"/>
          <w:shd w:val="clear" w:color="auto" w:fill="FFFFFF"/>
        </w:rPr>
      </w:pPr>
      <w:r>
        <w:rPr>
          <w:rFonts w:ascii="Book Antiqua" w:hAnsi="Book Antiqua" w:cs="Arial"/>
          <w:b/>
          <w:shd w:val="clear" w:color="auto" w:fill="FFFFFF"/>
        </w:rPr>
        <w:t>3.2</w:t>
      </w:r>
      <w:r w:rsidRPr="000A0A70">
        <w:rPr>
          <w:rFonts w:ascii="Book Antiqua" w:hAnsi="Book Antiqua" w:cs="Arial"/>
          <w:shd w:val="clear" w:color="auto" w:fill="FFFFFF"/>
        </w:rPr>
        <w:t xml:space="preserve"> O prazo de </w:t>
      </w:r>
      <w:r w:rsidRPr="000A0A70">
        <w:rPr>
          <w:rFonts w:ascii="Book Antiqua" w:hAnsi="Book Antiqua" w:cs="Arial"/>
          <w:b/>
          <w:shd w:val="clear" w:color="auto" w:fill="FFFFFF"/>
        </w:rPr>
        <w:t>conclusão</w:t>
      </w:r>
      <w:r w:rsidRPr="000A0A70">
        <w:rPr>
          <w:rFonts w:ascii="Book Antiqua" w:hAnsi="Book Antiqua" w:cs="Arial"/>
          <w:shd w:val="clear" w:color="auto" w:fill="FFFFFF"/>
        </w:rPr>
        <w:t xml:space="preserve"> e entrega será </w:t>
      </w:r>
      <w:r w:rsidRPr="000A0A70">
        <w:rPr>
          <w:rFonts w:ascii="Book Antiqua" w:hAnsi="Book Antiqua" w:cs="Arial"/>
        </w:rPr>
        <w:t>conforme o Cronograma Físico-Financeiro (</w:t>
      </w:r>
      <w:r>
        <w:rPr>
          <w:rFonts w:ascii="Book Antiqua" w:hAnsi="Book Antiqua" w:cs="Arial"/>
          <w:i/>
        </w:rPr>
        <w:t xml:space="preserve">Anexo X do </w:t>
      </w:r>
      <w:r w:rsidRPr="000A0A70">
        <w:rPr>
          <w:rFonts w:ascii="Book Antiqua" w:hAnsi="Book Antiqua" w:cs="Arial"/>
          <w:i/>
        </w:rPr>
        <w:t>Termo de Referência</w:t>
      </w:r>
      <w:r w:rsidRPr="000A0A70">
        <w:rPr>
          <w:rFonts w:ascii="Book Antiqua" w:hAnsi="Book Antiqua" w:cs="Arial"/>
        </w:rPr>
        <w:t>), contados do recebimento da Ordem de Serviço</w:t>
      </w:r>
      <w:r w:rsidRPr="000A0A70">
        <w:rPr>
          <w:rFonts w:ascii="Book Antiqua" w:hAnsi="Book Antiqua" w:cs="Arial"/>
          <w:shd w:val="clear" w:color="auto" w:fill="FFFFFF"/>
        </w:rPr>
        <w:t>.</w:t>
      </w:r>
    </w:p>
    <w:p w:rsidR="00BF5DDA" w:rsidRDefault="00BF5DDA" w:rsidP="00BF5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cs="Arial"/>
          <w:shd w:val="clear" w:color="auto" w:fill="FFFFFF"/>
        </w:rPr>
      </w:pPr>
      <w:r>
        <w:rPr>
          <w:rFonts w:ascii="Book Antiqua" w:hAnsi="Book Antiqua" w:cs="Arial"/>
          <w:b/>
          <w:shd w:val="clear" w:color="auto" w:fill="FFFFFF"/>
        </w:rPr>
        <w:t>3.3</w:t>
      </w:r>
      <w:r w:rsidRPr="000A0A70">
        <w:rPr>
          <w:rFonts w:ascii="Book Antiqua" w:hAnsi="Book Antiqua" w:cs="Arial"/>
          <w:shd w:val="clear" w:color="auto" w:fill="FFFFFF"/>
        </w:rPr>
        <w:t xml:space="preserve"> O prazo de conclusão/entrega dos serviços será fixo e improrrogável, salvo motivo previsto em lei, comunicado pela contratada, </w:t>
      </w:r>
      <w:r w:rsidRPr="000A0A70">
        <w:rPr>
          <w:rFonts w:ascii="Book Antiqua" w:hAnsi="Book Antiqua" w:cs="Arial"/>
          <w:b/>
          <w:shd w:val="clear" w:color="auto" w:fill="FFFFFF"/>
        </w:rPr>
        <w:t>por escrito</w:t>
      </w:r>
      <w:r w:rsidRPr="000A0A70">
        <w:rPr>
          <w:rFonts w:ascii="Book Antiqua" w:hAnsi="Book Antiqua" w:cs="Arial"/>
          <w:shd w:val="clear" w:color="auto" w:fill="FFFFFF"/>
        </w:rPr>
        <w:t xml:space="preserve">, ao fiscal responsável, antes do vencimento do prazo. Autorizado e oficializado por escrito pelo engenheiro do Município e Secretaria responsável, o prazo será prorrogado, dentro dos limites permitidos pela </w:t>
      </w:r>
      <w:r w:rsidRPr="006C710E">
        <w:rPr>
          <w:rFonts w:ascii="Book Antiqua" w:hAnsi="Book Antiqua"/>
          <w:szCs w:val="24"/>
        </w:rPr>
        <w:t>Lei nº 8.666/93</w:t>
      </w:r>
      <w:r w:rsidRPr="000A0A70">
        <w:rPr>
          <w:rFonts w:ascii="Book Antiqua" w:hAnsi="Book Antiqua" w:cs="Arial"/>
          <w:shd w:val="clear" w:color="auto" w:fill="FFFFFF"/>
        </w:rPr>
        <w:t>.</w:t>
      </w:r>
    </w:p>
    <w:p w:rsidR="00E32DF1" w:rsidRPr="00E32DF1" w:rsidRDefault="00E32DF1" w:rsidP="00E32DF1">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after="0" w:line="240" w:lineRule="auto"/>
        <w:ind w:left="-709" w:right="-993"/>
        <w:jc w:val="both"/>
        <w:rPr>
          <w:rFonts w:ascii="Book Antiqua" w:hAnsi="Book Antiqua" w:cs="Arial"/>
        </w:rPr>
      </w:pPr>
    </w:p>
    <w:p w:rsidR="00DF1217" w:rsidRDefault="00DF1217" w:rsidP="00E32DF1">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after="0" w:line="240" w:lineRule="auto"/>
        <w:ind w:left="-709" w:right="-993"/>
        <w:jc w:val="both"/>
        <w:rPr>
          <w:rFonts w:ascii="Book Antiqua" w:hAnsi="Book Antiqua" w:cs="Arial"/>
          <w:b/>
        </w:rPr>
      </w:pPr>
    </w:p>
    <w:p w:rsidR="00DF1217" w:rsidRDefault="00DF1217" w:rsidP="00E32DF1">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after="0" w:line="240" w:lineRule="auto"/>
        <w:ind w:left="-709" w:right="-993"/>
        <w:jc w:val="both"/>
        <w:rPr>
          <w:rFonts w:ascii="Book Antiqua" w:hAnsi="Book Antiqua" w:cs="Arial"/>
          <w:b/>
        </w:rPr>
      </w:pPr>
    </w:p>
    <w:p w:rsidR="00E32DF1" w:rsidRPr="00E32DF1" w:rsidRDefault="00E32DF1" w:rsidP="00E32DF1">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after="0" w:line="240" w:lineRule="auto"/>
        <w:ind w:left="-709" w:right="-993"/>
        <w:jc w:val="both"/>
        <w:rPr>
          <w:rFonts w:ascii="Book Antiqua" w:hAnsi="Book Antiqua" w:cs="Arial"/>
          <w:b/>
        </w:rPr>
      </w:pPr>
      <w:r w:rsidRPr="00E32DF1">
        <w:rPr>
          <w:rFonts w:ascii="Book Antiqua" w:hAnsi="Book Antiqua" w:cs="Arial"/>
          <w:b/>
        </w:rPr>
        <w:lastRenderedPageBreak/>
        <w:t>CLÁUSULA QUARTA - DAS OBRIGAÇÕES DA CONTRATADA</w:t>
      </w:r>
    </w:p>
    <w:p w:rsidR="00E32DF1" w:rsidRPr="00E32DF1" w:rsidRDefault="00E32DF1" w:rsidP="00E32DF1">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after="0" w:line="240" w:lineRule="auto"/>
        <w:ind w:left="-709" w:right="-993"/>
        <w:jc w:val="both"/>
        <w:rPr>
          <w:rFonts w:ascii="Book Antiqua" w:hAnsi="Book Antiqua" w:cs="Arial"/>
        </w:rPr>
      </w:pPr>
      <w:smartTag w:uri="urn:schemas-microsoft-com:office:smarttags" w:element="metricconverter">
        <w:smartTagPr>
          <w:attr w:name="ProductID" w:val="4.1 A"/>
        </w:smartTagPr>
        <w:r w:rsidRPr="00E32DF1">
          <w:rPr>
            <w:rFonts w:ascii="Book Antiqua" w:hAnsi="Book Antiqua" w:cs="Arial"/>
            <w:b/>
          </w:rPr>
          <w:t>4.1</w:t>
        </w:r>
        <w:r w:rsidRPr="00E32DF1">
          <w:rPr>
            <w:rFonts w:ascii="Book Antiqua" w:hAnsi="Book Antiqua" w:cs="Arial"/>
          </w:rPr>
          <w:t xml:space="preserve"> A</w:t>
        </w:r>
      </w:smartTag>
      <w:r w:rsidRPr="00E32DF1">
        <w:rPr>
          <w:rFonts w:ascii="Book Antiqua" w:hAnsi="Book Antiqua" w:cs="Arial"/>
        </w:rPr>
        <w:t xml:space="preserve"> </w:t>
      </w:r>
      <w:r w:rsidRPr="00E32DF1">
        <w:rPr>
          <w:rFonts w:ascii="Book Antiqua" w:hAnsi="Book Antiqua" w:cs="Arial"/>
          <w:b/>
        </w:rPr>
        <w:t>CONTRATADA</w:t>
      </w:r>
      <w:r w:rsidRPr="00E32DF1">
        <w:rPr>
          <w:rFonts w:ascii="Book Antiqua" w:hAnsi="Book Antiqua" w:cs="Arial"/>
        </w:rPr>
        <w:t>, além do fornecimento da mão de obra, dos materiais e dos equipamentos, ferramentas e utensílios necessários para a perfeita execução dos serviços e demais atividades correlatas, obriga-se a:</w:t>
      </w:r>
    </w:p>
    <w:p w:rsidR="00E32DF1" w:rsidRPr="00E32DF1" w:rsidRDefault="00E32DF1" w:rsidP="00E32DF1">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after="0" w:line="240" w:lineRule="auto"/>
        <w:ind w:left="-709" w:right="-993"/>
        <w:jc w:val="both"/>
        <w:rPr>
          <w:rFonts w:ascii="Book Antiqua" w:hAnsi="Book Antiqua" w:cs="Arial"/>
        </w:rPr>
      </w:pPr>
      <w:r w:rsidRPr="00E32DF1">
        <w:rPr>
          <w:rFonts w:ascii="Book Antiqua" w:hAnsi="Book Antiqua" w:cs="Arial"/>
        </w:rPr>
        <w:t xml:space="preserve">4.1.1 Providenciar junto ao Conselho Regional competente as Anotações de Responsabilidade Técnica – </w:t>
      </w:r>
      <w:proofErr w:type="spellStart"/>
      <w:proofErr w:type="gramStart"/>
      <w:r w:rsidRPr="00E32DF1">
        <w:rPr>
          <w:rFonts w:ascii="Book Antiqua" w:hAnsi="Book Antiqua" w:cs="Arial"/>
        </w:rPr>
        <w:t>ART´</w:t>
      </w:r>
      <w:proofErr w:type="spellEnd"/>
      <w:proofErr w:type="gramEnd"/>
      <w:r w:rsidRPr="00E32DF1">
        <w:rPr>
          <w:rFonts w:ascii="Book Antiqua" w:hAnsi="Book Antiqua" w:cs="Arial"/>
        </w:rPr>
        <w:t>s referente a elaboração de cada projeto solicitado, nos termos da Lei nº 6.496, de 1977;</w:t>
      </w:r>
    </w:p>
    <w:p w:rsidR="00E32DF1" w:rsidRPr="00E32DF1" w:rsidRDefault="00E32DF1" w:rsidP="00E32DF1">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after="0" w:line="240" w:lineRule="auto"/>
        <w:ind w:left="-709" w:right="-993"/>
        <w:jc w:val="both"/>
        <w:rPr>
          <w:rFonts w:ascii="Book Antiqua" w:hAnsi="Book Antiqua" w:cs="Arial"/>
        </w:rPr>
      </w:pPr>
      <w:r w:rsidRPr="00E32DF1">
        <w:rPr>
          <w:rFonts w:ascii="Book Antiqua" w:hAnsi="Book Antiqua" w:cs="Arial"/>
        </w:rPr>
        <w:t>4.1.2 Promover a organização técnica e administrativa dos serviços, de modo a conduzi-los de forma eficiente, cumprindo rigorosamente as disposições do Termo de Referência e as determinações da fiscalização, atendendo com presteza e sempre considerando as informações repassadas pela Secretaria Requerente.</w:t>
      </w:r>
    </w:p>
    <w:p w:rsidR="00E32DF1" w:rsidRPr="00E32DF1" w:rsidRDefault="00E32DF1" w:rsidP="00E32DF1">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after="0" w:line="240" w:lineRule="auto"/>
        <w:ind w:left="-709" w:right="-993"/>
        <w:jc w:val="both"/>
        <w:rPr>
          <w:rFonts w:ascii="Book Antiqua" w:hAnsi="Book Antiqua" w:cs="Arial"/>
        </w:rPr>
      </w:pPr>
      <w:r w:rsidRPr="00E32DF1">
        <w:rPr>
          <w:rFonts w:ascii="Book Antiqua" w:hAnsi="Book Antiqua" w:cs="Arial"/>
        </w:rPr>
        <w:t>4.1.3 Atentar para todas as disposições e especificações constantes no Termo de Referência</w:t>
      </w:r>
      <w:r w:rsidR="00BF5DDA">
        <w:rPr>
          <w:rFonts w:ascii="Book Antiqua" w:hAnsi="Book Antiqua" w:cs="Arial"/>
        </w:rPr>
        <w:t xml:space="preserve"> e seus anexos</w:t>
      </w:r>
      <w:r w:rsidRPr="00E32DF1">
        <w:rPr>
          <w:rFonts w:ascii="Book Antiqua" w:hAnsi="Book Antiqua" w:cs="Arial"/>
        </w:rPr>
        <w:t>.</w:t>
      </w:r>
    </w:p>
    <w:p w:rsidR="00E32DF1" w:rsidRPr="00E32DF1" w:rsidRDefault="00E32DF1" w:rsidP="00E32DF1">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after="0" w:line="240" w:lineRule="auto"/>
        <w:ind w:left="-709" w:right="-993"/>
        <w:jc w:val="both"/>
        <w:rPr>
          <w:rFonts w:ascii="Book Antiqua" w:hAnsi="Book Antiqua" w:cs="Arial"/>
        </w:rPr>
      </w:pPr>
      <w:r w:rsidRPr="00E32DF1">
        <w:rPr>
          <w:rFonts w:ascii="Book Antiqua" w:hAnsi="Book Antiqua" w:cs="Arial"/>
        </w:rPr>
        <w:t xml:space="preserve">4.1.4 Submeter previamente, por escrito, à </w:t>
      </w:r>
      <w:r w:rsidRPr="00E32DF1">
        <w:rPr>
          <w:rFonts w:ascii="Book Antiqua" w:hAnsi="Book Antiqua" w:cs="Arial"/>
          <w:b/>
        </w:rPr>
        <w:t>CONTRATANTE</w:t>
      </w:r>
      <w:r w:rsidRPr="00E32DF1">
        <w:rPr>
          <w:rFonts w:ascii="Book Antiqua" w:hAnsi="Book Antiqua" w:cs="Arial"/>
        </w:rPr>
        <w:t xml:space="preserve">, para análise e aprovação, quaisquer mudanças nos métodos executivos que fujam às especificações do </w:t>
      </w:r>
      <w:r w:rsidR="00B92749" w:rsidRPr="00E32DF1">
        <w:rPr>
          <w:rFonts w:ascii="Book Antiqua" w:hAnsi="Book Antiqua" w:cs="Arial"/>
        </w:rPr>
        <w:t>Termo de Referência</w:t>
      </w:r>
      <w:r w:rsidRPr="00E32DF1">
        <w:rPr>
          <w:rFonts w:ascii="Book Antiqua" w:hAnsi="Book Antiqua" w:cs="Arial"/>
        </w:rPr>
        <w:t xml:space="preserve"> ou Ordem de Serviço.</w:t>
      </w:r>
    </w:p>
    <w:p w:rsidR="00E32DF1" w:rsidRPr="00E32DF1" w:rsidRDefault="00E32DF1" w:rsidP="00E32DF1">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after="0" w:line="240" w:lineRule="auto"/>
        <w:ind w:left="-709" w:right="-993"/>
        <w:jc w:val="both"/>
        <w:rPr>
          <w:rFonts w:ascii="Book Antiqua" w:hAnsi="Book Antiqua" w:cs="Arial"/>
        </w:rPr>
      </w:pPr>
      <w:r w:rsidRPr="00E32DF1">
        <w:rPr>
          <w:rFonts w:ascii="Book Antiqua" w:hAnsi="Book Antiqua" w:cs="Arial"/>
        </w:rPr>
        <w:t>4.1.5 Refazer, às suas expensas, os projetos confeccionados em desacordo com as normas técnicas, que contenham erros, ou que não estejam de acordo com o estabelecido na Ordem de Serviço</w:t>
      </w:r>
      <w:r w:rsidR="00B92749">
        <w:rPr>
          <w:rFonts w:ascii="Book Antiqua" w:hAnsi="Book Antiqua" w:cs="Arial"/>
        </w:rPr>
        <w:t xml:space="preserve"> </w:t>
      </w:r>
      <w:r w:rsidRPr="00E32DF1">
        <w:rPr>
          <w:rFonts w:ascii="Book Antiqua" w:hAnsi="Book Antiqua" w:cs="Arial"/>
        </w:rPr>
        <w:t>ou no Termo de Referência</w:t>
      </w:r>
      <w:r w:rsidR="00B92749">
        <w:rPr>
          <w:rFonts w:ascii="Book Antiqua" w:hAnsi="Book Antiqua" w:cs="Arial"/>
        </w:rPr>
        <w:t>,</w:t>
      </w:r>
      <w:r w:rsidRPr="00E32DF1">
        <w:rPr>
          <w:rFonts w:ascii="Book Antiqua" w:hAnsi="Book Antiqua" w:cs="Arial"/>
        </w:rPr>
        <w:t xml:space="preserve"> no prazo de</w:t>
      </w:r>
      <w:r w:rsidR="00B92749">
        <w:rPr>
          <w:rFonts w:ascii="Book Antiqua" w:hAnsi="Book Antiqua" w:cs="Arial"/>
        </w:rPr>
        <w:t>finido pelo Fiscal do contrato</w:t>
      </w:r>
      <w:r w:rsidRPr="00E32DF1">
        <w:rPr>
          <w:rFonts w:ascii="Book Antiqua" w:hAnsi="Book Antiqua" w:cs="Arial"/>
        </w:rPr>
        <w:t>.</w:t>
      </w:r>
    </w:p>
    <w:p w:rsidR="00E32DF1" w:rsidRPr="00E32DF1" w:rsidRDefault="00E32DF1" w:rsidP="00E32DF1">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after="0" w:line="240" w:lineRule="auto"/>
        <w:ind w:left="-709" w:right="-993"/>
        <w:jc w:val="both"/>
        <w:rPr>
          <w:rFonts w:ascii="Book Antiqua" w:hAnsi="Book Antiqua" w:cs="Arial"/>
        </w:rPr>
      </w:pPr>
      <w:r w:rsidRPr="00E32DF1">
        <w:rPr>
          <w:rFonts w:ascii="Book Antiqua" w:hAnsi="Book Antiqua" w:cs="Arial"/>
        </w:rPr>
        <w:t>4.1.6 Comunicar formalmente ao Fiscal do contrato, as inconsistências ou contradições verificadas na Ordem de Serviço, bem como as soluções para as mesmas, conforme o caso.</w:t>
      </w:r>
    </w:p>
    <w:p w:rsidR="00E32DF1" w:rsidRPr="00E32DF1" w:rsidRDefault="00E32DF1" w:rsidP="00E32DF1">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after="0" w:line="240" w:lineRule="auto"/>
        <w:ind w:left="-709" w:right="-993"/>
        <w:jc w:val="both"/>
        <w:rPr>
          <w:rFonts w:ascii="Book Antiqua" w:hAnsi="Book Antiqua" w:cs="Arial"/>
        </w:rPr>
      </w:pPr>
      <w:r w:rsidRPr="00E32DF1">
        <w:rPr>
          <w:rFonts w:ascii="Book Antiqua" w:hAnsi="Book Antiqua" w:cs="Arial"/>
        </w:rPr>
        <w:t xml:space="preserve">4.1.7 Prestar todo esclarecimento ou informação solicitada pela </w:t>
      </w:r>
      <w:r w:rsidRPr="00E32DF1">
        <w:rPr>
          <w:rFonts w:ascii="Book Antiqua" w:hAnsi="Book Antiqua" w:cs="Arial"/>
          <w:b/>
        </w:rPr>
        <w:t>CONTRATANTE</w:t>
      </w:r>
      <w:r w:rsidRPr="00E32DF1">
        <w:rPr>
          <w:rFonts w:ascii="Book Antiqua" w:hAnsi="Book Antiqua" w:cs="Arial"/>
        </w:rPr>
        <w:t xml:space="preserve"> ou por seus prepostos, garantindo-lhes o acesso, a qualquer tempo, a todas as informações, metodologias e técnicas utilizadas para confecção dos projetos, garantindo ainda acesso ao responsável pela elaboração dos mesmos, caso a </w:t>
      </w:r>
      <w:r w:rsidRPr="00E32DF1">
        <w:rPr>
          <w:rFonts w:ascii="Book Antiqua" w:hAnsi="Book Antiqua" w:cs="Arial"/>
          <w:b/>
        </w:rPr>
        <w:t>CONTRATANTE</w:t>
      </w:r>
      <w:r w:rsidRPr="00E32DF1">
        <w:rPr>
          <w:rFonts w:ascii="Book Antiqua" w:hAnsi="Book Antiqua" w:cs="Arial"/>
        </w:rPr>
        <w:t xml:space="preserve"> julgue necessário.</w:t>
      </w:r>
    </w:p>
    <w:p w:rsidR="00E32DF1" w:rsidRPr="00E32DF1" w:rsidRDefault="00E32DF1" w:rsidP="00E32DF1">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after="0" w:line="240" w:lineRule="auto"/>
        <w:ind w:left="-709" w:right="-993"/>
        <w:jc w:val="both"/>
        <w:rPr>
          <w:rFonts w:ascii="Book Antiqua" w:hAnsi="Book Antiqua" w:cs="Arial"/>
        </w:rPr>
      </w:pPr>
      <w:r w:rsidRPr="00E32DF1">
        <w:rPr>
          <w:rFonts w:ascii="Book Antiqua" w:hAnsi="Book Antiqua" w:cs="Arial"/>
        </w:rPr>
        <w:t xml:space="preserve">4.1.8 Paralisar, por determinação da </w:t>
      </w:r>
      <w:r w:rsidRPr="00E32DF1">
        <w:rPr>
          <w:rFonts w:ascii="Book Antiqua" w:hAnsi="Book Antiqua" w:cs="Arial"/>
          <w:b/>
        </w:rPr>
        <w:t>CONTRATANTE</w:t>
      </w:r>
      <w:r w:rsidRPr="00E32DF1">
        <w:rPr>
          <w:rFonts w:ascii="Book Antiqua" w:hAnsi="Book Antiqua" w:cs="Arial"/>
        </w:rPr>
        <w:t>, qualquer trabalho que não esteja sendo executado de acordo com a boa técnica ou que não seja a solução adequada para satisfazer o interesse público.</w:t>
      </w:r>
    </w:p>
    <w:p w:rsidR="00E32DF1" w:rsidRPr="00E32DF1" w:rsidRDefault="00E32DF1" w:rsidP="00E32DF1">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after="0" w:line="240" w:lineRule="auto"/>
        <w:ind w:left="-709" w:right="-993"/>
        <w:jc w:val="both"/>
        <w:rPr>
          <w:rFonts w:ascii="Book Antiqua" w:hAnsi="Book Antiqua" w:cs="Arial"/>
        </w:rPr>
      </w:pPr>
      <w:r w:rsidRPr="00E32DF1">
        <w:rPr>
          <w:rFonts w:ascii="Book Antiqua" w:hAnsi="Book Antiqua" w:cs="Arial"/>
        </w:rPr>
        <w:t>4.1.9 Responsabilizar-se pelos encargos previdenciários, fiscais e comerciais resultantes da execução do contrato.</w:t>
      </w:r>
    </w:p>
    <w:p w:rsidR="00E32DF1" w:rsidRPr="00E32DF1" w:rsidRDefault="00E32DF1" w:rsidP="00E32DF1">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after="0" w:line="240" w:lineRule="auto"/>
        <w:ind w:left="-709" w:right="-993"/>
        <w:jc w:val="both"/>
        <w:rPr>
          <w:rFonts w:ascii="Book Antiqua" w:hAnsi="Book Antiqua" w:cs="Arial"/>
        </w:rPr>
      </w:pPr>
      <w:r w:rsidRPr="00E32DF1">
        <w:rPr>
          <w:rFonts w:ascii="Book Antiqua" w:hAnsi="Book Antiqua" w:cs="Arial"/>
        </w:rPr>
        <w:t xml:space="preserve">4.1.10 Responder pelo pagamento da </w:t>
      </w:r>
      <w:proofErr w:type="spellStart"/>
      <w:r w:rsidRPr="00E32DF1">
        <w:rPr>
          <w:rFonts w:ascii="Book Antiqua" w:hAnsi="Book Antiqua" w:cs="Arial"/>
        </w:rPr>
        <w:t>ART’s</w:t>
      </w:r>
      <w:proofErr w:type="spellEnd"/>
      <w:r w:rsidRPr="00E32DF1">
        <w:rPr>
          <w:rFonts w:ascii="Book Antiqua" w:hAnsi="Book Antiqua" w:cs="Arial"/>
        </w:rPr>
        <w:t>, dos salários devidos aos empregados e encargos trabalhistas, bem como pelos registros, seguros e outras obrigações inerentes à execução dos serviços ora contratados.</w:t>
      </w:r>
    </w:p>
    <w:p w:rsidR="00E32DF1" w:rsidRPr="00E32DF1" w:rsidRDefault="00E32DF1" w:rsidP="00E32DF1">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after="0" w:line="240" w:lineRule="auto"/>
        <w:ind w:left="-709" w:right="-993"/>
        <w:jc w:val="both"/>
        <w:rPr>
          <w:rFonts w:ascii="Book Antiqua" w:hAnsi="Book Antiqua" w:cs="Arial"/>
        </w:rPr>
      </w:pPr>
      <w:r w:rsidRPr="0034743A">
        <w:rPr>
          <w:rFonts w:ascii="Book Antiqua" w:hAnsi="Book Antiqua" w:cs="Arial"/>
        </w:rPr>
        <w:t>4.1.11 Arcar com todos os tributos incidentes sobre este Contrato, bem como sobre a sua atividade,</w:t>
      </w:r>
      <w:r w:rsidRPr="00E32DF1">
        <w:rPr>
          <w:rFonts w:ascii="Book Antiqua" w:hAnsi="Book Antiqua" w:cs="Arial"/>
        </w:rPr>
        <w:t xml:space="preserve"> devendo efetuar os respectivos pagamentos na forma e nos prazos determinados por lei.</w:t>
      </w:r>
    </w:p>
    <w:p w:rsidR="00E32DF1" w:rsidRPr="00E32DF1" w:rsidRDefault="00E32DF1" w:rsidP="00E32DF1">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after="0" w:line="240" w:lineRule="auto"/>
        <w:ind w:left="-709" w:right="-993"/>
        <w:jc w:val="both"/>
        <w:rPr>
          <w:rFonts w:ascii="Book Antiqua" w:hAnsi="Book Antiqua" w:cs="Arial"/>
        </w:rPr>
      </w:pPr>
      <w:r w:rsidRPr="00E32DF1">
        <w:rPr>
          <w:rFonts w:ascii="Book Antiqua" w:hAnsi="Book Antiqua" w:cs="Arial"/>
        </w:rPr>
        <w:t>4.1.12 Adotar as providências e precauções necessárias, inclusive consulta nos respectivos órgãos, se necessário for, a fim de prever as intervenções necessárias ou evitá-las, conforme o caso.</w:t>
      </w:r>
    </w:p>
    <w:p w:rsidR="00E32DF1" w:rsidRPr="00E32DF1" w:rsidRDefault="00E32DF1" w:rsidP="00E32DF1">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after="0" w:line="240" w:lineRule="auto"/>
        <w:ind w:left="-709" w:right="-993"/>
        <w:jc w:val="both"/>
        <w:rPr>
          <w:rFonts w:ascii="Book Antiqua" w:hAnsi="Book Antiqua" w:cs="Arial"/>
        </w:rPr>
      </w:pPr>
      <w:r w:rsidRPr="00E32DF1">
        <w:rPr>
          <w:rFonts w:ascii="Book Antiqua" w:hAnsi="Book Antiqua" w:cs="Arial"/>
        </w:rPr>
        <w:t>4.1.13 Manter sediado junto à Administração, durante os turnos de trabalho, preposto capaz de tomar decisões compatíveis com os compromissos assumidos;</w:t>
      </w:r>
    </w:p>
    <w:p w:rsidR="00E32DF1" w:rsidRPr="00E32DF1" w:rsidRDefault="00E32DF1" w:rsidP="00E32DF1">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after="0" w:line="240" w:lineRule="auto"/>
        <w:ind w:left="-709" w:right="-993"/>
        <w:jc w:val="both"/>
        <w:rPr>
          <w:rFonts w:ascii="Book Antiqua" w:hAnsi="Book Antiqua" w:cs="Arial"/>
        </w:rPr>
      </w:pPr>
      <w:r w:rsidRPr="00E32DF1">
        <w:rPr>
          <w:rFonts w:ascii="Book Antiqua" w:hAnsi="Book Antiqua" w:cs="Arial"/>
        </w:rPr>
        <w:t>4.1.14 Cumprir, além dos postulados legais vigentes de âmbito federal, estadual ou municipal, as normas de segurança da Administração;</w:t>
      </w:r>
    </w:p>
    <w:p w:rsidR="00E32DF1" w:rsidRPr="00E32DF1" w:rsidRDefault="00E32DF1" w:rsidP="00E32DF1">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after="0" w:line="240" w:lineRule="auto"/>
        <w:ind w:left="-709" w:right="-993"/>
        <w:jc w:val="both"/>
        <w:rPr>
          <w:rFonts w:ascii="Book Antiqua" w:hAnsi="Book Antiqua" w:cs="Arial"/>
        </w:rPr>
      </w:pPr>
      <w:r w:rsidRPr="00E32DF1">
        <w:rPr>
          <w:rFonts w:ascii="Book Antiqua" w:hAnsi="Book Antiqua" w:cs="Arial"/>
        </w:rPr>
        <w:t xml:space="preserve">4.1.15 Regularizar, quando notificada pela </w:t>
      </w:r>
      <w:r w:rsidRPr="00E32DF1">
        <w:rPr>
          <w:rFonts w:ascii="Book Antiqua" w:hAnsi="Book Antiqua" w:cs="Arial"/>
          <w:b/>
        </w:rPr>
        <w:t>CONTRATANTE</w:t>
      </w:r>
      <w:r w:rsidRPr="00E32DF1">
        <w:rPr>
          <w:rFonts w:ascii="Book Antiqua" w:hAnsi="Book Antiqua" w:cs="Arial"/>
        </w:rPr>
        <w:t>, sob pena de sofrer as penalidades estabelecidas no contrato, as eventuais falhas na execução dos serviços;</w:t>
      </w:r>
    </w:p>
    <w:p w:rsidR="00E32DF1" w:rsidRPr="00E32DF1" w:rsidRDefault="00E32DF1" w:rsidP="00E32DF1">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after="0" w:line="240" w:lineRule="auto"/>
        <w:ind w:left="-709" w:right="-993"/>
        <w:jc w:val="both"/>
        <w:rPr>
          <w:rFonts w:ascii="Book Antiqua" w:hAnsi="Book Antiqua" w:cs="Arial"/>
        </w:rPr>
      </w:pPr>
      <w:r w:rsidRPr="00E32DF1">
        <w:rPr>
          <w:rFonts w:ascii="Book Antiqua" w:hAnsi="Book Antiqua" w:cs="Arial"/>
        </w:rPr>
        <w:t>4.1.16 Responder por qualquer prejuízo ou danos causados diretamente à Administração ou a terceiros, decorrentes de sua culpa ou dolo na execução do contrato, procedendo imediatamente aos reparos ou indenizações cabíveis e assumindo o ônus decorrente;</w:t>
      </w:r>
    </w:p>
    <w:p w:rsidR="00E32DF1" w:rsidRPr="00E32DF1" w:rsidRDefault="00E32DF1" w:rsidP="00E32DF1">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after="0" w:line="240" w:lineRule="auto"/>
        <w:ind w:left="-709" w:right="-993"/>
        <w:jc w:val="both"/>
        <w:rPr>
          <w:rFonts w:ascii="Book Antiqua" w:hAnsi="Book Antiqua" w:cs="Arial"/>
        </w:rPr>
      </w:pPr>
      <w:r w:rsidRPr="00E32DF1">
        <w:rPr>
          <w:rFonts w:ascii="Book Antiqua" w:hAnsi="Book Antiqua" w:cs="Arial"/>
        </w:rPr>
        <w:t xml:space="preserve">4.1.17 Comunicar ao </w:t>
      </w:r>
      <w:r w:rsidRPr="00E32DF1">
        <w:rPr>
          <w:rFonts w:ascii="Book Antiqua" w:hAnsi="Book Antiqua" w:cs="Arial"/>
          <w:b/>
        </w:rPr>
        <w:t>CONTRATANTE</w:t>
      </w:r>
      <w:r w:rsidRPr="00E32DF1">
        <w:rPr>
          <w:rFonts w:ascii="Book Antiqua" w:hAnsi="Book Antiqua" w:cs="Arial"/>
        </w:rPr>
        <w:t>, quaisquer fatos ou circunstâncias detectadas por seus empregados quando da execução dos serviços, que prejudiquem ou possam vir a prejudicar a qualidade dos serviços ou comprometer o resultado final almejado;</w:t>
      </w:r>
    </w:p>
    <w:p w:rsidR="00E32DF1" w:rsidRPr="00E32DF1" w:rsidRDefault="00E32DF1" w:rsidP="00E32DF1">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after="0" w:line="240" w:lineRule="auto"/>
        <w:ind w:left="-709" w:right="-993"/>
        <w:jc w:val="both"/>
        <w:rPr>
          <w:rFonts w:ascii="Book Antiqua" w:hAnsi="Book Antiqua" w:cs="Arial"/>
        </w:rPr>
      </w:pPr>
      <w:r w:rsidRPr="00E32DF1">
        <w:rPr>
          <w:rFonts w:ascii="Book Antiqua" w:hAnsi="Book Antiqua" w:cs="Arial"/>
        </w:rPr>
        <w:t xml:space="preserve">4.1.18 Não transferir a terceiros, por qualquer forma, nem mesmo parcialmente, as obrigações assumidas, nem subcontratar qualquer das prestações a que está obrigada, exceto nas condições autorizadas no </w:t>
      </w:r>
      <w:r w:rsidR="0034743A">
        <w:rPr>
          <w:rFonts w:ascii="Book Antiqua" w:hAnsi="Book Antiqua" w:cs="Arial"/>
        </w:rPr>
        <w:t xml:space="preserve">Edital </w:t>
      </w:r>
      <w:r w:rsidRPr="00E32DF1">
        <w:rPr>
          <w:rFonts w:ascii="Book Antiqua" w:hAnsi="Book Antiqua" w:cs="Arial"/>
        </w:rPr>
        <w:t>ou neste contrato;</w:t>
      </w:r>
    </w:p>
    <w:p w:rsidR="00E32DF1" w:rsidRPr="00E32DF1" w:rsidRDefault="00E32DF1" w:rsidP="00E32DF1">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after="0" w:line="240" w:lineRule="auto"/>
        <w:ind w:left="-709" w:right="-993"/>
        <w:jc w:val="both"/>
        <w:rPr>
          <w:rFonts w:ascii="Book Antiqua" w:hAnsi="Book Antiqua" w:cs="Arial"/>
        </w:rPr>
      </w:pPr>
      <w:r w:rsidRPr="00E32DF1">
        <w:rPr>
          <w:rFonts w:ascii="Book Antiqua" w:hAnsi="Book Antiqua" w:cs="Arial"/>
        </w:rPr>
        <w:lastRenderedPageBreak/>
        <w:t>4.1.19 Manter, durante o período de vigência do contrato, todas as condições que ensejaram a sua habilitação e qualificação no certame licitatório.</w:t>
      </w:r>
    </w:p>
    <w:p w:rsidR="00E32DF1" w:rsidRPr="00E32DF1" w:rsidRDefault="00E32DF1" w:rsidP="00E32DF1">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right="-993"/>
        <w:jc w:val="both"/>
        <w:rPr>
          <w:rFonts w:ascii="Book Antiqua" w:hAnsi="Book Antiqua" w:cs="Arial"/>
        </w:rPr>
      </w:pPr>
    </w:p>
    <w:p w:rsidR="00E32DF1" w:rsidRPr="00E32DF1" w:rsidRDefault="00E32DF1" w:rsidP="00E32DF1">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right="-993"/>
        <w:jc w:val="both"/>
        <w:rPr>
          <w:rFonts w:ascii="Book Antiqua" w:hAnsi="Book Antiqua" w:cs="Arial"/>
          <w:b/>
        </w:rPr>
      </w:pPr>
      <w:r w:rsidRPr="00E32DF1">
        <w:rPr>
          <w:rFonts w:ascii="Book Antiqua" w:hAnsi="Book Antiqua" w:cs="Arial"/>
          <w:b/>
        </w:rPr>
        <w:t>CLÁUSULA QUINTA - DAS OBRIGAÇÕES DA CONTRATANTE</w:t>
      </w:r>
    </w:p>
    <w:p w:rsidR="00E32DF1" w:rsidRPr="00E32DF1" w:rsidRDefault="00E32DF1" w:rsidP="00E32DF1">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right="-993"/>
        <w:jc w:val="both"/>
        <w:rPr>
          <w:rFonts w:ascii="Book Antiqua" w:hAnsi="Book Antiqua" w:cs="Arial"/>
        </w:rPr>
      </w:pPr>
      <w:smartTag w:uri="urn:schemas-microsoft-com:office:smarttags" w:element="metricconverter">
        <w:smartTagPr>
          <w:attr w:name="ProductID" w:val="5.1 A"/>
        </w:smartTagPr>
        <w:r w:rsidRPr="00E32DF1">
          <w:rPr>
            <w:rFonts w:ascii="Book Antiqua" w:hAnsi="Book Antiqua" w:cs="Arial"/>
            <w:b/>
          </w:rPr>
          <w:t>5.1</w:t>
        </w:r>
        <w:r w:rsidRPr="00E32DF1">
          <w:rPr>
            <w:rFonts w:ascii="Book Antiqua" w:hAnsi="Book Antiqua" w:cs="Arial"/>
          </w:rPr>
          <w:t xml:space="preserve"> A</w:t>
        </w:r>
      </w:smartTag>
      <w:r w:rsidRPr="00E32DF1">
        <w:rPr>
          <w:rFonts w:ascii="Book Antiqua" w:hAnsi="Book Antiqua" w:cs="Arial"/>
        </w:rPr>
        <w:t xml:space="preserve"> </w:t>
      </w:r>
      <w:r w:rsidRPr="00E32DF1">
        <w:rPr>
          <w:rFonts w:ascii="Book Antiqua" w:hAnsi="Book Antiqua" w:cs="Arial"/>
          <w:b/>
        </w:rPr>
        <w:t>CONTRATANTE</w:t>
      </w:r>
      <w:r w:rsidRPr="00E32DF1">
        <w:rPr>
          <w:rFonts w:ascii="Book Antiqua" w:hAnsi="Book Antiqua" w:cs="Arial"/>
        </w:rPr>
        <w:t xml:space="preserve"> </w:t>
      </w:r>
      <w:proofErr w:type="gramStart"/>
      <w:r w:rsidRPr="00E32DF1">
        <w:rPr>
          <w:rFonts w:ascii="Book Antiqua" w:hAnsi="Book Antiqua" w:cs="Arial"/>
        </w:rPr>
        <w:t>obriga-se</w:t>
      </w:r>
      <w:proofErr w:type="gramEnd"/>
      <w:r w:rsidRPr="00E32DF1">
        <w:rPr>
          <w:rFonts w:ascii="Book Antiqua" w:hAnsi="Book Antiqua" w:cs="Arial"/>
        </w:rPr>
        <w:t xml:space="preserve"> a:</w:t>
      </w:r>
    </w:p>
    <w:p w:rsidR="00E32DF1" w:rsidRPr="00E32DF1" w:rsidRDefault="00E32DF1" w:rsidP="00E32DF1">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right="-993"/>
        <w:jc w:val="both"/>
        <w:rPr>
          <w:rFonts w:ascii="Book Antiqua" w:hAnsi="Book Antiqua" w:cs="Arial"/>
        </w:rPr>
      </w:pPr>
      <w:r w:rsidRPr="00E32DF1">
        <w:rPr>
          <w:rFonts w:ascii="Book Antiqua" w:hAnsi="Book Antiqua" w:cs="Arial"/>
        </w:rPr>
        <w:t>5.1.1 Cumprir fielmente as disposições do Contrato;</w:t>
      </w:r>
    </w:p>
    <w:p w:rsidR="00E32DF1" w:rsidRPr="00E32DF1" w:rsidRDefault="00E32DF1" w:rsidP="00E32DF1">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right="-993"/>
        <w:jc w:val="both"/>
        <w:rPr>
          <w:rFonts w:ascii="Book Antiqua" w:hAnsi="Book Antiqua" w:cs="Arial"/>
        </w:rPr>
      </w:pPr>
      <w:r w:rsidRPr="00E32DF1">
        <w:rPr>
          <w:rFonts w:ascii="Book Antiqua" w:hAnsi="Book Antiqua" w:cs="Arial"/>
        </w:rPr>
        <w:t>5.1.2 Exercer a fiscalização dos serviços por servidores especialmente designados, na forma prevista na Lei n° 8.666/93;</w:t>
      </w:r>
    </w:p>
    <w:p w:rsidR="00E32DF1" w:rsidRPr="00E32DF1" w:rsidRDefault="00E32DF1" w:rsidP="00E32DF1">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right="-993"/>
        <w:jc w:val="both"/>
        <w:rPr>
          <w:rFonts w:ascii="Book Antiqua" w:hAnsi="Book Antiqua" w:cs="Arial"/>
        </w:rPr>
      </w:pPr>
      <w:r w:rsidRPr="00E32DF1">
        <w:rPr>
          <w:rFonts w:ascii="Book Antiqua" w:hAnsi="Book Antiqua" w:cs="Arial"/>
        </w:rPr>
        <w:t>5.1.3 Responsabilizar-se pela comunicação, em tempo hábil, de qualquer fato que acarrete em interrupção na execução do Contrato;</w:t>
      </w:r>
    </w:p>
    <w:p w:rsidR="00E32DF1" w:rsidRPr="00E32DF1" w:rsidRDefault="00E32DF1" w:rsidP="00E32DF1">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right="-993"/>
        <w:jc w:val="both"/>
        <w:rPr>
          <w:rFonts w:ascii="Book Antiqua" w:hAnsi="Book Antiqua" w:cs="Arial"/>
        </w:rPr>
      </w:pPr>
      <w:r w:rsidRPr="00E32DF1">
        <w:rPr>
          <w:rFonts w:ascii="Book Antiqua" w:hAnsi="Book Antiqua" w:cs="Arial"/>
        </w:rPr>
        <w:t>5.1.4 Efetuar o pagamento nas condições e preços pactuados no Contrato;</w:t>
      </w:r>
    </w:p>
    <w:p w:rsidR="00E32DF1" w:rsidRPr="00E32DF1" w:rsidRDefault="00E32DF1" w:rsidP="00E32DF1">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right="-993"/>
        <w:jc w:val="both"/>
        <w:rPr>
          <w:rFonts w:ascii="Book Antiqua" w:hAnsi="Book Antiqua" w:cs="Arial"/>
        </w:rPr>
      </w:pPr>
      <w:r w:rsidRPr="00E32DF1">
        <w:rPr>
          <w:rFonts w:ascii="Book Antiqua" w:hAnsi="Book Antiqua" w:cs="Arial"/>
        </w:rPr>
        <w:t xml:space="preserve">5.1.5 Notificar a </w:t>
      </w:r>
      <w:r w:rsidRPr="00E32DF1">
        <w:rPr>
          <w:rFonts w:ascii="Book Antiqua" w:hAnsi="Book Antiqua" w:cs="Arial"/>
          <w:b/>
        </w:rPr>
        <w:t>CONTRATADA</w:t>
      </w:r>
      <w:r w:rsidRPr="00E32DF1">
        <w:rPr>
          <w:rFonts w:ascii="Book Antiqua" w:hAnsi="Book Antiqua" w:cs="Arial"/>
        </w:rPr>
        <w:t>, por escrito, sobre imperfeições, falhas ou irregularidades constatadas na execução do serviço para que sejam adotadas as medidas corretivas necessárias;</w:t>
      </w:r>
    </w:p>
    <w:p w:rsidR="00E32DF1" w:rsidRPr="00E32DF1" w:rsidRDefault="00E32DF1" w:rsidP="00E32DF1">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right="-993"/>
        <w:jc w:val="both"/>
        <w:rPr>
          <w:rFonts w:ascii="Book Antiqua" w:hAnsi="Book Antiqua" w:cs="Arial"/>
        </w:rPr>
      </w:pPr>
      <w:r w:rsidRPr="00E32DF1">
        <w:rPr>
          <w:rFonts w:ascii="Book Antiqua" w:hAnsi="Book Antiqua" w:cs="Arial"/>
        </w:rPr>
        <w:t>5.1.6 Fornecer por escrito as informações necessárias para o desenvolvimento dos serviços objeto do contrato;</w:t>
      </w:r>
    </w:p>
    <w:p w:rsidR="00E32DF1" w:rsidRPr="00E32DF1" w:rsidRDefault="00E32DF1" w:rsidP="00E32DF1">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right="-993"/>
        <w:jc w:val="both"/>
        <w:rPr>
          <w:rFonts w:ascii="Book Antiqua" w:hAnsi="Book Antiqua" w:cs="Arial"/>
        </w:rPr>
      </w:pPr>
      <w:r w:rsidRPr="00E32DF1">
        <w:rPr>
          <w:rFonts w:ascii="Book Antiqua" w:hAnsi="Book Antiqua" w:cs="Arial"/>
        </w:rPr>
        <w:t xml:space="preserve">5.1.7 Exigir o cumprimento de todas as obrigações assumidas pela </w:t>
      </w:r>
      <w:r w:rsidRPr="00E32DF1">
        <w:rPr>
          <w:rFonts w:ascii="Book Antiqua" w:hAnsi="Book Antiqua" w:cs="Arial"/>
          <w:b/>
        </w:rPr>
        <w:t>CONTRATADA</w:t>
      </w:r>
      <w:r w:rsidRPr="00E32DF1">
        <w:rPr>
          <w:rFonts w:ascii="Book Antiqua" w:hAnsi="Book Antiqua" w:cs="Arial"/>
        </w:rPr>
        <w:t>, de acordo com as cláusulas contratuais e os termos de sua proposta;</w:t>
      </w:r>
    </w:p>
    <w:p w:rsidR="00E32DF1" w:rsidRPr="00E32DF1" w:rsidRDefault="00E32DF1" w:rsidP="00E32DF1">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right="-993"/>
        <w:jc w:val="both"/>
        <w:rPr>
          <w:rFonts w:ascii="Book Antiqua" w:hAnsi="Book Antiqua" w:cs="Arial"/>
        </w:rPr>
      </w:pPr>
      <w:r w:rsidRPr="00E32DF1">
        <w:rPr>
          <w:rFonts w:ascii="Book Antiqua" w:hAnsi="Book Antiqua" w:cs="Arial"/>
        </w:rPr>
        <w:t xml:space="preserve">5.1.8 Zelar pelo cumprimento das obrigações da </w:t>
      </w:r>
      <w:r w:rsidRPr="00E32DF1">
        <w:rPr>
          <w:rFonts w:ascii="Book Antiqua" w:hAnsi="Book Antiqua" w:cs="Arial"/>
          <w:b/>
        </w:rPr>
        <w:t>CONTRATADA</w:t>
      </w:r>
      <w:r w:rsidRPr="00E32DF1">
        <w:rPr>
          <w:rFonts w:ascii="Book Antiqua" w:hAnsi="Book Antiqua" w:cs="Arial"/>
        </w:rPr>
        <w:t xml:space="preserve"> relativas à observância das normas ambientais vigentes;</w:t>
      </w:r>
    </w:p>
    <w:p w:rsidR="00E32DF1" w:rsidRPr="00E32DF1" w:rsidRDefault="00E32DF1" w:rsidP="00E32DF1">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right="-993"/>
        <w:jc w:val="both"/>
        <w:rPr>
          <w:rFonts w:ascii="Book Antiqua" w:hAnsi="Book Antiqua" w:cs="Arial"/>
        </w:rPr>
      </w:pPr>
      <w:r w:rsidRPr="00E32DF1">
        <w:rPr>
          <w:rFonts w:ascii="Book Antiqua" w:hAnsi="Book Antiqua" w:cs="Arial"/>
        </w:rPr>
        <w:t xml:space="preserve">5.1.9 Proporcionar todas as condições para que a </w:t>
      </w:r>
      <w:r w:rsidRPr="00E32DF1">
        <w:rPr>
          <w:rFonts w:ascii="Book Antiqua" w:hAnsi="Book Antiqua" w:cs="Arial"/>
          <w:b/>
        </w:rPr>
        <w:t>CONTRATADA</w:t>
      </w:r>
      <w:r w:rsidRPr="00E32DF1">
        <w:rPr>
          <w:rFonts w:ascii="Book Antiqua" w:hAnsi="Book Antiqua" w:cs="Arial"/>
        </w:rPr>
        <w:t xml:space="preserve"> possa desempenhar seus serviços de acordo com as determinações do Contrato, do Edital, especialmente do Termo de Referência e seus anexos;</w:t>
      </w:r>
    </w:p>
    <w:p w:rsidR="00E32DF1" w:rsidRPr="00E32DF1" w:rsidRDefault="00E32DF1" w:rsidP="00E32DF1">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right="-993"/>
        <w:jc w:val="both"/>
        <w:rPr>
          <w:rFonts w:ascii="Book Antiqua" w:hAnsi="Book Antiqua" w:cs="Arial"/>
        </w:rPr>
      </w:pPr>
      <w:r w:rsidRPr="00E32DF1">
        <w:rPr>
          <w:rFonts w:ascii="Book Antiqua" w:hAnsi="Book Antiqua" w:cs="Arial"/>
        </w:rPr>
        <w:t xml:space="preserve">5.1.10 Zelar para que durante toda a vigência do contrato sejam mantidas, em compatibilidade com as obrigações assumidas pela </w:t>
      </w:r>
      <w:r w:rsidRPr="00E32DF1">
        <w:rPr>
          <w:rFonts w:ascii="Book Antiqua" w:hAnsi="Book Antiqua" w:cs="Arial"/>
          <w:b/>
        </w:rPr>
        <w:t>CONTRATADA</w:t>
      </w:r>
      <w:r w:rsidRPr="00E32DF1">
        <w:rPr>
          <w:rFonts w:ascii="Book Antiqua" w:hAnsi="Book Antiqua" w:cs="Arial"/>
        </w:rPr>
        <w:t>, todas as condições de habilitação e qualificação exigidas na licitação.</w:t>
      </w:r>
    </w:p>
    <w:p w:rsidR="00E32DF1" w:rsidRPr="00E32DF1" w:rsidRDefault="00E32DF1" w:rsidP="00E32DF1">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right="-993"/>
        <w:jc w:val="both"/>
        <w:rPr>
          <w:rFonts w:ascii="Book Antiqua" w:hAnsi="Book Antiqua" w:cs="Arial"/>
        </w:rPr>
      </w:pPr>
    </w:p>
    <w:p w:rsidR="00E32DF1" w:rsidRPr="00E32DF1" w:rsidRDefault="00E32DF1" w:rsidP="00E32DF1">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right="-993"/>
        <w:jc w:val="both"/>
        <w:rPr>
          <w:rFonts w:ascii="Book Antiqua" w:hAnsi="Book Antiqua" w:cs="Arial"/>
          <w:b/>
        </w:rPr>
      </w:pPr>
      <w:r w:rsidRPr="00E32DF1">
        <w:rPr>
          <w:rFonts w:ascii="Book Antiqua" w:hAnsi="Book Antiqua" w:cs="Arial"/>
          <w:b/>
        </w:rPr>
        <w:t>CLÁUSULA SEXTA – DA SUBCONTRATAÇÃO</w:t>
      </w:r>
    </w:p>
    <w:p w:rsidR="004A2BC9" w:rsidRDefault="004A2BC9" w:rsidP="004A2BC9">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0" w:line="240" w:lineRule="auto"/>
        <w:ind w:left="-709" w:right="-851"/>
        <w:jc w:val="both"/>
        <w:rPr>
          <w:rFonts w:ascii="Book Antiqua" w:hAnsi="Book Antiqua" w:cs="Arial"/>
          <w:shd w:val="clear" w:color="auto" w:fill="FFFFFF"/>
        </w:rPr>
      </w:pPr>
      <w:r>
        <w:rPr>
          <w:rFonts w:ascii="Book Antiqua" w:hAnsi="Book Antiqua" w:cs="Arial"/>
          <w:b/>
          <w:shd w:val="clear" w:color="auto" w:fill="FFFFFF"/>
        </w:rPr>
        <w:t>6</w:t>
      </w:r>
      <w:r w:rsidRPr="00A26D63">
        <w:rPr>
          <w:rFonts w:ascii="Book Antiqua" w:hAnsi="Book Antiqua" w:cs="Arial"/>
          <w:b/>
          <w:shd w:val="clear" w:color="auto" w:fill="FFFFFF"/>
        </w:rPr>
        <w:t>.1</w:t>
      </w:r>
      <w:r w:rsidRPr="00A26D63">
        <w:rPr>
          <w:rFonts w:ascii="Book Antiqua" w:hAnsi="Book Antiqua" w:cs="Arial"/>
          <w:shd w:val="clear" w:color="auto" w:fill="FFFFFF"/>
        </w:rPr>
        <w:t xml:space="preserve"> A subcontratação sem a prévia anuência da Contratante ensejará na rescisão do Contrato, sem prejuízo das sanções previstas no Edital, no Contrato e na Lei</w:t>
      </w:r>
      <w:r>
        <w:rPr>
          <w:rFonts w:ascii="Book Antiqua" w:hAnsi="Book Antiqua" w:cs="Arial"/>
          <w:shd w:val="clear" w:color="auto" w:fill="FFFFFF"/>
        </w:rPr>
        <w:t xml:space="preserve"> nº</w:t>
      </w:r>
      <w:r w:rsidRPr="00A26D63">
        <w:rPr>
          <w:rFonts w:ascii="Book Antiqua" w:hAnsi="Book Antiqua" w:cs="Arial"/>
          <w:shd w:val="clear" w:color="auto" w:fill="FFFFFF"/>
        </w:rPr>
        <w:t xml:space="preserve"> 8.666/93.</w:t>
      </w:r>
    </w:p>
    <w:p w:rsidR="004A2BC9" w:rsidRPr="00A26D63" w:rsidRDefault="004A2BC9" w:rsidP="004A2BC9">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b/>
        </w:rPr>
      </w:pPr>
      <w:r>
        <w:rPr>
          <w:rFonts w:ascii="Book Antiqua" w:hAnsi="Book Antiqua" w:cs="Arial"/>
          <w:b/>
          <w:shd w:val="clear" w:color="auto" w:fill="FFFFFF"/>
        </w:rPr>
        <w:t>6</w:t>
      </w:r>
      <w:r w:rsidRPr="00A26D63">
        <w:rPr>
          <w:rFonts w:ascii="Book Antiqua" w:hAnsi="Book Antiqua" w:cs="Arial"/>
          <w:b/>
          <w:shd w:val="clear" w:color="auto" w:fill="FFFFFF"/>
        </w:rPr>
        <w:t>.</w:t>
      </w:r>
      <w:r>
        <w:rPr>
          <w:rFonts w:ascii="Book Antiqua" w:hAnsi="Book Antiqua" w:cs="Arial"/>
          <w:b/>
          <w:shd w:val="clear" w:color="auto" w:fill="FFFFFF"/>
        </w:rPr>
        <w:t>2</w:t>
      </w:r>
      <w:r w:rsidRPr="00A26D63">
        <w:rPr>
          <w:rFonts w:ascii="Book Antiqua" w:hAnsi="Book Antiqua" w:cs="Arial"/>
          <w:shd w:val="clear" w:color="auto" w:fill="FFFFFF"/>
        </w:rPr>
        <w:t xml:space="preserve"> Em qualq</w:t>
      </w:r>
      <w:r>
        <w:rPr>
          <w:rFonts w:ascii="Book Antiqua" w:hAnsi="Book Antiqua" w:cs="Arial"/>
          <w:shd w:val="clear" w:color="auto" w:fill="FFFFFF"/>
        </w:rPr>
        <w:t xml:space="preserve">uer hipótese de subcontratação </w:t>
      </w:r>
      <w:proofErr w:type="gramStart"/>
      <w:r w:rsidRPr="00A26D63">
        <w:rPr>
          <w:rFonts w:ascii="Book Antiqua" w:hAnsi="Book Antiqua" w:cs="Arial"/>
          <w:shd w:val="clear" w:color="auto" w:fill="FFFFFF"/>
        </w:rPr>
        <w:t>permanece</w:t>
      </w:r>
      <w:proofErr w:type="gramEnd"/>
      <w:r w:rsidRPr="00A26D63">
        <w:rPr>
          <w:rFonts w:ascii="Book Antiqua" w:hAnsi="Book Antiqua" w:cs="Arial"/>
          <w:shd w:val="clear" w:color="auto" w:fill="FFFFFF"/>
        </w:rPr>
        <w:t xml:space="preserve"> a responsabilidade integral da Contratada pela perfeita execução contratual, cabendo-lhe realizar a supervisão e coordenação das atividades da subcontratada, bem como responder perante o Contratante pelo rigoroso cumprimento das obrigações contratuais correspondentes ao objeto da subcontratação.</w:t>
      </w:r>
    </w:p>
    <w:p w:rsidR="00C7123C" w:rsidRPr="00E32DF1" w:rsidRDefault="00C7123C" w:rsidP="00E32DF1">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right="-993"/>
        <w:jc w:val="both"/>
        <w:rPr>
          <w:rFonts w:ascii="Book Antiqua" w:hAnsi="Book Antiqua" w:cs="Arial"/>
          <w:shd w:val="clear" w:color="auto" w:fill="FFFFFF"/>
        </w:rPr>
      </w:pPr>
    </w:p>
    <w:p w:rsidR="00E32DF1" w:rsidRPr="00E32DF1" w:rsidRDefault="00E32DF1" w:rsidP="00E32DF1">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pacing w:after="0" w:line="240" w:lineRule="auto"/>
        <w:ind w:left="-709" w:right="-993"/>
        <w:jc w:val="both"/>
        <w:rPr>
          <w:rFonts w:ascii="Book Antiqua" w:hAnsi="Book Antiqua" w:cs="Arial"/>
          <w:b/>
          <w:shd w:val="clear" w:color="auto" w:fill="FFFFFF"/>
        </w:rPr>
      </w:pPr>
      <w:r w:rsidRPr="00E32DF1">
        <w:rPr>
          <w:rFonts w:ascii="Book Antiqua" w:hAnsi="Book Antiqua" w:cs="Arial"/>
          <w:b/>
          <w:shd w:val="clear" w:color="auto" w:fill="FFFFFF"/>
        </w:rPr>
        <w:t>CLÁUSULA SÉTIMA – DA FISCALIZAÇÃO</w:t>
      </w:r>
    </w:p>
    <w:p w:rsidR="004A2BC9" w:rsidRPr="00864A8E" w:rsidRDefault="004A2BC9" w:rsidP="004A2BC9">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204"/>
          <w:tab w:val="left" w:pos="9498"/>
        </w:tabs>
        <w:spacing w:after="0" w:line="240" w:lineRule="auto"/>
        <w:ind w:left="-709" w:right="-851"/>
        <w:jc w:val="both"/>
        <w:rPr>
          <w:rFonts w:ascii="Book Antiqua" w:hAnsi="Book Antiqua" w:cs="Arial"/>
          <w:shd w:val="clear" w:color="auto" w:fill="FFFFFF"/>
        </w:rPr>
      </w:pPr>
      <w:r>
        <w:rPr>
          <w:rFonts w:ascii="Book Antiqua" w:hAnsi="Book Antiqua" w:cs="Arial"/>
          <w:b/>
          <w:shd w:val="clear" w:color="auto" w:fill="FFFFFF"/>
        </w:rPr>
        <w:t>7</w:t>
      </w:r>
      <w:r w:rsidRPr="00864A8E">
        <w:rPr>
          <w:rFonts w:ascii="Book Antiqua" w:hAnsi="Book Antiqua" w:cs="Arial"/>
          <w:b/>
          <w:shd w:val="clear" w:color="auto" w:fill="FFFFFF"/>
        </w:rPr>
        <w:t>.1</w:t>
      </w:r>
      <w:r w:rsidRPr="00864A8E">
        <w:rPr>
          <w:rFonts w:ascii="Book Antiqua" w:hAnsi="Book Antiqua" w:cs="Arial"/>
          <w:shd w:val="clear" w:color="auto" w:fill="FFFFFF"/>
        </w:rPr>
        <w:t xml:space="preserve"> A execução dos serviços ora contratados será objeto de acompanhamento, controle, fiscalização e avaliação por representante da Contratante, para este fim especialmente designado, com as atribuições específicas determinadas na Lei n° 8.666/ 1993.</w:t>
      </w:r>
    </w:p>
    <w:p w:rsidR="004A2BC9" w:rsidRPr="00864A8E" w:rsidRDefault="004A2BC9" w:rsidP="004A2BC9">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204"/>
          <w:tab w:val="left" w:pos="9498"/>
        </w:tabs>
        <w:spacing w:after="0" w:line="240" w:lineRule="auto"/>
        <w:ind w:left="-709" w:right="-851"/>
        <w:jc w:val="both"/>
        <w:rPr>
          <w:rFonts w:ascii="Book Antiqua" w:hAnsi="Book Antiqua" w:cs="Arial"/>
          <w:shd w:val="clear" w:color="auto" w:fill="FFFFFF"/>
        </w:rPr>
      </w:pPr>
      <w:r>
        <w:rPr>
          <w:rFonts w:ascii="Book Antiqua" w:hAnsi="Book Antiqua" w:cs="Arial"/>
          <w:shd w:val="clear" w:color="auto" w:fill="FFFFFF"/>
        </w:rPr>
        <w:t>7</w:t>
      </w:r>
      <w:r w:rsidRPr="00864A8E">
        <w:rPr>
          <w:rFonts w:ascii="Book Antiqua" w:hAnsi="Book Antiqua" w:cs="Arial"/>
          <w:shd w:val="clear" w:color="auto" w:fill="FFFFFF"/>
        </w:rPr>
        <w:t>.1.1 O representante da Contratante deverá ser profissional habilitado e com a experiência técnica necessária para o acompanhamento e controle da execução dos serviços.</w:t>
      </w:r>
    </w:p>
    <w:p w:rsidR="004A2BC9" w:rsidRPr="00864A8E" w:rsidRDefault="004A2BC9" w:rsidP="004A2BC9">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204"/>
          <w:tab w:val="left" w:pos="9498"/>
        </w:tabs>
        <w:spacing w:after="0" w:line="240" w:lineRule="auto"/>
        <w:ind w:left="-709" w:right="-851"/>
        <w:jc w:val="both"/>
        <w:rPr>
          <w:rFonts w:ascii="Book Antiqua" w:hAnsi="Book Antiqua" w:cs="Arial"/>
          <w:shd w:val="clear" w:color="auto" w:fill="FFFFFF"/>
        </w:rPr>
      </w:pPr>
      <w:r>
        <w:rPr>
          <w:rFonts w:ascii="Book Antiqua" w:hAnsi="Book Antiqua" w:cs="Arial"/>
          <w:b/>
          <w:shd w:val="clear" w:color="auto" w:fill="FFFFFF"/>
        </w:rPr>
        <w:t>7</w:t>
      </w:r>
      <w:r w:rsidRPr="00864A8E">
        <w:rPr>
          <w:rFonts w:ascii="Book Antiqua" w:hAnsi="Book Antiqua" w:cs="Arial"/>
          <w:b/>
          <w:shd w:val="clear" w:color="auto" w:fill="FFFFFF"/>
        </w:rPr>
        <w:t>.2</w:t>
      </w:r>
      <w:r w:rsidRPr="00864A8E">
        <w:rPr>
          <w:rFonts w:ascii="Book Antiqua" w:hAnsi="Book Antiqua" w:cs="Arial"/>
          <w:shd w:val="clear" w:color="auto" w:fill="FFFFFF"/>
        </w:rPr>
        <w:t xml:space="preserve"> 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4A2BC9" w:rsidRPr="00864A8E" w:rsidRDefault="004A2BC9" w:rsidP="004A2BC9">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204"/>
          <w:tab w:val="left" w:pos="9498"/>
        </w:tabs>
        <w:spacing w:after="0" w:line="240" w:lineRule="auto"/>
        <w:ind w:left="-709" w:right="-851"/>
        <w:jc w:val="both"/>
        <w:rPr>
          <w:rFonts w:ascii="Book Antiqua" w:hAnsi="Book Antiqua" w:cs="Arial"/>
          <w:shd w:val="clear" w:color="auto" w:fill="FFFFFF"/>
        </w:rPr>
      </w:pPr>
      <w:r>
        <w:rPr>
          <w:rFonts w:ascii="Book Antiqua" w:hAnsi="Book Antiqua" w:cs="Arial"/>
          <w:b/>
          <w:shd w:val="clear" w:color="auto" w:fill="FFFFFF"/>
        </w:rPr>
        <w:t>7</w:t>
      </w:r>
      <w:r w:rsidRPr="00864A8E">
        <w:rPr>
          <w:rFonts w:ascii="Book Antiqua" w:hAnsi="Book Antiqua" w:cs="Arial"/>
          <w:b/>
          <w:shd w:val="clear" w:color="auto" w:fill="FFFFFF"/>
        </w:rPr>
        <w:t>.3</w:t>
      </w:r>
      <w:r w:rsidRPr="00864A8E">
        <w:rPr>
          <w:rFonts w:ascii="Book Antiqua" w:hAnsi="Book Antiqua" w:cs="Arial"/>
          <w:shd w:val="clear" w:color="auto" w:fill="FFFFFF"/>
        </w:rPr>
        <w:t xml:space="preserve"> A Contratante se </w:t>
      </w:r>
      <w:proofErr w:type="gramStart"/>
      <w:r w:rsidRPr="00864A8E">
        <w:rPr>
          <w:rFonts w:ascii="Book Antiqua" w:hAnsi="Book Antiqua" w:cs="Arial"/>
          <w:shd w:val="clear" w:color="auto" w:fill="FFFFFF"/>
        </w:rPr>
        <w:t>reserva</w:t>
      </w:r>
      <w:proofErr w:type="gramEnd"/>
      <w:r w:rsidRPr="00864A8E">
        <w:rPr>
          <w:rFonts w:ascii="Book Antiqua" w:hAnsi="Book Antiqua" w:cs="Arial"/>
          <w:shd w:val="clear" w:color="auto" w:fill="FFFFFF"/>
        </w:rPr>
        <w:t xml:space="preserve"> o direito de rejeitar, no todo ou em parte, os serviços ora contratados, prestados em desacordo com o Edital e seus Anexos e com o contrato.</w:t>
      </w:r>
    </w:p>
    <w:p w:rsidR="004A2BC9" w:rsidRPr="00CA4448" w:rsidRDefault="004A2BC9" w:rsidP="004A2BC9">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204"/>
          <w:tab w:val="left" w:pos="9498"/>
        </w:tabs>
        <w:spacing w:after="0" w:line="240" w:lineRule="auto"/>
        <w:ind w:left="-709" w:right="-851"/>
        <w:jc w:val="both"/>
        <w:rPr>
          <w:rFonts w:ascii="Book Antiqua" w:hAnsi="Book Antiqua" w:cs="Arial"/>
          <w:shd w:val="clear" w:color="auto" w:fill="FFFFFF"/>
        </w:rPr>
      </w:pPr>
      <w:r>
        <w:rPr>
          <w:rFonts w:ascii="Book Antiqua" w:hAnsi="Book Antiqua" w:cs="Arial"/>
          <w:b/>
          <w:shd w:val="clear" w:color="auto" w:fill="FFFFFF"/>
        </w:rPr>
        <w:t>7</w:t>
      </w:r>
      <w:r w:rsidRPr="00CA4448">
        <w:rPr>
          <w:rFonts w:ascii="Book Antiqua" w:hAnsi="Book Antiqua" w:cs="Arial"/>
          <w:b/>
          <w:shd w:val="clear" w:color="auto" w:fill="FFFFFF"/>
        </w:rPr>
        <w:t xml:space="preserve">.4 </w:t>
      </w:r>
      <w:r w:rsidRPr="00CA4448">
        <w:rPr>
          <w:rFonts w:ascii="Book Antiqua" w:hAnsi="Book Antiqua" w:cs="Arial"/>
          <w:shd w:val="clear" w:color="auto" w:fill="FFFFFF"/>
        </w:rPr>
        <w:t>As determinações e as solicitações formuladas pelo representante da Contratante encarregado da fiscalização do contrato deverão ser prontamente atendidas pela Contratada, ou, nesta impossibilidade, justificadas por escrito.</w:t>
      </w:r>
    </w:p>
    <w:p w:rsidR="004A2BC9" w:rsidRPr="00ED64AD" w:rsidRDefault="004A2BC9" w:rsidP="004A2BC9">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204"/>
          <w:tab w:val="left" w:pos="9498"/>
        </w:tabs>
        <w:spacing w:after="0" w:line="240" w:lineRule="auto"/>
        <w:ind w:left="-709" w:right="-851"/>
        <w:jc w:val="both"/>
        <w:rPr>
          <w:rFonts w:ascii="Book Antiqua" w:hAnsi="Book Antiqua" w:cs="Arial"/>
          <w:shd w:val="clear" w:color="auto" w:fill="FFFFFF"/>
        </w:rPr>
      </w:pPr>
      <w:r>
        <w:rPr>
          <w:rFonts w:ascii="Book Antiqua" w:hAnsi="Book Antiqua" w:cs="Arial"/>
          <w:b/>
          <w:shd w:val="clear" w:color="auto" w:fill="FFFFFF"/>
        </w:rPr>
        <w:t>7</w:t>
      </w:r>
      <w:r w:rsidRPr="00ED64AD">
        <w:rPr>
          <w:rFonts w:ascii="Book Antiqua" w:hAnsi="Book Antiqua" w:cs="Arial"/>
          <w:b/>
          <w:shd w:val="clear" w:color="auto" w:fill="FFFFFF"/>
        </w:rPr>
        <w:t>.5</w:t>
      </w:r>
      <w:r w:rsidRPr="00ED64AD">
        <w:rPr>
          <w:rFonts w:ascii="Book Antiqua" w:hAnsi="Book Antiqua" w:cs="Arial"/>
          <w:shd w:val="clear" w:color="auto" w:fill="FFFFFF"/>
        </w:rPr>
        <w:t xml:space="preserve"> As dúvidas e/ou omissões, porventura existentes nas Especificações constantes do </w:t>
      </w:r>
      <w:r w:rsidRPr="00ED64AD">
        <w:rPr>
          <w:rFonts w:ascii="Book Antiqua" w:hAnsi="Book Antiqua"/>
          <w:szCs w:val="24"/>
          <w:shd w:val="clear" w:color="auto" w:fill="FFFFFF"/>
        </w:rPr>
        <w:t>Termo de Referência e anexos</w:t>
      </w:r>
      <w:r w:rsidRPr="00ED64AD">
        <w:rPr>
          <w:rFonts w:ascii="Book Antiqua" w:hAnsi="Book Antiqua" w:cs="Arial"/>
          <w:shd w:val="clear" w:color="auto" w:fill="FFFFFF"/>
        </w:rPr>
        <w:t xml:space="preserve"> serão resolvidas pela Fiscalização.</w:t>
      </w:r>
    </w:p>
    <w:p w:rsidR="004A2BC9" w:rsidRPr="00ED64AD" w:rsidRDefault="004A2BC9" w:rsidP="004A2BC9">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204"/>
          <w:tab w:val="left" w:pos="9498"/>
        </w:tabs>
        <w:spacing w:after="0" w:line="240" w:lineRule="auto"/>
        <w:ind w:left="-709" w:right="-851"/>
        <w:jc w:val="both"/>
        <w:rPr>
          <w:rFonts w:ascii="Book Antiqua" w:hAnsi="Book Antiqua" w:cs="Arial"/>
          <w:shd w:val="clear" w:color="auto" w:fill="FFFFFF"/>
        </w:rPr>
      </w:pPr>
      <w:r>
        <w:rPr>
          <w:rFonts w:ascii="Book Antiqua" w:hAnsi="Book Antiqua" w:cs="Arial"/>
          <w:b/>
          <w:shd w:val="clear" w:color="auto" w:fill="FFFFFF"/>
        </w:rPr>
        <w:lastRenderedPageBreak/>
        <w:t>7</w:t>
      </w:r>
      <w:r w:rsidRPr="00ED64AD">
        <w:rPr>
          <w:rFonts w:ascii="Book Antiqua" w:hAnsi="Book Antiqua" w:cs="Arial"/>
          <w:b/>
          <w:shd w:val="clear" w:color="auto" w:fill="FFFFFF"/>
        </w:rPr>
        <w:t>.6</w:t>
      </w:r>
      <w:r w:rsidRPr="00ED64AD">
        <w:rPr>
          <w:rFonts w:ascii="Book Antiqua" w:hAnsi="Book Antiqua" w:cs="Arial"/>
          <w:shd w:val="clear" w:color="auto" w:fill="FFFFFF"/>
        </w:rPr>
        <w:t xml:space="preserve"> Todos os trabalhos deverão ser executados por equipe qualificada, devendo a Contratada estar ciente das normas técnicas da ABNT correspondentes a cada um dos serviços constantes no </w:t>
      </w:r>
      <w:r w:rsidRPr="00ED64AD">
        <w:rPr>
          <w:rFonts w:ascii="Book Antiqua" w:hAnsi="Book Antiqua"/>
          <w:szCs w:val="24"/>
          <w:shd w:val="clear" w:color="auto" w:fill="FFFFFF"/>
        </w:rPr>
        <w:t>Termo de Referência e anexos</w:t>
      </w:r>
      <w:r w:rsidRPr="00ED64AD">
        <w:rPr>
          <w:rFonts w:ascii="Book Antiqua" w:hAnsi="Book Antiqua" w:cs="Arial"/>
          <w:shd w:val="clear" w:color="auto" w:fill="FFFFFF"/>
        </w:rPr>
        <w:t>.</w:t>
      </w:r>
    </w:p>
    <w:p w:rsidR="004A2BC9" w:rsidRPr="00ED64AD" w:rsidRDefault="004A2BC9" w:rsidP="004A2B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spacing w:after="0" w:line="240" w:lineRule="auto"/>
        <w:ind w:left="-709" w:right="-851"/>
        <w:jc w:val="both"/>
        <w:rPr>
          <w:rFonts w:ascii="Book Antiqua" w:hAnsi="Book Antiqua" w:cs="Arial"/>
          <w:shd w:val="clear" w:color="auto" w:fill="FFFFFF"/>
        </w:rPr>
      </w:pPr>
      <w:r>
        <w:rPr>
          <w:rFonts w:ascii="Book Antiqua" w:hAnsi="Book Antiqua" w:cs="Arial"/>
          <w:b/>
          <w:shd w:val="clear" w:color="auto" w:fill="FFFFFF"/>
        </w:rPr>
        <w:t>7</w:t>
      </w:r>
      <w:r w:rsidRPr="00ED64AD">
        <w:rPr>
          <w:rFonts w:ascii="Book Antiqua" w:hAnsi="Book Antiqua" w:cs="Arial"/>
          <w:b/>
          <w:shd w:val="clear" w:color="auto" w:fill="FFFFFF"/>
        </w:rPr>
        <w:t>.7</w:t>
      </w:r>
      <w:r w:rsidRPr="00ED64AD">
        <w:rPr>
          <w:rFonts w:ascii="Book Antiqua" w:hAnsi="Book Antiqua" w:cs="Arial"/>
          <w:shd w:val="clear" w:color="auto" w:fill="FFFFFF"/>
        </w:rPr>
        <w:t xml:space="preserve"> A Contratada ficará obrigada a executar fielmente os serviços programados nas especificações, não se admitindo modificações sem prévia consulta e concordância do Município.</w:t>
      </w:r>
    </w:p>
    <w:p w:rsidR="004A2BC9" w:rsidRPr="00ED64AD" w:rsidRDefault="004A2BC9" w:rsidP="004A2B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spacing w:after="0" w:line="240" w:lineRule="auto"/>
        <w:ind w:left="-709" w:right="-851"/>
        <w:jc w:val="both"/>
        <w:rPr>
          <w:rFonts w:ascii="Book Antiqua" w:hAnsi="Book Antiqua" w:cs="Arial"/>
          <w:b/>
        </w:rPr>
      </w:pPr>
    </w:p>
    <w:p w:rsidR="00E32DF1" w:rsidRPr="00E32DF1" w:rsidRDefault="00E32DF1" w:rsidP="00E32DF1">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pacing w:after="0" w:line="240" w:lineRule="auto"/>
        <w:ind w:left="-709" w:right="-993"/>
        <w:jc w:val="both"/>
        <w:rPr>
          <w:rFonts w:ascii="Book Antiqua" w:hAnsi="Book Antiqua" w:cs="Arial"/>
          <w:b/>
          <w:shd w:val="clear" w:color="auto" w:fill="FFFFFF"/>
        </w:rPr>
      </w:pPr>
      <w:r w:rsidRPr="00E32DF1">
        <w:rPr>
          <w:rFonts w:ascii="Book Antiqua" w:hAnsi="Book Antiqua" w:cs="Arial"/>
          <w:b/>
          <w:shd w:val="clear" w:color="auto" w:fill="FFFFFF"/>
        </w:rPr>
        <w:t>CLÁUSULA OITAVA – DO RECEBIMENTO DO OBJETO</w:t>
      </w:r>
    </w:p>
    <w:p w:rsidR="004A2BC9" w:rsidRPr="007117A2" w:rsidRDefault="004A2BC9" w:rsidP="004A2BC9">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204"/>
          <w:tab w:val="left" w:pos="9356"/>
        </w:tabs>
        <w:spacing w:after="0" w:line="240" w:lineRule="auto"/>
        <w:ind w:left="-709" w:right="-851"/>
        <w:jc w:val="both"/>
        <w:rPr>
          <w:rFonts w:ascii="Book Antiqua" w:hAnsi="Book Antiqua" w:cs="Arial"/>
          <w:szCs w:val="24"/>
          <w:shd w:val="clear" w:color="auto" w:fill="FFFFFF"/>
        </w:rPr>
      </w:pPr>
      <w:r>
        <w:rPr>
          <w:rFonts w:ascii="Book Antiqua" w:hAnsi="Book Antiqua" w:cs="Arial"/>
          <w:b/>
          <w:szCs w:val="24"/>
          <w:shd w:val="clear" w:color="auto" w:fill="FFFFFF"/>
        </w:rPr>
        <w:t>8</w:t>
      </w:r>
      <w:r w:rsidRPr="007117A2">
        <w:rPr>
          <w:rFonts w:ascii="Book Antiqua" w:hAnsi="Book Antiqua" w:cs="Arial"/>
          <w:b/>
          <w:szCs w:val="24"/>
          <w:shd w:val="clear" w:color="auto" w:fill="FFFFFF"/>
        </w:rPr>
        <w:t>.1</w:t>
      </w:r>
      <w:r w:rsidRPr="007117A2">
        <w:rPr>
          <w:rFonts w:ascii="Book Antiqua" w:hAnsi="Book Antiqua" w:cs="Arial"/>
          <w:szCs w:val="24"/>
          <w:shd w:val="clear" w:color="auto" w:fill="FFFFFF"/>
        </w:rPr>
        <w:t xml:space="preserve"> Para cada Ordem de Serviço, observada as disposições do Anexo </w:t>
      </w:r>
      <w:r>
        <w:rPr>
          <w:rFonts w:ascii="Book Antiqua" w:hAnsi="Book Antiqua" w:cs="Arial"/>
          <w:szCs w:val="24"/>
          <w:shd w:val="clear" w:color="auto" w:fill="FFFFFF"/>
        </w:rPr>
        <w:t>I</w:t>
      </w:r>
      <w:r w:rsidRPr="007117A2">
        <w:rPr>
          <w:rFonts w:ascii="Book Antiqua" w:hAnsi="Book Antiqua" w:cs="Arial"/>
          <w:szCs w:val="24"/>
          <w:shd w:val="clear" w:color="auto" w:fill="FFFFFF"/>
        </w:rPr>
        <w:t xml:space="preserve"> – </w:t>
      </w:r>
      <w:r w:rsidRPr="00ED64AD">
        <w:rPr>
          <w:rFonts w:ascii="Book Antiqua" w:hAnsi="Book Antiqua"/>
          <w:szCs w:val="24"/>
          <w:shd w:val="clear" w:color="auto" w:fill="FFFFFF"/>
        </w:rPr>
        <w:t>Termo de Referência e</w:t>
      </w:r>
      <w:r>
        <w:rPr>
          <w:rFonts w:ascii="Book Antiqua" w:hAnsi="Book Antiqua"/>
          <w:szCs w:val="24"/>
          <w:shd w:val="clear" w:color="auto" w:fill="FFFFFF"/>
        </w:rPr>
        <w:t xml:space="preserve"> seus</w:t>
      </w:r>
      <w:r w:rsidRPr="00ED64AD">
        <w:rPr>
          <w:rFonts w:ascii="Book Antiqua" w:hAnsi="Book Antiqua"/>
          <w:szCs w:val="24"/>
          <w:shd w:val="clear" w:color="auto" w:fill="FFFFFF"/>
        </w:rPr>
        <w:t xml:space="preserve"> anexos</w:t>
      </w:r>
      <w:r w:rsidRPr="007117A2">
        <w:rPr>
          <w:rFonts w:ascii="Book Antiqua" w:hAnsi="Book Antiqua" w:cs="Arial"/>
          <w:szCs w:val="24"/>
          <w:shd w:val="clear" w:color="auto" w:fill="FFFFFF"/>
        </w:rPr>
        <w:t xml:space="preserve"> será o </w:t>
      </w:r>
      <w:r>
        <w:rPr>
          <w:rFonts w:ascii="Book Antiqua" w:hAnsi="Book Antiqua" w:cs="Arial"/>
          <w:szCs w:val="24"/>
          <w:shd w:val="clear" w:color="auto" w:fill="FFFFFF"/>
        </w:rPr>
        <w:t>objeto</w:t>
      </w:r>
      <w:r w:rsidRPr="007117A2">
        <w:rPr>
          <w:rFonts w:ascii="Book Antiqua" w:hAnsi="Book Antiqua" w:cs="Arial"/>
          <w:szCs w:val="24"/>
          <w:shd w:val="clear" w:color="auto" w:fill="FFFFFF"/>
        </w:rPr>
        <w:t xml:space="preserve"> recebido:</w:t>
      </w:r>
    </w:p>
    <w:p w:rsidR="004A2BC9" w:rsidRPr="007117A2" w:rsidRDefault="004A2BC9" w:rsidP="004A2BC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9356"/>
          <w:tab w:val="left" w:pos="10080"/>
        </w:tabs>
        <w:spacing w:after="0" w:line="240" w:lineRule="auto"/>
        <w:ind w:left="-284" w:right="-851" w:hanging="283"/>
        <w:jc w:val="both"/>
        <w:rPr>
          <w:rFonts w:ascii="Book Antiqua" w:hAnsi="Book Antiqua" w:cs="Arial"/>
          <w:szCs w:val="24"/>
          <w:shd w:val="clear" w:color="auto" w:fill="FFFFFF"/>
        </w:rPr>
      </w:pPr>
      <w:r w:rsidRPr="007117A2">
        <w:rPr>
          <w:rFonts w:ascii="Book Antiqua" w:hAnsi="Book Antiqua" w:cs="Arial"/>
          <w:b/>
          <w:szCs w:val="24"/>
          <w:shd w:val="clear" w:color="auto" w:fill="FFFFFF"/>
        </w:rPr>
        <w:t>a)</w:t>
      </w:r>
      <w:r w:rsidRPr="007117A2">
        <w:rPr>
          <w:rFonts w:ascii="Book Antiqua" w:hAnsi="Book Antiqua" w:cs="Arial"/>
          <w:szCs w:val="24"/>
          <w:shd w:val="clear" w:color="auto" w:fill="FFFFFF"/>
        </w:rPr>
        <w:t xml:space="preserve"> </w:t>
      </w:r>
      <w:r w:rsidRPr="007117A2">
        <w:rPr>
          <w:rFonts w:ascii="Book Antiqua" w:hAnsi="Book Antiqua" w:cs="Arial"/>
          <w:b/>
          <w:szCs w:val="24"/>
          <w:u w:val="single"/>
          <w:shd w:val="clear" w:color="auto" w:fill="FFFFFF"/>
        </w:rPr>
        <w:t>Provisoriamente</w:t>
      </w:r>
      <w:r w:rsidRPr="007117A2">
        <w:rPr>
          <w:rFonts w:ascii="Book Antiqua" w:hAnsi="Book Antiqua" w:cs="Arial"/>
          <w:szCs w:val="24"/>
          <w:shd w:val="clear" w:color="auto" w:fill="FFFFFF"/>
        </w:rPr>
        <w:t>, mediante Termo de Recebimento Provisório após verificação de que o produto entregue abrange todos os assuntos pertinentes ao mesmo, feita por Fiscalização realizada por engenheiro do quadro de servidores do município especialmente designado.</w:t>
      </w:r>
    </w:p>
    <w:p w:rsidR="004A2BC9" w:rsidRPr="007117A2" w:rsidRDefault="004A2BC9" w:rsidP="004A2BC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9356"/>
          <w:tab w:val="left" w:pos="10080"/>
        </w:tabs>
        <w:spacing w:after="0" w:line="240" w:lineRule="auto"/>
        <w:ind w:left="-284" w:right="-851" w:hanging="283"/>
        <w:jc w:val="both"/>
        <w:rPr>
          <w:rFonts w:ascii="Book Antiqua" w:hAnsi="Book Antiqua" w:cs="Arial"/>
          <w:szCs w:val="24"/>
          <w:shd w:val="clear" w:color="auto" w:fill="FFFFFF"/>
        </w:rPr>
      </w:pPr>
      <w:r w:rsidRPr="007117A2">
        <w:rPr>
          <w:rFonts w:ascii="Book Antiqua" w:hAnsi="Book Antiqua" w:cs="Arial"/>
          <w:b/>
          <w:szCs w:val="24"/>
          <w:shd w:val="clear" w:color="auto" w:fill="FFFFFF"/>
        </w:rPr>
        <w:t>b)</w:t>
      </w:r>
      <w:r w:rsidRPr="007117A2">
        <w:rPr>
          <w:rFonts w:ascii="Book Antiqua" w:hAnsi="Book Antiqua" w:cs="Arial"/>
          <w:szCs w:val="24"/>
          <w:shd w:val="clear" w:color="auto" w:fill="FFFFFF"/>
        </w:rPr>
        <w:t xml:space="preserve"> </w:t>
      </w:r>
      <w:r w:rsidRPr="007117A2">
        <w:rPr>
          <w:rFonts w:ascii="Book Antiqua" w:hAnsi="Book Antiqua" w:cs="Arial"/>
          <w:b/>
          <w:szCs w:val="24"/>
          <w:u w:val="single"/>
          <w:shd w:val="clear" w:color="auto" w:fill="FFFFFF"/>
        </w:rPr>
        <w:t>Definitivamente</w:t>
      </w:r>
      <w:r w:rsidRPr="007117A2">
        <w:rPr>
          <w:rFonts w:ascii="Book Antiqua" w:hAnsi="Book Antiqua" w:cs="Arial"/>
          <w:szCs w:val="24"/>
          <w:shd w:val="clear" w:color="auto" w:fill="FFFFFF"/>
        </w:rPr>
        <w:t xml:space="preserve">, mediante Termo de Recebimento Definitivo, </w:t>
      </w:r>
      <w:r>
        <w:rPr>
          <w:rFonts w:ascii="Book Antiqua" w:hAnsi="Book Antiqua" w:cs="Arial"/>
          <w:szCs w:val="24"/>
          <w:shd w:val="clear" w:color="auto" w:fill="FFFFFF"/>
        </w:rPr>
        <w:t xml:space="preserve">com </w:t>
      </w:r>
      <w:r w:rsidRPr="007117A2">
        <w:rPr>
          <w:rFonts w:ascii="Book Antiqua" w:hAnsi="Book Antiqua" w:cs="Arial"/>
          <w:szCs w:val="24"/>
          <w:shd w:val="clear" w:color="auto" w:fill="FFFFFF"/>
        </w:rPr>
        <w:t xml:space="preserve">o aceite dos engenheiros designados para supervisionar o projeto do quadro de servidores do município, depois de terem sido </w:t>
      </w:r>
      <w:r>
        <w:rPr>
          <w:rFonts w:ascii="Book Antiqua" w:hAnsi="Book Antiqua" w:cs="Arial"/>
          <w:szCs w:val="24"/>
          <w:shd w:val="clear" w:color="auto" w:fill="FFFFFF"/>
        </w:rPr>
        <w:t>efetuadas</w:t>
      </w:r>
      <w:r w:rsidRPr="007117A2">
        <w:rPr>
          <w:rFonts w:ascii="Book Antiqua" w:hAnsi="Book Antiqua" w:cs="Arial"/>
          <w:szCs w:val="24"/>
          <w:shd w:val="clear" w:color="auto" w:fill="FFFFFF"/>
        </w:rPr>
        <w:t xml:space="preserve"> todas as correções e considerações feitas pela contratante. </w:t>
      </w:r>
    </w:p>
    <w:p w:rsidR="004A2BC9" w:rsidRPr="00BF7557" w:rsidRDefault="004A2BC9" w:rsidP="004A2BC9">
      <w:pPr>
        <w:tabs>
          <w:tab w:val="left" w:pos="538"/>
          <w:tab w:val="left" w:pos="708"/>
          <w:tab w:val="left" w:pos="1416"/>
          <w:tab w:val="left" w:pos="2160"/>
          <w:tab w:val="left" w:pos="2880"/>
          <w:tab w:val="left" w:pos="3600"/>
          <w:tab w:val="left" w:pos="4320"/>
          <w:tab w:val="left" w:pos="5040"/>
          <w:tab w:val="left" w:pos="5760"/>
          <w:tab w:val="left" w:pos="6480"/>
          <w:tab w:val="left" w:pos="7200"/>
          <w:tab w:val="left" w:pos="7920"/>
          <w:tab w:val="left" w:pos="9204"/>
          <w:tab w:val="left" w:pos="9498"/>
        </w:tabs>
        <w:spacing w:after="0" w:line="240" w:lineRule="auto"/>
        <w:ind w:left="-709" w:right="-851"/>
        <w:jc w:val="both"/>
        <w:rPr>
          <w:rFonts w:ascii="Book Antiqua" w:hAnsi="Book Antiqua" w:cs="Arial"/>
          <w:shd w:val="clear" w:color="auto" w:fill="FFFFFF"/>
        </w:rPr>
      </w:pPr>
      <w:r>
        <w:rPr>
          <w:rFonts w:ascii="Book Antiqua" w:hAnsi="Book Antiqua" w:cs="Arial"/>
          <w:b/>
          <w:shd w:val="clear" w:color="auto" w:fill="FFFFFF"/>
        </w:rPr>
        <w:t>8</w:t>
      </w:r>
      <w:r w:rsidRPr="00BF7557">
        <w:rPr>
          <w:rFonts w:ascii="Book Antiqua" w:hAnsi="Book Antiqua" w:cs="Arial"/>
          <w:b/>
          <w:shd w:val="clear" w:color="auto" w:fill="FFFFFF"/>
        </w:rPr>
        <w:t>.2</w:t>
      </w:r>
      <w:r w:rsidRPr="00BF7557">
        <w:rPr>
          <w:rFonts w:ascii="Book Antiqua" w:hAnsi="Book Antiqua" w:cs="Arial"/>
          <w:shd w:val="clear" w:color="auto" w:fill="FFFFFF"/>
        </w:rPr>
        <w:t xml:space="preserve"> O recebimento definitivo do projeto não exime a </w:t>
      </w:r>
      <w:r w:rsidRPr="00BF7557">
        <w:rPr>
          <w:rFonts w:ascii="Book Antiqua" w:hAnsi="Book Antiqua" w:cs="Arial"/>
          <w:b/>
          <w:shd w:val="clear" w:color="auto" w:fill="FFFFFF"/>
        </w:rPr>
        <w:t>CONTRATADA</w:t>
      </w:r>
      <w:r w:rsidRPr="00BF7557">
        <w:rPr>
          <w:rFonts w:ascii="Book Antiqua" w:hAnsi="Book Antiqua" w:cs="Arial"/>
          <w:shd w:val="clear" w:color="auto" w:fill="FFFFFF"/>
        </w:rPr>
        <w:t>, em qualquer época, das garantias concedidas e das responsabilidades (civil e penal) assumidas em razão do contrato e por força das disposições legais em vigor (Lei n° 10.406/2002).</w:t>
      </w:r>
    </w:p>
    <w:p w:rsidR="00E32DF1" w:rsidRPr="00E32DF1" w:rsidRDefault="00E32DF1" w:rsidP="00E32DF1">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pacing w:after="0" w:line="240" w:lineRule="auto"/>
        <w:ind w:left="-709" w:right="-993"/>
        <w:jc w:val="both"/>
        <w:rPr>
          <w:rFonts w:ascii="Book Antiqua" w:hAnsi="Book Antiqua" w:cs="Arial"/>
          <w:b/>
          <w:shd w:val="clear" w:color="auto" w:fill="FFFFFF"/>
        </w:rPr>
      </w:pPr>
    </w:p>
    <w:p w:rsidR="00E32DF1" w:rsidRPr="00E32DF1" w:rsidRDefault="00E32DF1" w:rsidP="00E32DF1">
      <w:pPr>
        <w:tabs>
          <w:tab w:val="left" w:pos="56"/>
          <w:tab w:val="left" w:pos="566"/>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right="-993"/>
        <w:jc w:val="both"/>
        <w:rPr>
          <w:rFonts w:ascii="Book Antiqua" w:hAnsi="Book Antiqua" w:cs="Arial"/>
          <w:b/>
        </w:rPr>
      </w:pPr>
      <w:r w:rsidRPr="00056804">
        <w:rPr>
          <w:rFonts w:ascii="Book Antiqua" w:hAnsi="Book Antiqua" w:cs="Arial"/>
          <w:b/>
        </w:rPr>
        <w:t>CLÁUSULA NONA – DO PREÇO, RECURSOS ORÇAMENTÁRIOS E DO PAGAMENTO</w:t>
      </w:r>
    </w:p>
    <w:p w:rsidR="00114239" w:rsidRPr="00A26D63" w:rsidRDefault="00114239" w:rsidP="00114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rPr>
      </w:pPr>
      <w:r>
        <w:rPr>
          <w:rFonts w:ascii="Book Antiqua" w:hAnsi="Book Antiqua" w:cs="Arial"/>
          <w:b/>
        </w:rPr>
        <w:t>9.</w:t>
      </w:r>
      <w:r w:rsidRPr="00A26D63">
        <w:rPr>
          <w:rFonts w:ascii="Book Antiqua" w:hAnsi="Book Antiqua" w:cs="Arial"/>
          <w:b/>
        </w:rPr>
        <w:t>1</w:t>
      </w:r>
      <w:r w:rsidRPr="00A26D63">
        <w:rPr>
          <w:rFonts w:ascii="Book Antiqua" w:hAnsi="Book Antiqua" w:cs="Arial"/>
        </w:rPr>
        <w:t xml:space="preserve"> Os preços são fixos e irreajustáveis pelo período de 12 (doze) meses, contados da assinatura do contrato.</w:t>
      </w:r>
    </w:p>
    <w:p w:rsidR="00114239" w:rsidRDefault="00114239" w:rsidP="00114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rPr>
      </w:pPr>
      <w:r>
        <w:rPr>
          <w:rFonts w:ascii="Book Antiqua" w:hAnsi="Book Antiqua" w:cs="Arial"/>
        </w:rPr>
        <w:t>9.</w:t>
      </w:r>
      <w:r w:rsidRPr="00A26D63">
        <w:rPr>
          <w:rFonts w:ascii="Book Antiqua" w:hAnsi="Book Antiqua" w:cs="Arial"/>
        </w:rPr>
        <w:t>1.1 O preço do contrato poderá ser reajustado, observado o interregno mínimo de 12 (doze) meses, contados da assinatura do contrato, tendo como data base para cálculo do índice a data limite para apresentação da proposta.</w:t>
      </w:r>
    </w:p>
    <w:p w:rsidR="00114239" w:rsidRPr="00F802D4" w:rsidRDefault="00114239" w:rsidP="00114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cs="Arial"/>
          <w:shd w:val="clear" w:color="auto" w:fill="FFFFFF"/>
        </w:rPr>
      </w:pPr>
      <w:r>
        <w:rPr>
          <w:rFonts w:ascii="Book Antiqua" w:hAnsi="Book Antiqua" w:cs="Arial"/>
        </w:rPr>
        <w:t>9.</w:t>
      </w:r>
      <w:r w:rsidRPr="00F802D4">
        <w:rPr>
          <w:rFonts w:ascii="Book Antiqua" w:hAnsi="Book Antiqua" w:cs="Arial"/>
        </w:rPr>
        <w:t xml:space="preserve">1.2 Para fins de reajuste será considerado o </w:t>
      </w:r>
      <w:r w:rsidRPr="00F802D4">
        <w:rPr>
          <w:rFonts w:ascii="Book Antiqua" w:hAnsi="Book Antiqua" w:cs="Arial"/>
          <w:shd w:val="clear" w:color="auto" w:fill="FFFFFF"/>
        </w:rPr>
        <w:t xml:space="preserve">Custo Nacional da Construção Civil e Obras Públicas – por Tipo de Obras – Consultoria (Supervisão e Projetos), calculado pela Fundação Getúlio Vargas – FGV, coluna 39 no período, aplicando-se a seguinte fórmula: </w:t>
      </w:r>
    </w:p>
    <w:p w:rsidR="00114239" w:rsidRPr="00F802D4" w:rsidRDefault="00114239" w:rsidP="00114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cs="Arial"/>
          <w:shd w:val="clear" w:color="auto" w:fill="FFFFFF"/>
        </w:rPr>
      </w:pPr>
    </w:p>
    <w:p w:rsidR="00114239" w:rsidRPr="00F802D4" w:rsidRDefault="00114239" w:rsidP="00114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center"/>
        <w:rPr>
          <w:rFonts w:ascii="Book Antiqua" w:hAnsi="Book Antiqua" w:cs="Arial"/>
          <w:b/>
          <w:shd w:val="clear" w:color="auto" w:fill="FFFFFF"/>
        </w:rPr>
      </w:pPr>
      <w:r w:rsidRPr="00F802D4">
        <w:rPr>
          <w:rFonts w:ascii="Book Antiqua" w:hAnsi="Book Antiqua" w:cs="Arial"/>
          <w:b/>
          <w:shd w:val="clear" w:color="auto" w:fill="FFFFFF"/>
        </w:rPr>
        <w:t xml:space="preserve">R = (I ÷ </w:t>
      </w:r>
      <w:proofErr w:type="spellStart"/>
      <w:r w:rsidRPr="00F802D4">
        <w:rPr>
          <w:rFonts w:ascii="Book Antiqua" w:hAnsi="Book Antiqua" w:cs="Arial"/>
          <w:b/>
          <w:shd w:val="clear" w:color="auto" w:fill="FFFFFF"/>
        </w:rPr>
        <w:t>Io</w:t>
      </w:r>
      <w:proofErr w:type="spellEnd"/>
      <w:r w:rsidRPr="00F802D4">
        <w:rPr>
          <w:rFonts w:ascii="Book Antiqua" w:hAnsi="Book Antiqua" w:cs="Arial"/>
          <w:b/>
          <w:shd w:val="clear" w:color="auto" w:fill="FFFFFF"/>
        </w:rPr>
        <w:t xml:space="preserve"> - 1) x 100; onde:</w:t>
      </w:r>
    </w:p>
    <w:p w:rsidR="00114239" w:rsidRPr="00F802D4" w:rsidRDefault="00114239" w:rsidP="00114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center"/>
        <w:rPr>
          <w:rFonts w:ascii="Book Antiqua" w:hAnsi="Book Antiqua" w:cs="Arial"/>
          <w:shd w:val="clear" w:color="auto" w:fill="FFFFFF"/>
        </w:rPr>
      </w:pPr>
    </w:p>
    <w:p w:rsidR="00114239" w:rsidRPr="00F802D4" w:rsidRDefault="00114239" w:rsidP="00114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cs="Arial"/>
          <w:i/>
          <w:shd w:val="clear" w:color="auto" w:fill="FFFFFF"/>
        </w:rPr>
      </w:pPr>
      <w:r w:rsidRPr="00F802D4">
        <w:rPr>
          <w:rFonts w:ascii="Book Antiqua" w:hAnsi="Book Antiqua" w:cs="Arial"/>
          <w:i/>
          <w:shd w:val="clear" w:color="auto" w:fill="FFFFFF"/>
        </w:rPr>
        <w:t>I = Consultoria (Supervisão e Projetos) Col. 39 do mês do reajuste;</w:t>
      </w:r>
    </w:p>
    <w:p w:rsidR="00114239" w:rsidRPr="00F802D4" w:rsidRDefault="00114239" w:rsidP="00114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cs="Arial"/>
          <w:i/>
        </w:rPr>
      </w:pPr>
      <w:proofErr w:type="spellStart"/>
      <w:r w:rsidRPr="00F802D4">
        <w:rPr>
          <w:rFonts w:ascii="Book Antiqua" w:hAnsi="Book Antiqua" w:cs="Arial"/>
          <w:i/>
          <w:shd w:val="clear" w:color="auto" w:fill="FFFFFF"/>
        </w:rPr>
        <w:t>Io</w:t>
      </w:r>
      <w:proofErr w:type="spellEnd"/>
      <w:r w:rsidRPr="00F802D4">
        <w:rPr>
          <w:rFonts w:ascii="Book Antiqua" w:hAnsi="Book Antiqua" w:cs="Arial"/>
          <w:i/>
          <w:shd w:val="clear" w:color="auto" w:fill="FFFFFF"/>
        </w:rPr>
        <w:t xml:space="preserve"> = Consultoria (Supervisão e Projetos) Col. 39 da data limite para apresentação da proposta</w:t>
      </w:r>
      <w:r w:rsidRPr="00F802D4">
        <w:rPr>
          <w:rFonts w:ascii="Book Antiqua" w:hAnsi="Book Antiqua" w:cs="Arial"/>
          <w:i/>
        </w:rPr>
        <w:t>.</w:t>
      </w:r>
    </w:p>
    <w:p w:rsidR="00114239" w:rsidRPr="00A26D63" w:rsidRDefault="00114239" w:rsidP="00114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rPr>
      </w:pPr>
    </w:p>
    <w:p w:rsidR="00114239" w:rsidRPr="00A26D63" w:rsidRDefault="00114239" w:rsidP="00114239">
      <w:pPr>
        <w:tabs>
          <w:tab w:val="left" w:pos="28"/>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709" w:right="-851"/>
        <w:jc w:val="both"/>
        <w:rPr>
          <w:rFonts w:ascii="Book Antiqua" w:hAnsi="Book Antiqua" w:cs="Arial"/>
        </w:rPr>
      </w:pPr>
      <w:r>
        <w:rPr>
          <w:rFonts w:ascii="Book Antiqua" w:hAnsi="Book Antiqua" w:cs="Arial"/>
          <w:b/>
        </w:rPr>
        <w:t>9.</w:t>
      </w:r>
      <w:r w:rsidRPr="00A26D63">
        <w:rPr>
          <w:rFonts w:ascii="Book Antiqua" w:hAnsi="Book Antiqua" w:cs="Arial"/>
          <w:b/>
        </w:rPr>
        <w:t>2</w:t>
      </w:r>
      <w:r w:rsidRPr="00A26D63">
        <w:rPr>
          <w:rFonts w:ascii="Book Antiqua" w:hAnsi="Book Antiqua" w:cs="Arial"/>
        </w:rPr>
        <w:t xml:space="preserve"> Recursos para pagamento/Dotação:</w:t>
      </w:r>
    </w:p>
    <w:p w:rsidR="00114239" w:rsidRPr="00F802D4" w:rsidRDefault="00114239" w:rsidP="00114239">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autoSpaceDE w:val="0"/>
        <w:autoSpaceDN w:val="0"/>
        <w:adjustRightInd w:val="0"/>
        <w:spacing w:after="0" w:line="240" w:lineRule="auto"/>
        <w:ind w:left="-709" w:right="-851"/>
        <w:jc w:val="right"/>
        <w:rPr>
          <w:rFonts w:ascii="Book Antiqua" w:eastAsia="Book Antiqua" w:hAnsi="Book Antiqua" w:cs="Arial"/>
          <w:i/>
        </w:rPr>
      </w:pPr>
      <w:r w:rsidRPr="00F802D4">
        <w:rPr>
          <w:rFonts w:ascii="Book Antiqua" w:eastAsia="Book Antiqua" w:hAnsi="Book Antiqua" w:cs="Arial"/>
          <w:i/>
        </w:rPr>
        <w:t>Secretaria Municipal de Saúde</w:t>
      </w:r>
    </w:p>
    <w:p w:rsidR="00114239" w:rsidRPr="00F802D4" w:rsidRDefault="00114239" w:rsidP="00114239">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autoSpaceDE w:val="0"/>
        <w:autoSpaceDN w:val="0"/>
        <w:adjustRightInd w:val="0"/>
        <w:spacing w:after="0" w:line="240" w:lineRule="auto"/>
        <w:ind w:left="-709" w:right="-851"/>
        <w:jc w:val="right"/>
        <w:rPr>
          <w:rFonts w:ascii="Book Antiqua" w:eastAsia="Book Antiqua" w:hAnsi="Book Antiqua" w:cs="Arial"/>
          <w:i/>
        </w:rPr>
      </w:pPr>
      <w:r w:rsidRPr="00F802D4">
        <w:rPr>
          <w:rFonts w:ascii="Book Antiqua" w:eastAsia="Book Antiqua" w:hAnsi="Book Antiqua" w:cs="Arial"/>
          <w:i/>
        </w:rPr>
        <w:t>13</w:t>
      </w:r>
      <w:r w:rsidR="006F4D01">
        <w:rPr>
          <w:rFonts w:ascii="Book Antiqua" w:eastAsia="Book Antiqua" w:hAnsi="Book Antiqua" w:cs="Arial"/>
          <w:i/>
        </w:rPr>
        <w:t>6</w:t>
      </w:r>
      <w:r w:rsidR="007F7703">
        <w:rPr>
          <w:rFonts w:ascii="Book Antiqua" w:eastAsia="Book Antiqua" w:hAnsi="Book Antiqua" w:cs="Arial"/>
          <w:i/>
        </w:rPr>
        <w:t>/2019</w:t>
      </w:r>
    </w:p>
    <w:p w:rsidR="00114239" w:rsidRPr="00A26D63" w:rsidRDefault="00114239" w:rsidP="00114239">
      <w:pPr>
        <w:tabs>
          <w:tab w:val="left" w:pos="28"/>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709" w:right="-851"/>
        <w:jc w:val="both"/>
        <w:rPr>
          <w:rFonts w:ascii="Book Antiqua" w:hAnsi="Book Antiqua" w:cs="Arial"/>
          <w:shd w:val="clear" w:color="auto" w:fill="FFFFFF"/>
        </w:rPr>
      </w:pPr>
      <w:r>
        <w:rPr>
          <w:rFonts w:ascii="Book Antiqua" w:hAnsi="Book Antiqua" w:cs="Arial"/>
          <w:b/>
          <w:shd w:val="clear" w:color="auto" w:fill="FFFFFF"/>
        </w:rPr>
        <w:t>9.3</w:t>
      </w:r>
      <w:r w:rsidRPr="00A26D63">
        <w:rPr>
          <w:rFonts w:ascii="Book Antiqua" w:hAnsi="Book Antiqua" w:cs="Arial"/>
          <w:b/>
          <w:shd w:val="clear" w:color="auto" w:fill="FFFFFF"/>
        </w:rPr>
        <w:t xml:space="preserve"> </w:t>
      </w:r>
      <w:r w:rsidRPr="00A26D63">
        <w:rPr>
          <w:rFonts w:ascii="Book Antiqua" w:hAnsi="Book Antiqua" w:cs="Arial"/>
          <w:shd w:val="clear" w:color="auto" w:fill="FFFFFF"/>
        </w:rPr>
        <w:t>Todos os encargos financeiros, impostos e despesas necessárias ao integral atendimento do objeto desta licitação estarão a cargo da CONTRATADA.</w:t>
      </w:r>
    </w:p>
    <w:p w:rsidR="00114239" w:rsidRPr="00A26D63" w:rsidRDefault="00114239" w:rsidP="00114239">
      <w:pPr>
        <w:tabs>
          <w:tab w:val="left" w:pos="28"/>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spacing w:after="0" w:line="240" w:lineRule="auto"/>
        <w:ind w:left="-709" w:right="-851"/>
        <w:jc w:val="both"/>
        <w:rPr>
          <w:rFonts w:ascii="Book Antiqua" w:hAnsi="Book Antiqua" w:cs="Arial"/>
          <w:shd w:val="clear" w:color="auto" w:fill="FFFFFF"/>
        </w:rPr>
      </w:pPr>
      <w:r>
        <w:rPr>
          <w:rFonts w:ascii="Book Antiqua" w:hAnsi="Book Antiqua" w:cs="Arial"/>
          <w:b/>
          <w:shd w:val="clear" w:color="auto" w:fill="FFFFFF"/>
        </w:rPr>
        <w:t>9.4</w:t>
      </w:r>
      <w:r w:rsidRPr="00A26D63">
        <w:rPr>
          <w:rFonts w:ascii="Book Antiqua" w:hAnsi="Book Antiqua" w:cs="Arial"/>
          <w:shd w:val="clear" w:color="auto" w:fill="FFFFFF"/>
        </w:rPr>
        <w:t xml:space="preserve"> A Nota Fiscal/Fatura será emitida pela Contratada de acordo com os seguintes procedimentos:</w:t>
      </w:r>
    </w:p>
    <w:p w:rsidR="00114239" w:rsidRPr="00A26D63" w:rsidRDefault="00114239" w:rsidP="0011423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shd w:val="clear" w:color="auto" w:fill="FFFFFF"/>
        </w:rPr>
      </w:pPr>
      <w:r>
        <w:rPr>
          <w:rFonts w:ascii="Book Antiqua" w:hAnsi="Book Antiqua" w:cs="Arial"/>
          <w:shd w:val="clear" w:color="auto" w:fill="FFFFFF"/>
        </w:rPr>
        <w:t>9.4</w:t>
      </w:r>
      <w:r w:rsidRPr="00A26D63">
        <w:rPr>
          <w:rFonts w:ascii="Book Antiqua" w:hAnsi="Book Antiqua" w:cs="Arial"/>
          <w:shd w:val="clear" w:color="auto" w:fill="FFFFFF"/>
        </w:rPr>
        <w:t xml:space="preserve">.1 A Nota Fiscal somente será emitida após o recebimento definitivo </w:t>
      </w:r>
      <w:r w:rsidRPr="00D81951">
        <w:rPr>
          <w:rFonts w:ascii="Book Antiqua" w:hAnsi="Book Antiqua" w:cs="Arial"/>
          <w:shd w:val="clear" w:color="auto" w:fill="FFFFFF"/>
        </w:rPr>
        <w:t>pela fiscalização.</w:t>
      </w:r>
    </w:p>
    <w:p w:rsidR="00114239" w:rsidRPr="00A26D63" w:rsidRDefault="00114239" w:rsidP="0011423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shd w:val="clear" w:color="auto" w:fill="FFFFFF"/>
        </w:rPr>
      </w:pPr>
      <w:r>
        <w:rPr>
          <w:rFonts w:ascii="Book Antiqua" w:hAnsi="Book Antiqua" w:cs="Arial"/>
          <w:shd w:val="clear" w:color="auto" w:fill="FFFFFF"/>
        </w:rPr>
        <w:t>9.4</w:t>
      </w:r>
      <w:r w:rsidRPr="00A26D63">
        <w:rPr>
          <w:rFonts w:ascii="Book Antiqua" w:hAnsi="Book Antiqua" w:cs="Arial"/>
          <w:shd w:val="clear" w:color="auto" w:fill="FFFFFF"/>
        </w:rPr>
        <w:t>.2 Juntamente com a Nota Fiscal a Contratada deverá encaminhar a comprovação de regularidade fiscal e trabalhista, apresentando os seguintes documentos:</w:t>
      </w:r>
    </w:p>
    <w:p w:rsidR="00114239" w:rsidRPr="00A26D63" w:rsidRDefault="00114239" w:rsidP="0011423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shd w:val="clear" w:color="auto" w:fill="FFFFFF"/>
        </w:rPr>
      </w:pPr>
    </w:p>
    <w:p w:rsidR="00114239" w:rsidRPr="00A26D63" w:rsidRDefault="00114239" w:rsidP="0011423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284" w:right="-851" w:hanging="283"/>
        <w:jc w:val="both"/>
        <w:rPr>
          <w:rFonts w:ascii="Book Antiqua" w:hAnsi="Book Antiqua" w:cs="Arial"/>
          <w:shd w:val="clear" w:color="auto" w:fill="FFFFFF"/>
        </w:rPr>
      </w:pPr>
      <w:r w:rsidRPr="00D81951">
        <w:rPr>
          <w:rFonts w:ascii="Book Antiqua" w:hAnsi="Book Antiqua" w:cs="Arial"/>
          <w:b/>
          <w:shd w:val="clear" w:color="auto" w:fill="FFFFFF"/>
        </w:rPr>
        <w:t>a)</w:t>
      </w:r>
      <w:r w:rsidRPr="00A26D63">
        <w:rPr>
          <w:rFonts w:ascii="Book Antiqua" w:hAnsi="Book Antiqua" w:cs="Arial"/>
          <w:shd w:val="clear" w:color="auto" w:fill="FFFFFF"/>
        </w:rPr>
        <w:t xml:space="preserve"> Certidão de Quitação de Tributos e Contribuições Federais e Certidão Quanto à Dívida Ativa da União - Conjunta; com data de emissão não superior a 180 (cento e oitenta) dias quando não constar expressamente no corpo da Certidão o seu prazo de validade.</w:t>
      </w:r>
    </w:p>
    <w:p w:rsidR="00114239" w:rsidRPr="00A26D63" w:rsidRDefault="00114239" w:rsidP="0011423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284" w:right="-851" w:hanging="283"/>
        <w:jc w:val="both"/>
        <w:rPr>
          <w:rFonts w:ascii="Book Antiqua" w:hAnsi="Book Antiqua" w:cs="Arial"/>
          <w:shd w:val="clear" w:color="auto" w:fill="FFFFFF"/>
        </w:rPr>
      </w:pPr>
      <w:r w:rsidRPr="00D81951">
        <w:rPr>
          <w:rFonts w:ascii="Book Antiqua" w:hAnsi="Book Antiqua" w:cs="Arial"/>
          <w:b/>
          <w:shd w:val="clear" w:color="auto" w:fill="FFFFFF"/>
        </w:rPr>
        <w:t>b)</w:t>
      </w:r>
      <w:r w:rsidRPr="00A26D63">
        <w:rPr>
          <w:rFonts w:ascii="Book Antiqua" w:hAnsi="Book Antiqua" w:cs="Arial"/>
          <w:shd w:val="clear" w:color="auto" w:fill="FFFFFF"/>
        </w:rPr>
        <w:t xml:space="preserve"> Prova de regularidade para com a Fazenda Estadual com data de emissão não superior a 60 (sessenta) dias, quando não constar expressamente no corpo da mesma o seu prazo de validade.</w:t>
      </w:r>
    </w:p>
    <w:p w:rsidR="00114239" w:rsidRPr="00A26D63" w:rsidRDefault="00114239" w:rsidP="0011423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284" w:right="-851" w:hanging="283"/>
        <w:jc w:val="both"/>
        <w:rPr>
          <w:rFonts w:ascii="Book Antiqua" w:hAnsi="Book Antiqua" w:cs="Arial"/>
          <w:shd w:val="clear" w:color="auto" w:fill="FFFFFF"/>
        </w:rPr>
      </w:pPr>
      <w:r w:rsidRPr="00D81951">
        <w:rPr>
          <w:rFonts w:ascii="Book Antiqua" w:hAnsi="Book Antiqua" w:cs="Arial"/>
          <w:b/>
          <w:shd w:val="clear" w:color="auto" w:fill="FFFFFF"/>
        </w:rPr>
        <w:t>c)</w:t>
      </w:r>
      <w:r w:rsidRPr="00A26D63">
        <w:rPr>
          <w:rFonts w:ascii="Book Antiqua" w:hAnsi="Book Antiqua" w:cs="Arial"/>
          <w:shd w:val="clear" w:color="auto" w:fill="FFFFFF"/>
        </w:rPr>
        <w:t xml:space="preserve"> Certidão Negativa Municipal, com data de emissão não superior a 60 (sessenta) dias, quando não constar expressamente no corpo da mesma o seu prazo de validade.  </w:t>
      </w:r>
    </w:p>
    <w:p w:rsidR="00114239" w:rsidRPr="00A26D63" w:rsidRDefault="00114239" w:rsidP="0011423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284" w:right="-851" w:hanging="283"/>
        <w:jc w:val="both"/>
        <w:rPr>
          <w:rFonts w:ascii="Book Antiqua" w:hAnsi="Book Antiqua" w:cs="Arial"/>
          <w:shd w:val="clear" w:color="auto" w:fill="FFFFFF"/>
        </w:rPr>
      </w:pPr>
      <w:r w:rsidRPr="00D81951">
        <w:rPr>
          <w:rFonts w:ascii="Book Antiqua" w:hAnsi="Book Antiqua" w:cs="Arial"/>
          <w:b/>
          <w:shd w:val="clear" w:color="auto" w:fill="FFFFFF"/>
        </w:rPr>
        <w:lastRenderedPageBreak/>
        <w:t>d)</w:t>
      </w:r>
      <w:r w:rsidRPr="00A26D63">
        <w:rPr>
          <w:rFonts w:ascii="Book Antiqua" w:hAnsi="Book Antiqua" w:cs="Arial"/>
          <w:shd w:val="clear" w:color="auto" w:fill="FFFFFF"/>
        </w:rPr>
        <w:t xml:space="preserve"> Prova de regularidade relativa ao Fundo de Garantia por Tempo de Serviço - FGTS, demonstrando a situação regular no cumprimento dos encargos instituídos por Lei.</w:t>
      </w:r>
    </w:p>
    <w:p w:rsidR="00114239" w:rsidRPr="00A26D63" w:rsidRDefault="00114239" w:rsidP="0011423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284" w:right="-851" w:hanging="283"/>
        <w:jc w:val="both"/>
        <w:rPr>
          <w:rFonts w:ascii="Book Antiqua" w:hAnsi="Book Antiqua" w:cs="Arial"/>
          <w:shd w:val="clear" w:color="auto" w:fill="FFFFFF"/>
        </w:rPr>
      </w:pPr>
      <w:r w:rsidRPr="00D81951">
        <w:rPr>
          <w:rFonts w:ascii="Book Antiqua" w:hAnsi="Book Antiqua" w:cs="Arial"/>
          <w:b/>
          <w:shd w:val="clear" w:color="auto" w:fill="FFFFFF"/>
        </w:rPr>
        <w:t>e)</w:t>
      </w:r>
      <w:r w:rsidRPr="00A26D63">
        <w:rPr>
          <w:rFonts w:ascii="Book Antiqua" w:hAnsi="Book Antiqua" w:cs="Arial"/>
          <w:shd w:val="clear" w:color="auto" w:fill="FFFFFF"/>
        </w:rPr>
        <w:t xml:space="preserve"> Prova de regularidade relativa </w:t>
      </w:r>
      <w:proofErr w:type="gramStart"/>
      <w:r w:rsidRPr="00A26D63">
        <w:rPr>
          <w:rFonts w:ascii="Book Antiqua" w:hAnsi="Book Antiqua" w:cs="Arial"/>
          <w:shd w:val="clear" w:color="auto" w:fill="FFFFFF"/>
        </w:rPr>
        <w:t>a</w:t>
      </w:r>
      <w:proofErr w:type="gramEnd"/>
      <w:r w:rsidRPr="00A26D63">
        <w:rPr>
          <w:rFonts w:ascii="Book Antiqua" w:hAnsi="Book Antiqua" w:cs="Arial"/>
          <w:shd w:val="clear" w:color="auto" w:fill="FFFFFF"/>
        </w:rPr>
        <w:t xml:space="preserve"> Seguridade Social - INSS, demonstrando situação regular no  cumprimento dos encargos sociais instituídos por Lei.</w:t>
      </w:r>
    </w:p>
    <w:p w:rsidR="00114239" w:rsidRPr="00A26D63" w:rsidRDefault="00114239" w:rsidP="0011423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284" w:right="-851" w:hanging="283"/>
        <w:jc w:val="both"/>
        <w:rPr>
          <w:rFonts w:ascii="Book Antiqua" w:hAnsi="Book Antiqua" w:cs="Arial"/>
          <w:shd w:val="clear" w:color="auto" w:fill="FFFFFF"/>
        </w:rPr>
      </w:pPr>
      <w:r w:rsidRPr="00D81951">
        <w:rPr>
          <w:rFonts w:ascii="Book Antiqua" w:hAnsi="Book Antiqua" w:cs="Arial"/>
          <w:b/>
          <w:shd w:val="clear" w:color="auto" w:fill="FFFFFF"/>
        </w:rPr>
        <w:t>f)</w:t>
      </w:r>
      <w:r w:rsidRPr="00A26D63">
        <w:rPr>
          <w:rFonts w:ascii="Book Antiqua" w:hAnsi="Book Antiqua" w:cs="Arial"/>
          <w:shd w:val="clear" w:color="auto" w:fill="FFFFFF"/>
        </w:rPr>
        <w:t xml:space="preserve"> Prova de inexistência de débitos inadimplidos perante a Justiça do Trabalho, mediante a apresentação de Certidão Negativa de Débitos Trabalhistas (CNDT), com data de emissão não superior a 180 (cento e oitenta) dias, quando não constar expressamente no corpo da Certidão o seu prazo de validade. </w:t>
      </w:r>
    </w:p>
    <w:p w:rsidR="00114239" w:rsidRPr="00A26D63" w:rsidRDefault="00114239" w:rsidP="0011423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shd w:val="clear" w:color="auto" w:fill="FFFFFF"/>
        </w:rPr>
      </w:pPr>
      <w:r>
        <w:rPr>
          <w:rFonts w:ascii="Book Antiqua" w:hAnsi="Book Antiqua" w:cs="Arial"/>
          <w:shd w:val="clear" w:color="auto" w:fill="FFFFFF"/>
        </w:rPr>
        <w:t>9.4</w:t>
      </w:r>
      <w:r w:rsidRPr="00A26D63">
        <w:rPr>
          <w:rFonts w:ascii="Book Antiqua" w:hAnsi="Book Antiqua" w:cs="Arial"/>
          <w:shd w:val="clear" w:color="auto" w:fill="FFFFFF"/>
        </w:rPr>
        <w:t>.3 Havendo alguma restrição na regularidade fiscal da contratada, a Nota Fiscal não será quitada, enquanto não for regularizada a pendência, sendo a mesma devolvida à Contratada.</w:t>
      </w:r>
    </w:p>
    <w:p w:rsidR="00114239" w:rsidRPr="00A26D63" w:rsidRDefault="00114239" w:rsidP="0011423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shd w:val="clear" w:color="auto" w:fill="FFFFFF"/>
        </w:rPr>
      </w:pPr>
      <w:r>
        <w:rPr>
          <w:rFonts w:ascii="Book Antiqua" w:hAnsi="Book Antiqua" w:cs="Arial"/>
          <w:b/>
          <w:shd w:val="clear" w:color="auto" w:fill="FFFFFF"/>
        </w:rPr>
        <w:t>9.5</w:t>
      </w:r>
      <w:r w:rsidRPr="00A26D63">
        <w:rPr>
          <w:rFonts w:ascii="Book Antiqua" w:hAnsi="Book Antiqua" w:cs="Arial"/>
          <w:b/>
          <w:shd w:val="clear" w:color="auto" w:fill="FFFFFF"/>
        </w:rPr>
        <w:t xml:space="preserve"> </w:t>
      </w:r>
      <w:r w:rsidRPr="00A26D63">
        <w:rPr>
          <w:rFonts w:ascii="Book Antiqua" w:hAnsi="Book Antiqua" w:cs="Arial"/>
          <w:shd w:val="clear" w:color="auto" w:fill="FFFFFF"/>
        </w:rPr>
        <w:t xml:space="preserve">O pagamento será efetuado em até 15 (quinze) dias após aprovação do relatório de cada etapa entregue, </w:t>
      </w:r>
      <w:r w:rsidRPr="00D81951">
        <w:rPr>
          <w:rFonts w:ascii="Book Antiqua" w:hAnsi="Book Antiqua" w:cs="Arial"/>
          <w:shd w:val="clear" w:color="auto" w:fill="FFFFFF"/>
        </w:rPr>
        <w:t xml:space="preserve">conforme cronograma de desembolso previsto pela Administração Municipal </w:t>
      </w:r>
      <w:r>
        <w:rPr>
          <w:rFonts w:ascii="Book Antiqua" w:hAnsi="Book Antiqua" w:cs="Arial"/>
          <w:shd w:val="clear" w:color="auto" w:fill="FFFFFF"/>
        </w:rPr>
        <w:t>(Anexo X do Termo de Referência)</w:t>
      </w:r>
      <w:r w:rsidRPr="00A26D63">
        <w:rPr>
          <w:rFonts w:ascii="Book Antiqua" w:hAnsi="Book Antiqua" w:cs="Arial"/>
          <w:shd w:val="clear" w:color="auto" w:fill="FFFFFF"/>
        </w:rPr>
        <w:t>, através de depósito na conta bancária informada pela CONTRATADA.</w:t>
      </w:r>
    </w:p>
    <w:p w:rsidR="00114239" w:rsidRPr="00A26D63" w:rsidRDefault="00114239" w:rsidP="0011423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shd w:val="clear" w:color="auto" w:fill="FFFFFF"/>
        </w:rPr>
      </w:pPr>
      <w:r>
        <w:rPr>
          <w:rFonts w:ascii="Book Antiqua" w:hAnsi="Book Antiqua" w:cs="Arial"/>
          <w:shd w:val="clear" w:color="auto" w:fill="FFFFFF"/>
        </w:rPr>
        <w:t>9.5</w:t>
      </w:r>
      <w:r w:rsidRPr="00A26D63">
        <w:rPr>
          <w:rFonts w:ascii="Book Antiqua" w:hAnsi="Book Antiqua" w:cs="Arial"/>
          <w:shd w:val="clear" w:color="auto" w:fill="FFFFFF"/>
        </w:rPr>
        <w:t>.</w:t>
      </w:r>
      <w:r>
        <w:rPr>
          <w:rFonts w:ascii="Book Antiqua" w:hAnsi="Book Antiqua" w:cs="Arial"/>
          <w:shd w:val="clear" w:color="auto" w:fill="FFFFFF"/>
        </w:rPr>
        <w:t>1</w:t>
      </w:r>
      <w:r w:rsidRPr="00A26D63">
        <w:rPr>
          <w:rFonts w:ascii="Book Antiqua" w:hAnsi="Book Antiqua" w:cs="Arial"/>
          <w:shd w:val="clear" w:color="auto" w:fill="FFFFFF"/>
        </w:rPr>
        <w:t xml:space="preserve"> A CONTRATADA é obrigada a cumprir o estabelecid</w:t>
      </w:r>
      <w:r>
        <w:rPr>
          <w:rFonts w:ascii="Book Antiqua" w:hAnsi="Book Antiqua" w:cs="Arial"/>
          <w:shd w:val="clear" w:color="auto" w:fill="FFFFFF"/>
        </w:rPr>
        <w:t>o no art. 31, parágrafo 1º, da L</w:t>
      </w:r>
      <w:r w:rsidRPr="00A26D63">
        <w:rPr>
          <w:rFonts w:ascii="Book Antiqua" w:hAnsi="Book Antiqua" w:cs="Arial"/>
          <w:shd w:val="clear" w:color="auto" w:fill="FFFFFF"/>
        </w:rPr>
        <w:t xml:space="preserve">ei </w:t>
      </w:r>
      <w:r>
        <w:rPr>
          <w:rFonts w:ascii="Book Antiqua" w:hAnsi="Book Antiqua" w:cs="Arial"/>
          <w:shd w:val="clear" w:color="auto" w:fill="FFFFFF"/>
        </w:rPr>
        <w:t>F</w:t>
      </w:r>
      <w:r w:rsidRPr="00A26D63">
        <w:rPr>
          <w:rFonts w:ascii="Book Antiqua" w:hAnsi="Book Antiqua" w:cs="Arial"/>
          <w:shd w:val="clear" w:color="auto" w:fill="FFFFFF"/>
        </w:rPr>
        <w:t xml:space="preserve">ederal </w:t>
      </w:r>
      <w:r>
        <w:rPr>
          <w:rFonts w:ascii="Book Antiqua" w:hAnsi="Book Antiqua" w:cs="Arial"/>
          <w:shd w:val="clear" w:color="auto" w:fill="FFFFFF"/>
        </w:rPr>
        <w:t xml:space="preserve">nº </w:t>
      </w:r>
      <w:r w:rsidRPr="00A26D63">
        <w:rPr>
          <w:rFonts w:ascii="Book Antiqua" w:hAnsi="Book Antiqua" w:cs="Arial"/>
          <w:shd w:val="clear" w:color="auto" w:fill="FFFFFF"/>
        </w:rPr>
        <w:t>8.212, de 24 de julho de 1991 (retenção de 11% do valor bruto da nota fiscal ou fatura de prestação de serviços e o seu recolhimento), salvo isenções previstas em lei.</w:t>
      </w:r>
    </w:p>
    <w:p w:rsidR="00114239" w:rsidRPr="00A26D63" w:rsidRDefault="00114239" w:rsidP="0011423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shd w:val="clear" w:color="auto" w:fill="FFFFFF"/>
        </w:rPr>
      </w:pPr>
      <w:r>
        <w:rPr>
          <w:rFonts w:ascii="Book Antiqua" w:hAnsi="Book Antiqua" w:cs="Arial"/>
          <w:shd w:val="clear" w:color="auto" w:fill="FFFFFF"/>
        </w:rPr>
        <w:t>9.5</w:t>
      </w:r>
      <w:r w:rsidRPr="00A26D63">
        <w:rPr>
          <w:rFonts w:ascii="Book Antiqua" w:hAnsi="Book Antiqua" w:cs="Arial"/>
          <w:shd w:val="clear" w:color="auto" w:fill="FFFFFF"/>
        </w:rPr>
        <w:t>.</w:t>
      </w:r>
      <w:r>
        <w:rPr>
          <w:rFonts w:ascii="Book Antiqua" w:hAnsi="Book Antiqua" w:cs="Arial"/>
          <w:shd w:val="clear" w:color="auto" w:fill="FFFFFF"/>
        </w:rPr>
        <w:t>2</w:t>
      </w:r>
      <w:r w:rsidRPr="00A26D63">
        <w:rPr>
          <w:rFonts w:ascii="Book Antiqua" w:hAnsi="Book Antiqua" w:cs="Arial"/>
          <w:shd w:val="clear" w:color="auto" w:fill="FFFFFF"/>
        </w:rPr>
        <w:t xml:space="preserve"> A Contratada deverá emitir Nota Fiscal/Fatura no valor expresso na Ordem de Serviço.</w:t>
      </w:r>
    </w:p>
    <w:p w:rsidR="00114239" w:rsidRPr="00A26D63" w:rsidRDefault="00114239" w:rsidP="0011423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shd w:val="clear" w:color="auto" w:fill="FFFFFF"/>
        </w:rPr>
      </w:pPr>
      <w:r>
        <w:rPr>
          <w:rFonts w:ascii="Book Antiqua" w:hAnsi="Book Antiqua" w:cs="Arial"/>
          <w:shd w:val="clear" w:color="auto" w:fill="FFFFFF"/>
        </w:rPr>
        <w:t>9.5</w:t>
      </w:r>
      <w:r w:rsidRPr="00A26D63">
        <w:rPr>
          <w:rFonts w:ascii="Book Antiqua" w:hAnsi="Book Antiqua" w:cs="Arial"/>
          <w:shd w:val="clear" w:color="auto" w:fill="FFFFFF"/>
        </w:rPr>
        <w:t>.</w:t>
      </w:r>
      <w:r>
        <w:rPr>
          <w:rFonts w:ascii="Book Antiqua" w:hAnsi="Book Antiqua" w:cs="Arial"/>
          <w:shd w:val="clear" w:color="auto" w:fill="FFFFFF"/>
        </w:rPr>
        <w:t>3</w:t>
      </w:r>
      <w:r w:rsidRPr="00A26D63">
        <w:rPr>
          <w:rFonts w:ascii="Book Antiqua" w:hAnsi="Book Antiqua" w:cs="Arial"/>
          <w:shd w:val="clear" w:color="auto" w:fill="FFFFFF"/>
        </w:rPr>
        <w:t xml:space="preserve"> A aprovação da Nota Fiscal/Fatura fica condicionada à apresentação de toda a documentação suporte exigida e a verificação da conformidade da Nota Fiscal/Fatura apresentada pela Contratada com os serviços efetivamente executados.</w:t>
      </w:r>
    </w:p>
    <w:p w:rsidR="00114239" w:rsidRPr="00A26D63" w:rsidRDefault="00114239" w:rsidP="0011423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shd w:val="clear" w:color="auto" w:fill="FFFFFF"/>
        </w:rPr>
      </w:pPr>
      <w:r>
        <w:rPr>
          <w:rFonts w:ascii="Book Antiqua" w:hAnsi="Book Antiqua" w:cs="Arial"/>
          <w:b/>
          <w:shd w:val="clear" w:color="auto" w:fill="FFFFFF"/>
        </w:rPr>
        <w:t>9.6</w:t>
      </w:r>
      <w:r w:rsidRPr="00A26D63">
        <w:rPr>
          <w:rFonts w:ascii="Book Antiqua" w:hAnsi="Book Antiqua" w:cs="Arial"/>
          <w:shd w:val="clear" w:color="auto" w:fill="FFFFFF"/>
        </w:rPr>
        <w:t xml:space="preserve"> 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114239" w:rsidRPr="00A26D63" w:rsidRDefault="00114239" w:rsidP="0011423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shd w:val="clear" w:color="auto" w:fill="FFFFFF"/>
        </w:rPr>
      </w:pPr>
      <w:r>
        <w:rPr>
          <w:rFonts w:ascii="Book Antiqua" w:hAnsi="Book Antiqua" w:cs="Arial"/>
          <w:b/>
          <w:shd w:val="clear" w:color="auto" w:fill="FFFFFF"/>
        </w:rPr>
        <w:t>9.7</w:t>
      </w:r>
      <w:r w:rsidRPr="00A26D63">
        <w:rPr>
          <w:rFonts w:ascii="Book Antiqua" w:hAnsi="Book Antiqua" w:cs="Arial"/>
          <w:shd w:val="clear" w:color="auto" w:fill="FFFFFF"/>
        </w:rPr>
        <w:t xml:space="preserve"> Quando do pagamento, será efetuada a retenção tributária prevista na legislação aplicável, nos termos da Instrução Normativa n° 1.234, de 11 de janeiro de 2012, da Secretaria da Receita Federal do Brasil, inclusive quanto ao artigo 31 da Lei n° 8.212, de 1991, </w:t>
      </w:r>
      <w:r w:rsidRPr="00A26D63">
        <w:rPr>
          <w:rFonts w:ascii="Book Antiqua" w:hAnsi="Book Antiqua" w:cs="Arial"/>
        </w:rPr>
        <w:t>salvo isenções previstas em lei</w:t>
      </w:r>
      <w:r w:rsidRPr="00A26D63">
        <w:rPr>
          <w:rFonts w:ascii="Book Antiqua" w:hAnsi="Book Antiqua" w:cs="Arial"/>
          <w:shd w:val="clear" w:color="auto" w:fill="FFFFFF"/>
        </w:rPr>
        <w:t>.</w:t>
      </w:r>
    </w:p>
    <w:p w:rsidR="00114239" w:rsidRPr="00A26D63" w:rsidRDefault="00114239" w:rsidP="0011423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shd w:val="clear" w:color="auto" w:fill="FFFFFF"/>
        </w:rPr>
      </w:pPr>
      <w:r>
        <w:rPr>
          <w:rFonts w:ascii="Book Antiqua" w:hAnsi="Book Antiqua" w:cs="Arial"/>
          <w:shd w:val="clear" w:color="auto" w:fill="FFFFFF"/>
        </w:rPr>
        <w:t>9.7</w:t>
      </w:r>
      <w:r w:rsidRPr="00A26D63">
        <w:rPr>
          <w:rFonts w:ascii="Book Antiqua" w:hAnsi="Book Antiqua" w:cs="Arial"/>
          <w:shd w:val="clear" w:color="auto" w:fill="FFFFFF"/>
        </w:rPr>
        <w:t>.1 Quanto ao Imposto sobre Serviços de Qualquer Natureza (ISSQN), será observado o disposto na Lei Complementar nº 116/2003, e legislação municipal aplicável.</w:t>
      </w:r>
    </w:p>
    <w:p w:rsidR="00114239" w:rsidRPr="00A26D63" w:rsidRDefault="00114239" w:rsidP="0011423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shd w:val="clear" w:color="auto" w:fill="FFFFFF"/>
        </w:rPr>
      </w:pPr>
      <w:r>
        <w:rPr>
          <w:rFonts w:ascii="Book Antiqua" w:hAnsi="Book Antiqua" w:cs="Arial"/>
          <w:b/>
          <w:shd w:val="clear" w:color="auto" w:fill="FFFFFF"/>
        </w:rPr>
        <w:t>9.8</w:t>
      </w:r>
      <w:r w:rsidRPr="00A26D63">
        <w:rPr>
          <w:rFonts w:ascii="Book Antiqua" w:hAnsi="Book Antiqua" w:cs="Arial"/>
          <w:shd w:val="clear" w:color="auto" w:fill="FFFFFF"/>
        </w:rPr>
        <w:t xml:space="preserve"> O pagamento será efetuado por meio de Ordem Bancária de Crédito, mediante depósito em conta-corrente, na agência e estabelecimento bancário indicado pela Contratada, ou por outro meio previsto na legislação vigente.</w:t>
      </w:r>
    </w:p>
    <w:p w:rsidR="00114239" w:rsidRPr="00A26D63" w:rsidRDefault="00114239" w:rsidP="0011423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shd w:val="clear" w:color="auto" w:fill="FFFFFF"/>
        </w:rPr>
      </w:pPr>
      <w:r>
        <w:rPr>
          <w:rFonts w:ascii="Book Antiqua" w:hAnsi="Book Antiqua" w:cs="Arial"/>
          <w:b/>
          <w:shd w:val="clear" w:color="auto" w:fill="FFFFFF"/>
        </w:rPr>
        <w:t>9.9</w:t>
      </w:r>
      <w:r w:rsidRPr="00A26D63">
        <w:rPr>
          <w:rFonts w:ascii="Book Antiqua" w:hAnsi="Book Antiqua" w:cs="Arial"/>
          <w:shd w:val="clear" w:color="auto" w:fill="FFFFFF"/>
        </w:rPr>
        <w:t xml:space="preserve"> </w:t>
      </w:r>
      <w:proofErr w:type="gramStart"/>
      <w:r w:rsidRPr="00A26D63">
        <w:rPr>
          <w:rFonts w:ascii="Book Antiqua" w:hAnsi="Book Antiqua" w:cs="Arial"/>
          <w:shd w:val="clear" w:color="auto" w:fill="FFFFFF"/>
        </w:rPr>
        <w:t>Será</w:t>
      </w:r>
      <w:proofErr w:type="gramEnd"/>
      <w:r w:rsidRPr="00A26D63">
        <w:rPr>
          <w:rFonts w:ascii="Book Antiqua" w:hAnsi="Book Antiqua" w:cs="Arial"/>
          <w:shd w:val="clear" w:color="auto" w:fill="FFFFFF"/>
        </w:rPr>
        <w:t xml:space="preserve"> considerada como data do pagamento o dia em que constar como emitida a ordem bancária para pagamento.</w:t>
      </w:r>
    </w:p>
    <w:p w:rsidR="00114239" w:rsidRPr="00A26D63" w:rsidRDefault="00114239" w:rsidP="0011423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shd w:val="clear" w:color="auto" w:fill="FFFFFF"/>
        </w:rPr>
      </w:pPr>
      <w:r>
        <w:rPr>
          <w:rFonts w:ascii="Book Antiqua" w:hAnsi="Book Antiqua" w:cs="Arial"/>
          <w:b/>
          <w:shd w:val="clear" w:color="auto" w:fill="FFFFFF"/>
        </w:rPr>
        <w:t>9.</w:t>
      </w:r>
      <w:r w:rsidRPr="00A26D63">
        <w:rPr>
          <w:rFonts w:ascii="Book Antiqua" w:hAnsi="Book Antiqua" w:cs="Arial"/>
          <w:b/>
          <w:shd w:val="clear" w:color="auto" w:fill="FFFFFF"/>
        </w:rPr>
        <w:t>1</w:t>
      </w:r>
      <w:r>
        <w:rPr>
          <w:rFonts w:ascii="Book Antiqua" w:hAnsi="Book Antiqua" w:cs="Arial"/>
          <w:b/>
          <w:shd w:val="clear" w:color="auto" w:fill="FFFFFF"/>
        </w:rPr>
        <w:t>0</w:t>
      </w:r>
      <w:r w:rsidRPr="00A26D63">
        <w:rPr>
          <w:rFonts w:ascii="Book Antiqua" w:hAnsi="Book Antiqua" w:cs="Arial"/>
          <w:shd w:val="clear" w:color="auto" w:fill="FFFFFF"/>
        </w:rPr>
        <w:t xml:space="preserve"> A Contratante não se responsabilizará por qualquer despesa que venha a ser efetuada pela Contratada, que porventura não tenha sido acordada no contrato.</w:t>
      </w:r>
    </w:p>
    <w:p w:rsidR="00114239" w:rsidRPr="00A26D63" w:rsidRDefault="00114239" w:rsidP="0011423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spacing w:after="0" w:line="240" w:lineRule="auto"/>
        <w:ind w:left="-709" w:right="-851"/>
        <w:jc w:val="both"/>
        <w:rPr>
          <w:rFonts w:ascii="Book Antiqua" w:hAnsi="Book Antiqua" w:cs="Arial"/>
          <w:shd w:val="clear" w:color="auto" w:fill="FFFFFF"/>
        </w:rPr>
      </w:pPr>
      <w:r>
        <w:rPr>
          <w:rFonts w:ascii="Book Antiqua" w:hAnsi="Book Antiqua" w:cs="Arial"/>
          <w:b/>
          <w:shd w:val="clear" w:color="auto" w:fill="FFFFFF"/>
        </w:rPr>
        <w:t>9.</w:t>
      </w:r>
      <w:r w:rsidRPr="00A26D63">
        <w:rPr>
          <w:rFonts w:ascii="Book Antiqua" w:hAnsi="Book Antiqua" w:cs="Arial"/>
          <w:b/>
          <w:shd w:val="clear" w:color="auto" w:fill="FFFFFF"/>
        </w:rPr>
        <w:t>1</w:t>
      </w:r>
      <w:r>
        <w:rPr>
          <w:rFonts w:ascii="Book Antiqua" w:hAnsi="Book Antiqua" w:cs="Arial"/>
          <w:b/>
          <w:shd w:val="clear" w:color="auto" w:fill="FFFFFF"/>
        </w:rPr>
        <w:t>1</w:t>
      </w:r>
      <w:r w:rsidRPr="00A26D63">
        <w:rPr>
          <w:rFonts w:ascii="Book Antiqua" w:hAnsi="Book Antiqua" w:cs="Arial"/>
          <w:shd w:val="clear" w:color="auto" w:fill="FFFFFF"/>
        </w:rPr>
        <w:t xml:space="preserve"> Nos casos de eventuais atrasos de pagamento, desde que a Contratada não tenha concorrido de alguma forma para tanto, o valor devido </w:t>
      </w:r>
      <w:r w:rsidRPr="00A26D63">
        <w:rPr>
          <w:rFonts w:ascii="Book Antiqua" w:hAnsi="Book Antiqua" w:cs="Arial"/>
          <w:color w:val="000000"/>
        </w:rPr>
        <w:t xml:space="preserve">será atualizado monetariamente </w:t>
      </w:r>
      <w:r w:rsidRPr="00A26D63">
        <w:rPr>
          <w:rFonts w:ascii="Book Antiqua" w:hAnsi="Book Antiqua" w:cs="Arial"/>
          <w:color w:val="000000"/>
          <w:u w:val="single"/>
        </w:rPr>
        <w:t>nos termos do art. 117 da Constituição Estadual de SC</w:t>
      </w:r>
      <w:r w:rsidRPr="00A26D63">
        <w:rPr>
          <w:rFonts w:ascii="Book Antiqua" w:hAnsi="Book Antiqua" w:cs="Arial"/>
          <w:color w:val="000000"/>
        </w:rPr>
        <w:t xml:space="preserve">, acrescido da multa de 2% (dois por cento) e juros de mora de 1% (um por cento) ao mês, </w:t>
      </w:r>
      <w:r w:rsidRPr="00A26D63">
        <w:rPr>
          <w:rFonts w:ascii="Book Antiqua" w:hAnsi="Book Antiqua" w:cs="Arial"/>
          <w:i/>
          <w:color w:val="000000"/>
        </w:rPr>
        <w:t xml:space="preserve">pro rata </w:t>
      </w:r>
      <w:proofErr w:type="spellStart"/>
      <w:r w:rsidRPr="00A26D63">
        <w:rPr>
          <w:rFonts w:ascii="Book Antiqua" w:hAnsi="Book Antiqua" w:cs="Arial"/>
          <w:i/>
          <w:color w:val="000000"/>
        </w:rPr>
        <w:t>die</w:t>
      </w:r>
      <w:proofErr w:type="spellEnd"/>
      <w:r w:rsidRPr="00A26D63">
        <w:rPr>
          <w:rFonts w:ascii="Book Antiqua" w:hAnsi="Book Antiqua" w:cs="Arial"/>
          <w:color w:val="000000"/>
        </w:rPr>
        <w:t>.</w:t>
      </w:r>
    </w:p>
    <w:p w:rsidR="00E32DF1" w:rsidRPr="00E32DF1" w:rsidRDefault="00E32DF1" w:rsidP="00E32DF1">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right="-993"/>
        <w:jc w:val="both"/>
        <w:rPr>
          <w:rFonts w:ascii="Book Antiqua" w:hAnsi="Book Antiqua" w:cs="Arial"/>
        </w:rPr>
      </w:pPr>
    </w:p>
    <w:p w:rsidR="00E32DF1" w:rsidRPr="00E32DF1" w:rsidRDefault="00E32DF1" w:rsidP="00E32DF1">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right="-993"/>
        <w:jc w:val="both"/>
        <w:rPr>
          <w:rFonts w:ascii="Book Antiqua" w:hAnsi="Book Antiqua" w:cs="Arial"/>
          <w:b/>
        </w:rPr>
      </w:pPr>
      <w:r w:rsidRPr="00E32DF1">
        <w:rPr>
          <w:rFonts w:ascii="Book Antiqua" w:hAnsi="Book Antiqua" w:cs="Arial"/>
          <w:b/>
        </w:rPr>
        <w:t>CLÁUSULA DÉCIMA – DAS ALTERAÇÕES DO CONTRATO</w:t>
      </w:r>
    </w:p>
    <w:p w:rsidR="00E32DF1" w:rsidRPr="00E32DF1" w:rsidRDefault="00E32DF1" w:rsidP="00E32DF1">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right="-993"/>
        <w:jc w:val="both"/>
        <w:rPr>
          <w:rFonts w:ascii="Book Antiqua" w:hAnsi="Book Antiqua" w:cs="Arial"/>
        </w:rPr>
      </w:pPr>
      <w:r w:rsidRPr="00E32DF1">
        <w:rPr>
          <w:rFonts w:ascii="Book Antiqua" w:hAnsi="Book Antiqua" w:cs="Arial"/>
          <w:b/>
        </w:rPr>
        <w:t>10.1</w:t>
      </w:r>
      <w:r w:rsidRPr="00E32DF1">
        <w:rPr>
          <w:rFonts w:ascii="Book Antiqua" w:hAnsi="Book Antiqua" w:cs="Arial"/>
        </w:rPr>
        <w:t xml:space="preserve"> Nos termos do art. 65, § 1°, da Lei n° 8.666, de </w:t>
      </w:r>
      <w:smartTag w:uri="urn:schemas-microsoft-com:office:smarttags" w:element="metricconverter">
        <w:smartTagPr>
          <w:attr w:name="ProductID" w:val="1993, a"/>
        </w:smartTagPr>
        <w:r w:rsidRPr="00E32DF1">
          <w:rPr>
            <w:rFonts w:ascii="Book Antiqua" w:hAnsi="Book Antiqua" w:cs="Arial"/>
          </w:rPr>
          <w:t>1993, a</w:t>
        </w:r>
      </w:smartTag>
      <w:r w:rsidRPr="00E32DF1">
        <w:rPr>
          <w:rFonts w:ascii="Book Antiqua" w:hAnsi="Book Antiqua" w:cs="Arial"/>
        </w:rPr>
        <w:t xml:space="preserve"> </w:t>
      </w:r>
      <w:r w:rsidRPr="00E32DF1">
        <w:rPr>
          <w:rFonts w:ascii="Book Antiqua" w:hAnsi="Book Antiqua" w:cs="Arial"/>
          <w:b/>
        </w:rPr>
        <w:t>CONTRATADA</w:t>
      </w:r>
      <w:r w:rsidRPr="00E32DF1">
        <w:rPr>
          <w:rFonts w:ascii="Book Antiqua" w:hAnsi="Book Antiqua" w:cs="Arial"/>
        </w:rPr>
        <w:t xml:space="preserve"> ficará </w:t>
      </w:r>
      <w:proofErr w:type="gramStart"/>
      <w:r w:rsidRPr="00E32DF1">
        <w:rPr>
          <w:rFonts w:ascii="Book Antiqua" w:hAnsi="Book Antiqua" w:cs="Arial"/>
        </w:rPr>
        <w:t>obrigada a aceitar, nas mesmas condições contratuais, os acréscimos ou supressões que se fizerem necessários, até o limite de 25% (vinte e cinco por cento) do valor inicial atualizado do contrato</w:t>
      </w:r>
      <w:proofErr w:type="gramEnd"/>
      <w:r w:rsidRPr="00E32DF1">
        <w:rPr>
          <w:rFonts w:ascii="Book Antiqua" w:hAnsi="Book Antiqua" w:cs="Arial"/>
        </w:rPr>
        <w:t>.</w:t>
      </w:r>
    </w:p>
    <w:p w:rsidR="00E32DF1" w:rsidRPr="00E32DF1" w:rsidRDefault="00E32DF1" w:rsidP="00E32DF1">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right="-993"/>
        <w:jc w:val="both"/>
        <w:rPr>
          <w:rFonts w:ascii="Book Antiqua" w:hAnsi="Book Antiqua" w:cs="Arial"/>
        </w:rPr>
      </w:pPr>
      <w:r w:rsidRPr="00E32DF1">
        <w:rPr>
          <w:rFonts w:ascii="Book Antiqua" w:hAnsi="Book Antiqua" w:cs="Arial"/>
        </w:rPr>
        <w:t xml:space="preserve">10.1.1 As supressões </w:t>
      </w:r>
      <w:proofErr w:type="gramStart"/>
      <w:r w:rsidRPr="00E32DF1">
        <w:rPr>
          <w:rFonts w:ascii="Book Antiqua" w:hAnsi="Book Antiqua" w:cs="Arial"/>
        </w:rPr>
        <w:t>resultantes de acordo celebrado</w:t>
      </w:r>
      <w:proofErr w:type="gramEnd"/>
      <w:r w:rsidRPr="00E32DF1">
        <w:rPr>
          <w:rFonts w:ascii="Book Antiqua" w:hAnsi="Book Antiqua" w:cs="Arial"/>
        </w:rPr>
        <w:t xml:space="preserve"> entre os </w:t>
      </w:r>
      <w:r w:rsidRPr="00E32DF1">
        <w:rPr>
          <w:rFonts w:ascii="Book Antiqua" w:hAnsi="Book Antiqua" w:cs="Arial"/>
          <w:b/>
        </w:rPr>
        <w:t>CONTRATANTES</w:t>
      </w:r>
      <w:r w:rsidRPr="00E32DF1">
        <w:rPr>
          <w:rFonts w:ascii="Book Antiqua" w:hAnsi="Book Antiqua" w:cs="Arial"/>
        </w:rPr>
        <w:t xml:space="preserve"> poderão exceder o limite de 25% (vinte e cinco por cento).</w:t>
      </w:r>
    </w:p>
    <w:p w:rsidR="00E32DF1" w:rsidRPr="00E32DF1" w:rsidRDefault="00E32DF1" w:rsidP="00E32DF1">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right="-993"/>
        <w:jc w:val="both"/>
        <w:rPr>
          <w:rFonts w:ascii="Book Antiqua" w:hAnsi="Book Antiqua" w:cs="Arial"/>
        </w:rPr>
      </w:pPr>
      <w:r w:rsidRPr="00E32DF1">
        <w:rPr>
          <w:rFonts w:ascii="Book Antiqua" w:hAnsi="Book Antiqua" w:cs="Arial"/>
        </w:rPr>
        <w:t>10.1.2 O conjunto de acréscimos e o conjunto de supressões serão calculados sobre o valor original atualizado do contrato, aplicando-se a cada um desses conjuntos, individualmente e sem nenhum tipo de compensação entre eles, os limites de alteração acima estabelecidos.</w:t>
      </w:r>
    </w:p>
    <w:p w:rsidR="00E32DF1" w:rsidRPr="00E32DF1" w:rsidRDefault="00E32DF1" w:rsidP="00E32DF1">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right="-993"/>
        <w:jc w:val="both"/>
        <w:rPr>
          <w:rFonts w:ascii="Book Antiqua" w:hAnsi="Book Antiqua" w:cs="Arial"/>
        </w:rPr>
      </w:pPr>
    </w:p>
    <w:p w:rsidR="00E32DF1" w:rsidRPr="00E32DF1" w:rsidRDefault="00E32DF1" w:rsidP="00E32DF1">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right="-993"/>
        <w:jc w:val="both"/>
        <w:rPr>
          <w:rFonts w:ascii="Book Antiqua" w:hAnsi="Book Antiqua" w:cs="Arial"/>
          <w:b/>
        </w:rPr>
      </w:pPr>
      <w:r w:rsidRPr="00E32DF1">
        <w:rPr>
          <w:rFonts w:ascii="Book Antiqua" w:hAnsi="Book Antiqua" w:cs="Arial"/>
          <w:b/>
        </w:rPr>
        <w:lastRenderedPageBreak/>
        <w:t>CLÁUSULA DÉCIMA PRIMEIRA - DAS INFRAÇÕES E DAS SANÇÕES ADMINISTRATIVAS</w:t>
      </w:r>
    </w:p>
    <w:p w:rsidR="000F382F" w:rsidRPr="00B25C38" w:rsidRDefault="000F382F" w:rsidP="000F382F">
      <w:pPr>
        <w:tabs>
          <w:tab w:val="left" w:pos="709"/>
          <w:tab w:val="left" w:pos="9498"/>
        </w:tabs>
        <w:spacing w:after="0" w:line="240" w:lineRule="auto"/>
        <w:ind w:left="-709" w:right="-851"/>
        <w:jc w:val="both"/>
        <w:rPr>
          <w:rFonts w:ascii="Book Antiqua" w:hAnsi="Book Antiqua" w:cs="Arial"/>
        </w:rPr>
      </w:pPr>
      <w:r>
        <w:rPr>
          <w:rFonts w:ascii="Book Antiqua" w:hAnsi="Book Antiqua" w:cs="Arial"/>
          <w:b/>
        </w:rPr>
        <w:t>11.</w:t>
      </w:r>
      <w:r w:rsidRPr="00B25C38">
        <w:rPr>
          <w:rFonts w:ascii="Book Antiqua" w:hAnsi="Book Antiqua" w:cs="Arial"/>
          <w:b/>
        </w:rPr>
        <w:t>1</w:t>
      </w:r>
      <w:r w:rsidRPr="00B25C38">
        <w:rPr>
          <w:rFonts w:ascii="Book Antiqua" w:hAnsi="Book Antiqua" w:cs="Arial"/>
        </w:rPr>
        <w:t xml:space="preserve"> De conformidade com o estabelecido nos artigos 86 e 87 da Lei Federal nº 8.666/93 e alterações </w:t>
      </w:r>
      <w:proofErr w:type="spellStart"/>
      <w:r w:rsidRPr="00B25C38">
        <w:rPr>
          <w:rFonts w:ascii="Book Antiqua" w:hAnsi="Book Antiqua" w:cs="Arial"/>
        </w:rPr>
        <w:t>subsequentes</w:t>
      </w:r>
      <w:proofErr w:type="spellEnd"/>
      <w:r w:rsidRPr="00B25C38">
        <w:rPr>
          <w:rFonts w:ascii="Book Antiqua" w:hAnsi="Book Antiqua" w:cs="Arial"/>
        </w:rPr>
        <w:t xml:space="preserve">, no caso de descumprimento das condições do contrato, poderá o CONTRATANTE, garantida a prévia defesa e observada </w:t>
      </w:r>
      <w:proofErr w:type="gramStart"/>
      <w:r w:rsidRPr="00B25C38">
        <w:rPr>
          <w:rFonts w:ascii="Book Antiqua" w:hAnsi="Book Antiqua" w:cs="Arial"/>
        </w:rPr>
        <w:t>a</w:t>
      </w:r>
      <w:proofErr w:type="gramEnd"/>
      <w:r w:rsidRPr="00B25C38">
        <w:rPr>
          <w:rFonts w:ascii="Book Antiqua" w:hAnsi="Book Antiqua" w:cs="Arial"/>
        </w:rPr>
        <w:t xml:space="preserve"> gravidade da ocorrência, aplicar ao CONTRATADO as seguintes sanções:</w:t>
      </w:r>
    </w:p>
    <w:p w:rsidR="000F382F" w:rsidRPr="00B25C38" w:rsidRDefault="000F382F" w:rsidP="000F382F">
      <w:pPr>
        <w:tabs>
          <w:tab w:val="left" w:pos="9498"/>
        </w:tabs>
        <w:spacing w:after="0" w:line="240" w:lineRule="auto"/>
        <w:ind w:left="-709" w:right="-851"/>
        <w:jc w:val="both"/>
        <w:rPr>
          <w:rFonts w:ascii="Book Antiqua" w:hAnsi="Book Antiqua" w:cs="Arial"/>
        </w:rPr>
      </w:pPr>
      <w:r>
        <w:rPr>
          <w:rFonts w:ascii="Book Antiqua" w:hAnsi="Book Antiqua" w:cs="Arial"/>
        </w:rPr>
        <w:t>11.</w:t>
      </w:r>
      <w:r w:rsidRPr="00B25C38">
        <w:rPr>
          <w:rFonts w:ascii="Book Antiqua" w:hAnsi="Book Antiqua" w:cs="Arial"/>
        </w:rPr>
        <w:t xml:space="preserve">1.1 </w:t>
      </w:r>
      <w:r w:rsidRPr="00B25C38">
        <w:rPr>
          <w:rFonts w:ascii="Book Antiqua" w:hAnsi="Book Antiqua" w:cs="Arial"/>
          <w:b/>
        </w:rPr>
        <w:t>multa de 10%</w:t>
      </w:r>
      <w:r w:rsidRPr="00B25C38">
        <w:rPr>
          <w:rFonts w:ascii="Book Antiqua" w:hAnsi="Book Antiqua" w:cs="Arial"/>
        </w:rPr>
        <w:t xml:space="preserve"> (dez por cento) do valor total do contrato, para o caso de ocorrer recusa injustificada ou desinteresse para assinatura do contrato, após devidamente convocada e dentro do prazo estabelecido pela Administração; </w:t>
      </w:r>
    </w:p>
    <w:p w:rsidR="000F382F" w:rsidRPr="00B25C38" w:rsidRDefault="000F382F" w:rsidP="000F382F">
      <w:pPr>
        <w:tabs>
          <w:tab w:val="left" w:pos="9498"/>
        </w:tabs>
        <w:spacing w:after="0" w:line="240" w:lineRule="auto"/>
        <w:ind w:left="-709" w:right="-851"/>
        <w:jc w:val="both"/>
        <w:rPr>
          <w:rFonts w:ascii="Book Antiqua" w:hAnsi="Book Antiqua" w:cs="Arial"/>
        </w:rPr>
      </w:pPr>
      <w:r>
        <w:rPr>
          <w:rFonts w:ascii="Book Antiqua" w:hAnsi="Book Antiqua" w:cs="Arial"/>
        </w:rPr>
        <w:t>11.</w:t>
      </w:r>
      <w:r w:rsidRPr="00B25C38">
        <w:rPr>
          <w:rFonts w:ascii="Book Antiqua" w:hAnsi="Book Antiqua" w:cs="Arial"/>
        </w:rPr>
        <w:t xml:space="preserve">1.2 </w:t>
      </w:r>
      <w:r w:rsidRPr="00B25C38">
        <w:rPr>
          <w:rFonts w:ascii="Book Antiqua" w:hAnsi="Book Antiqua" w:cs="Arial"/>
          <w:b/>
        </w:rPr>
        <w:t>multa de 10%</w:t>
      </w:r>
      <w:r w:rsidRPr="00B25C38">
        <w:rPr>
          <w:rFonts w:ascii="Book Antiqua" w:hAnsi="Book Antiqua" w:cs="Arial"/>
        </w:rPr>
        <w:t xml:space="preserve"> (dez por cento) do valor da fatura, relativa aos serviços executados em atraso, quando os serviços não tiverem o andamento previsto no cronograma; </w:t>
      </w:r>
    </w:p>
    <w:p w:rsidR="000F382F" w:rsidRPr="00B25C38" w:rsidRDefault="000F382F" w:rsidP="000F382F">
      <w:pPr>
        <w:tabs>
          <w:tab w:val="left" w:pos="9498"/>
        </w:tabs>
        <w:spacing w:after="0" w:line="240" w:lineRule="auto"/>
        <w:ind w:left="-709" w:right="-851"/>
        <w:jc w:val="both"/>
        <w:rPr>
          <w:rFonts w:ascii="Book Antiqua" w:hAnsi="Book Antiqua" w:cs="Arial"/>
        </w:rPr>
      </w:pPr>
      <w:r>
        <w:rPr>
          <w:rFonts w:ascii="Book Antiqua" w:hAnsi="Book Antiqua" w:cs="Arial"/>
        </w:rPr>
        <w:t>11.</w:t>
      </w:r>
      <w:r w:rsidRPr="00B25C38">
        <w:rPr>
          <w:rFonts w:ascii="Book Antiqua" w:hAnsi="Book Antiqua" w:cs="Arial"/>
        </w:rPr>
        <w:t xml:space="preserve">1.3 </w:t>
      </w:r>
      <w:r w:rsidRPr="00B25C38">
        <w:rPr>
          <w:rFonts w:ascii="Book Antiqua" w:hAnsi="Book Antiqua" w:cs="Arial"/>
          <w:b/>
        </w:rPr>
        <w:t>multa de 0,5%</w:t>
      </w:r>
      <w:r w:rsidRPr="00B25C38">
        <w:rPr>
          <w:rFonts w:ascii="Book Antiqua" w:hAnsi="Book Antiqua" w:cs="Arial"/>
        </w:rPr>
        <w:t xml:space="preserve"> (cinco décimos por cento) do valor do contrato, por dia que exceder o prazo para início dos serviços;</w:t>
      </w:r>
    </w:p>
    <w:p w:rsidR="000F382F" w:rsidRPr="00B25C38" w:rsidRDefault="000F382F" w:rsidP="000F382F">
      <w:pPr>
        <w:tabs>
          <w:tab w:val="left" w:pos="9498"/>
        </w:tabs>
        <w:spacing w:after="0" w:line="240" w:lineRule="auto"/>
        <w:ind w:left="-709" w:right="-851"/>
        <w:jc w:val="both"/>
        <w:rPr>
          <w:rFonts w:ascii="Book Antiqua" w:hAnsi="Book Antiqua" w:cs="Arial"/>
        </w:rPr>
      </w:pPr>
      <w:r>
        <w:rPr>
          <w:rFonts w:ascii="Book Antiqua" w:hAnsi="Book Antiqua" w:cs="Arial"/>
        </w:rPr>
        <w:t>11.</w:t>
      </w:r>
      <w:r w:rsidRPr="00B25C38">
        <w:rPr>
          <w:rFonts w:ascii="Book Antiqua" w:hAnsi="Book Antiqua" w:cs="Arial"/>
        </w:rPr>
        <w:t xml:space="preserve">1.4 </w:t>
      </w:r>
      <w:r w:rsidRPr="00B25C38">
        <w:rPr>
          <w:rFonts w:ascii="Book Antiqua" w:hAnsi="Book Antiqua" w:cs="Arial"/>
          <w:b/>
        </w:rPr>
        <w:t>multa de 0,5%</w:t>
      </w:r>
      <w:r w:rsidRPr="00B25C38">
        <w:rPr>
          <w:rFonts w:ascii="Book Antiqua" w:hAnsi="Book Antiqua" w:cs="Arial"/>
        </w:rPr>
        <w:t xml:space="preserve"> (cinco décimos por cento) do valor do contrato atualizado, por dia que exceder o prazo para conclusão do projeto, até o limite de 20 (vinte) dias, a partir de quando será considerada inexecução parcial do objeto, autorizando o CONTRATANTE a promover a rescisão do contrato;</w:t>
      </w:r>
    </w:p>
    <w:p w:rsidR="000F382F" w:rsidRPr="00B25C38" w:rsidRDefault="000F382F" w:rsidP="000F382F">
      <w:pPr>
        <w:tabs>
          <w:tab w:val="left" w:pos="9498"/>
        </w:tabs>
        <w:spacing w:after="0" w:line="240" w:lineRule="auto"/>
        <w:ind w:left="-709" w:right="-851"/>
        <w:jc w:val="both"/>
        <w:rPr>
          <w:rFonts w:ascii="Book Antiqua" w:hAnsi="Book Antiqua" w:cs="Arial"/>
        </w:rPr>
      </w:pPr>
      <w:r>
        <w:rPr>
          <w:rFonts w:ascii="Book Antiqua" w:hAnsi="Book Antiqua" w:cs="Arial"/>
        </w:rPr>
        <w:t>11.</w:t>
      </w:r>
      <w:r w:rsidRPr="00B25C38">
        <w:rPr>
          <w:rFonts w:ascii="Book Antiqua" w:hAnsi="Book Antiqua" w:cs="Arial"/>
        </w:rPr>
        <w:t xml:space="preserve">1.5 </w:t>
      </w:r>
      <w:r w:rsidRPr="00B25C38">
        <w:rPr>
          <w:rFonts w:ascii="Book Antiqua" w:hAnsi="Book Antiqua" w:cs="Arial"/>
          <w:b/>
        </w:rPr>
        <w:t>multa de 10%</w:t>
      </w:r>
      <w:r w:rsidRPr="00B25C38">
        <w:rPr>
          <w:rFonts w:ascii="Book Antiqua" w:hAnsi="Book Antiqua" w:cs="Arial"/>
        </w:rPr>
        <w:t xml:space="preserve"> (dez por cento) sobre o valor do saldo do contrato, em caso de rescisão motivada pela contratada ou por iniciativa da mesma (sem justo motivo); </w:t>
      </w:r>
    </w:p>
    <w:p w:rsidR="000F382F" w:rsidRPr="00B25C38" w:rsidRDefault="000F382F" w:rsidP="000F382F">
      <w:pPr>
        <w:tabs>
          <w:tab w:val="left" w:pos="9498"/>
        </w:tabs>
        <w:spacing w:after="0" w:line="240" w:lineRule="auto"/>
        <w:ind w:left="-709" w:right="-851"/>
        <w:jc w:val="both"/>
        <w:rPr>
          <w:rFonts w:ascii="Book Antiqua" w:hAnsi="Book Antiqua" w:cs="Arial"/>
        </w:rPr>
      </w:pPr>
      <w:r>
        <w:rPr>
          <w:rFonts w:ascii="Book Antiqua" w:hAnsi="Book Antiqua" w:cs="Arial"/>
        </w:rPr>
        <w:t>11.</w:t>
      </w:r>
      <w:r w:rsidRPr="00B25C38">
        <w:rPr>
          <w:rFonts w:ascii="Book Antiqua" w:hAnsi="Book Antiqua" w:cs="Arial"/>
        </w:rPr>
        <w:t xml:space="preserve">1.6 As penalidades estabelecidas nos itens </w:t>
      </w:r>
      <w:r>
        <w:rPr>
          <w:rFonts w:ascii="Book Antiqua" w:hAnsi="Book Antiqua" w:cs="Arial"/>
        </w:rPr>
        <w:t>11.</w:t>
      </w:r>
      <w:r w:rsidRPr="00B25C38">
        <w:rPr>
          <w:rFonts w:ascii="Book Antiqua" w:hAnsi="Book Antiqua" w:cs="Arial"/>
        </w:rPr>
        <w:t xml:space="preserve">1.3 e </w:t>
      </w:r>
      <w:r>
        <w:rPr>
          <w:rFonts w:ascii="Book Antiqua" w:hAnsi="Book Antiqua" w:cs="Arial"/>
        </w:rPr>
        <w:t>11.</w:t>
      </w:r>
      <w:r w:rsidRPr="00B25C38">
        <w:rPr>
          <w:rFonts w:ascii="Book Antiqua" w:hAnsi="Book Antiqua" w:cs="Arial"/>
        </w:rPr>
        <w:t xml:space="preserve">1.4 poderão ser aplicadas isoladas ou cumulativamente, nos termos do art. 87 da Lei nº 8.666/93 e alterações </w:t>
      </w:r>
      <w:proofErr w:type="spellStart"/>
      <w:r w:rsidRPr="00B25C38">
        <w:rPr>
          <w:rFonts w:ascii="Book Antiqua" w:hAnsi="Book Antiqua" w:cs="Arial"/>
        </w:rPr>
        <w:t>subseq</w:t>
      </w:r>
      <w:r>
        <w:rPr>
          <w:rFonts w:ascii="Book Antiqua" w:hAnsi="Book Antiqua" w:cs="Arial"/>
        </w:rPr>
        <w:t>u</w:t>
      </w:r>
      <w:r w:rsidRPr="00B25C38">
        <w:rPr>
          <w:rFonts w:ascii="Book Antiqua" w:hAnsi="Book Antiqua" w:cs="Arial"/>
        </w:rPr>
        <w:t>entes</w:t>
      </w:r>
      <w:proofErr w:type="spellEnd"/>
      <w:r w:rsidRPr="00B25C38">
        <w:rPr>
          <w:rFonts w:ascii="Book Antiqua" w:hAnsi="Book Antiqua" w:cs="Arial"/>
        </w:rPr>
        <w:t xml:space="preserve">. </w:t>
      </w:r>
    </w:p>
    <w:p w:rsidR="000F382F" w:rsidRPr="00475C51" w:rsidRDefault="000F382F" w:rsidP="000F382F">
      <w:pPr>
        <w:tabs>
          <w:tab w:val="left" w:pos="9498"/>
        </w:tabs>
        <w:spacing w:after="0" w:line="240" w:lineRule="auto"/>
        <w:ind w:left="-709" w:right="-851"/>
        <w:jc w:val="both"/>
        <w:rPr>
          <w:rFonts w:ascii="Book Antiqua" w:hAnsi="Book Antiqua" w:cs="Arial"/>
        </w:rPr>
      </w:pPr>
      <w:r>
        <w:rPr>
          <w:rFonts w:ascii="Book Antiqua" w:hAnsi="Book Antiqua" w:cs="Arial"/>
          <w:b/>
        </w:rPr>
        <w:t>11.</w:t>
      </w:r>
      <w:r w:rsidRPr="00475C51">
        <w:rPr>
          <w:rFonts w:ascii="Book Antiqua" w:hAnsi="Book Antiqua" w:cs="Arial"/>
          <w:b/>
        </w:rPr>
        <w:t>2</w:t>
      </w:r>
      <w:r w:rsidRPr="00475C51">
        <w:rPr>
          <w:rFonts w:ascii="Book Antiqua" w:hAnsi="Book Antiqua" w:cs="Arial"/>
        </w:rPr>
        <w:t xml:space="preserve"> A inexecução parcial ou total do contrato, sujeitará a CONTRATADA, garantida a prévia defesa, sem prejuízo da responsabilidade civil e criminal, às penalidades de:</w:t>
      </w:r>
    </w:p>
    <w:p w:rsidR="000F382F" w:rsidRPr="00475C51" w:rsidRDefault="000F382F" w:rsidP="000F382F">
      <w:pPr>
        <w:tabs>
          <w:tab w:val="left" w:pos="9498"/>
        </w:tabs>
        <w:spacing w:after="0" w:line="240" w:lineRule="auto"/>
        <w:ind w:left="-709" w:right="-851"/>
        <w:jc w:val="both"/>
        <w:rPr>
          <w:rFonts w:ascii="Book Antiqua" w:hAnsi="Book Antiqua" w:cs="Arial"/>
        </w:rPr>
      </w:pPr>
      <w:r>
        <w:rPr>
          <w:rFonts w:ascii="Book Antiqua" w:hAnsi="Book Antiqua" w:cs="Arial"/>
        </w:rPr>
        <w:t>11.</w:t>
      </w:r>
      <w:r w:rsidRPr="00475C51">
        <w:rPr>
          <w:rFonts w:ascii="Book Antiqua" w:hAnsi="Book Antiqua" w:cs="Arial"/>
        </w:rPr>
        <w:t xml:space="preserve">2.1 </w:t>
      </w:r>
      <w:r w:rsidRPr="00475C51">
        <w:rPr>
          <w:rFonts w:ascii="Book Antiqua" w:hAnsi="Book Antiqua" w:cs="Arial"/>
          <w:b/>
        </w:rPr>
        <w:t>advertência</w:t>
      </w:r>
      <w:r w:rsidRPr="00475C51">
        <w:rPr>
          <w:rFonts w:ascii="Book Antiqua" w:hAnsi="Book Antiqua" w:cs="Arial"/>
        </w:rPr>
        <w:t xml:space="preserve">, quando houver qualquer paralisação não autorizada ou quando houver descumprimento de qualquer cláusula do Contrato e/ou nas faltas leves que não acarretem prejuízos de monta à execução do contrato, não eximindo o advertido das demais sanções ou multas; </w:t>
      </w:r>
    </w:p>
    <w:p w:rsidR="000F382F" w:rsidRPr="00475C51" w:rsidRDefault="000F382F" w:rsidP="000F382F">
      <w:pPr>
        <w:tabs>
          <w:tab w:val="left" w:pos="9498"/>
        </w:tabs>
        <w:spacing w:after="0" w:line="240" w:lineRule="auto"/>
        <w:ind w:left="-709" w:right="-851"/>
        <w:jc w:val="both"/>
        <w:rPr>
          <w:rFonts w:ascii="Book Antiqua" w:hAnsi="Book Antiqua" w:cs="Arial"/>
        </w:rPr>
      </w:pPr>
      <w:r>
        <w:rPr>
          <w:rFonts w:ascii="Book Antiqua" w:hAnsi="Book Antiqua" w:cs="Arial"/>
        </w:rPr>
        <w:t>11.</w:t>
      </w:r>
      <w:r w:rsidRPr="00475C51">
        <w:rPr>
          <w:rFonts w:ascii="Book Antiqua" w:hAnsi="Book Antiqua" w:cs="Arial"/>
        </w:rPr>
        <w:t xml:space="preserve">2.2 </w:t>
      </w:r>
      <w:r w:rsidRPr="00475C51">
        <w:rPr>
          <w:rFonts w:ascii="Book Antiqua" w:hAnsi="Book Antiqua" w:cs="Arial"/>
          <w:b/>
        </w:rPr>
        <w:t>multa de 10%</w:t>
      </w:r>
      <w:r w:rsidRPr="00475C51">
        <w:rPr>
          <w:rFonts w:ascii="Book Antiqua" w:hAnsi="Book Antiqua" w:cs="Arial"/>
        </w:rPr>
        <w:t xml:space="preserve"> </w:t>
      </w:r>
      <w:r w:rsidRPr="00475C51">
        <w:rPr>
          <w:rFonts w:ascii="Book Antiqua" w:hAnsi="Book Antiqua" w:cs="Arial"/>
          <w:b/>
        </w:rPr>
        <w:t>(dez por cento)</w:t>
      </w:r>
      <w:r w:rsidRPr="00475C51">
        <w:rPr>
          <w:rFonts w:ascii="Book Antiqua" w:hAnsi="Book Antiqua" w:cs="Arial"/>
        </w:rPr>
        <w:t xml:space="preserve"> sobre o valor não executado do contrato pela inexecução parcial;</w:t>
      </w:r>
    </w:p>
    <w:p w:rsidR="000F382F" w:rsidRPr="00475C51" w:rsidRDefault="000F382F" w:rsidP="000F382F">
      <w:pPr>
        <w:tabs>
          <w:tab w:val="left" w:pos="9498"/>
        </w:tabs>
        <w:spacing w:after="0" w:line="240" w:lineRule="auto"/>
        <w:ind w:left="-709" w:right="-851"/>
        <w:jc w:val="both"/>
        <w:rPr>
          <w:rFonts w:ascii="Book Antiqua" w:hAnsi="Book Antiqua" w:cs="Arial"/>
        </w:rPr>
      </w:pPr>
      <w:r>
        <w:rPr>
          <w:rFonts w:ascii="Book Antiqua" w:hAnsi="Book Antiqua" w:cs="Arial"/>
        </w:rPr>
        <w:t>11.</w:t>
      </w:r>
      <w:r w:rsidRPr="00475C51">
        <w:rPr>
          <w:rFonts w:ascii="Book Antiqua" w:hAnsi="Book Antiqua" w:cs="Arial"/>
        </w:rPr>
        <w:t xml:space="preserve">2.3 </w:t>
      </w:r>
      <w:r w:rsidRPr="00475C51">
        <w:rPr>
          <w:rFonts w:ascii="Book Antiqua" w:hAnsi="Book Antiqua" w:cs="Arial"/>
          <w:b/>
        </w:rPr>
        <w:t>multa de 15% (quinze por cento)</w:t>
      </w:r>
      <w:r w:rsidRPr="00475C51">
        <w:rPr>
          <w:rFonts w:ascii="Book Antiqua" w:hAnsi="Book Antiqua" w:cs="Arial"/>
        </w:rPr>
        <w:t xml:space="preserve"> sobre o valor do contrato pela inexecução total; </w:t>
      </w:r>
    </w:p>
    <w:p w:rsidR="000F382F" w:rsidRPr="00475C51" w:rsidRDefault="000F382F" w:rsidP="000F382F">
      <w:pPr>
        <w:tabs>
          <w:tab w:val="left" w:pos="9498"/>
        </w:tabs>
        <w:spacing w:after="0" w:line="240" w:lineRule="auto"/>
        <w:ind w:left="-709" w:right="-851"/>
        <w:jc w:val="both"/>
        <w:rPr>
          <w:rFonts w:ascii="Book Antiqua" w:hAnsi="Book Antiqua" w:cs="Arial"/>
        </w:rPr>
      </w:pPr>
      <w:r>
        <w:rPr>
          <w:rFonts w:ascii="Book Antiqua" w:hAnsi="Book Antiqua" w:cs="Arial"/>
        </w:rPr>
        <w:t>11.</w:t>
      </w:r>
      <w:r w:rsidRPr="00475C51">
        <w:rPr>
          <w:rFonts w:ascii="Book Antiqua" w:hAnsi="Book Antiqua" w:cs="Arial"/>
        </w:rPr>
        <w:t xml:space="preserve">2.4 </w:t>
      </w:r>
      <w:r w:rsidRPr="00475C51">
        <w:rPr>
          <w:rFonts w:ascii="Book Antiqua" w:hAnsi="Book Antiqua" w:cs="Arial"/>
          <w:b/>
        </w:rPr>
        <w:t>multa de 2% (dois por cento)</w:t>
      </w:r>
      <w:r w:rsidRPr="00475C51">
        <w:rPr>
          <w:rFonts w:ascii="Book Antiqua" w:hAnsi="Book Antiqua" w:cs="Arial"/>
        </w:rPr>
        <w:t xml:space="preserve"> do valor do contrato, a critério do órgão competente do Município quando os serviços não forem executados perfeitamente de acordo com as Especificações Técnicas aplicáveis no caso, e quando a administração ou a fiscalização for erroneamente informada; </w:t>
      </w:r>
    </w:p>
    <w:p w:rsidR="000F382F" w:rsidRDefault="000F382F" w:rsidP="000F382F">
      <w:pPr>
        <w:pStyle w:val="PargrafodaLista"/>
        <w:tabs>
          <w:tab w:val="left" w:pos="9498"/>
        </w:tabs>
        <w:autoSpaceDE w:val="0"/>
        <w:autoSpaceDN w:val="0"/>
        <w:adjustRightInd w:val="0"/>
        <w:spacing w:after="0" w:line="240" w:lineRule="auto"/>
        <w:ind w:left="-709" w:right="-851"/>
        <w:rPr>
          <w:rFonts w:ascii="Book Antiqua" w:hAnsi="Book Antiqua" w:cs="Arial"/>
        </w:rPr>
      </w:pPr>
      <w:r>
        <w:rPr>
          <w:rFonts w:ascii="Book Antiqua" w:hAnsi="Book Antiqua" w:cs="Arial"/>
          <w:b/>
        </w:rPr>
        <w:t>11.</w:t>
      </w:r>
      <w:r w:rsidRPr="00475C51">
        <w:rPr>
          <w:rFonts w:ascii="Book Antiqua" w:hAnsi="Book Antiqua" w:cs="Arial"/>
          <w:b/>
        </w:rPr>
        <w:t>3</w:t>
      </w:r>
      <w:r w:rsidRPr="00475C51">
        <w:rPr>
          <w:rFonts w:ascii="Book Antiqua" w:hAnsi="Book Antiqua" w:cs="Arial"/>
        </w:rPr>
        <w:t xml:space="preserve"> </w:t>
      </w:r>
      <w:r w:rsidRPr="00475C51">
        <w:rPr>
          <w:rFonts w:ascii="Book Antiqua" w:hAnsi="Book Antiqua" w:cs="Arial"/>
          <w:b/>
        </w:rPr>
        <w:t>Além das multas previstas acima poderão ser aplicadas multas</w:t>
      </w:r>
      <w:r w:rsidRPr="00475C51">
        <w:rPr>
          <w:rFonts w:ascii="Book Antiqua" w:hAnsi="Book Antiqua" w:cs="Arial"/>
        </w:rPr>
        <w:t xml:space="preserve">, conforme graus e eventos descritos nas Tabelas 1 e </w:t>
      </w:r>
      <w:proofErr w:type="gramStart"/>
      <w:r w:rsidRPr="00475C51">
        <w:rPr>
          <w:rFonts w:ascii="Book Antiqua" w:hAnsi="Book Antiqua" w:cs="Arial"/>
        </w:rPr>
        <w:t>2</w:t>
      </w:r>
      <w:proofErr w:type="gramEnd"/>
      <w:r w:rsidRPr="00475C51">
        <w:rPr>
          <w:rFonts w:ascii="Book Antiqua" w:hAnsi="Book Antiqua" w:cs="Arial"/>
        </w:rPr>
        <w:t xml:space="preserve"> abaixo, até o limite de 20 graus, cumulativamente, a partir do qual poderá ser configurada inexecução parcial do contrato.</w:t>
      </w:r>
    </w:p>
    <w:p w:rsidR="000F382F" w:rsidRPr="00475C51" w:rsidRDefault="000F382F" w:rsidP="000F382F">
      <w:pPr>
        <w:pStyle w:val="PargrafodaLista"/>
        <w:tabs>
          <w:tab w:val="left" w:pos="9498"/>
        </w:tabs>
        <w:autoSpaceDE w:val="0"/>
        <w:autoSpaceDN w:val="0"/>
        <w:adjustRightInd w:val="0"/>
        <w:spacing w:after="0" w:line="240" w:lineRule="auto"/>
        <w:ind w:left="-709" w:right="-851"/>
        <w:rPr>
          <w:rFonts w:ascii="Book Antiqua" w:hAnsi="Book Antiqua" w:cs="Arial"/>
        </w:rPr>
      </w:pPr>
    </w:p>
    <w:p w:rsidR="000F382F" w:rsidRPr="00475C51" w:rsidRDefault="000F382F" w:rsidP="000F382F">
      <w:pPr>
        <w:tabs>
          <w:tab w:val="left" w:pos="9498"/>
        </w:tabs>
        <w:spacing w:after="0" w:line="240" w:lineRule="auto"/>
        <w:ind w:left="-709" w:right="-851"/>
        <w:jc w:val="center"/>
        <w:rPr>
          <w:rFonts w:ascii="Book Antiqua" w:hAnsi="Book Antiqua" w:cs="Arial"/>
          <w:b/>
        </w:rPr>
      </w:pPr>
      <w:r w:rsidRPr="00475C51">
        <w:rPr>
          <w:rFonts w:ascii="Book Antiqua" w:hAnsi="Book Antiqua" w:cs="Arial"/>
          <w:b/>
        </w:rPr>
        <w:t>Tabela 1 – Valores das multas por gravidade das infrações</w:t>
      </w:r>
    </w:p>
    <w:tbl>
      <w:tblPr>
        <w:tblW w:w="0" w:type="auto"/>
        <w:jc w:val="center"/>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024"/>
        <w:gridCol w:w="5544"/>
      </w:tblGrid>
      <w:tr w:rsidR="000F382F" w:rsidRPr="00475C51" w:rsidTr="001E6B63">
        <w:trPr>
          <w:trHeight w:val="345"/>
          <w:jc w:val="center"/>
        </w:trPr>
        <w:tc>
          <w:tcPr>
            <w:tcW w:w="4024" w:type="dxa"/>
            <w:tcBorders>
              <w:top w:val="single" w:sz="4" w:space="0" w:color="auto"/>
              <w:left w:val="single" w:sz="4" w:space="0" w:color="auto"/>
              <w:bottom w:val="single" w:sz="4" w:space="0" w:color="auto"/>
              <w:right w:val="single" w:sz="4" w:space="0" w:color="auto"/>
            </w:tcBorders>
            <w:vAlign w:val="center"/>
            <w:hideMark/>
          </w:tcPr>
          <w:p w:rsidR="000F382F" w:rsidRPr="00475C51" w:rsidRDefault="000F382F" w:rsidP="001E6B63">
            <w:pPr>
              <w:tabs>
                <w:tab w:val="left" w:pos="9498"/>
              </w:tabs>
              <w:spacing w:after="0" w:line="240" w:lineRule="auto"/>
              <w:ind w:left="-709" w:right="-851"/>
              <w:jc w:val="center"/>
              <w:rPr>
                <w:rFonts w:ascii="Book Antiqua" w:hAnsi="Book Antiqua" w:cs="Arial"/>
                <w:b/>
              </w:rPr>
            </w:pPr>
            <w:r w:rsidRPr="00475C51">
              <w:rPr>
                <w:rFonts w:ascii="Book Antiqua" w:hAnsi="Book Antiqua" w:cs="Arial"/>
                <w:b/>
              </w:rPr>
              <w:t>GRAU</w:t>
            </w:r>
          </w:p>
        </w:tc>
        <w:tc>
          <w:tcPr>
            <w:tcW w:w="5544" w:type="dxa"/>
            <w:tcBorders>
              <w:top w:val="single" w:sz="4" w:space="0" w:color="auto"/>
              <w:left w:val="single" w:sz="4" w:space="0" w:color="auto"/>
              <w:bottom w:val="single" w:sz="4" w:space="0" w:color="auto"/>
              <w:right w:val="single" w:sz="4" w:space="0" w:color="auto"/>
            </w:tcBorders>
            <w:vAlign w:val="center"/>
            <w:hideMark/>
          </w:tcPr>
          <w:p w:rsidR="000F382F" w:rsidRPr="00475C51" w:rsidRDefault="000F382F" w:rsidP="001E6B63">
            <w:pPr>
              <w:tabs>
                <w:tab w:val="left" w:pos="9498"/>
              </w:tabs>
              <w:spacing w:after="0" w:line="240" w:lineRule="auto"/>
              <w:ind w:left="-709" w:right="-851"/>
              <w:jc w:val="center"/>
              <w:rPr>
                <w:rFonts w:ascii="Book Antiqua" w:hAnsi="Book Antiqua" w:cs="Arial"/>
                <w:b/>
              </w:rPr>
            </w:pPr>
            <w:r w:rsidRPr="00475C51">
              <w:rPr>
                <w:rFonts w:ascii="Book Antiqua" w:hAnsi="Book Antiqua" w:cs="Arial"/>
                <w:b/>
              </w:rPr>
              <w:t>CORRESPONDÊNCIA</w:t>
            </w:r>
          </w:p>
        </w:tc>
      </w:tr>
      <w:tr w:rsidR="000F382F" w:rsidRPr="00475C51" w:rsidTr="001E6B63">
        <w:trPr>
          <w:jc w:val="center"/>
        </w:trPr>
        <w:tc>
          <w:tcPr>
            <w:tcW w:w="4024" w:type="dxa"/>
            <w:tcBorders>
              <w:top w:val="single" w:sz="4" w:space="0" w:color="auto"/>
              <w:left w:val="single" w:sz="4" w:space="0" w:color="auto"/>
              <w:bottom w:val="single" w:sz="4" w:space="0" w:color="auto"/>
              <w:right w:val="single" w:sz="4" w:space="0" w:color="auto"/>
            </w:tcBorders>
            <w:hideMark/>
          </w:tcPr>
          <w:p w:rsidR="000F382F" w:rsidRPr="00475C51" w:rsidRDefault="000F382F" w:rsidP="001E6B63">
            <w:pPr>
              <w:tabs>
                <w:tab w:val="left" w:pos="9498"/>
              </w:tabs>
              <w:spacing w:after="0" w:line="240" w:lineRule="auto"/>
              <w:ind w:left="-709" w:right="-851"/>
              <w:jc w:val="center"/>
              <w:rPr>
                <w:rFonts w:ascii="Book Antiqua" w:hAnsi="Book Antiqua" w:cs="Arial"/>
              </w:rPr>
            </w:pPr>
            <w:proofErr w:type="gramStart"/>
            <w:r w:rsidRPr="00475C51">
              <w:rPr>
                <w:rFonts w:ascii="Book Antiqua" w:hAnsi="Book Antiqua" w:cs="Arial"/>
              </w:rPr>
              <w:t>1</w:t>
            </w:r>
            <w:proofErr w:type="gramEnd"/>
          </w:p>
        </w:tc>
        <w:tc>
          <w:tcPr>
            <w:tcW w:w="5544" w:type="dxa"/>
            <w:tcBorders>
              <w:top w:val="single" w:sz="4" w:space="0" w:color="auto"/>
              <w:left w:val="single" w:sz="4" w:space="0" w:color="auto"/>
              <w:bottom w:val="single" w:sz="4" w:space="0" w:color="auto"/>
              <w:right w:val="single" w:sz="4" w:space="0" w:color="auto"/>
            </w:tcBorders>
            <w:hideMark/>
          </w:tcPr>
          <w:p w:rsidR="000F382F" w:rsidRPr="00475C51" w:rsidRDefault="000F382F" w:rsidP="001E6B63">
            <w:pPr>
              <w:tabs>
                <w:tab w:val="left" w:pos="9498"/>
              </w:tabs>
              <w:spacing w:after="0" w:line="240" w:lineRule="auto"/>
              <w:ind w:left="-709" w:right="-851"/>
              <w:jc w:val="center"/>
              <w:rPr>
                <w:rFonts w:ascii="Book Antiqua" w:hAnsi="Book Antiqua" w:cs="Arial"/>
              </w:rPr>
            </w:pPr>
            <w:r w:rsidRPr="00475C51">
              <w:rPr>
                <w:rFonts w:ascii="Book Antiqua" w:hAnsi="Book Antiqua" w:cs="Arial"/>
              </w:rPr>
              <w:t>R$ 100,00</w:t>
            </w:r>
          </w:p>
        </w:tc>
      </w:tr>
      <w:tr w:rsidR="000F382F" w:rsidRPr="00475C51" w:rsidTr="001E6B63">
        <w:trPr>
          <w:jc w:val="center"/>
        </w:trPr>
        <w:tc>
          <w:tcPr>
            <w:tcW w:w="4024" w:type="dxa"/>
            <w:tcBorders>
              <w:top w:val="single" w:sz="4" w:space="0" w:color="auto"/>
              <w:left w:val="single" w:sz="4" w:space="0" w:color="auto"/>
              <w:bottom w:val="single" w:sz="4" w:space="0" w:color="auto"/>
              <w:right w:val="single" w:sz="4" w:space="0" w:color="auto"/>
            </w:tcBorders>
            <w:hideMark/>
          </w:tcPr>
          <w:p w:rsidR="000F382F" w:rsidRPr="00475C51" w:rsidRDefault="000F382F" w:rsidP="001E6B63">
            <w:pPr>
              <w:tabs>
                <w:tab w:val="left" w:pos="9498"/>
              </w:tabs>
              <w:spacing w:after="0" w:line="240" w:lineRule="auto"/>
              <w:ind w:left="-709" w:right="-851"/>
              <w:jc w:val="center"/>
              <w:rPr>
                <w:rFonts w:ascii="Book Antiqua" w:hAnsi="Book Antiqua" w:cs="Arial"/>
              </w:rPr>
            </w:pPr>
            <w:proofErr w:type="gramStart"/>
            <w:r w:rsidRPr="00475C51">
              <w:rPr>
                <w:rFonts w:ascii="Book Antiqua" w:hAnsi="Book Antiqua" w:cs="Arial"/>
              </w:rPr>
              <w:t>2</w:t>
            </w:r>
            <w:proofErr w:type="gramEnd"/>
          </w:p>
        </w:tc>
        <w:tc>
          <w:tcPr>
            <w:tcW w:w="5544" w:type="dxa"/>
            <w:tcBorders>
              <w:top w:val="single" w:sz="4" w:space="0" w:color="auto"/>
              <w:left w:val="single" w:sz="4" w:space="0" w:color="auto"/>
              <w:bottom w:val="single" w:sz="4" w:space="0" w:color="auto"/>
              <w:right w:val="single" w:sz="4" w:space="0" w:color="auto"/>
            </w:tcBorders>
            <w:hideMark/>
          </w:tcPr>
          <w:p w:rsidR="000F382F" w:rsidRPr="00475C51" w:rsidRDefault="000F382F" w:rsidP="001E6B63">
            <w:pPr>
              <w:tabs>
                <w:tab w:val="left" w:pos="9498"/>
              </w:tabs>
              <w:spacing w:after="0" w:line="240" w:lineRule="auto"/>
              <w:ind w:left="-709" w:right="-851"/>
              <w:jc w:val="center"/>
              <w:rPr>
                <w:rFonts w:ascii="Book Antiqua" w:hAnsi="Book Antiqua" w:cs="Arial"/>
              </w:rPr>
            </w:pPr>
            <w:r w:rsidRPr="00475C51">
              <w:rPr>
                <w:rFonts w:ascii="Book Antiqua" w:hAnsi="Book Antiqua" w:cs="Arial"/>
              </w:rPr>
              <w:t>R$ 300,00</w:t>
            </w:r>
          </w:p>
        </w:tc>
      </w:tr>
      <w:tr w:rsidR="000F382F" w:rsidRPr="00475C51" w:rsidTr="001E6B63">
        <w:trPr>
          <w:jc w:val="center"/>
        </w:trPr>
        <w:tc>
          <w:tcPr>
            <w:tcW w:w="4024" w:type="dxa"/>
            <w:tcBorders>
              <w:top w:val="single" w:sz="4" w:space="0" w:color="auto"/>
              <w:left w:val="single" w:sz="4" w:space="0" w:color="auto"/>
              <w:bottom w:val="single" w:sz="4" w:space="0" w:color="auto"/>
              <w:right w:val="single" w:sz="4" w:space="0" w:color="auto"/>
            </w:tcBorders>
            <w:hideMark/>
          </w:tcPr>
          <w:p w:rsidR="000F382F" w:rsidRPr="00475C51" w:rsidRDefault="000F382F" w:rsidP="001E6B63">
            <w:pPr>
              <w:tabs>
                <w:tab w:val="left" w:pos="9498"/>
              </w:tabs>
              <w:spacing w:after="0" w:line="240" w:lineRule="auto"/>
              <w:ind w:left="-709" w:right="-851"/>
              <w:jc w:val="center"/>
              <w:rPr>
                <w:rFonts w:ascii="Book Antiqua" w:hAnsi="Book Antiqua" w:cs="Arial"/>
              </w:rPr>
            </w:pPr>
            <w:proofErr w:type="gramStart"/>
            <w:r w:rsidRPr="00475C51">
              <w:rPr>
                <w:rFonts w:ascii="Book Antiqua" w:hAnsi="Book Antiqua" w:cs="Arial"/>
              </w:rPr>
              <w:t>3</w:t>
            </w:r>
            <w:proofErr w:type="gramEnd"/>
          </w:p>
        </w:tc>
        <w:tc>
          <w:tcPr>
            <w:tcW w:w="5544" w:type="dxa"/>
            <w:tcBorders>
              <w:top w:val="single" w:sz="4" w:space="0" w:color="auto"/>
              <w:left w:val="single" w:sz="4" w:space="0" w:color="auto"/>
              <w:bottom w:val="single" w:sz="4" w:space="0" w:color="auto"/>
              <w:right w:val="single" w:sz="4" w:space="0" w:color="auto"/>
            </w:tcBorders>
            <w:hideMark/>
          </w:tcPr>
          <w:p w:rsidR="000F382F" w:rsidRPr="00475C51" w:rsidRDefault="000F382F" w:rsidP="001E6B63">
            <w:pPr>
              <w:tabs>
                <w:tab w:val="left" w:pos="9498"/>
              </w:tabs>
              <w:spacing w:after="0" w:line="240" w:lineRule="auto"/>
              <w:ind w:left="-709" w:right="-851"/>
              <w:jc w:val="center"/>
              <w:rPr>
                <w:rFonts w:ascii="Book Antiqua" w:hAnsi="Book Antiqua" w:cs="Arial"/>
              </w:rPr>
            </w:pPr>
            <w:r w:rsidRPr="00475C51">
              <w:rPr>
                <w:rFonts w:ascii="Book Antiqua" w:hAnsi="Book Antiqua" w:cs="Arial"/>
              </w:rPr>
              <w:t>R$ 500,00</w:t>
            </w:r>
          </w:p>
        </w:tc>
      </w:tr>
      <w:tr w:rsidR="000F382F" w:rsidRPr="00475C51" w:rsidTr="001E6B63">
        <w:trPr>
          <w:jc w:val="center"/>
        </w:trPr>
        <w:tc>
          <w:tcPr>
            <w:tcW w:w="4024" w:type="dxa"/>
            <w:tcBorders>
              <w:top w:val="single" w:sz="4" w:space="0" w:color="auto"/>
              <w:left w:val="single" w:sz="4" w:space="0" w:color="auto"/>
              <w:bottom w:val="single" w:sz="4" w:space="0" w:color="auto"/>
              <w:right w:val="single" w:sz="4" w:space="0" w:color="auto"/>
            </w:tcBorders>
            <w:hideMark/>
          </w:tcPr>
          <w:p w:rsidR="000F382F" w:rsidRPr="00475C51" w:rsidRDefault="000F382F" w:rsidP="001E6B63">
            <w:pPr>
              <w:tabs>
                <w:tab w:val="left" w:pos="9498"/>
              </w:tabs>
              <w:spacing w:after="0" w:line="240" w:lineRule="auto"/>
              <w:ind w:left="-709" w:right="-851"/>
              <w:jc w:val="center"/>
              <w:rPr>
                <w:rFonts w:ascii="Book Antiqua" w:hAnsi="Book Antiqua" w:cs="Arial"/>
              </w:rPr>
            </w:pPr>
            <w:proofErr w:type="gramStart"/>
            <w:r w:rsidRPr="00475C51">
              <w:rPr>
                <w:rFonts w:ascii="Book Antiqua" w:hAnsi="Book Antiqua" w:cs="Arial"/>
              </w:rPr>
              <w:t>4</w:t>
            </w:r>
            <w:proofErr w:type="gramEnd"/>
          </w:p>
        </w:tc>
        <w:tc>
          <w:tcPr>
            <w:tcW w:w="5544" w:type="dxa"/>
            <w:tcBorders>
              <w:top w:val="single" w:sz="4" w:space="0" w:color="auto"/>
              <w:left w:val="single" w:sz="4" w:space="0" w:color="auto"/>
              <w:bottom w:val="single" w:sz="4" w:space="0" w:color="auto"/>
              <w:right w:val="single" w:sz="4" w:space="0" w:color="auto"/>
            </w:tcBorders>
            <w:hideMark/>
          </w:tcPr>
          <w:p w:rsidR="000F382F" w:rsidRPr="00475C51" w:rsidRDefault="000F382F" w:rsidP="001E6B63">
            <w:pPr>
              <w:tabs>
                <w:tab w:val="left" w:pos="9498"/>
              </w:tabs>
              <w:spacing w:after="0" w:line="240" w:lineRule="auto"/>
              <w:ind w:left="-709" w:right="-851"/>
              <w:jc w:val="center"/>
              <w:rPr>
                <w:rFonts w:ascii="Book Antiqua" w:hAnsi="Book Antiqua" w:cs="Arial"/>
              </w:rPr>
            </w:pPr>
            <w:r w:rsidRPr="00475C51">
              <w:rPr>
                <w:rFonts w:ascii="Book Antiqua" w:hAnsi="Book Antiqua" w:cs="Arial"/>
              </w:rPr>
              <w:t>R$ 700,00</w:t>
            </w:r>
          </w:p>
        </w:tc>
      </w:tr>
      <w:tr w:rsidR="000F382F" w:rsidRPr="00475C51" w:rsidTr="001E6B63">
        <w:trPr>
          <w:jc w:val="center"/>
        </w:trPr>
        <w:tc>
          <w:tcPr>
            <w:tcW w:w="4024" w:type="dxa"/>
            <w:tcBorders>
              <w:top w:val="single" w:sz="4" w:space="0" w:color="auto"/>
              <w:left w:val="single" w:sz="4" w:space="0" w:color="auto"/>
              <w:bottom w:val="single" w:sz="4" w:space="0" w:color="auto"/>
              <w:right w:val="single" w:sz="4" w:space="0" w:color="auto"/>
            </w:tcBorders>
            <w:hideMark/>
          </w:tcPr>
          <w:p w:rsidR="000F382F" w:rsidRPr="00475C51" w:rsidRDefault="000F382F" w:rsidP="001E6B63">
            <w:pPr>
              <w:tabs>
                <w:tab w:val="left" w:pos="9498"/>
              </w:tabs>
              <w:spacing w:after="0" w:line="240" w:lineRule="auto"/>
              <w:ind w:left="-709" w:right="-851"/>
              <w:jc w:val="center"/>
              <w:rPr>
                <w:rFonts w:ascii="Book Antiqua" w:hAnsi="Book Antiqua" w:cs="Arial"/>
              </w:rPr>
            </w:pPr>
            <w:proofErr w:type="gramStart"/>
            <w:r w:rsidRPr="00475C51">
              <w:rPr>
                <w:rFonts w:ascii="Book Antiqua" w:hAnsi="Book Antiqua" w:cs="Arial"/>
              </w:rPr>
              <w:t>5</w:t>
            </w:r>
            <w:proofErr w:type="gramEnd"/>
          </w:p>
        </w:tc>
        <w:tc>
          <w:tcPr>
            <w:tcW w:w="5544" w:type="dxa"/>
            <w:tcBorders>
              <w:top w:val="single" w:sz="4" w:space="0" w:color="auto"/>
              <w:left w:val="single" w:sz="4" w:space="0" w:color="auto"/>
              <w:bottom w:val="single" w:sz="4" w:space="0" w:color="auto"/>
              <w:right w:val="single" w:sz="4" w:space="0" w:color="auto"/>
            </w:tcBorders>
            <w:hideMark/>
          </w:tcPr>
          <w:p w:rsidR="000F382F" w:rsidRPr="00475C51" w:rsidRDefault="000F382F" w:rsidP="001E6B63">
            <w:pPr>
              <w:tabs>
                <w:tab w:val="left" w:pos="9498"/>
              </w:tabs>
              <w:spacing w:after="0" w:line="240" w:lineRule="auto"/>
              <w:ind w:left="-709" w:right="-851"/>
              <w:jc w:val="center"/>
              <w:rPr>
                <w:rFonts w:ascii="Book Antiqua" w:hAnsi="Book Antiqua" w:cs="Arial"/>
              </w:rPr>
            </w:pPr>
            <w:r w:rsidRPr="00475C51">
              <w:rPr>
                <w:rFonts w:ascii="Book Antiqua" w:hAnsi="Book Antiqua" w:cs="Arial"/>
              </w:rPr>
              <w:t>R$ 2.500,00</w:t>
            </w:r>
          </w:p>
        </w:tc>
      </w:tr>
      <w:tr w:rsidR="000F382F" w:rsidRPr="00475C51" w:rsidTr="001E6B63">
        <w:trPr>
          <w:jc w:val="center"/>
        </w:trPr>
        <w:tc>
          <w:tcPr>
            <w:tcW w:w="4024" w:type="dxa"/>
            <w:tcBorders>
              <w:top w:val="single" w:sz="4" w:space="0" w:color="auto"/>
              <w:left w:val="single" w:sz="4" w:space="0" w:color="auto"/>
              <w:bottom w:val="single" w:sz="4" w:space="0" w:color="auto"/>
              <w:right w:val="single" w:sz="4" w:space="0" w:color="auto"/>
            </w:tcBorders>
            <w:hideMark/>
          </w:tcPr>
          <w:p w:rsidR="000F382F" w:rsidRPr="00475C51" w:rsidRDefault="000F382F" w:rsidP="001E6B63">
            <w:pPr>
              <w:tabs>
                <w:tab w:val="left" w:pos="9498"/>
              </w:tabs>
              <w:spacing w:after="0" w:line="240" w:lineRule="auto"/>
              <w:ind w:left="-709" w:right="-851"/>
              <w:jc w:val="center"/>
              <w:rPr>
                <w:rFonts w:ascii="Book Antiqua" w:hAnsi="Book Antiqua" w:cs="Arial"/>
              </w:rPr>
            </w:pPr>
            <w:proofErr w:type="gramStart"/>
            <w:r w:rsidRPr="00475C51">
              <w:rPr>
                <w:rFonts w:ascii="Book Antiqua" w:hAnsi="Book Antiqua" w:cs="Arial"/>
              </w:rPr>
              <w:t>6</w:t>
            </w:r>
            <w:proofErr w:type="gramEnd"/>
          </w:p>
        </w:tc>
        <w:tc>
          <w:tcPr>
            <w:tcW w:w="5544" w:type="dxa"/>
            <w:tcBorders>
              <w:top w:val="single" w:sz="4" w:space="0" w:color="auto"/>
              <w:left w:val="single" w:sz="4" w:space="0" w:color="auto"/>
              <w:bottom w:val="single" w:sz="4" w:space="0" w:color="auto"/>
              <w:right w:val="single" w:sz="4" w:space="0" w:color="auto"/>
            </w:tcBorders>
            <w:hideMark/>
          </w:tcPr>
          <w:p w:rsidR="000F382F" w:rsidRPr="00475C51" w:rsidRDefault="000F382F" w:rsidP="001E6B63">
            <w:pPr>
              <w:tabs>
                <w:tab w:val="left" w:pos="9498"/>
              </w:tabs>
              <w:spacing w:after="0" w:line="240" w:lineRule="auto"/>
              <w:ind w:left="-709" w:right="-851"/>
              <w:jc w:val="center"/>
              <w:rPr>
                <w:rFonts w:ascii="Book Antiqua" w:hAnsi="Book Antiqua" w:cs="Arial"/>
              </w:rPr>
            </w:pPr>
            <w:r w:rsidRPr="00475C51">
              <w:rPr>
                <w:rFonts w:ascii="Book Antiqua" w:hAnsi="Book Antiqua" w:cs="Arial"/>
              </w:rPr>
              <w:t>R$ 5.000,00</w:t>
            </w:r>
          </w:p>
        </w:tc>
      </w:tr>
    </w:tbl>
    <w:p w:rsidR="000F382F" w:rsidRPr="00864A8E" w:rsidRDefault="000F382F" w:rsidP="000F382F">
      <w:pPr>
        <w:tabs>
          <w:tab w:val="left" w:pos="9498"/>
        </w:tabs>
        <w:spacing w:after="0" w:line="240" w:lineRule="auto"/>
        <w:ind w:left="-709" w:right="-851"/>
        <w:jc w:val="center"/>
        <w:rPr>
          <w:rFonts w:ascii="Book Antiqua" w:hAnsi="Book Antiqua" w:cs="Arial"/>
          <w:highlight w:val="yellow"/>
        </w:rPr>
      </w:pPr>
    </w:p>
    <w:p w:rsidR="000F382F" w:rsidRPr="007D4049" w:rsidRDefault="000F382F" w:rsidP="000F382F">
      <w:pPr>
        <w:tabs>
          <w:tab w:val="left" w:pos="9498"/>
        </w:tabs>
        <w:spacing w:after="0" w:line="240" w:lineRule="auto"/>
        <w:ind w:left="-709" w:right="-851"/>
        <w:jc w:val="center"/>
        <w:rPr>
          <w:rFonts w:ascii="Book Antiqua" w:hAnsi="Book Antiqua" w:cs="Arial"/>
          <w:b/>
        </w:rPr>
      </w:pPr>
      <w:r w:rsidRPr="007D4049">
        <w:rPr>
          <w:rFonts w:ascii="Book Antiqua" w:hAnsi="Book Antiqua" w:cs="Arial"/>
          <w:b/>
        </w:rPr>
        <w:t>Tabela 2 – Classificação das infrações por gravidade</w:t>
      </w:r>
    </w:p>
    <w:tbl>
      <w:tblPr>
        <w:tblW w:w="9532" w:type="dxa"/>
        <w:jc w:val="center"/>
        <w:tblInd w:w="-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7476"/>
        <w:gridCol w:w="922"/>
      </w:tblGrid>
      <w:tr w:rsidR="000F382F" w:rsidRPr="007D4049" w:rsidTr="001E6B63">
        <w:trPr>
          <w:jc w:val="center"/>
        </w:trPr>
        <w:tc>
          <w:tcPr>
            <w:tcW w:w="8610" w:type="dxa"/>
            <w:gridSpan w:val="2"/>
            <w:tcBorders>
              <w:top w:val="single" w:sz="4" w:space="0" w:color="auto"/>
              <w:left w:val="single" w:sz="4" w:space="0" w:color="auto"/>
              <w:bottom w:val="nil"/>
              <w:right w:val="single" w:sz="4" w:space="0" w:color="auto"/>
            </w:tcBorders>
            <w:hideMark/>
          </w:tcPr>
          <w:p w:rsidR="000F382F" w:rsidRPr="007D4049" w:rsidRDefault="000F382F" w:rsidP="001E6B63">
            <w:pPr>
              <w:tabs>
                <w:tab w:val="left" w:pos="9498"/>
              </w:tabs>
              <w:spacing w:after="0" w:line="240" w:lineRule="auto"/>
              <w:ind w:left="-709" w:right="-851"/>
              <w:jc w:val="center"/>
              <w:rPr>
                <w:rFonts w:ascii="Book Antiqua" w:hAnsi="Book Antiqua" w:cs="Arial"/>
                <w:b/>
              </w:rPr>
            </w:pPr>
            <w:r w:rsidRPr="007D4049">
              <w:rPr>
                <w:rFonts w:ascii="Book Antiqua" w:hAnsi="Book Antiqua" w:cs="Arial"/>
                <w:b/>
              </w:rPr>
              <w:t>INFRAÇÃO</w:t>
            </w:r>
          </w:p>
        </w:tc>
        <w:tc>
          <w:tcPr>
            <w:tcW w:w="922" w:type="dxa"/>
            <w:tcBorders>
              <w:top w:val="single" w:sz="4" w:space="0" w:color="auto"/>
              <w:left w:val="single" w:sz="4" w:space="0" w:color="auto"/>
              <w:bottom w:val="single" w:sz="4" w:space="0" w:color="auto"/>
              <w:right w:val="single" w:sz="4" w:space="0" w:color="auto"/>
            </w:tcBorders>
            <w:vAlign w:val="center"/>
            <w:hideMark/>
          </w:tcPr>
          <w:p w:rsidR="000F382F" w:rsidRPr="007D4049" w:rsidRDefault="000F382F" w:rsidP="001E6B63">
            <w:pPr>
              <w:tabs>
                <w:tab w:val="left" w:pos="9498"/>
              </w:tabs>
              <w:spacing w:after="0" w:line="240" w:lineRule="auto"/>
              <w:ind w:left="-709" w:right="-851"/>
              <w:jc w:val="center"/>
              <w:rPr>
                <w:rFonts w:ascii="Book Antiqua" w:hAnsi="Book Antiqua" w:cs="Arial"/>
                <w:b/>
              </w:rPr>
            </w:pPr>
            <w:r w:rsidRPr="007D4049">
              <w:rPr>
                <w:rFonts w:ascii="Book Antiqua" w:hAnsi="Book Antiqua" w:cs="Arial"/>
                <w:b/>
              </w:rPr>
              <w:t>GRAU</w:t>
            </w:r>
          </w:p>
        </w:tc>
      </w:tr>
      <w:tr w:rsidR="000F382F" w:rsidRPr="007D4049" w:rsidTr="001E6B63">
        <w:trPr>
          <w:jc w:val="center"/>
        </w:trPr>
        <w:tc>
          <w:tcPr>
            <w:tcW w:w="1134" w:type="dxa"/>
            <w:tcBorders>
              <w:top w:val="single" w:sz="4" w:space="0" w:color="auto"/>
              <w:left w:val="single" w:sz="4" w:space="0" w:color="auto"/>
              <w:bottom w:val="nil"/>
              <w:right w:val="single" w:sz="4" w:space="0" w:color="auto"/>
            </w:tcBorders>
            <w:hideMark/>
          </w:tcPr>
          <w:p w:rsidR="000F382F" w:rsidRPr="007D4049" w:rsidRDefault="000F382F" w:rsidP="001E6B63">
            <w:pPr>
              <w:tabs>
                <w:tab w:val="left" w:pos="9498"/>
              </w:tabs>
              <w:spacing w:after="0" w:line="240" w:lineRule="auto"/>
              <w:ind w:left="-709" w:right="-851"/>
              <w:jc w:val="center"/>
              <w:rPr>
                <w:rFonts w:ascii="Book Antiqua" w:hAnsi="Book Antiqua" w:cs="Arial"/>
                <w:b/>
              </w:rPr>
            </w:pPr>
            <w:r w:rsidRPr="007D4049">
              <w:rPr>
                <w:rFonts w:ascii="Book Antiqua" w:hAnsi="Book Antiqua" w:cs="Arial"/>
                <w:b/>
              </w:rPr>
              <w:t>Item</w:t>
            </w:r>
          </w:p>
        </w:tc>
        <w:tc>
          <w:tcPr>
            <w:tcW w:w="7476"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jc w:val="center"/>
              <w:rPr>
                <w:rFonts w:ascii="Book Antiqua" w:hAnsi="Book Antiqua" w:cs="Arial"/>
                <w:b/>
              </w:rPr>
            </w:pPr>
            <w:r w:rsidRPr="007D4049">
              <w:rPr>
                <w:rFonts w:ascii="Book Antiqua" w:hAnsi="Book Antiqua" w:cs="Arial"/>
                <w:b/>
              </w:rPr>
              <w:t>DESCRIÇÃO</w:t>
            </w:r>
          </w:p>
        </w:tc>
        <w:tc>
          <w:tcPr>
            <w:tcW w:w="922" w:type="dxa"/>
            <w:tcBorders>
              <w:top w:val="single" w:sz="4" w:space="0" w:color="auto"/>
              <w:left w:val="single" w:sz="4" w:space="0" w:color="auto"/>
              <w:bottom w:val="single" w:sz="4" w:space="0" w:color="auto"/>
              <w:right w:val="single" w:sz="4" w:space="0" w:color="auto"/>
            </w:tcBorders>
          </w:tcPr>
          <w:p w:rsidR="000F382F" w:rsidRPr="007D4049" w:rsidRDefault="000F382F" w:rsidP="001E6B63">
            <w:pPr>
              <w:tabs>
                <w:tab w:val="left" w:pos="9498"/>
              </w:tabs>
              <w:spacing w:after="0" w:line="240" w:lineRule="auto"/>
              <w:ind w:left="-709" w:right="-851"/>
              <w:jc w:val="center"/>
              <w:rPr>
                <w:rFonts w:ascii="Book Antiqua" w:hAnsi="Book Antiqua" w:cs="Arial"/>
                <w:b/>
              </w:rPr>
            </w:pPr>
          </w:p>
        </w:tc>
      </w:tr>
      <w:tr w:rsidR="000F382F" w:rsidRPr="007D4049" w:rsidTr="001E6B63">
        <w:trPr>
          <w:jc w:val="center"/>
        </w:trPr>
        <w:tc>
          <w:tcPr>
            <w:tcW w:w="1134" w:type="dxa"/>
            <w:tcBorders>
              <w:top w:val="single" w:sz="4" w:space="0" w:color="auto"/>
              <w:left w:val="single" w:sz="4" w:space="0" w:color="auto"/>
              <w:bottom w:val="nil"/>
              <w:right w:val="single" w:sz="4" w:space="0" w:color="auto"/>
            </w:tcBorders>
            <w:hideMark/>
          </w:tcPr>
          <w:p w:rsidR="000F382F" w:rsidRPr="007D4049" w:rsidRDefault="000F382F" w:rsidP="001E6B63">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1</w:t>
            </w:r>
            <w:proofErr w:type="gramEnd"/>
          </w:p>
        </w:tc>
        <w:tc>
          <w:tcPr>
            <w:tcW w:w="7476"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pStyle w:val="WW-Corpodetexto3"/>
              <w:widowControl/>
              <w:tabs>
                <w:tab w:val="left" w:pos="9498"/>
              </w:tabs>
              <w:suppressAutoHyphens w:val="0"/>
              <w:jc w:val="center"/>
              <w:rPr>
                <w:rFonts w:ascii="Book Antiqua" w:hAnsi="Book Antiqua" w:cs="Arial"/>
                <w:sz w:val="22"/>
                <w:szCs w:val="22"/>
                <w:lang w:eastAsia="en-US"/>
              </w:rPr>
            </w:pPr>
            <w:r w:rsidRPr="007D4049">
              <w:rPr>
                <w:rFonts w:ascii="Book Antiqua" w:hAnsi="Book Antiqua" w:cs="Arial"/>
                <w:sz w:val="22"/>
                <w:szCs w:val="22"/>
                <w:lang w:eastAsia="en-US"/>
              </w:rPr>
              <w:t xml:space="preserve">Permitir a presença de empregado </w:t>
            </w:r>
            <w:proofErr w:type="spellStart"/>
            <w:r w:rsidRPr="007D4049">
              <w:rPr>
                <w:rFonts w:ascii="Book Antiqua" w:hAnsi="Book Antiqua" w:cs="Arial"/>
                <w:sz w:val="22"/>
                <w:szCs w:val="22"/>
                <w:lang w:eastAsia="en-US"/>
              </w:rPr>
              <w:t>desuniformizado</w:t>
            </w:r>
            <w:proofErr w:type="spellEnd"/>
            <w:r w:rsidRPr="007D4049">
              <w:rPr>
                <w:rFonts w:ascii="Book Antiqua" w:hAnsi="Book Antiqua" w:cs="Arial"/>
                <w:sz w:val="22"/>
                <w:szCs w:val="22"/>
                <w:lang w:eastAsia="en-US"/>
              </w:rPr>
              <w:t>, mal apresentado; por empregado e por ocorrência.</w:t>
            </w:r>
          </w:p>
        </w:tc>
        <w:tc>
          <w:tcPr>
            <w:tcW w:w="922"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1</w:t>
            </w:r>
            <w:proofErr w:type="gramEnd"/>
          </w:p>
        </w:tc>
      </w:tr>
      <w:tr w:rsidR="000F382F" w:rsidRPr="007D4049" w:rsidTr="001E6B63">
        <w:trPr>
          <w:jc w:val="center"/>
        </w:trPr>
        <w:tc>
          <w:tcPr>
            <w:tcW w:w="1134" w:type="dxa"/>
            <w:tcBorders>
              <w:top w:val="single" w:sz="4" w:space="0" w:color="auto"/>
              <w:left w:val="single" w:sz="4" w:space="0" w:color="auto"/>
              <w:bottom w:val="nil"/>
              <w:right w:val="single" w:sz="4" w:space="0" w:color="auto"/>
            </w:tcBorders>
            <w:hideMark/>
          </w:tcPr>
          <w:p w:rsidR="000F382F" w:rsidRPr="007D4049" w:rsidRDefault="000F382F" w:rsidP="001E6B63">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2</w:t>
            </w:r>
            <w:proofErr w:type="gramEnd"/>
          </w:p>
        </w:tc>
        <w:tc>
          <w:tcPr>
            <w:tcW w:w="7476"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jc w:val="center"/>
              <w:rPr>
                <w:rFonts w:ascii="Book Antiqua" w:hAnsi="Book Antiqua" w:cs="Arial"/>
              </w:rPr>
            </w:pPr>
            <w:r w:rsidRPr="007D4049">
              <w:rPr>
                <w:rFonts w:ascii="Book Antiqua" w:hAnsi="Book Antiqua" w:cs="Arial"/>
              </w:rPr>
              <w:t>Manter funcionário sem qualificação para a execução dos serviços; por empregado e por dia.</w:t>
            </w:r>
          </w:p>
        </w:tc>
        <w:tc>
          <w:tcPr>
            <w:tcW w:w="922"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1</w:t>
            </w:r>
            <w:proofErr w:type="gramEnd"/>
          </w:p>
        </w:tc>
      </w:tr>
      <w:tr w:rsidR="000F382F" w:rsidRPr="007D4049" w:rsidTr="001E6B63">
        <w:trPr>
          <w:jc w:val="center"/>
        </w:trPr>
        <w:tc>
          <w:tcPr>
            <w:tcW w:w="1134" w:type="dxa"/>
            <w:tcBorders>
              <w:top w:val="single" w:sz="4" w:space="0" w:color="auto"/>
              <w:left w:val="single" w:sz="4" w:space="0" w:color="auto"/>
              <w:bottom w:val="nil"/>
              <w:right w:val="single" w:sz="4" w:space="0" w:color="auto"/>
            </w:tcBorders>
            <w:hideMark/>
          </w:tcPr>
          <w:p w:rsidR="000F382F" w:rsidRPr="007D4049" w:rsidRDefault="000F382F" w:rsidP="001E6B63">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3</w:t>
            </w:r>
            <w:proofErr w:type="gramEnd"/>
          </w:p>
        </w:tc>
        <w:tc>
          <w:tcPr>
            <w:tcW w:w="7476"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pStyle w:val="WW-Corpodetexto3"/>
              <w:widowControl/>
              <w:tabs>
                <w:tab w:val="left" w:pos="9498"/>
              </w:tabs>
              <w:suppressAutoHyphens w:val="0"/>
              <w:jc w:val="center"/>
              <w:rPr>
                <w:rFonts w:ascii="Book Antiqua" w:hAnsi="Book Antiqua" w:cs="Arial"/>
                <w:sz w:val="22"/>
                <w:szCs w:val="22"/>
                <w:lang w:eastAsia="en-US"/>
              </w:rPr>
            </w:pPr>
            <w:r w:rsidRPr="007D4049">
              <w:rPr>
                <w:rFonts w:ascii="Book Antiqua" w:hAnsi="Book Antiqua" w:cs="Arial"/>
                <w:sz w:val="22"/>
                <w:szCs w:val="22"/>
                <w:lang w:eastAsia="en-US"/>
              </w:rPr>
              <w:t xml:space="preserve">Executar serviço incompleto, paliativo substitutivo como por caráter </w:t>
            </w:r>
            <w:r w:rsidRPr="007D4049">
              <w:rPr>
                <w:rFonts w:ascii="Book Antiqua" w:hAnsi="Book Antiqua" w:cs="Arial"/>
                <w:sz w:val="22"/>
                <w:szCs w:val="22"/>
                <w:lang w:eastAsia="en-US"/>
              </w:rPr>
              <w:lastRenderedPageBreak/>
              <w:t>permanente, ou deixar de providenciar recomposição complementar; por ocorrência.</w:t>
            </w:r>
          </w:p>
        </w:tc>
        <w:tc>
          <w:tcPr>
            <w:tcW w:w="922"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lastRenderedPageBreak/>
              <w:t>2</w:t>
            </w:r>
            <w:proofErr w:type="gramEnd"/>
          </w:p>
        </w:tc>
      </w:tr>
      <w:tr w:rsidR="000F382F" w:rsidRPr="007D4049" w:rsidTr="001E6B63">
        <w:trPr>
          <w:jc w:val="center"/>
        </w:trPr>
        <w:tc>
          <w:tcPr>
            <w:tcW w:w="1134" w:type="dxa"/>
            <w:tcBorders>
              <w:top w:val="single" w:sz="4" w:space="0" w:color="auto"/>
              <w:left w:val="single" w:sz="4" w:space="0" w:color="auto"/>
              <w:bottom w:val="nil"/>
              <w:right w:val="single" w:sz="4" w:space="0" w:color="auto"/>
            </w:tcBorders>
            <w:hideMark/>
          </w:tcPr>
          <w:p w:rsidR="000F382F" w:rsidRPr="007D4049" w:rsidRDefault="000F382F" w:rsidP="001E6B63">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lastRenderedPageBreak/>
              <w:t>4</w:t>
            </w:r>
            <w:proofErr w:type="gramEnd"/>
          </w:p>
        </w:tc>
        <w:tc>
          <w:tcPr>
            <w:tcW w:w="7476"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pStyle w:val="WW-Corpodetexto3"/>
              <w:widowControl/>
              <w:tabs>
                <w:tab w:val="left" w:pos="9498"/>
              </w:tabs>
              <w:suppressAutoHyphens w:val="0"/>
              <w:jc w:val="center"/>
              <w:rPr>
                <w:rFonts w:ascii="Book Antiqua" w:hAnsi="Book Antiqua" w:cs="Arial"/>
                <w:sz w:val="22"/>
                <w:szCs w:val="22"/>
                <w:lang w:eastAsia="en-US"/>
              </w:rPr>
            </w:pPr>
            <w:r w:rsidRPr="007D4049">
              <w:rPr>
                <w:rFonts w:ascii="Book Antiqua" w:hAnsi="Book Antiqua" w:cs="Arial"/>
                <w:sz w:val="22"/>
                <w:szCs w:val="22"/>
                <w:lang w:eastAsia="en-US"/>
              </w:rPr>
              <w:t>Executar serviço sem a utilização de equipamentos de proteção individual (EPI), quando necessários, por empregado, por ocorrência.</w:t>
            </w:r>
          </w:p>
        </w:tc>
        <w:tc>
          <w:tcPr>
            <w:tcW w:w="922"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3</w:t>
            </w:r>
            <w:proofErr w:type="gramEnd"/>
          </w:p>
        </w:tc>
      </w:tr>
      <w:tr w:rsidR="000F382F" w:rsidRPr="007D4049" w:rsidTr="001E6B63">
        <w:trPr>
          <w:jc w:val="center"/>
        </w:trPr>
        <w:tc>
          <w:tcPr>
            <w:tcW w:w="1134"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5</w:t>
            </w:r>
            <w:proofErr w:type="gramEnd"/>
          </w:p>
        </w:tc>
        <w:tc>
          <w:tcPr>
            <w:tcW w:w="7476"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jc w:val="center"/>
              <w:rPr>
                <w:rFonts w:ascii="Book Antiqua" w:hAnsi="Book Antiqua" w:cs="Arial"/>
              </w:rPr>
            </w:pPr>
            <w:r w:rsidRPr="007D4049">
              <w:rPr>
                <w:rFonts w:ascii="Book Antiqua" w:hAnsi="Book Antiqua" w:cs="Arial"/>
              </w:rPr>
              <w:t>Suspender ou interromper, salvo motivo de força maior ou caso fortuito, os serviços contratuais; por dia de paralisação.</w:t>
            </w:r>
          </w:p>
        </w:tc>
        <w:tc>
          <w:tcPr>
            <w:tcW w:w="922"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3</w:t>
            </w:r>
            <w:proofErr w:type="gramEnd"/>
          </w:p>
        </w:tc>
      </w:tr>
      <w:tr w:rsidR="000F382F" w:rsidRPr="007D4049" w:rsidTr="001E6B63">
        <w:trPr>
          <w:jc w:val="center"/>
        </w:trPr>
        <w:tc>
          <w:tcPr>
            <w:tcW w:w="1134"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6</w:t>
            </w:r>
            <w:proofErr w:type="gramEnd"/>
          </w:p>
        </w:tc>
        <w:tc>
          <w:tcPr>
            <w:tcW w:w="7476"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jc w:val="center"/>
              <w:rPr>
                <w:rFonts w:ascii="Book Antiqua" w:hAnsi="Book Antiqua" w:cs="Arial"/>
              </w:rPr>
            </w:pPr>
            <w:r w:rsidRPr="007D4049">
              <w:rPr>
                <w:rFonts w:ascii="Book Antiqua" w:hAnsi="Book Antiqua" w:cs="Arial"/>
              </w:rPr>
              <w:t>Destruir ou danificar documentos por culpa ou dolo de seus agentes; por ocorrência.</w:t>
            </w:r>
          </w:p>
        </w:tc>
        <w:tc>
          <w:tcPr>
            <w:tcW w:w="922"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3</w:t>
            </w:r>
            <w:proofErr w:type="gramEnd"/>
          </w:p>
        </w:tc>
      </w:tr>
      <w:tr w:rsidR="000F382F" w:rsidRPr="007D4049" w:rsidTr="001E6B63">
        <w:trPr>
          <w:jc w:val="center"/>
        </w:trPr>
        <w:tc>
          <w:tcPr>
            <w:tcW w:w="1134"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7</w:t>
            </w:r>
            <w:proofErr w:type="gramEnd"/>
          </w:p>
        </w:tc>
        <w:tc>
          <w:tcPr>
            <w:tcW w:w="7476"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jc w:val="center"/>
              <w:rPr>
                <w:rFonts w:ascii="Book Antiqua" w:hAnsi="Book Antiqua" w:cs="Arial"/>
              </w:rPr>
            </w:pPr>
            <w:r w:rsidRPr="007D4049">
              <w:rPr>
                <w:rFonts w:ascii="Book Antiqua" w:hAnsi="Book Antiqua" w:cs="Arial"/>
              </w:rPr>
              <w:t>Utilizar as dependências do Município de Gaspar para fins diversos do objeto do contrato; por ocorrência.</w:t>
            </w:r>
          </w:p>
        </w:tc>
        <w:tc>
          <w:tcPr>
            <w:tcW w:w="922"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4</w:t>
            </w:r>
            <w:proofErr w:type="gramEnd"/>
          </w:p>
        </w:tc>
      </w:tr>
      <w:tr w:rsidR="000F382F" w:rsidRPr="007D4049" w:rsidTr="001E6B63">
        <w:trPr>
          <w:jc w:val="center"/>
        </w:trPr>
        <w:tc>
          <w:tcPr>
            <w:tcW w:w="1134"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8</w:t>
            </w:r>
            <w:proofErr w:type="gramEnd"/>
          </w:p>
        </w:tc>
        <w:tc>
          <w:tcPr>
            <w:tcW w:w="7476"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jc w:val="center"/>
              <w:rPr>
                <w:rFonts w:ascii="Book Antiqua" w:hAnsi="Book Antiqua" w:cs="Arial"/>
              </w:rPr>
            </w:pPr>
            <w:r w:rsidRPr="007D4049">
              <w:rPr>
                <w:rFonts w:ascii="Book Antiqua" w:hAnsi="Book Antiqua" w:cs="Arial"/>
              </w:rPr>
              <w:t>Recusar-se a executar serviço determinado pela fiscalização, sem motivo justificado; por ocorrência.</w:t>
            </w:r>
          </w:p>
        </w:tc>
        <w:tc>
          <w:tcPr>
            <w:tcW w:w="922"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4</w:t>
            </w:r>
            <w:proofErr w:type="gramEnd"/>
          </w:p>
        </w:tc>
      </w:tr>
      <w:tr w:rsidR="000F382F" w:rsidRPr="007D4049" w:rsidTr="001E6B63">
        <w:trPr>
          <w:jc w:val="center"/>
        </w:trPr>
        <w:tc>
          <w:tcPr>
            <w:tcW w:w="1134"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9</w:t>
            </w:r>
            <w:proofErr w:type="gramEnd"/>
          </w:p>
        </w:tc>
        <w:tc>
          <w:tcPr>
            <w:tcW w:w="7476"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pStyle w:val="WW-Corpodetexto3"/>
              <w:widowControl/>
              <w:tabs>
                <w:tab w:val="left" w:pos="9498"/>
              </w:tabs>
              <w:suppressAutoHyphens w:val="0"/>
              <w:jc w:val="center"/>
              <w:rPr>
                <w:rFonts w:ascii="Book Antiqua" w:hAnsi="Book Antiqua" w:cs="Arial"/>
                <w:sz w:val="22"/>
                <w:szCs w:val="22"/>
                <w:lang w:eastAsia="en-US"/>
              </w:rPr>
            </w:pPr>
            <w:r w:rsidRPr="007D4049">
              <w:rPr>
                <w:rFonts w:ascii="Book Antiqua" w:hAnsi="Book Antiqua" w:cs="Arial"/>
                <w:sz w:val="22"/>
                <w:szCs w:val="22"/>
                <w:lang w:eastAsia="en-US"/>
              </w:rPr>
              <w:t xml:space="preserve">Permitir situação que crie a possibilidade de causar ou cause dano físico, lesão corporal ou </w:t>
            </w:r>
            <w:proofErr w:type="spellStart"/>
            <w:r w:rsidRPr="007D4049">
              <w:rPr>
                <w:rFonts w:ascii="Book Antiqua" w:hAnsi="Book Antiqua" w:cs="Arial"/>
                <w:sz w:val="22"/>
                <w:szCs w:val="22"/>
                <w:lang w:eastAsia="en-US"/>
              </w:rPr>
              <w:t>consequências</w:t>
            </w:r>
            <w:proofErr w:type="spellEnd"/>
            <w:r w:rsidRPr="007D4049">
              <w:rPr>
                <w:rFonts w:ascii="Book Antiqua" w:hAnsi="Book Antiqua" w:cs="Arial"/>
                <w:sz w:val="22"/>
                <w:szCs w:val="22"/>
                <w:lang w:eastAsia="en-US"/>
              </w:rPr>
              <w:t xml:space="preserve"> letais; por ocorrência.</w:t>
            </w:r>
          </w:p>
        </w:tc>
        <w:tc>
          <w:tcPr>
            <w:tcW w:w="922"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6</w:t>
            </w:r>
            <w:proofErr w:type="gramEnd"/>
          </w:p>
        </w:tc>
      </w:tr>
      <w:tr w:rsidR="000F382F" w:rsidRPr="007D4049" w:rsidTr="001E6B63">
        <w:trPr>
          <w:jc w:val="center"/>
        </w:trPr>
        <w:tc>
          <w:tcPr>
            <w:tcW w:w="1134"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ind w:left="-709" w:right="-851"/>
              <w:jc w:val="center"/>
              <w:rPr>
                <w:rFonts w:ascii="Book Antiqua" w:hAnsi="Book Antiqua" w:cs="Arial"/>
              </w:rPr>
            </w:pPr>
            <w:r w:rsidRPr="007D4049">
              <w:rPr>
                <w:rFonts w:ascii="Book Antiqua" w:hAnsi="Book Antiqua" w:cs="Arial"/>
              </w:rPr>
              <w:t>10</w:t>
            </w:r>
          </w:p>
        </w:tc>
        <w:tc>
          <w:tcPr>
            <w:tcW w:w="7476"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jc w:val="center"/>
              <w:rPr>
                <w:rFonts w:ascii="Book Antiqua" w:hAnsi="Book Antiqua" w:cs="Arial"/>
              </w:rPr>
            </w:pPr>
            <w:r w:rsidRPr="007D4049">
              <w:rPr>
                <w:rFonts w:ascii="Book Antiqua" w:hAnsi="Book Antiqua" w:cs="Arial"/>
              </w:rPr>
              <w:t>Usar indevidamente patentes registradas; por ocorrência</w:t>
            </w:r>
          </w:p>
        </w:tc>
        <w:tc>
          <w:tcPr>
            <w:tcW w:w="922"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6</w:t>
            </w:r>
            <w:proofErr w:type="gramEnd"/>
          </w:p>
        </w:tc>
      </w:tr>
      <w:tr w:rsidR="000F382F" w:rsidRPr="007D4049" w:rsidTr="001E6B63">
        <w:trPr>
          <w:jc w:val="center"/>
        </w:trPr>
        <w:tc>
          <w:tcPr>
            <w:tcW w:w="1134" w:type="dxa"/>
            <w:tcBorders>
              <w:top w:val="single" w:sz="4" w:space="0" w:color="auto"/>
              <w:left w:val="single" w:sz="4" w:space="0" w:color="auto"/>
              <w:bottom w:val="single" w:sz="4" w:space="0" w:color="auto"/>
              <w:right w:val="single" w:sz="4" w:space="0" w:color="auto"/>
            </w:tcBorders>
            <w:shd w:val="pct40" w:color="808080" w:fill="auto"/>
          </w:tcPr>
          <w:p w:rsidR="000F382F" w:rsidRPr="007D4049" w:rsidRDefault="000F382F" w:rsidP="001E6B63">
            <w:pPr>
              <w:tabs>
                <w:tab w:val="left" w:pos="9498"/>
              </w:tabs>
              <w:spacing w:after="0" w:line="240" w:lineRule="auto"/>
              <w:ind w:left="-709" w:right="-851"/>
              <w:jc w:val="center"/>
              <w:rPr>
                <w:rFonts w:ascii="Book Antiqua" w:hAnsi="Book Antiqua" w:cs="Arial"/>
              </w:rPr>
            </w:pPr>
          </w:p>
        </w:tc>
        <w:tc>
          <w:tcPr>
            <w:tcW w:w="7476"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jc w:val="center"/>
              <w:rPr>
                <w:rFonts w:ascii="Book Antiqua" w:hAnsi="Book Antiqua" w:cs="Arial"/>
              </w:rPr>
            </w:pPr>
            <w:r w:rsidRPr="007D4049">
              <w:rPr>
                <w:rFonts w:ascii="Book Antiqua" w:hAnsi="Book Antiqua" w:cs="Arial"/>
              </w:rPr>
              <w:t>Para os itens a seguir, deixar de:</w:t>
            </w:r>
          </w:p>
        </w:tc>
        <w:tc>
          <w:tcPr>
            <w:tcW w:w="922" w:type="dxa"/>
            <w:tcBorders>
              <w:top w:val="single" w:sz="4" w:space="0" w:color="auto"/>
              <w:left w:val="single" w:sz="4" w:space="0" w:color="auto"/>
              <w:bottom w:val="single" w:sz="4" w:space="0" w:color="auto"/>
              <w:right w:val="single" w:sz="4" w:space="0" w:color="auto"/>
            </w:tcBorders>
            <w:shd w:val="pct40" w:color="808080" w:fill="auto"/>
          </w:tcPr>
          <w:p w:rsidR="000F382F" w:rsidRPr="007D4049" w:rsidRDefault="000F382F" w:rsidP="001E6B63">
            <w:pPr>
              <w:tabs>
                <w:tab w:val="left" w:pos="9498"/>
              </w:tabs>
              <w:spacing w:after="0" w:line="240" w:lineRule="auto"/>
              <w:ind w:left="-709" w:right="-851"/>
              <w:jc w:val="center"/>
              <w:rPr>
                <w:rFonts w:ascii="Book Antiqua" w:hAnsi="Book Antiqua" w:cs="Arial"/>
              </w:rPr>
            </w:pPr>
          </w:p>
        </w:tc>
      </w:tr>
      <w:tr w:rsidR="000F382F" w:rsidRPr="007D4049" w:rsidTr="001E6B63">
        <w:trPr>
          <w:jc w:val="center"/>
        </w:trPr>
        <w:tc>
          <w:tcPr>
            <w:tcW w:w="1134"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ind w:left="-709" w:right="-851"/>
              <w:jc w:val="center"/>
              <w:rPr>
                <w:rFonts w:ascii="Book Antiqua" w:hAnsi="Book Antiqua" w:cs="Arial"/>
              </w:rPr>
            </w:pPr>
            <w:r w:rsidRPr="007D4049">
              <w:rPr>
                <w:rFonts w:ascii="Book Antiqua" w:hAnsi="Book Antiqua" w:cs="Arial"/>
              </w:rPr>
              <w:t>11</w:t>
            </w:r>
          </w:p>
        </w:tc>
        <w:tc>
          <w:tcPr>
            <w:tcW w:w="7476"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pStyle w:val="WW-Corpodetexto3"/>
              <w:widowControl/>
              <w:tabs>
                <w:tab w:val="left" w:pos="9498"/>
              </w:tabs>
              <w:suppressAutoHyphens w:val="0"/>
              <w:jc w:val="center"/>
              <w:rPr>
                <w:rFonts w:ascii="Book Antiqua" w:hAnsi="Book Antiqua" w:cs="Arial"/>
                <w:sz w:val="22"/>
                <w:szCs w:val="22"/>
                <w:lang w:eastAsia="en-US"/>
              </w:rPr>
            </w:pPr>
            <w:r w:rsidRPr="007D4049">
              <w:rPr>
                <w:rFonts w:ascii="Book Antiqua" w:hAnsi="Book Antiqua" w:cs="Arial"/>
                <w:sz w:val="22"/>
                <w:szCs w:val="22"/>
                <w:lang w:eastAsia="en-US"/>
              </w:rPr>
              <w:t>Substituir empregado que tenha conduta inconveniente ou incompatível com suas atribuições; por empregado e por dia.</w:t>
            </w:r>
          </w:p>
        </w:tc>
        <w:tc>
          <w:tcPr>
            <w:tcW w:w="922"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1</w:t>
            </w:r>
            <w:proofErr w:type="gramEnd"/>
          </w:p>
        </w:tc>
      </w:tr>
      <w:tr w:rsidR="000F382F" w:rsidRPr="007D4049" w:rsidTr="001E6B63">
        <w:trPr>
          <w:jc w:val="center"/>
        </w:trPr>
        <w:tc>
          <w:tcPr>
            <w:tcW w:w="1134"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ind w:left="-709" w:right="-851"/>
              <w:jc w:val="center"/>
              <w:rPr>
                <w:rFonts w:ascii="Book Antiqua" w:hAnsi="Book Antiqua" w:cs="Arial"/>
              </w:rPr>
            </w:pPr>
            <w:r w:rsidRPr="007D4049">
              <w:rPr>
                <w:rFonts w:ascii="Book Antiqua" w:hAnsi="Book Antiqua" w:cs="Arial"/>
              </w:rPr>
              <w:t>12</w:t>
            </w:r>
          </w:p>
        </w:tc>
        <w:tc>
          <w:tcPr>
            <w:tcW w:w="7476"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jc w:val="center"/>
              <w:rPr>
                <w:rFonts w:ascii="Book Antiqua" w:hAnsi="Book Antiqua" w:cs="Arial"/>
              </w:rPr>
            </w:pPr>
            <w:r w:rsidRPr="007D4049">
              <w:rPr>
                <w:rFonts w:ascii="Book Antiqua" w:hAnsi="Book Antiqua" w:cs="Arial"/>
              </w:rPr>
              <w:t>Manter a documentação de habilitação atualizada; por item, por ocorrência.</w:t>
            </w:r>
          </w:p>
        </w:tc>
        <w:tc>
          <w:tcPr>
            <w:tcW w:w="922"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1</w:t>
            </w:r>
            <w:proofErr w:type="gramEnd"/>
          </w:p>
        </w:tc>
      </w:tr>
      <w:tr w:rsidR="000F382F" w:rsidRPr="007D4049" w:rsidTr="001E6B63">
        <w:trPr>
          <w:jc w:val="center"/>
        </w:trPr>
        <w:tc>
          <w:tcPr>
            <w:tcW w:w="1134"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ind w:left="-709" w:right="-851"/>
              <w:jc w:val="center"/>
              <w:rPr>
                <w:rFonts w:ascii="Book Antiqua" w:hAnsi="Book Antiqua" w:cs="Arial"/>
              </w:rPr>
            </w:pPr>
            <w:r w:rsidRPr="007D4049">
              <w:rPr>
                <w:rFonts w:ascii="Book Antiqua" w:hAnsi="Book Antiqua" w:cs="Arial"/>
              </w:rPr>
              <w:t>13</w:t>
            </w:r>
          </w:p>
        </w:tc>
        <w:tc>
          <w:tcPr>
            <w:tcW w:w="7476"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pStyle w:val="Cabealho"/>
              <w:tabs>
                <w:tab w:val="left" w:pos="9498"/>
              </w:tabs>
              <w:jc w:val="center"/>
              <w:rPr>
                <w:rFonts w:ascii="Book Antiqua" w:hAnsi="Book Antiqua" w:cs="Arial"/>
              </w:rPr>
            </w:pPr>
            <w:r w:rsidRPr="007D4049">
              <w:rPr>
                <w:rFonts w:ascii="Book Antiqua" w:hAnsi="Book Antiqua" w:cs="Arial"/>
              </w:rPr>
              <w:t>Cumprir horário estabelecido pelo contrato ou determinado pela fiscalização; por ocorrência.</w:t>
            </w:r>
          </w:p>
        </w:tc>
        <w:tc>
          <w:tcPr>
            <w:tcW w:w="922"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1</w:t>
            </w:r>
            <w:proofErr w:type="gramEnd"/>
          </w:p>
        </w:tc>
      </w:tr>
      <w:tr w:rsidR="000F382F" w:rsidRPr="007D4049" w:rsidTr="001E6B63">
        <w:trPr>
          <w:jc w:val="center"/>
        </w:trPr>
        <w:tc>
          <w:tcPr>
            <w:tcW w:w="1134"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ind w:left="-709" w:right="-851"/>
              <w:jc w:val="center"/>
              <w:rPr>
                <w:rFonts w:ascii="Book Antiqua" w:hAnsi="Book Antiqua" w:cs="Arial"/>
              </w:rPr>
            </w:pPr>
            <w:r w:rsidRPr="007D4049">
              <w:rPr>
                <w:rFonts w:ascii="Book Antiqua" w:hAnsi="Book Antiqua" w:cs="Arial"/>
              </w:rPr>
              <w:t>14</w:t>
            </w:r>
          </w:p>
        </w:tc>
        <w:tc>
          <w:tcPr>
            <w:tcW w:w="7476"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pStyle w:val="Cabealho"/>
              <w:tabs>
                <w:tab w:val="left" w:pos="9498"/>
              </w:tabs>
              <w:jc w:val="center"/>
              <w:rPr>
                <w:rFonts w:ascii="Book Antiqua" w:hAnsi="Book Antiqua" w:cs="Arial"/>
              </w:rPr>
            </w:pPr>
            <w:r w:rsidRPr="007D4049">
              <w:rPr>
                <w:rFonts w:ascii="Book Antiqua" w:hAnsi="Book Antiqua" w:cs="Arial"/>
              </w:rPr>
              <w:t>Cumprir determinação da fiscalização para controle de acesso de seus funcionários; por ocorrência.</w:t>
            </w:r>
          </w:p>
        </w:tc>
        <w:tc>
          <w:tcPr>
            <w:tcW w:w="922"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1</w:t>
            </w:r>
            <w:proofErr w:type="gramEnd"/>
          </w:p>
        </w:tc>
      </w:tr>
      <w:tr w:rsidR="000F382F" w:rsidRPr="007D4049" w:rsidTr="001E6B63">
        <w:trPr>
          <w:jc w:val="center"/>
        </w:trPr>
        <w:tc>
          <w:tcPr>
            <w:tcW w:w="1134"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ind w:left="-709" w:right="-851"/>
              <w:jc w:val="center"/>
              <w:rPr>
                <w:rFonts w:ascii="Book Antiqua" w:hAnsi="Book Antiqua" w:cs="Arial"/>
              </w:rPr>
            </w:pPr>
            <w:r w:rsidRPr="007D4049">
              <w:rPr>
                <w:rFonts w:ascii="Book Antiqua" w:hAnsi="Book Antiqua" w:cs="Arial"/>
              </w:rPr>
              <w:t>15</w:t>
            </w:r>
          </w:p>
        </w:tc>
        <w:tc>
          <w:tcPr>
            <w:tcW w:w="7476"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jc w:val="center"/>
              <w:rPr>
                <w:rFonts w:ascii="Book Antiqua" w:hAnsi="Book Antiqua" w:cs="Arial"/>
              </w:rPr>
            </w:pPr>
            <w:r w:rsidRPr="007D4049">
              <w:rPr>
                <w:rFonts w:ascii="Book Antiqua" w:hAnsi="Book Antiqua" w:cs="Arial"/>
              </w:rPr>
              <w:t>Fornecer EPI, quando exigido, aos seus empregados e de impor penalidades àqueles que se negarem a usá-los, por empregado e por ocorrência;</w:t>
            </w:r>
          </w:p>
        </w:tc>
        <w:tc>
          <w:tcPr>
            <w:tcW w:w="922"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2</w:t>
            </w:r>
            <w:proofErr w:type="gramEnd"/>
          </w:p>
        </w:tc>
      </w:tr>
      <w:tr w:rsidR="000F382F" w:rsidRPr="007D4049" w:rsidTr="001E6B63">
        <w:trPr>
          <w:jc w:val="center"/>
        </w:trPr>
        <w:tc>
          <w:tcPr>
            <w:tcW w:w="1134"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ind w:left="-709" w:right="-851"/>
              <w:jc w:val="center"/>
              <w:rPr>
                <w:rFonts w:ascii="Book Antiqua" w:hAnsi="Book Antiqua" w:cs="Arial"/>
              </w:rPr>
            </w:pPr>
            <w:r w:rsidRPr="007D4049">
              <w:rPr>
                <w:rFonts w:ascii="Book Antiqua" w:hAnsi="Book Antiqua" w:cs="Arial"/>
              </w:rPr>
              <w:t>16</w:t>
            </w:r>
          </w:p>
        </w:tc>
        <w:tc>
          <w:tcPr>
            <w:tcW w:w="7476"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pStyle w:val="WW-Corpodetexto3"/>
              <w:widowControl/>
              <w:tabs>
                <w:tab w:val="left" w:pos="9498"/>
              </w:tabs>
              <w:suppressAutoHyphens w:val="0"/>
              <w:jc w:val="center"/>
              <w:rPr>
                <w:rFonts w:ascii="Book Antiqua" w:hAnsi="Book Antiqua" w:cs="Arial"/>
                <w:sz w:val="22"/>
                <w:szCs w:val="22"/>
                <w:lang w:eastAsia="en-US"/>
              </w:rPr>
            </w:pPr>
            <w:r w:rsidRPr="007D4049">
              <w:rPr>
                <w:rFonts w:ascii="Book Antiqua" w:hAnsi="Book Antiqua" w:cs="Arial"/>
                <w:sz w:val="22"/>
                <w:szCs w:val="22"/>
                <w:lang w:eastAsia="en-US"/>
              </w:rPr>
              <w:t>Cumprir determinação formal ou instrução complementar da fiscalização; por ocorrência.</w:t>
            </w:r>
          </w:p>
        </w:tc>
        <w:tc>
          <w:tcPr>
            <w:tcW w:w="922"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2</w:t>
            </w:r>
            <w:proofErr w:type="gramEnd"/>
          </w:p>
        </w:tc>
      </w:tr>
      <w:tr w:rsidR="000F382F" w:rsidRPr="007D4049" w:rsidTr="001E6B63">
        <w:trPr>
          <w:jc w:val="center"/>
        </w:trPr>
        <w:tc>
          <w:tcPr>
            <w:tcW w:w="1134"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ind w:left="-709" w:right="-851"/>
              <w:jc w:val="center"/>
              <w:rPr>
                <w:rFonts w:ascii="Book Antiqua" w:hAnsi="Book Antiqua" w:cs="Arial"/>
              </w:rPr>
            </w:pPr>
            <w:r w:rsidRPr="007D4049">
              <w:rPr>
                <w:rFonts w:ascii="Book Antiqua" w:hAnsi="Book Antiqua" w:cs="Arial"/>
              </w:rPr>
              <w:t>17</w:t>
            </w:r>
          </w:p>
        </w:tc>
        <w:tc>
          <w:tcPr>
            <w:tcW w:w="7476"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pStyle w:val="WW-Corpodetexto3"/>
              <w:widowControl/>
              <w:tabs>
                <w:tab w:val="left" w:pos="9498"/>
              </w:tabs>
              <w:suppressAutoHyphens w:val="0"/>
              <w:jc w:val="center"/>
              <w:rPr>
                <w:rFonts w:ascii="Book Antiqua" w:hAnsi="Book Antiqua" w:cs="Arial"/>
                <w:sz w:val="22"/>
                <w:szCs w:val="22"/>
                <w:lang w:eastAsia="en-US"/>
              </w:rPr>
            </w:pPr>
            <w:r w:rsidRPr="007D4049">
              <w:rPr>
                <w:rFonts w:ascii="Book Antiqua" w:hAnsi="Book Antiqua" w:cs="Arial"/>
                <w:sz w:val="22"/>
                <w:szCs w:val="22"/>
                <w:lang w:eastAsia="en-US"/>
              </w:rPr>
              <w:t>Iniciar execução de serviço nos prazos estabelecidos pela fiscalização, observados os limites mínimos estabelecidos por este contrato; por serviço, por dia.</w:t>
            </w:r>
          </w:p>
        </w:tc>
        <w:tc>
          <w:tcPr>
            <w:tcW w:w="922"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2</w:t>
            </w:r>
            <w:proofErr w:type="gramEnd"/>
          </w:p>
        </w:tc>
      </w:tr>
      <w:tr w:rsidR="000F382F" w:rsidRPr="007D4049" w:rsidTr="001E6B63">
        <w:trPr>
          <w:jc w:val="center"/>
        </w:trPr>
        <w:tc>
          <w:tcPr>
            <w:tcW w:w="1134"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ind w:left="-709" w:right="-851"/>
              <w:jc w:val="center"/>
              <w:rPr>
                <w:rFonts w:ascii="Book Antiqua" w:hAnsi="Book Antiqua" w:cs="Arial"/>
              </w:rPr>
            </w:pPr>
            <w:r w:rsidRPr="007D4049">
              <w:rPr>
                <w:rFonts w:ascii="Book Antiqua" w:hAnsi="Book Antiqua" w:cs="Arial"/>
              </w:rPr>
              <w:t>18</w:t>
            </w:r>
          </w:p>
        </w:tc>
        <w:tc>
          <w:tcPr>
            <w:tcW w:w="7476"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jc w:val="center"/>
              <w:rPr>
                <w:rFonts w:ascii="Book Antiqua" w:hAnsi="Book Antiqua" w:cs="Arial"/>
              </w:rPr>
            </w:pPr>
            <w:r w:rsidRPr="007D4049">
              <w:rPr>
                <w:rFonts w:ascii="Book Antiqua" w:hAnsi="Book Antiqua" w:cs="Arial"/>
              </w:rPr>
              <w:t>Refazer serviço não aceito pela fiscalização, nos prazos estabelecidos no contrato ou determinado pela fiscalização; por ocorrência.</w:t>
            </w:r>
          </w:p>
        </w:tc>
        <w:tc>
          <w:tcPr>
            <w:tcW w:w="922"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3</w:t>
            </w:r>
            <w:proofErr w:type="gramEnd"/>
          </w:p>
        </w:tc>
      </w:tr>
      <w:tr w:rsidR="000F382F" w:rsidRPr="007D4049" w:rsidTr="001E6B63">
        <w:trPr>
          <w:jc w:val="center"/>
        </w:trPr>
        <w:tc>
          <w:tcPr>
            <w:tcW w:w="1134"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ind w:left="-709" w:right="-851"/>
              <w:jc w:val="center"/>
              <w:rPr>
                <w:rFonts w:ascii="Book Antiqua" w:hAnsi="Book Antiqua" w:cs="Arial"/>
              </w:rPr>
            </w:pPr>
            <w:r w:rsidRPr="007D4049">
              <w:rPr>
                <w:rFonts w:ascii="Book Antiqua" w:hAnsi="Book Antiqua" w:cs="Arial"/>
              </w:rPr>
              <w:t>19</w:t>
            </w:r>
          </w:p>
        </w:tc>
        <w:tc>
          <w:tcPr>
            <w:tcW w:w="7476"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pStyle w:val="WW-Corpodetexto3"/>
              <w:widowControl/>
              <w:tabs>
                <w:tab w:val="left" w:pos="9498"/>
              </w:tabs>
              <w:suppressAutoHyphens w:val="0"/>
              <w:jc w:val="center"/>
              <w:rPr>
                <w:rFonts w:ascii="Book Antiqua" w:hAnsi="Book Antiqua" w:cs="Arial"/>
                <w:sz w:val="22"/>
                <w:szCs w:val="22"/>
                <w:lang w:eastAsia="en-US"/>
              </w:rPr>
            </w:pPr>
            <w:r w:rsidRPr="007D4049">
              <w:rPr>
                <w:rFonts w:ascii="Book Antiqua" w:hAnsi="Book Antiqua" w:cs="Arial"/>
                <w:sz w:val="22"/>
                <w:szCs w:val="22"/>
                <w:lang w:eastAsia="en-US"/>
              </w:rPr>
              <w:t xml:space="preserve">Indicar e manter durante a execução do contrato o engenheiro responsável técnico pelo projeto, nas quantidades previstas no </w:t>
            </w:r>
            <w:proofErr w:type="gramStart"/>
            <w:r w:rsidRPr="007D4049">
              <w:rPr>
                <w:rFonts w:ascii="Book Antiqua" w:hAnsi="Book Antiqua" w:cs="Arial"/>
                <w:sz w:val="22"/>
                <w:szCs w:val="22"/>
                <w:lang w:eastAsia="en-US"/>
              </w:rPr>
              <w:t>Edital e Anexos da Tomada de Preços Nº</w:t>
            </w:r>
            <w:proofErr w:type="gramEnd"/>
            <w:r w:rsidRPr="007D4049">
              <w:rPr>
                <w:rFonts w:ascii="Book Antiqua" w:hAnsi="Book Antiqua" w:cs="Arial"/>
                <w:sz w:val="22"/>
                <w:szCs w:val="22"/>
                <w:lang w:eastAsia="en-US"/>
              </w:rPr>
              <w:t xml:space="preserve"> 08/2019; por dia.</w:t>
            </w:r>
          </w:p>
        </w:tc>
        <w:tc>
          <w:tcPr>
            <w:tcW w:w="922"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4</w:t>
            </w:r>
            <w:proofErr w:type="gramEnd"/>
          </w:p>
        </w:tc>
      </w:tr>
      <w:tr w:rsidR="000F382F" w:rsidRPr="007D4049" w:rsidTr="001E6B63">
        <w:trPr>
          <w:jc w:val="center"/>
        </w:trPr>
        <w:tc>
          <w:tcPr>
            <w:tcW w:w="1134"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ind w:left="-709" w:right="-851"/>
              <w:jc w:val="center"/>
              <w:rPr>
                <w:rFonts w:ascii="Book Antiqua" w:hAnsi="Book Antiqua" w:cs="Arial"/>
              </w:rPr>
            </w:pPr>
            <w:r w:rsidRPr="007D4049">
              <w:rPr>
                <w:rFonts w:ascii="Book Antiqua" w:hAnsi="Book Antiqua" w:cs="Arial"/>
              </w:rPr>
              <w:t>20</w:t>
            </w:r>
          </w:p>
        </w:tc>
        <w:tc>
          <w:tcPr>
            <w:tcW w:w="7476"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jc w:val="center"/>
              <w:rPr>
                <w:rFonts w:ascii="Book Antiqua" w:hAnsi="Book Antiqua" w:cs="Arial"/>
              </w:rPr>
            </w:pPr>
            <w:r w:rsidRPr="007D4049">
              <w:rPr>
                <w:rFonts w:ascii="Book Antiqua" w:hAnsi="Book Antiqua" w:cs="Arial"/>
              </w:rPr>
              <w:t xml:space="preserve">Cumprir quaisquer dos itens do </w:t>
            </w:r>
            <w:proofErr w:type="gramStart"/>
            <w:r w:rsidRPr="007D4049">
              <w:rPr>
                <w:rFonts w:ascii="Book Antiqua" w:hAnsi="Book Antiqua" w:cs="Arial"/>
              </w:rPr>
              <w:t>Edital e Anexos da Tomada de Preços Nº</w:t>
            </w:r>
            <w:proofErr w:type="gramEnd"/>
            <w:r w:rsidRPr="007D4049">
              <w:rPr>
                <w:rFonts w:ascii="Book Antiqua" w:hAnsi="Book Antiqua" w:cs="Arial"/>
              </w:rPr>
              <w:t xml:space="preserve"> 08/2019, mesmo que não previstos nesta tabela de multas, após reincidência formalmente notificada pela fiscalização; por ocorrência.</w:t>
            </w:r>
          </w:p>
        </w:tc>
        <w:tc>
          <w:tcPr>
            <w:tcW w:w="922"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4</w:t>
            </w:r>
            <w:proofErr w:type="gramEnd"/>
          </w:p>
        </w:tc>
      </w:tr>
      <w:tr w:rsidR="000F382F" w:rsidRPr="007D4049" w:rsidTr="001E6B63">
        <w:trPr>
          <w:jc w:val="center"/>
        </w:trPr>
        <w:tc>
          <w:tcPr>
            <w:tcW w:w="1134"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ind w:left="-709" w:right="-851"/>
              <w:jc w:val="center"/>
              <w:rPr>
                <w:rFonts w:ascii="Book Antiqua" w:hAnsi="Book Antiqua" w:cs="Arial"/>
              </w:rPr>
            </w:pPr>
            <w:r w:rsidRPr="007D4049">
              <w:rPr>
                <w:rFonts w:ascii="Book Antiqua" w:hAnsi="Book Antiqua" w:cs="Arial"/>
              </w:rPr>
              <w:t>21</w:t>
            </w:r>
          </w:p>
        </w:tc>
        <w:tc>
          <w:tcPr>
            <w:tcW w:w="7476"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jc w:val="center"/>
              <w:rPr>
                <w:rFonts w:ascii="Book Antiqua" w:hAnsi="Book Antiqua" w:cs="Arial"/>
              </w:rPr>
            </w:pPr>
            <w:r w:rsidRPr="007D4049">
              <w:rPr>
                <w:rFonts w:ascii="Book Antiqua" w:hAnsi="Book Antiqua" w:cs="Arial"/>
              </w:rPr>
              <w:t>Efetuar o pagamento de salários, vales-transporte, tíquetes-refeição, seguros, encargos fiscais e sociais, bem como arcar com quaisquer despesas diretas e/ou indiretas relacionadas à execução do contrato nas datas aven</w:t>
            </w:r>
            <w:r>
              <w:rPr>
                <w:rFonts w:ascii="Book Antiqua" w:hAnsi="Book Antiqua" w:cs="Arial"/>
              </w:rPr>
              <w:t>çadas, por dia e por ocorrência.</w:t>
            </w:r>
          </w:p>
        </w:tc>
        <w:tc>
          <w:tcPr>
            <w:tcW w:w="922" w:type="dxa"/>
            <w:tcBorders>
              <w:top w:val="single" w:sz="4" w:space="0" w:color="auto"/>
              <w:left w:val="single" w:sz="4" w:space="0" w:color="auto"/>
              <w:bottom w:val="single" w:sz="4" w:space="0" w:color="auto"/>
              <w:right w:val="single" w:sz="4" w:space="0" w:color="auto"/>
            </w:tcBorders>
            <w:hideMark/>
          </w:tcPr>
          <w:p w:rsidR="000F382F" w:rsidRPr="007D4049" w:rsidRDefault="000F382F" w:rsidP="001E6B63">
            <w:pPr>
              <w:tabs>
                <w:tab w:val="left" w:pos="9498"/>
              </w:tabs>
              <w:spacing w:after="0" w:line="240" w:lineRule="auto"/>
              <w:ind w:left="-709" w:right="-851"/>
              <w:jc w:val="center"/>
              <w:rPr>
                <w:rFonts w:ascii="Book Antiqua" w:hAnsi="Book Antiqua" w:cs="Arial"/>
              </w:rPr>
            </w:pPr>
            <w:proofErr w:type="gramStart"/>
            <w:r w:rsidRPr="007D4049">
              <w:rPr>
                <w:rFonts w:ascii="Book Antiqua" w:hAnsi="Book Antiqua" w:cs="Arial"/>
              </w:rPr>
              <w:t>5</w:t>
            </w:r>
            <w:proofErr w:type="gramEnd"/>
          </w:p>
        </w:tc>
      </w:tr>
    </w:tbl>
    <w:p w:rsidR="000F382F" w:rsidRPr="00864A8E" w:rsidRDefault="000F382F" w:rsidP="000F382F">
      <w:pPr>
        <w:tabs>
          <w:tab w:val="left" w:pos="9498"/>
        </w:tabs>
        <w:spacing w:after="0" w:line="240" w:lineRule="auto"/>
        <w:ind w:left="-709" w:right="-851"/>
        <w:jc w:val="both"/>
        <w:rPr>
          <w:rFonts w:ascii="Book Antiqua" w:hAnsi="Book Antiqua" w:cs="Arial"/>
          <w:highlight w:val="yellow"/>
        </w:rPr>
      </w:pPr>
    </w:p>
    <w:p w:rsidR="000F382F" w:rsidRPr="007D4049" w:rsidRDefault="000F382F" w:rsidP="000F382F">
      <w:pPr>
        <w:pStyle w:val="PargrafodaLista"/>
        <w:tabs>
          <w:tab w:val="left" w:pos="9498"/>
        </w:tabs>
        <w:autoSpaceDE w:val="0"/>
        <w:autoSpaceDN w:val="0"/>
        <w:adjustRightInd w:val="0"/>
        <w:spacing w:after="0" w:line="240" w:lineRule="auto"/>
        <w:ind w:left="-709" w:right="-851"/>
        <w:rPr>
          <w:rFonts w:ascii="Book Antiqua" w:hAnsi="Book Antiqua" w:cs="Arial"/>
        </w:rPr>
      </w:pPr>
      <w:r>
        <w:rPr>
          <w:rFonts w:ascii="Book Antiqua" w:hAnsi="Book Antiqua" w:cs="Arial"/>
          <w:b/>
        </w:rPr>
        <w:t>11.</w:t>
      </w:r>
      <w:r w:rsidRPr="007D4049">
        <w:rPr>
          <w:rFonts w:ascii="Book Antiqua" w:hAnsi="Book Antiqua" w:cs="Arial"/>
          <w:b/>
        </w:rPr>
        <w:t>4</w:t>
      </w:r>
      <w:r w:rsidRPr="007D4049">
        <w:rPr>
          <w:rFonts w:ascii="Book Antiqua" w:hAnsi="Book Antiqua" w:cs="Arial"/>
        </w:rPr>
        <w:t xml:space="preserve"> Poderá ser aplicada sanção de </w:t>
      </w:r>
      <w:r w:rsidRPr="007D4049">
        <w:rPr>
          <w:rFonts w:ascii="Book Antiqua" w:hAnsi="Book Antiqua" w:cs="Arial"/>
          <w:b/>
        </w:rPr>
        <w:t>suspensão temporária</w:t>
      </w:r>
      <w:r w:rsidRPr="007D4049">
        <w:rPr>
          <w:rFonts w:ascii="Book Antiqua" w:hAnsi="Book Antiqua" w:cs="Arial"/>
        </w:rPr>
        <w:t xml:space="preserve"> de participar em licitação e </w:t>
      </w:r>
      <w:r w:rsidRPr="007D4049">
        <w:rPr>
          <w:rFonts w:ascii="Book Antiqua" w:hAnsi="Book Antiqua" w:cs="Arial"/>
          <w:b/>
        </w:rPr>
        <w:t>impedimentos de contratar</w:t>
      </w:r>
      <w:r w:rsidRPr="007D4049">
        <w:rPr>
          <w:rFonts w:ascii="Book Antiqua" w:hAnsi="Book Antiqua" w:cs="Arial"/>
        </w:rPr>
        <w:t xml:space="preserve"> com o Município de Gaspar/SC, com base no inciso III, art. 87, da Lei n.º 8.666/93, por até </w:t>
      </w:r>
      <w:proofErr w:type="gramStart"/>
      <w:r w:rsidRPr="007D4049">
        <w:rPr>
          <w:rFonts w:ascii="Book Antiqua" w:hAnsi="Book Antiqua" w:cs="Arial"/>
        </w:rPr>
        <w:t>2</w:t>
      </w:r>
      <w:proofErr w:type="gramEnd"/>
      <w:r w:rsidRPr="007D4049">
        <w:rPr>
          <w:rFonts w:ascii="Book Antiqua" w:hAnsi="Book Antiqua" w:cs="Arial"/>
        </w:rPr>
        <w:t xml:space="preserve"> (dois) anos, por culpa ou dolo, no caso de inexecução parcial ou total do objeto.</w:t>
      </w:r>
    </w:p>
    <w:p w:rsidR="000F382F" w:rsidRPr="007D4049" w:rsidRDefault="000F382F" w:rsidP="000F382F">
      <w:pPr>
        <w:pStyle w:val="PargrafodaLista"/>
        <w:tabs>
          <w:tab w:val="left" w:pos="9498"/>
        </w:tabs>
        <w:autoSpaceDE w:val="0"/>
        <w:autoSpaceDN w:val="0"/>
        <w:adjustRightInd w:val="0"/>
        <w:spacing w:after="0" w:line="240" w:lineRule="auto"/>
        <w:ind w:left="-709" w:right="-851"/>
        <w:rPr>
          <w:rFonts w:ascii="Book Antiqua" w:hAnsi="Book Antiqua" w:cs="Arial"/>
        </w:rPr>
      </w:pPr>
      <w:r>
        <w:rPr>
          <w:rFonts w:ascii="Book Antiqua" w:hAnsi="Book Antiqua" w:cs="Arial"/>
        </w:rPr>
        <w:t>11.</w:t>
      </w:r>
      <w:r w:rsidRPr="007D4049">
        <w:rPr>
          <w:rFonts w:ascii="Book Antiqua" w:hAnsi="Book Antiqua" w:cs="Arial"/>
        </w:rPr>
        <w:t xml:space="preserve">4.1 </w:t>
      </w:r>
      <w:r w:rsidRPr="007D4049">
        <w:rPr>
          <w:rFonts w:ascii="Book Antiqua" w:hAnsi="Book Antiqua" w:cs="Arial"/>
          <w:i/>
          <w:shd w:val="clear" w:color="auto" w:fill="FFFFFF"/>
        </w:rPr>
        <w:t xml:space="preserve">Tal penalidade pode implicar suspensão de licitar e impedimento de contratar com qualquer órgão ou entidade da Administração Pública, seja na esfera federal, estadual, do Distrito Federal ou municipal, conforme </w:t>
      </w:r>
      <w:r w:rsidRPr="007D4049">
        <w:rPr>
          <w:rFonts w:ascii="Book Antiqua" w:hAnsi="Book Antiqua" w:cs="Arial"/>
          <w:i/>
          <w:shd w:val="clear" w:color="auto" w:fill="FFFFFF"/>
        </w:rPr>
        <w:lastRenderedPageBreak/>
        <w:t>Parecer n° 87/2011/DECOR/CGU/AGU e Nota n° 205/2011/DECOR/CGU/AGU e Acórdãos n° 2.218/2011 e n° 3.757/2011, da 1ª Câmara do TCU.</w:t>
      </w:r>
    </w:p>
    <w:p w:rsidR="000F382F" w:rsidRPr="007D4049" w:rsidRDefault="000F382F" w:rsidP="000F382F">
      <w:pPr>
        <w:tabs>
          <w:tab w:val="left" w:pos="9498"/>
        </w:tabs>
        <w:spacing w:after="0" w:line="240" w:lineRule="auto"/>
        <w:ind w:left="-709" w:right="-851"/>
        <w:jc w:val="both"/>
        <w:rPr>
          <w:rFonts w:ascii="Book Antiqua" w:hAnsi="Book Antiqua" w:cs="Arial"/>
        </w:rPr>
      </w:pPr>
      <w:r>
        <w:rPr>
          <w:rFonts w:ascii="Book Antiqua" w:hAnsi="Book Antiqua" w:cs="Arial"/>
          <w:b/>
        </w:rPr>
        <w:t>11.</w:t>
      </w:r>
      <w:r w:rsidRPr="007D4049">
        <w:rPr>
          <w:rFonts w:ascii="Book Antiqua" w:hAnsi="Book Antiqua" w:cs="Arial"/>
          <w:b/>
        </w:rPr>
        <w:t>5</w:t>
      </w:r>
      <w:r w:rsidRPr="007D4049">
        <w:rPr>
          <w:rFonts w:ascii="Book Antiqua" w:hAnsi="Book Antiqua" w:cs="Arial"/>
        </w:rPr>
        <w:t xml:space="preserve"> </w:t>
      </w:r>
      <w:proofErr w:type="gramStart"/>
      <w:r w:rsidRPr="007D4049">
        <w:rPr>
          <w:rFonts w:ascii="Book Antiqua" w:hAnsi="Book Antiqua" w:cs="Arial"/>
        </w:rPr>
        <w:t>Será</w:t>
      </w:r>
      <w:proofErr w:type="gramEnd"/>
      <w:r w:rsidRPr="007D4049">
        <w:rPr>
          <w:rFonts w:ascii="Book Antiqua" w:hAnsi="Book Antiqua" w:cs="Arial"/>
        </w:rPr>
        <w:t xml:space="preserve"> aplicada sanção de </w:t>
      </w:r>
      <w:r w:rsidRPr="007D4049">
        <w:rPr>
          <w:rFonts w:ascii="Book Antiqua" w:hAnsi="Book Antiqua" w:cs="Arial"/>
          <w:b/>
        </w:rPr>
        <w:t xml:space="preserve">declaração de inidoneidade </w:t>
      </w:r>
      <w:r w:rsidRPr="007D4049">
        <w:rPr>
          <w:rFonts w:ascii="Book Antiqua" w:hAnsi="Book Antiqua" w:cs="Arial"/>
        </w:rPr>
        <w:t>para licitar ou contratar com a Administração Pública, com base no inciso IV, art. 87, da Lei nº 8.666/93, dentre outros casos, quando:</w:t>
      </w:r>
    </w:p>
    <w:p w:rsidR="000F382F" w:rsidRPr="007D4049" w:rsidRDefault="000F382F" w:rsidP="000F382F">
      <w:pPr>
        <w:pStyle w:val="PargrafodaLista"/>
        <w:tabs>
          <w:tab w:val="left" w:pos="9498"/>
        </w:tabs>
        <w:autoSpaceDE w:val="0"/>
        <w:autoSpaceDN w:val="0"/>
        <w:adjustRightInd w:val="0"/>
        <w:spacing w:after="0" w:line="240" w:lineRule="auto"/>
        <w:ind w:left="-709" w:right="-851"/>
        <w:rPr>
          <w:rFonts w:ascii="Book Antiqua" w:hAnsi="Book Antiqua" w:cs="Arial"/>
        </w:rPr>
      </w:pPr>
      <w:r>
        <w:rPr>
          <w:rFonts w:ascii="Book Antiqua" w:hAnsi="Book Antiqua" w:cs="Arial"/>
        </w:rPr>
        <w:t>11.</w:t>
      </w:r>
      <w:r w:rsidRPr="007D4049">
        <w:rPr>
          <w:rFonts w:ascii="Book Antiqua" w:hAnsi="Book Antiqua" w:cs="Arial"/>
        </w:rPr>
        <w:t>5.1 Tiver sofrido condenação definitiva por ter praticado, por meios dolosos, fraude fiscal no recolhimento de quaisquer tributos;</w:t>
      </w:r>
    </w:p>
    <w:p w:rsidR="000F382F" w:rsidRPr="007D4049" w:rsidRDefault="000F382F" w:rsidP="000F382F">
      <w:pPr>
        <w:pStyle w:val="PargrafodaLista"/>
        <w:tabs>
          <w:tab w:val="left" w:pos="9498"/>
        </w:tabs>
        <w:autoSpaceDE w:val="0"/>
        <w:autoSpaceDN w:val="0"/>
        <w:adjustRightInd w:val="0"/>
        <w:spacing w:after="0" w:line="240" w:lineRule="auto"/>
        <w:ind w:left="-709" w:right="-851"/>
        <w:rPr>
          <w:rFonts w:ascii="Book Antiqua" w:hAnsi="Book Antiqua" w:cs="Arial"/>
        </w:rPr>
      </w:pPr>
      <w:r>
        <w:rPr>
          <w:rFonts w:ascii="Book Antiqua" w:hAnsi="Book Antiqua" w:cs="Arial"/>
        </w:rPr>
        <w:t>11.</w:t>
      </w:r>
      <w:r w:rsidRPr="007D4049">
        <w:rPr>
          <w:rFonts w:ascii="Book Antiqua" w:hAnsi="Book Antiqua" w:cs="Arial"/>
        </w:rPr>
        <w:t>5.2 Praticar atos ilícitos, visando frustrar os objetivos da licitação;</w:t>
      </w:r>
    </w:p>
    <w:p w:rsidR="000F382F" w:rsidRPr="007D4049" w:rsidRDefault="000F382F" w:rsidP="000F382F">
      <w:pPr>
        <w:pStyle w:val="PargrafodaLista"/>
        <w:tabs>
          <w:tab w:val="left" w:pos="9498"/>
        </w:tabs>
        <w:autoSpaceDE w:val="0"/>
        <w:autoSpaceDN w:val="0"/>
        <w:adjustRightInd w:val="0"/>
        <w:spacing w:after="0" w:line="240" w:lineRule="auto"/>
        <w:ind w:left="-709" w:right="-851"/>
        <w:rPr>
          <w:rFonts w:ascii="Book Antiqua" w:hAnsi="Book Antiqua" w:cs="Arial"/>
        </w:rPr>
      </w:pPr>
      <w:r>
        <w:rPr>
          <w:rFonts w:ascii="Book Antiqua" w:hAnsi="Book Antiqua" w:cs="Arial"/>
        </w:rPr>
        <w:t>11.</w:t>
      </w:r>
      <w:r w:rsidRPr="007D4049">
        <w:rPr>
          <w:rFonts w:ascii="Book Antiqua" w:hAnsi="Book Antiqua" w:cs="Arial"/>
        </w:rPr>
        <w:t>5.3 Demonstrar, a qualquer tempo, não possuir idoneidade para licitar ou contratar com o Município de Gaspar, em virtude de atos ilícitos praticados;</w:t>
      </w:r>
    </w:p>
    <w:p w:rsidR="000F382F" w:rsidRPr="007D4049" w:rsidRDefault="000F382F" w:rsidP="000F382F">
      <w:pPr>
        <w:pStyle w:val="PargrafodaLista"/>
        <w:tabs>
          <w:tab w:val="left" w:pos="9498"/>
        </w:tabs>
        <w:autoSpaceDE w:val="0"/>
        <w:autoSpaceDN w:val="0"/>
        <w:adjustRightInd w:val="0"/>
        <w:spacing w:after="0" w:line="240" w:lineRule="auto"/>
        <w:ind w:left="-709" w:right="-851"/>
        <w:rPr>
          <w:rFonts w:ascii="Book Antiqua" w:hAnsi="Book Antiqua" w:cs="Arial"/>
        </w:rPr>
      </w:pPr>
      <w:r>
        <w:rPr>
          <w:rFonts w:ascii="Book Antiqua" w:hAnsi="Book Antiqua" w:cs="Arial"/>
        </w:rPr>
        <w:t>11.</w:t>
      </w:r>
      <w:r w:rsidRPr="007D4049">
        <w:rPr>
          <w:rFonts w:ascii="Book Antiqua" w:hAnsi="Book Antiqua" w:cs="Arial"/>
        </w:rPr>
        <w:t>5.4 Reproduzir, divulgar ou utilizar, em benefício próprio ou de terceiros, quaisquer informações de que seus empregados tenham tido conhecimento em razão da execução do contrato, sem consentimento prévio do Município de Gaspar;</w:t>
      </w:r>
    </w:p>
    <w:p w:rsidR="000F382F" w:rsidRPr="007D4049" w:rsidRDefault="000F382F" w:rsidP="000F382F">
      <w:pPr>
        <w:pStyle w:val="PargrafodaLista"/>
        <w:tabs>
          <w:tab w:val="left" w:pos="9498"/>
        </w:tabs>
        <w:autoSpaceDE w:val="0"/>
        <w:autoSpaceDN w:val="0"/>
        <w:adjustRightInd w:val="0"/>
        <w:spacing w:after="0" w:line="240" w:lineRule="auto"/>
        <w:ind w:left="-709" w:right="-851"/>
        <w:rPr>
          <w:rFonts w:ascii="Book Antiqua" w:hAnsi="Book Antiqua" w:cs="Arial"/>
        </w:rPr>
      </w:pPr>
      <w:r>
        <w:rPr>
          <w:rFonts w:ascii="Book Antiqua" w:hAnsi="Book Antiqua" w:cs="Arial"/>
        </w:rPr>
        <w:t>11.</w:t>
      </w:r>
      <w:r w:rsidRPr="007D4049">
        <w:rPr>
          <w:rFonts w:ascii="Book Antiqua" w:hAnsi="Book Antiqua" w:cs="Arial"/>
        </w:rPr>
        <w:t>5.5 Ocorrência de ato capitulado como crime pela Lei nº 8.666/93, praticado durante o procedimento licitatório, que venha ao conhecimento do Município de Gaspar após a assinatura do contrato;</w:t>
      </w:r>
    </w:p>
    <w:p w:rsidR="000F382F" w:rsidRPr="007D4049" w:rsidRDefault="000F382F" w:rsidP="000F382F">
      <w:pPr>
        <w:pStyle w:val="PargrafodaLista"/>
        <w:tabs>
          <w:tab w:val="left" w:pos="9498"/>
        </w:tabs>
        <w:autoSpaceDE w:val="0"/>
        <w:autoSpaceDN w:val="0"/>
        <w:adjustRightInd w:val="0"/>
        <w:spacing w:after="0" w:line="240" w:lineRule="auto"/>
        <w:ind w:left="-709" w:right="-851"/>
        <w:rPr>
          <w:rFonts w:ascii="Book Antiqua" w:hAnsi="Book Antiqua" w:cs="Arial"/>
        </w:rPr>
      </w:pPr>
      <w:r>
        <w:rPr>
          <w:rFonts w:ascii="Book Antiqua" w:hAnsi="Book Antiqua" w:cs="Arial"/>
        </w:rPr>
        <w:t>11.</w:t>
      </w:r>
      <w:r w:rsidRPr="007D4049">
        <w:rPr>
          <w:rFonts w:ascii="Book Antiqua" w:hAnsi="Book Antiqua" w:cs="Arial"/>
        </w:rPr>
        <w:t>5.6 Apresentação, ao Município de Gaspar, de qualquer documento falso ou falsificado, no todo ou em parte, com o objetivo de participar da licitação ou para comprovar, durante a execução do contrato, a manutenção das condições apresentadas na habilitação;</w:t>
      </w:r>
    </w:p>
    <w:p w:rsidR="000F382F" w:rsidRPr="007D4049" w:rsidRDefault="000F382F" w:rsidP="000F382F">
      <w:pPr>
        <w:pStyle w:val="PargrafodaLista"/>
        <w:tabs>
          <w:tab w:val="left" w:pos="9498"/>
        </w:tabs>
        <w:autoSpaceDE w:val="0"/>
        <w:autoSpaceDN w:val="0"/>
        <w:adjustRightInd w:val="0"/>
        <w:spacing w:after="0" w:line="240" w:lineRule="auto"/>
        <w:ind w:left="-709" w:right="-851"/>
        <w:rPr>
          <w:rFonts w:ascii="Book Antiqua" w:hAnsi="Book Antiqua" w:cs="Arial"/>
        </w:rPr>
      </w:pPr>
      <w:r>
        <w:rPr>
          <w:rFonts w:ascii="Book Antiqua" w:hAnsi="Book Antiqua" w:cs="Arial"/>
        </w:rPr>
        <w:t>11.</w:t>
      </w:r>
      <w:r w:rsidRPr="007D4049">
        <w:rPr>
          <w:rFonts w:ascii="Book Antiqua" w:hAnsi="Book Antiqua" w:cs="Arial"/>
        </w:rPr>
        <w:t xml:space="preserve">5.7 Inexecução total do objeto, conforme previsto no item </w:t>
      </w:r>
      <w:r>
        <w:rPr>
          <w:rFonts w:ascii="Book Antiqua" w:hAnsi="Book Antiqua" w:cs="Arial"/>
          <w:bCs/>
        </w:rPr>
        <w:t>11.</w:t>
      </w:r>
      <w:r w:rsidRPr="007D4049">
        <w:rPr>
          <w:rFonts w:ascii="Book Antiqua" w:hAnsi="Book Antiqua" w:cs="Arial"/>
          <w:bCs/>
        </w:rPr>
        <w:t>5</w:t>
      </w:r>
      <w:r w:rsidRPr="007D4049">
        <w:rPr>
          <w:rFonts w:ascii="Book Antiqua" w:hAnsi="Book Antiqua" w:cs="Arial"/>
        </w:rPr>
        <w:t>.</w:t>
      </w:r>
    </w:p>
    <w:p w:rsidR="000F382F" w:rsidRPr="007D4049" w:rsidRDefault="000F382F" w:rsidP="000F382F">
      <w:pPr>
        <w:tabs>
          <w:tab w:val="left" w:pos="9498"/>
        </w:tabs>
        <w:spacing w:after="0" w:line="240" w:lineRule="auto"/>
        <w:ind w:left="-709" w:right="-851"/>
        <w:jc w:val="both"/>
        <w:rPr>
          <w:rFonts w:ascii="Book Antiqua" w:hAnsi="Book Antiqua" w:cs="Arial"/>
        </w:rPr>
      </w:pPr>
      <w:r>
        <w:rPr>
          <w:rFonts w:ascii="Book Antiqua" w:hAnsi="Book Antiqua" w:cs="Arial"/>
          <w:b/>
        </w:rPr>
        <w:t>11.</w:t>
      </w:r>
      <w:r w:rsidRPr="007D4049">
        <w:rPr>
          <w:rFonts w:ascii="Book Antiqua" w:hAnsi="Book Antiqua" w:cs="Arial"/>
          <w:b/>
        </w:rPr>
        <w:t>6</w:t>
      </w:r>
      <w:r w:rsidRPr="007D4049">
        <w:rPr>
          <w:rFonts w:ascii="Book Antiqua" w:hAnsi="Book Antiqua" w:cs="Arial"/>
        </w:rPr>
        <w:t xml:space="preserve"> As sanções de advertência, de suspensão temporária do direito de contratar com o Município de Gaspar e de declaração de inidoneidade para licitar ou contratar com a Administração Pública poderão ser aplicadas ao CONTRATADO juntamente à de multa.</w:t>
      </w:r>
    </w:p>
    <w:p w:rsidR="000F382F" w:rsidRPr="007D4049" w:rsidRDefault="000F382F" w:rsidP="000F382F">
      <w:pPr>
        <w:tabs>
          <w:tab w:val="left" w:pos="709"/>
          <w:tab w:val="left" w:pos="9498"/>
        </w:tabs>
        <w:spacing w:after="0" w:line="240" w:lineRule="auto"/>
        <w:ind w:left="-709" w:right="-851"/>
        <w:jc w:val="both"/>
        <w:rPr>
          <w:rFonts w:ascii="Book Antiqua" w:hAnsi="Book Antiqua" w:cs="Arial"/>
        </w:rPr>
      </w:pPr>
      <w:r>
        <w:rPr>
          <w:rFonts w:ascii="Book Antiqua" w:hAnsi="Book Antiqua" w:cs="Arial"/>
          <w:b/>
        </w:rPr>
        <w:t>11.</w:t>
      </w:r>
      <w:r w:rsidRPr="007D4049">
        <w:rPr>
          <w:rFonts w:ascii="Book Antiqua" w:hAnsi="Book Antiqua" w:cs="Arial"/>
          <w:b/>
        </w:rPr>
        <w:t>7</w:t>
      </w:r>
      <w:r w:rsidRPr="007D4049">
        <w:rPr>
          <w:rFonts w:ascii="Book Antiqua" w:hAnsi="Book Antiqua" w:cs="Arial"/>
        </w:rPr>
        <w:t xml:space="preserve"> O valor da multa poderá ser descontado do pagamento a ser efetuado ao CONTRATADO.</w:t>
      </w:r>
    </w:p>
    <w:p w:rsidR="000F382F" w:rsidRPr="007D4049" w:rsidRDefault="000F382F" w:rsidP="000F382F">
      <w:pPr>
        <w:pStyle w:val="Cabealho"/>
        <w:tabs>
          <w:tab w:val="left" w:pos="9498"/>
        </w:tabs>
        <w:ind w:left="-709" w:right="-851"/>
        <w:jc w:val="both"/>
        <w:rPr>
          <w:rFonts w:ascii="Book Antiqua" w:hAnsi="Book Antiqua" w:cs="Arial"/>
        </w:rPr>
      </w:pPr>
      <w:r>
        <w:rPr>
          <w:rFonts w:ascii="Book Antiqua" w:hAnsi="Book Antiqua" w:cs="Arial"/>
          <w:b/>
        </w:rPr>
        <w:t>11.</w:t>
      </w:r>
      <w:r w:rsidRPr="007D4049">
        <w:rPr>
          <w:rFonts w:ascii="Book Antiqua" w:hAnsi="Book Antiqua" w:cs="Arial"/>
          <w:b/>
        </w:rPr>
        <w:t>8</w:t>
      </w:r>
      <w:r w:rsidRPr="007D4049">
        <w:rPr>
          <w:rFonts w:ascii="Book Antiqua" w:hAnsi="Book Antiqua" w:cs="Arial"/>
        </w:rPr>
        <w:t xml:space="preserve"> Se os valores do pagamento e da garantia forem insuficientes, fica o CONTRATADO obrigado a recolher a importância devida no prazo de 15 (quinze) dias, contado da comunicação oficial.</w:t>
      </w:r>
    </w:p>
    <w:p w:rsidR="000F382F" w:rsidRPr="007D4049" w:rsidRDefault="000F382F" w:rsidP="000F382F">
      <w:pPr>
        <w:pStyle w:val="Cabealho"/>
        <w:tabs>
          <w:tab w:val="left" w:pos="9498"/>
        </w:tabs>
        <w:ind w:left="-709" w:right="-851"/>
        <w:jc w:val="both"/>
        <w:rPr>
          <w:rFonts w:ascii="Book Antiqua" w:hAnsi="Book Antiqua" w:cs="Arial"/>
        </w:rPr>
      </w:pPr>
      <w:r>
        <w:rPr>
          <w:rFonts w:ascii="Book Antiqua" w:hAnsi="Book Antiqua" w:cs="Arial"/>
          <w:b/>
        </w:rPr>
        <w:t>11.</w:t>
      </w:r>
      <w:r w:rsidRPr="007D4049">
        <w:rPr>
          <w:rFonts w:ascii="Book Antiqua" w:hAnsi="Book Antiqua" w:cs="Arial"/>
          <w:b/>
        </w:rPr>
        <w:t>9</w:t>
      </w:r>
      <w:r w:rsidRPr="007D4049">
        <w:rPr>
          <w:rFonts w:ascii="Book Antiqua" w:hAnsi="Book Antiqua" w:cs="Arial"/>
        </w:rPr>
        <w:t xml:space="preserve"> Esgotados os meios administrativos para cobrança do valor devido pelo CONTRATADO ao CONTRATANTE, o valor devido será encaminhado para inscrição em dívida ativa.</w:t>
      </w:r>
    </w:p>
    <w:p w:rsidR="000F382F" w:rsidRPr="007D4049" w:rsidRDefault="000F382F" w:rsidP="000F382F">
      <w:pPr>
        <w:pStyle w:val="Cabealho"/>
        <w:tabs>
          <w:tab w:val="left" w:pos="9498"/>
        </w:tabs>
        <w:ind w:left="-709" w:right="-851"/>
        <w:jc w:val="both"/>
        <w:rPr>
          <w:rFonts w:ascii="Book Antiqua" w:hAnsi="Book Antiqua" w:cs="Arial"/>
        </w:rPr>
      </w:pPr>
      <w:r>
        <w:rPr>
          <w:rFonts w:ascii="Book Antiqua" w:hAnsi="Book Antiqua" w:cs="Arial"/>
          <w:b/>
        </w:rPr>
        <w:t>11.</w:t>
      </w:r>
      <w:r w:rsidRPr="007D4049">
        <w:rPr>
          <w:rFonts w:ascii="Book Antiqua" w:hAnsi="Book Antiqua" w:cs="Arial"/>
          <w:b/>
        </w:rPr>
        <w:t>10</w:t>
      </w:r>
      <w:r w:rsidRPr="007D4049">
        <w:rPr>
          <w:rFonts w:ascii="Book Antiqua" w:hAnsi="Book Antiqua" w:cs="Arial"/>
        </w:rPr>
        <w:t xml:space="preserve"> </w:t>
      </w:r>
      <w:proofErr w:type="gramStart"/>
      <w:r w:rsidRPr="007D4049">
        <w:rPr>
          <w:rFonts w:ascii="Book Antiqua" w:hAnsi="Book Antiqua" w:cs="Arial"/>
        </w:rPr>
        <w:t>Caso</w:t>
      </w:r>
      <w:proofErr w:type="gramEnd"/>
      <w:r w:rsidRPr="007D4049">
        <w:rPr>
          <w:rFonts w:ascii="Book Antiqua" w:hAnsi="Book Antiqua" w:cs="Arial"/>
        </w:rPr>
        <w:t xml:space="preserve"> o valor da garantia seja utilizado no todo ou em parte para o pagamento da multa, esta deve ser complementada no prazo de até 10 (dias) dias úteis, contado da solicitação do CONTRATANTE.</w:t>
      </w:r>
    </w:p>
    <w:p w:rsidR="000F382F" w:rsidRPr="007D4049" w:rsidRDefault="000F382F" w:rsidP="000F382F">
      <w:pPr>
        <w:pStyle w:val="Cabealho"/>
        <w:tabs>
          <w:tab w:val="left" w:pos="9498"/>
        </w:tabs>
        <w:ind w:left="-709" w:right="-851"/>
        <w:jc w:val="both"/>
        <w:rPr>
          <w:rFonts w:ascii="Book Antiqua" w:hAnsi="Book Antiqua" w:cs="Arial"/>
          <w:shd w:val="clear" w:color="auto" w:fill="FFFFFF"/>
        </w:rPr>
      </w:pPr>
      <w:r>
        <w:rPr>
          <w:rFonts w:ascii="Book Antiqua" w:hAnsi="Book Antiqua" w:cs="Arial"/>
          <w:b/>
        </w:rPr>
        <w:t>11.</w:t>
      </w:r>
      <w:r w:rsidRPr="007D4049">
        <w:rPr>
          <w:rFonts w:ascii="Book Antiqua" w:hAnsi="Book Antiqua" w:cs="Arial"/>
          <w:b/>
        </w:rPr>
        <w:t>11</w:t>
      </w:r>
      <w:r w:rsidRPr="007D4049">
        <w:rPr>
          <w:rFonts w:ascii="Book Antiqua" w:hAnsi="Book Antiqua" w:cs="Arial"/>
        </w:rPr>
        <w:t xml:space="preserve"> </w:t>
      </w:r>
      <w:r w:rsidRPr="007D4049">
        <w:rPr>
          <w:rFonts w:ascii="Book Antiqua" w:hAnsi="Book Antiqua" w:cs="Arial"/>
          <w:shd w:val="clear" w:color="auto" w:fill="FFFFFF"/>
        </w:rPr>
        <w:t>A aplicação de qualquer penalidade não exclui a aplicação da multa.</w:t>
      </w:r>
    </w:p>
    <w:p w:rsidR="000F382F" w:rsidRPr="007D4049" w:rsidRDefault="000F382F" w:rsidP="000F382F">
      <w:pPr>
        <w:pStyle w:val="Cabealho"/>
        <w:tabs>
          <w:tab w:val="left" w:pos="9498"/>
        </w:tabs>
        <w:ind w:left="-709" w:right="-851"/>
        <w:jc w:val="both"/>
        <w:rPr>
          <w:rFonts w:ascii="Book Antiqua" w:hAnsi="Book Antiqua" w:cs="Arial"/>
          <w:shd w:val="clear" w:color="auto" w:fill="FFFFFF"/>
        </w:rPr>
      </w:pPr>
      <w:r>
        <w:rPr>
          <w:rFonts w:ascii="Book Antiqua" w:hAnsi="Book Antiqua" w:cs="Arial"/>
          <w:b/>
          <w:shd w:val="clear" w:color="auto" w:fill="FFFFFF"/>
        </w:rPr>
        <w:t>11.</w:t>
      </w:r>
      <w:r w:rsidRPr="007D4049">
        <w:rPr>
          <w:rFonts w:ascii="Book Antiqua" w:hAnsi="Book Antiqua" w:cs="Arial"/>
          <w:b/>
          <w:shd w:val="clear" w:color="auto" w:fill="FFFFFF"/>
        </w:rPr>
        <w:t>12</w:t>
      </w:r>
      <w:r w:rsidRPr="007D4049">
        <w:rPr>
          <w:rFonts w:ascii="Book Antiqua" w:hAnsi="Book Antiqua" w:cs="Arial"/>
          <w:shd w:val="clear" w:color="auto" w:fill="FFFFFF"/>
        </w:rPr>
        <w:t xml:space="preserve"> A aplicação de qualquer das penalidades previstas realizar-se-á em processo administrativo que assegurará o contraditório e a ampla defesa, observando-se o procedimento previsto na Lei nº 8.666, de 1993.</w:t>
      </w:r>
    </w:p>
    <w:p w:rsidR="000F382F" w:rsidRPr="007D4049" w:rsidRDefault="000F382F" w:rsidP="000F382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498"/>
        </w:tabs>
        <w:spacing w:after="0" w:line="240" w:lineRule="auto"/>
        <w:ind w:left="-709" w:right="-851"/>
        <w:jc w:val="both"/>
        <w:rPr>
          <w:rFonts w:ascii="Book Antiqua" w:hAnsi="Book Antiqua" w:cs="Arial"/>
          <w:shd w:val="clear" w:color="auto" w:fill="FFFFFF"/>
        </w:rPr>
      </w:pPr>
      <w:r>
        <w:rPr>
          <w:rFonts w:ascii="Book Antiqua" w:hAnsi="Book Antiqua" w:cs="Arial"/>
          <w:b/>
          <w:shd w:val="clear" w:color="auto" w:fill="FFFFFF"/>
        </w:rPr>
        <w:t>11.</w:t>
      </w:r>
      <w:r w:rsidRPr="007D4049">
        <w:rPr>
          <w:rFonts w:ascii="Book Antiqua" w:hAnsi="Book Antiqua" w:cs="Arial"/>
          <w:b/>
          <w:shd w:val="clear" w:color="auto" w:fill="FFFFFF"/>
        </w:rPr>
        <w:t>13</w:t>
      </w:r>
      <w:r w:rsidRPr="007D4049">
        <w:rPr>
          <w:rFonts w:ascii="Book Antiqua" w:hAnsi="Book Antiqua" w:cs="Arial"/>
          <w:shd w:val="clear" w:color="auto" w:fill="FFFFFF"/>
        </w:rPr>
        <w:t xml:space="preserve"> Caso a Contratante determine, a multa deverá ser recolhida no prazo máximo de 15 (quinze) dias, a contar da data do recebimento da comunicação enviada pela autoridade competente.</w:t>
      </w:r>
    </w:p>
    <w:p w:rsidR="000F382F" w:rsidRPr="00864A8E" w:rsidRDefault="000F382F" w:rsidP="000F382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498"/>
        </w:tabs>
        <w:spacing w:after="0" w:line="240" w:lineRule="auto"/>
        <w:ind w:left="-709" w:right="-851"/>
        <w:jc w:val="both"/>
        <w:rPr>
          <w:rFonts w:ascii="Book Antiqua" w:hAnsi="Book Antiqua" w:cs="Arial"/>
          <w:shd w:val="clear" w:color="auto" w:fill="FFFFFF"/>
        </w:rPr>
      </w:pPr>
      <w:r>
        <w:rPr>
          <w:rFonts w:ascii="Book Antiqua" w:hAnsi="Book Antiqua" w:cs="Arial"/>
          <w:b/>
          <w:shd w:val="clear" w:color="auto" w:fill="FFFFFF"/>
        </w:rPr>
        <w:t>11.</w:t>
      </w:r>
      <w:r w:rsidRPr="007D4049">
        <w:rPr>
          <w:rFonts w:ascii="Book Antiqua" w:hAnsi="Book Antiqua" w:cs="Arial"/>
          <w:b/>
          <w:shd w:val="clear" w:color="auto" w:fill="FFFFFF"/>
        </w:rPr>
        <w:t>14</w:t>
      </w:r>
      <w:r w:rsidRPr="007D4049">
        <w:rPr>
          <w:rFonts w:ascii="Book Antiqua" w:hAnsi="Book Antiqua" w:cs="Arial"/>
          <w:shd w:val="clear" w:color="auto" w:fill="FFFFFF"/>
        </w:rPr>
        <w:t xml:space="preserve"> As penalidades serão obrigatoriamente registradas no Cadastro de Fornecedores do Município.</w:t>
      </w:r>
    </w:p>
    <w:p w:rsidR="000F382F" w:rsidRPr="00E32DF1" w:rsidRDefault="000F382F" w:rsidP="00E32DF1">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pacing w:after="0" w:line="240" w:lineRule="auto"/>
        <w:ind w:left="-709" w:right="-993"/>
        <w:jc w:val="both"/>
        <w:rPr>
          <w:rFonts w:ascii="Book Antiqua" w:hAnsi="Book Antiqua" w:cs="Arial"/>
          <w:b/>
          <w:shd w:val="clear" w:color="auto" w:fill="FFFFFF"/>
        </w:rPr>
      </w:pPr>
    </w:p>
    <w:p w:rsidR="00E32DF1" w:rsidRPr="00E32DF1" w:rsidRDefault="00E32DF1" w:rsidP="00E32DF1">
      <w:pPr>
        <w:pStyle w:val="Normal0"/>
        <w:tabs>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ight="-993"/>
        <w:rPr>
          <w:rFonts w:ascii="Book Antiqua" w:eastAsia="Times New Roman" w:hAnsi="Book Antiqua" w:cs="Arial"/>
          <w:b/>
          <w:sz w:val="22"/>
          <w:szCs w:val="22"/>
          <w:lang w:val="pt-BR"/>
        </w:rPr>
      </w:pPr>
      <w:r w:rsidRPr="00E32DF1">
        <w:rPr>
          <w:rFonts w:ascii="Book Antiqua" w:eastAsia="Times New Roman" w:hAnsi="Book Antiqua" w:cs="Arial"/>
          <w:b/>
          <w:sz w:val="22"/>
          <w:szCs w:val="22"/>
          <w:lang w:val="pt-BR"/>
        </w:rPr>
        <w:t xml:space="preserve">CLÁUSULA DÉCIMA </w:t>
      </w:r>
      <w:r w:rsidR="00FD5DD0">
        <w:rPr>
          <w:rFonts w:ascii="Book Antiqua" w:eastAsia="Times New Roman" w:hAnsi="Book Antiqua" w:cs="Arial"/>
          <w:b/>
          <w:sz w:val="22"/>
          <w:szCs w:val="22"/>
          <w:lang w:val="pt-BR"/>
        </w:rPr>
        <w:t>SEGUNDA</w:t>
      </w:r>
      <w:r w:rsidRPr="00E32DF1">
        <w:rPr>
          <w:rFonts w:ascii="Book Antiqua" w:eastAsia="Times New Roman" w:hAnsi="Book Antiqua" w:cs="Arial"/>
          <w:b/>
          <w:sz w:val="22"/>
          <w:szCs w:val="22"/>
          <w:lang w:val="pt-BR"/>
        </w:rPr>
        <w:t xml:space="preserve"> – REPARAÇÕES</w:t>
      </w:r>
    </w:p>
    <w:p w:rsidR="00E32DF1" w:rsidRPr="00E32DF1" w:rsidRDefault="00FD5DD0" w:rsidP="00E32DF1">
      <w:pPr>
        <w:pStyle w:val="Normal0"/>
        <w:tabs>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ight="-993"/>
        <w:rPr>
          <w:rFonts w:ascii="Book Antiqua" w:eastAsia="Times New Roman" w:hAnsi="Book Antiqua" w:cs="Arial"/>
          <w:sz w:val="22"/>
          <w:szCs w:val="22"/>
          <w:lang w:val="pt-BR"/>
        </w:rPr>
      </w:pPr>
      <w:r>
        <w:rPr>
          <w:rFonts w:ascii="Book Antiqua" w:eastAsia="Times New Roman" w:hAnsi="Book Antiqua" w:cs="Arial"/>
          <w:b/>
          <w:sz w:val="22"/>
          <w:szCs w:val="22"/>
          <w:lang w:val="pt-BR"/>
        </w:rPr>
        <w:t>12</w:t>
      </w:r>
      <w:r w:rsidR="00E32DF1" w:rsidRPr="00E32DF1">
        <w:rPr>
          <w:rFonts w:ascii="Book Antiqua" w:eastAsia="Times New Roman" w:hAnsi="Book Antiqua" w:cs="Arial"/>
          <w:b/>
          <w:sz w:val="22"/>
          <w:szCs w:val="22"/>
          <w:lang w:val="pt-BR"/>
        </w:rPr>
        <w:t>.1</w:t>
      </w:r>
      <w:r w:rsidR="00E32DF1" w:rsidRPr="00E32DF1">
        <w:rPr>
          <w:rFonts w:ascii="Book Antiqua" w:eastAsia="Times New Roman" w:hAnsi="Book Antiqua" w:cs="Arial"/>
          <w:sz w:val="22"/>
          <w:szCs w:val="22"/>
          <w:lang w:val="pt-BR"/>
        </w:rPr>
        <w:t xml:space="preserve"> A rescisão </w:t>
      </w:r>
      <w:r>
        <w:rPr>
          <w:rFonts w:ascii="Book Antiqua" w:eastAsia="Times New Roman" w:hAnsi="Book Antiqua" w:cs="Arial"/>
          <w:sz w:val="22"/>
          <w:szCs w:val="22"/>
          <w:lang w:val="pt-BR"/>
        </w:rPr>
        <w:t>de que trata a cláusula décima primeira</w:t>
      </w:r>
      <w:r w:rsidR="00E32DF1" w:rsidRPr="00E32DF1">
        <w:rPr>
          <w:rFonts w:ascii="Book Antiqua" w:eastAsia="Times New Roman" w:hAnsi="Book Antiqua" w:cs="Arial"/>
          <w:sz w:val="22"/>
          <w:szCs w:val="22"/>
          <w:lang w:val="pt-BR"/>
        </w:rPr>
        <w:t xml:space="preserve"> poderá acarretar as seguintes </w:t>
      </w:r>
      <w:proofErr w:type="spellStart"/>
      <w:r w:rsidR="00E32DF1" w:rsidRPr="00E32DF1">
        <w:rPr>
          <w:rFonts w:ascii="Book Antiqua" w:eastAsia="Times New Roman" w:hAnsi="Book Antiqua" w:cs="Arial"/>
          <w:sz w:val="22"/>
          <w:szCs w:val="22"/>
          <w:lang w:val="pt-BR"/>
        </w:rPr>
        <w:t>consequências</w:t>
      </w:r>
      <w:proofErr w:type="spellEnd"/>
      <w:r w:rsidR="00E32DF1" w:rsidRPr="00E32DF1">
        <w:rPr>
          <w:rFonts w:ascii="Book Antiqua" w:eastAsia="Times New Roman" w:hAnsi="Book Antiqua" w:cs="Arial"/>
          <w:sz w:val="22"/>
          <w:szCs w:val="22"/>
          <w:lang w:val="pt-BR"/>
        </w:rPr>
        <w:t>, sem prejuízo das sanções previstas neste Contrato e na legislação vigente:</w:t>
      </w:r>
    </w:p>
    <w:p w:rsidR="00E32DF1" w:rsidRPr="00E32DF1" w:rsidRDefault="00FD5DD0" w:rsidP="00E32DF1">
      <w:pPr>
        <w:pStyle w:val="Normal0"/>
        <w:tabs>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ight="-993"/>
        <w:rPr>
          <w:rFonts w:ascii="Book Antiqua" w:eastAsia="Times New Roman" w:hAnsi="Book Antiqua" w:cs="Arial"/>
          <w:sz w:val="22"/>
          <w:szCs w:val="22"/>
          <w:lang w:val="pt-BR"/>
        </w:rPr>
      </w:pPr>
      <w:r>
        <w:rPr>
          <w:rFonts w:ascii="Book Antiqua" w:eastAsia="Times New Roman" w:hAnsi="Book Antiqua" w:cs="Arial"/>
          <w:sz w:val="22"/>
          <w:szCs w:val="22"/>
          <w:lang w:val="pt-BR"/>
        </w:rPr>
        <w:t>12</w:t>
      </w:r>
      <w:r w:rsidR="00E32DF1" w:rsidRPr="00E32DF1">
        <w:rPr>
          <w:rFonts w:ascii="Book Antiqua" w:eastAsia="Times New Roman" w:hAnsi="Book Antiqua" w:cs="Arial"/>
          <w:sz w:val="22"/>
          <w:szCs w:val="22"/>
          <w:lang w:val="pt-BR"/>
        </w:rPr>
        <w:t>.1.1 Assunção imediata do objeto do contrato, no estado e local em que se encontrar, por ato próprio do Município;</w:t>
      </w:r>
    </w:p>
    <w:p w:rsidR="00E32DF1" w:rsidRPr="00E32DF1" w:rsidRDefault="00E32DF1" w:rsidP="00E32DF1">
      <w:pPr>
        <w:pStyle w:val="Normal0"/>
        <w:tabs>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ight="-993"/>
        <w:rPr>
          <w:rFonts w:ascii="Book Antiqua" w:eastAsia="Times New Roman" w:hAnsi="Book Antiqua" w:cs="Arial"/>
          <w:sz w:val="22"/>
          <w:szCs w:val="22"/>
          <w:lang w:val="pt-BR"/>
        </w:rPr>
      </w:pPr>
      <w:r w:rsidRPr="00E32DF1">
        <w:rPr>
          <w:rFonts w:ascii="Book Antiqua" w:eastAsia="Times New Roman" w:hAnsi="Book Antiqua" w:cs="Arial"/>
          <w:sz w:val="22"/>
          <w:szCs w:val="22"/>
          <w:lang w:val="pt-BR"/>
        </w:rPr>
        <w:t>1</w:t>
      </w:r>
      <w:r w:rsidR="00FD5DD0">
        <w:rPr>
          <w:rFonts w:ascii="Book Antiqua" w:eastAsia="Times New Roman" w:hAnsi="Book Antiqua" w:cs="Arial"/>
          <w:sz w:val="22"/>
          <w:szCs w:val="22"/>
          <w:lang w:val="pt-BR"/>
        </w:rPr>
        <w:t>2</w:t>
      </w:r>
      <w:r w:rsidRPr="00E32DF1">
        <w:rPr>
          <w:rFonts w:ascii="Book Antiqua" w:eastAsia="Times New Roman" w:hAnsi="Book Antiqua" w:cs="Arial"/>
          <w:sz w:val="22"/>
          <w:szCs w:val="22"/>
          <w:lang w:val="pt-BR"/>
        </w:rPr>
        <w:t>.1.2 Execução da garantia contratual, para ressarcimento do Município, e dos valores das multas e indenizações a ela devidos;</w:t>
      </w:r>
    </w:p>
    <w:p w:rsidR="00E32DF1" w:rsidRPr="00E32DF1" w:rsidRDefault="00E32DF1" w:rsidP="00E32DF1">
      <w:pPr>
        <w:pStyle w:val="Normal0"/>
        <w:tabs>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ight="-993"/>
        <w:rPr>
          <w:rFonts w:ascii="Book Antiqua" w:eastAsia="Times New Roman" w:hAnsi="Book Antiqua" w:cs="Arial"/>
          <w:sz w:val="22"/>
          <w:szCs w:val="22"/>
          <w:lang w:val="pt-BR"/>
        </w:rPr>
      </w:pPr>
      <w:r w:rsidRPr="00E32DF1">
        <w:rPr>
          <w:rFonts w:ascii="Book Antiqua" w:eastAsia="Times New Roman" w:hAnsi="Book Antiqua" w:cs="Arial"/>
          <w:sz w:val="22"/>
          <w:szCs w:val="22"/>
          <w:lang w:val="pt-BR"/>
        </w:rPr>
        <w:t>1</w:t>
      </w:r>
      <w:r w:rsidR="00FD5DD0">
        <w:rPr>
          <w:rFonts w:ascii="Book Antiqua" w:eastAsia="Times New Roman" w:hAnsi="Book Antiqua" w:cs="Arial"/>
          <w:sz w:val="22"/>
          <w:szCs w:val="22"/>
          <w:lang w:val="pt-BR"/>
        </w:rPr>
        <w:t>2</w:t>
      </w:r>
      <w:r w:rsidRPr="00E32DF1">
        <w:rPr>
          <w:rFonts w:ascii="Book Antiqua" w:eastAsia="Times New Roman" w:hAnsi="Book Antiqua" w:cs="Arial"/>
          <w:sz w:val="22"/>
          <w:szCs w:val="22"/>
          <w:lang w:val="pt-BR"/>
        </w:rPr>
        <w:t>.1.3 Retenção dos créditos decorrentes do contrato até o limite dos prejuízos causados ao Município.</w:t>
      </w:r>
    </w:p>
    <w:p w:rsidR="00E32DF1" w:rsidRPr="00E32DF1" w:rsidRDefault="00E32DF1" w:rsidP="00E32DF1">
      <w:pPr>
        <w:pStyle w:val="Normal0"/>
        <w:tabs>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ight="-993"/>
        <w:rPr>
          <w:rFonts w:ascii="Book Antiqua" w:eastAsia="Times New Roman" w:hAnsi="Book Antiqua" w:cs="Arial"/>
          <w:sz w:val="22"/>
          <w:szCs w:val="22"/>
          <w:lang w:val="pt-BR"/>
        </w:rPr>
      </w:pPr>
      <w:r w:rsidRPr="00E32DF1">
        <w:rPr>
          <w:rFonts w:ascii="Book Antiqua" w:eastAsia="Times New Roman" w:hAnsi="Book Antiqua" w:cs="Arial"/>
          <w:b/>
          <w:sz w:val="22"/>
          <w:szCs w:val="22"/>
          <w:lang w:val="pt-BR"/>
        </w:rPr>
        <w:t>1</w:t>
      </w:r>
      <w:r w:rsidR="00FD5DD0">
        <w:rPr>
          <w:rFonts w:ascii="Book Antiqua" w:eastAsia="Times New Roman" w:hAnsi="Book Antiqua" w:cs="Arial"/>
          <w:b/>
          <w:sz w:val="22"/>
          <w:szCs w:val="22"/>
          <w:lang w:val="pt-BR"/>
        </w:rPr>
        <w:t>2</w:t>
      </w:r>
      <w:r w:rsidRPr="00E32DF1">
        <w:rPr>
          <w:rFonts w:ascii="Book Antiqua" w:eastAsia="Times New Roman" w:hAnsi="Book Antiqua" w:cs="Arial"/>
          <w:b/>
          <w:sz w:val="22"/>
          <w:szCs w:val="22"/>
          <w:lang w:val="pt-BR"/>
        </w:rPr>
        <w:t>.2</w:t>
      </w:r>
      <w:r w:rsidRPr="00E32DF1">
        <w:rPr>
          <w:rFonts w:ascii="Book Antiqua" w:eastAsia="Times New Roman" w:hAnsi="Book Antiqua" w:cs="Arial"/>
          <w:sz w:val="22"/>
          <w:szCs w:val="22"/>
          <w:lang w:val="pt-BR"/>
        </w:rPr>
        <w:t xml:space="preserve"> A aplicação das medidas previstas nos itens 1</w:t>
      </w:r>
      <w:r w:rsidR="00FD5DD0">
        <w:rPr>
          <w:rFonts w:ascii="Book Antiqua" w:eastAsia="Times New Roman" w:hAnsi="Book Antiqua" w:cs="Arial"/>
          <w:sz w:val="22"/>
          <w:szCs w:val="22"/>
          <w:lang w:val="pt-BR"/>
        </w:rPr>
        <w:t>2</w:t>
      </w:r>
      <w:r w:rsidRPr="00E32DF1">
        <w:rPr>
          <w:rFonts w:ascii="Book Antiqua" w:eastAsia="Times New Roman" w:hAnsi="Book Antiqua" w:cs="Arial"/>
          <w:sz w:val="22"/>
          <w:szCs w:val="22"/>
          <w:lang w:val="pt-BR"/>
        </w:rPr>
        <w:t>.1.1 fica a critério do Município, que poderá dar continuidade ao serviço por execução direta ou indireta.</w:t>
      </w:r>
    </w:p>
    <w:p w:rsidR="00E32DF1" w:rsidRPr="00E32DF1" w:rsidRDefault="00E32DF1" w:rsidP="00E32DF1">
      <w:pPr>
        <w:pStyle w:val="Normal0"/>
        <w:tabs>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ight="-993"/>
        <w:rPr>
          <w:rFonts w:ascii="Book Antiqua" w:eastAsia="Times New Roman" w:hAnsi="Book Antiqua" w:cs="Arial"/>
          <w:sz w:val="22"/>
          <w:szCs w:val="22"/>
          <w:lang w:val="pt-BR"/>
        </w:rPr>
      </w:pPr>
      <w:r w:rsidRPr="00E32DF1">
        <w:rPr>
          <w:rFonts w:ascii="Book Antiqua" w:eastAsia="Times New Roman" w:hAnsi="Book Antiqua" w:cs="Arial"/>
          <w:b/>
          <w:sz w:val="22"/>
          <w:szCs w:val="22"/>
          <w:lang w:val="pt-BR"/>
        </w:rPr>
        <w:t>1</w:t>
      </w:r>
      <w:r w:rsidR="00FD5DD0">
        <w:rPr>
          <w:rFonts w:ascii="Book Antiqua" w:eastAsia="Times New Roman" w:hAnsi="Book Antiqua" w:cs="Arial"/>
          <w:b/>
          <w:sz w:val="22"/>
          <w:szCs w:val="22"/>
          <w:lang w:val="pt-BR"/>
        </w:rPr>
        <w:t>2</w:t>
      </w:r>
      <w:r w:rsidRPr="00E32DF1">
        <w:rPr>
          <w:rFonts w:ascii="Book Antiqua" w:eastAsia="Times New Roman" w:hAnsi="Book Antiqua" w:cs="Arial"/>
          <w:b/>
          <w:sz w:val="22"/>
          <w:szCs w:val="22"/>
          <w:lang w:val="pt-BR"/>
        </w:rPr>
        <w:t>.3</w:t>
      </w:r>
      <w:r w:rsidRPr="00E32DF1">
        <w:rPr>
          <w:rFonts w:ascii="Book Antiqua" w:eastAsia="Times New Roman" w:hAnsi="Book Antiqua" w:cs="Arial"/>
          <w:sz w:val="22"/>
          <w:szCs w:val="22"/>
          <w:lang w:val="pt-BR"/>
        </w:rPr>
        <w:t xml:space="preserve"> </w:t>
      </w:r>
      <w:proofErr w:type="gramStart"/>
      <w:r w:rsidRPr="00E32DF1">
        <w:rPr>
          <w:rFonts w:ascii="Book Antiqua" w:eastAsia="Times New Roman" w:hAnsi="Book Antiqua" w:cs="Arial"/>
          <w:sz w:val="22"/>
          <w:szCs w:val="22"/>
          <w:lang w:val="pt-BR"/>
        </w:rPr>
        <w:t>É</w:t>
      </w:r>
      <w:proofErr w:type="gramEnd"/>
      <w:r w:rsidRPr="00E32DF1">
        <w:rPr>
          <w:rFonts w:ascii="Book Antiqua" w:eastAsia="Times New Roman" w:hAnsi="Book Antiqua" w:cs="Arial"/>
          <w:sz w:val="22"/>
          <w:szCs w:val="22"/>
          <w:lang w:val="pt-BR"/>
        </w:rPr>
        <w:t xml:space="preserve"> permitido ao Município, no caso de concordata da </w:t>
      </w:r>
      <w:r w:rsidRPr="00E32DF1">
        <w:rPr>
          <w:rFonts w:ascii="Book Antiqua" w:eastAsia="Times New Roman" w:hAnsi="Book Antiqua" w:cs="Arial"/>
          <w:b/>
          <w:sz w:val="22"/>
          <w:szCs w:val="22"/>
          <w:lang w:val="pt-BR"/>
        </w:rPr>
        <w:t>CONTRATADA</w:t>
      </w:r>
      <w:r w:rsidRPr="00E32DF1">
        <w:rPr>
          <w:rFonts w:ascii="Book Antiqua" w:eastAsia="Times New Roman" w:hAnsi="Book Antiqua" w:cs="Arial"/>
          <w:sz w:val="22"/>
          <w:szCs w:val="22"/>
          <w:lang w:val="pt-BR"/>
        </w:rPr>
        <w:t>, manter o contrato, podendo assumir o controle de determinadas atividades de serviços essenciais.</w:t>
      </w:r>
    </w:p>
    <w:p w:rsidR="00E32DF1" w:rsidRDefault="00E32DF1" w:rsidP="00E32DF1">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pacing w:after="0" w:line="240" w:lineRule="auto"/>
        <w:ind w:left="-709" w:right="-993"/>
        <w:jc w:val="both"/>
        <w:rPr>
          <w:rFonts w:ascii="Book Antiqua" w:hAnsi="Book Antiqua" w:cs="Arial"/>
          <w:b/>
          <w:shd w:val="clear" w:color="auto" w:fill="FFFFFF"/>
        </w:rPr>
      </w:pPr>
    </w:p>
    <w:p w:rsidR="00E32DF1" w:rsidRPr="00E32DF1" w:rsidRDefault="00E32DF1" w:rsidP="00E32DF1">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pacing w:after="0" w:line="240" w:lineRule="auto"/>
        <w:ind w:left="-709" w:right="-993"/>
        <w:jc w:val="both"/>
        <w:rPr>
          <w:rFonts w:ascii="Book Antiqua" w:hAnsi="Book Antiqua" w:cs="Arial"/>
          <w:b/>
          <w:shd w:val="clear" w:color="auto" w:fill="FFFFFF"/>
        </w:rPr>
      </w:pPr>
      <w:r w:rsidRPr="00E32DF1">
        <w:rPr>
          <w:rFonts w:ascii="Book Antiqua" w:hAnsi="Book Antiqua" w:cs="Arial"/>
          <w:b/>
          <w:shd w:val="clear" w:color="auto" w:fill="FFFFFF"/>
        </w:rPr>
        <w:t xml:space="preserve">CLÁUSULA DÉCIMA </w:t>
      </w:r>
      <w:r w:rsidR="0082002D">
        <w:rPr>
          <w:rFonts w:ascii="Book Antiqua" w:hAnsi="Book Antiqua" w:cs="Arial"/>
          <w:b/>
          <w:shd w:val="clear" w:color="auto" w:fill="FFFFFF"/>
        </w:rPr>
        <w:t>TERCEIRA</w:t>
      </w:r>
      <w:r w:rsidR="0082002D" w:rsidRPr="00E32DF1">
        <w:rPr>
          <w:rFonts w:ascii="Book Antiqua" w:hAnsi="Book Antiqua" w:cs="Arial"/>
          <w:b/>
          <w:shd w:val="clear" w:color="auto" w:fill="FFFFFF"/>
        </w:rPr>
        <w:t xml:space="preserve"> </w:t>
      </w:r>
      <w:r w:rsidRPr="00E32DF1">
        <w:rPr>
          <w:rFonts w:ascii="Book Antiqua" w:hAnsi="Book Antiqua" w:cs="Arial"/>
          <w:b/>
          <w:shd w:val="clear" w:color="auto" w:fill="FFFFFF"/>
        </w:rPr>
        <w:t>– DOS PRAZOS E VIGÊNCIA CONTRATUAL</w:t>
      </w:r>
    </w:p>
    <w:p w:rsidR="00BF5DDA" w:rsidRPr="000A0A70" w:rsidRDefault="00BF5DDA" w:rsidP="00BF5DDA">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204"/>
          <w:tab w:val="left" w:pos="9356"/>
        </w:tabs>
        <w:spacing w:after="0" w:line="240" w:lineRule="auto"/>
        <w:ind w:left="-709" w:right="-851"/>
        <w:jc w:val="both"/>
        <w:rPr>
          <w:rFonts w:ascii="Book Antiqua" w:hAnsi="Book Antiqua" w:cs="Arial"/>
          <w:szCs w:val="24"/>
          <w:shd w:val="clear" w:color="auto" w:fill="FFFFFF"/>
        </w:rPr>
      </w:pPr>
      <w:r w:rsidRPr="000A0A70">
        <w:rPr>
          <w:rFonts w:ascii="Book Antiqua" w:hAnsi="Book Antiqua" w:cs="Arial"/>
          <w:b/>
          <w:szCs w:val="24"/>
          <w:shd w:val="clear" w:color="auto" w:fill="FFFFFF"/>
        </w:rPr>
        <w:lastRenderedPageBreak/>
        <w:t>1</w:t>
      </w:r>
      <w:r w:rsidR="0082002D">
        <w:rPr>
          <w:rFonts w:ascii="Book Antiqua" w:hAnsi="Book Antiqua" w:cs="Arial"/>
          <w:b/>
          <w:szCs w:val="24"/>
          <w:shd w:val="clear" w:color="auto" w:fill="FFFFFF"/>
        </w:rPr>
        <w:t>3</w:t>
      </w:r>
      <w:r w:rsidRPr="000A0A70">
        <w:rPr>
          <w:rFonts w:ascii="Book Antiqua" w:hAnsi="Book Antiqua" w:cs="Arial"/>
          <w:b/>
          <w:szCs w:val="24"/>
          <w:shd w:val="clear" w:color="auto" w:fill="FFFFFF"/>
        </w:rPr>
        <w:t>.1</w:t>
      </w:r>
      <w:r w:rsidRPr="000A0A70">
        <w:rPr>
          <w:rFonts w:ascii="Book Antiqua" w:hAnsi="Book Antiqua" w:cs="Arial"/>
          <w:szCs w:val="24"/>
          <w:shd w:val="clear" w:color="auto" w:fill="FFFFFF"/>
        </w:rPr>
        <w:t xml:space="preserve"> O prazo de vigência do contrato será de </w:t>
      </w:r>
      <w:r w:rsidRPr="000A0A70">
        <w:rPr>
          <w:rFonts w:ascii="Book Antiqua" w:hAnsi="Book Antiqua" w:cs="Arial"/>
          <w:b/>
          <w:szCs w:val="24"/>
          <w:shd w:val="clear" w:color="auto" w:fill="FFFFFF"/>
        </w:rPr>
        <w:t xml:space="preserve">até 12 (doze) meses, </w:t>
      </w:r>
      <w:r w:rsidRPr="000A0A70">
        <w:rPr>
          <w:rFonts w:ascii="Book Antiqua" w:hAnsi="Book Antiqua" w:cs="Arial"/>
          <w:szCs w:val="24"/>
          <w:shd w:val="clear" w:color="auto" w:fill="FFFFFF"/>
        </w:rPr>
        <w:t>a partir da assinatura do mesmo</w:t>
      </w:r>
      <w:r w:rsidRPr="000A0A70">
        <w:rPr>
          <w:rFonts w:ascii="Book Antiqua" w:hAnsi="Book Antiqua" w:cs="Arial"/>
          <w:b/>
          <w:szCs w:val="24"/>
          <w:shd w:val="clear" w:color="auto" w:fill="FFFFFF"/>
        </w:rPr>
        <w:t>,</w:t>
      </w:r>
      <w:r w:rsidRPr="000A0A70">
        <w:rPr>
          <w:rFonts w:ascii="Book Antiqua" w:hAnsi="Book Antiqua" w:cs="Arial"/>
          <w:szCs w:val="24"/>
          <w:shd w:val="clear" w:color="auto" w:fill="FFFFFF"/>
        </w:rPr>
        <w:t xml:space="preserve"> podendo ser prorrogado, nos termos da legislação vigente.</w:t>
      </w:r>
    </w:p>
    <w:p w:rsidR="00BF5DDA" w:rsidRPr="000A0A70" w:rsidRDefault="00BF5DDA" w:rsidP="00BF5DDA">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204"/>
          <w:tab w:val="left" w:pos="9356"/>
        </w:tabs>
        <w:spacing w:after="0" w:line="240" w:lineRule="auto"/>
        <w:ind w:left="-709" w:right="-851"/>
        <w:jc w:val="both"/>
        <w:rPr>
          <w:rFonts w:ascii="Book Antiqua" w:hAnsi="Book Antiqua" w:cs="Arial"/>
          <w:szCs w:val="24"/>
          <w:shd w:val="clear" w:color="auto" w:fill="FFFFFF"/>
        </w:rPr>
      </w:pPr>
      <w:r w:rsidRPr="000A0A70">
        <w:rPr>
          <w:rFonts w:ascii="Book Antiqua" w:hAnsi="Book Antiqua" w:cs="Arial"/>
          <w:b/>
          <w:szCs w:val="24"/>
          <w:shd w:val="clear" w:color="auto" w:fill="FFFFFF"/>
        </w:rPr>
        <w:t>1</w:t>
      </w:r>
      <w:r w:rsidR="0082002D">
        <w:rPr>
          <w:rFonts w:ascii="Book Antiqua" w:hAnsi="Book Antiqua" w:cs="Arial"/>
          <w:b/>
          <w:szCs w:val="24"/>
          <w:shd w:val="clear" w:color="auto" w:fill="FFFFFF"/>
        </w:rPr>
        <w:t>3.</w:t>
      </w:r>
      <w:r w:rsidRPr="000A0A70">
        <w:rPr>
          <w:rFonts w:ascii="Book Antiqua" w:hAnsi="Book Antiqua" w:cs="Arial"/>
          <w:b/>
          <w:szCs w:val="24"/>
          <w:shd w:val="clear" w:color="auto" w:fill="FFFFFF"/>
        </w:rPr>
        <w:t>2</w:t>
      </w:r>
      <w:r w:rsidRPr="000A0A70">
        <w:rPr>
          <w:rFonts w:ascii="Book Antiqua" w:hAnsi="Book Antiqua" w:cs="Arial"/>
          <w:szCs w:val="24"/>
          <w:shd w:val="clear" w:color="auto" w:fill="FFFFFF"/>
        </w:rPr>
        <w:t xml:space="preserve"> O Município emitirá as Ordens de Serviços, conforme a sua necessidade.</w:t>
      </w:r>
    </w:p>
    <w:p w:rsidR="00BF5DDA" w:rsidRPr="000A0A70" w:rsidRDefault="00BF5DDA" w:rsidP="00BF5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cs="Arial"/>
          <w:shd w:val="clear" w:color="auto" w:fill="FFFFFF"/>
        </w:rPr>
      </w:pPr>
      <w:r w:rsidRPr="000A0A70">
        <w:rPr>
          <w:rFonts w:ascii="Book Antiqua" w:hAnsi="Book Antiqua" w:cs="Arial"/>
          <w:b/>
          <w:shd w:val="clear" w:color="auto" w:fill="FFFFFF"/>
        </w:rPr>
        <w:t>1</w:t>
      </w:r>
      <w:r w:rsidR="0082002D">
        <w:rPr>
          <w:rFonts w:ascii="Book Antiqua" w:hAnsi="Book Antiqua" w:cs="Arial"/>
          <w:b/>
          <w:shd w:val="clear" w:color="auto" w:fill="FFFFFF"/>
        </w:rPr>
        <w:t>3</w:t>
      </w:r>
      <w:r w:rsidRPr="000A0A70">
        <w:rPr>
          <w:rFonts w:ascii="Book Antiqua" w:hAnsi="Book Antiqua" w:cs="Arial"/>
          <w:b/>
          <w:shd w:val="clear" w:color="auto" w:fill="FFFFFF"/>
        </w:rPr>
        <w:t>.3</w:t>
      </w:r>
      <w:r w:rsidRPr="000A0A70">
        <w:rPr>
          <w:rFonts w:ascii="Book Antiqua" w:hAnsi="Book Antiqua" w:cs="Arial"/>
          <w:shd w:val="clear" w:color="auto" w:fill="FFFFFF"/>
        </w:rPr>
        <w:t xml:space="preserve"> O prazo de </w:t>
      </w:r>
      <w:r w:rsidRPr="000A0A70">
        <w:rPr>
          <w:rFonts w:ascii="Book Antiqua" w:hAnsi="Book Antiqua" w:cs="Arial"/>
          <w:b/>
          <w:shd w:val="clear" w:color="auto" w:fill="FFFFFF"/>
        </w:rPr>
        <w:t>conclusão</w:t>
      </w:r>
      <w:r w:rsidRPr="000A0A70">
        <w:rPr>
          <w:rFonts w:ascii="Book Antiqua" w:hAnsi="Book Antiqua" w:cs="Arial"/>
          <w:shd w:val="clear" w:color="auto" w:fill="FFFFFF"/>
        </w:rPr>
        <w:t xml:space="preserve"> e entrega será </w:t>
      </w:r>
      <w:r w:rsidRPr="000A0A70">
        <w:rPr>
          <w:rFonts w:ascii="Book Antiqua" w:hAnsi="Book Antiqua" w:cs="Arial"/>
        </w:rPr>
        <w:t>conforme o Cronograma Físico-Financeiro (</w:t>
      </w:r>
      <w:r>
        <w:rPr>
          <w:rFonts w:ascii="Book Antiqua" w:hAnsi="Book Antiqua" w:cs="Arial"/>
          <w:i/>
        </w:rPr>
        <w:t xml:space="preserve">Anexo X do </w:t>
      </w:r>
      <w:r w:rsidRPr="000A0A70">
        <w:rPr>
          <w:rFonts w:ascii="Book Antiqua" w:hAnsi="Book Antiqua" w:cs="Arial"/>
          <w:i/>
        </w:rPr>
        <w:t>Termo de Referência</w:t>
      </w:r>
      <w:r w:rsidRPr="000A0A70">
        <w:rPr>
          <w:rFonts w:ascii="Book Antiqua" w:hAnsi="Book Antiqua" w:cs="Arial"/>
        </w:rPr>
        <w:t>), contados do recebimento da Ordem de Serviço</w:t>
      </w:r>
      <w:r w:rsidRPr="000A0A70">
        <w:rPr>
          <w:rFonts w:ascii="Book Antiqua" w:hAnsi="Book Antiqua" w:cs="Arial"/>
          <w:shd w:val="clear" w:color="auto" w:fill="FFFFFF"/>
        </w:rPr>
        <w:t>.</w:t>
      </w:r>
    </w:p>
    <w:p w:rsidR="00BF5DDA" w:rsidRDefault="00BF5DDA" w:rsidP="00BF5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spacing w:after="0" w:line="240" w:lineRule="auto"/>
        <w:ind w:left="-709" w:right="-851"/>
        <w:jc w:val="both"/>
        <w:rPr>
          <w:rFonts w:ascii="Book Antiqua" w:hAnsi="Book Antiqua" w:cs="Arial"/>
          <w:shd w:val="clear" w:color="auto" w:fill="FFFFFF"/>
        </w:rPr>
      </w:pPr>
      <w:r w:rsidRPr="000A0A70">
        <w:rPr>
          <w:rFonts w:ascii="Book Antiqua" w:hAnsi="Book Antiqua" w:cs="Arial"/>
          <w:b/>
          <w:shd w:val="clear" w:color="auto" w:fill="FFFFFF"/>
        </w:rPr>
        <w:t>1</w:t>
      </w:r>
      <w:r w:rsidR="0082002D">
        <w:rPr>
          <w:rFonts w:ascii="Book Antiqua" w:hAnsi="Book Antiqua" w:cs="Arial"/>
          <w:b/>
          <w:shd w:val="clear" w:color="auto" w:fill="FFFFFF"/>
        </w:rPr>
        <w:t>3</w:t>
      </w:r>
      <w:r w:rsidRPr="000A0A70">
        <w:rPr>
          <w:rFonts w:ascii="Book Antiqua" w:hAnsi="Book Antiqua" w:cs="Arial"/>
          <w:b/>
          <w:shd w:val="clear" w:color="auto" w:fill="FFFFFF"/>
        </w:rPr>
        <w:t>.4</w:t>
      </w:r>
      <w:r w:rsidRPr="000A0A70">
        <w:rPr>
          <w:rFonts w:ascii="Book Antiqua" w:hAnsi="Book Antiqua" w:cs="Arial"/>
          <w:shd w:val="clear" w:color="auto" w:fill="FFFFFF"/>
        </w:rPr>
        <w:t xml:space="preserve"> O prazo de conclusão/entrega dos serviços será fixo e improrrogável, salvo motivo previsto em lei, comunicado pela contratada, </w:t>
      </w:r>
      <w:r w:rsidRPr="000A0A70">
        <w:rPr>
          <w:rFonts w:ascii="Book Antiqua" w:hAnsi="Book Antiqua" w:cs="Arial"/>
          <w:b/>
          <w:shd w:val="clear" w:color="auto" w:fill="FFFFFF"/>
        </w:rPr>
        <w:t>por escrito</w:t>
      </w:r>
      <w:r w:rsidRPr="000A0A70">
        <w:rPr>
          <w:rFonts w:ascii="Book Antiqua" w:hAnsi="Book Antiqua" w:cs="Arial"/>
          <w:shd w:val="clear" w:color="auto" w:fill="FFFFFF"/>
        </w:rPr>
        <w:t xml:space="preserve">, ao fiscal responsável, antes do vencimento do prazo. Autorizado e oficializado por escrito pelo engenheiro do Município e Secretaria responsável, o prazo será prorrogado, dentro dos limites permitidos pela </w:t>
      </w:r>
      <w:r w:rsidRPr="006C710E">
        <w:rPr>
          <w:rFonts w:ascii="Book Antiqua" w:hAnsi="Book Antiqua"/>
          <w:szCs w:val="24"/>
        </w:rPr>
        <w:t>Lei nº 8.666/93</w:t>
      </w:r>
      <w:r w:rsidRPr="000A0A70">
        <w:rPr>
          <w:rFonts w:ascii="Book Antiqua" w:hAnsi="Book Antiqua" w:cs="Arial"/>
          <w:shd w:val="clear" w:color="auto" w:fill="FFFFFF"/>
        </w:rPr>
        <w:t>.</w:t>
      </w:r>
    </w:p>
    <w:p w:rsidR="00E32DF1" w:rsidRPr="00E32DF1" w:rsidRDefault="00E32DF1" w:rsidP="00E32DF1">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pacing w:after="0" w:line="240" w:lineRule="auto"/>
        <w:ind w:left="-709" w:right="-993"/>
        <w:jc w:val="both"/>
        <w:rPr>
          <w:rFonts w:ascii="Book Antiqua" w:hAnsi="Book Antiqua" w:cs="Arial"/>
          <w:b/>
          <w:shd w:val="clear" w:color="auto" w:fill="FFFFFF"/>
        </w:rPr>
      </w:pPr>
    </w:p>
    <w:p w:rsidR="00E32DF1" w:rsidRPr="00E32DF1" w:rsidRDefault="00E32DF1" w:rsidP="00E32DF1">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09" w:right="-993"/>
        <w:jc w:val="both"/>
        <w:rPr>
          <w:rFonts w:ascii="Book Antiqua" w:hAnsi="Book Antiqua" w:cs="Arial"/>
          <w:b/>
        </w:rPr>
      </w:pPr>
      <w:r w:rsidRPr="00E32DF1">
        <w:rPr>
          <w:rFonts w:ascii="Book Antiqua" w:hAnsi="Book Antiqua" w:cs="Arial"/>
          <w:b/>
        </w:rPr>
        <w:t>CLÁUSULA DÉCIMA QU</w:t>
      </w:r>
      <w:r w:rsidR="0082002D">
        <w:rPr>
          <w:rFonts w:ascii="Book Antiqua" w:hAnsi="Book Antiqua" w:cs="Arial"/>
          <w:b/>
        </w:rPr>
        <w:t>AR</w:t>
      </w:r>
      <w:r w:rsidRPr="00E32DF1">
        <w:rPr>
          <w:rFonts w:ascii="Book Antiqua" w:hAnsi="Book Antiqua" w:cs="Arial"/>
          <w:b/>
        </w:rPr>
        <w:t>TA – DO VALOR DO CONTRATO</w:t>
      </w:r>
    </w:p>
    <w:p w:rsidR="00E32DF1" w:rsidRPr="00E32DF1" w:rsidRDefault="00E32DF1" w:rsidP="00E32DF1">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09" w:right="-993"/>
        <w:jc w:val="both"/>
        <w:rPr>
          <w:rFonts w:ascii="Book Antiqua" w:hAnsi="Book Antiqua" w:cs="Arial"/>
        </w:rPr>
      </w:pPr>
      <w:r w:rsidRPr="00E32DF1">
        <w:rPr>
          <w:rFonts w:ascii="Book Antiqua" w:hAnsi="Book Antiqua" w:cs="Arial"/>
          <w:b/>
        </w:rPr>
        <w:t>1</w:t>
      </w:r>
      <w:r w:rsidR="0082002D">
        <w:rPr>
          <w:rFonts w:ascii="Book Antiqua" w:hAnsi="Book Antiqua" w:cs="Arial"/>
          <w:b/>
        </w:rPr>
        <w:t>4</w:t>
      </w:r>
      <w:r w:rsidRPr="00E32DF1">
        <w:rPr>
          <w:rFonts w:ascii="Book Antiqua" w:hAnsi="Book Antiqua" w:cs="Arial"/>
          <w:b/>
        </w:rPr>
        <w:t>.1</w:t>
      </w:r>
      <w:r w:rsidRPr="00E32DF1">
        <w:rPr>
          <w:rFonts w:ascii="Book Antiqua" w:hAnsi="Book Antiqua" w:cs="Arial"/>
        </w:rPr>
        <w:t xml:space="preserve"> As partes </w:t>
      </w:r>
      <w:r w:rsidRPr="00E32DF1">
        <w:rPr>
          <w:rFonts w:ascii="Book Antiqua" w:hAnsi="Book Antiqua" w:cs="Arial"/>
          <w:b/>
        </w:rPr>
        <w:t>CONTRATANTES</w:t>
      </w:r>
      <w:r w:rsidRPr="00E32DF1">
        <w:rPr>
          <w:rFonts w:ascii="Book Antiqua" w:hAnsi="Book Antiqua" w:cs="Arial"/>
        </w:rPr>
        <w:t xml:space="preserve"> dão ao presente Contrato o valor global de </w:t>
      </w:r>
      <w:r w:rsidRPr="00E32DF1">
        <w:rPr>
          <w:rFonts w:ascii="Book Antiqua" w:hAnsi="Book Antiqua" w:cs="Arial"/>
          <w:b/>
        </w:rPr>
        <w:t>R$ _____________</w:t>
      </w:r>
      <w:proofErr w:type="gramStart"/>
      <w:r w:rsidRPr="00E32DF1">
        <w:rPr>
          <w:rFonts w:ascii="Book Antiqua" w:hAnsi="Book Antiqua" w:cs="Arial"/>
          <w:b/>
        </w:rPr>
        <w:t>(</w:t>
      </w:r>
      <w:proofErr w:type="gramEnd"/>
      <w:r w:rsidRPr="00E32DF1">
        <w:rPr>
          <w:rFonts w:ascii="Book Antiqua" w:hAnsi="Book Antiqua" w:cs="Arial"/>
          <w:b/>
        </w:rPr>
        <w:t>....)</w:t>
      </w:r>
      <w:r w:rsidRPr="00E32DF1">
        <w:rPr>
          <w:rFonts w:ascii="Book Antiqua" w:hAnsi="Book Antiqua" w:cs="Arial"/>
        </w:rPr>
        <w:t>, para todos os legais e jurídicos efeitos.</w:t>
      </w:r>
    </w:p>
    <w:p w:rsidR="00E32DF1" w:rsidRPr="00E32DF1" w:rsidRDefault="00E32DF1" w:rsidP="00E32DF1">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09" w:right="-993"/>
        <w:jc w:val="both"/>
        <w:rPr>
          <w:rFonts w:ascii="Book Antiqua" w:hAnsi="Book Antiqua" w:cs="Arial"/>
        </w:rPr>
      </w:pPr>
      <w:r w:rsidRPr="00E32DF1">
        <w:rPr>
          <w:rFonts w:ascii="Book Antiqua" w:hAnsi="Book Antiqua" w:cs="Arial"/>
        </w:rPr>
        <w:t>1</w:t>
      </w:r>
      <w:r w:rsidR="0082002D">
        <w:rPr>
          <w:rFonts w:ascii="Book Antiqua" w:hAnsi="Book Antiqua" w:cs="Arial"/>
        </w:rPr>
        <w:t>4</w:t>
      </w:r>
      <w:r w:rsidRPr="00E32DF1">
        <w:rPr>
          <w:rFonts w:ascii="Book Antiqua" w:hAnsi="Book Antiqua" w:cs="Arial"/>
        </w:rPr>
        <w:t>.1.1 No valor acima estão incluídas todas as despesas ordinárias diretas e indiretas decorrentes da execução contratual, inclusive tributos e/ou impostos, encargos sociais, trabalhistas, previdenciários, fiscais e comerciais incidentes, taxa de administração, materiais de consumo, seguro e outros necessários ao cumprimento integral do objeto contratado.</w:t>
      </w:r>
    </w:p>
    <w:p w:rsidR="00E32DF1" w:rsidRPr="00E32DF1" w:rsidRDefault="00E32DF1" w:rsidP="00E32DF1">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09" w:right="-993"/>
        <w:jc w:val="both"/>
        <w:rPr>
          <w:rFonts w:ascii="Book Antiqua" w:hAnsi="Book Antiqua" w:cs="Arial"/>
          <w:b/>
        </w:rPr>
      </w:pPr>
    </w:p>
    <w:p w:rsidR="00E32DF1" w:rsidRPr="00E32DF1" w:rsidRDefault="00E32DF1" w:rsidP="00E32DF1">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09" w:right="-993"/>
        <w:jc w:val="both"/>
        <w:rPr>
          <w:rFonts w:ascii="Book Antiqua" w:hAnsi="Book Antiqua" w:cs="Arial"/>
          <w:b/>
        </w:rPr>
      </w:pPr>
      <w:r w:rsidRPr="00E32DF1">
        <w:rPr>
          <w:rFonts w:ascii="Book Antiqua" w:hAnsi="Book Antiqua" w:cs="Arial"/>
          <w:b/>
        </w:rPr>
        <w:t xml:space="preserve">CLÁUSULA DÉCIMA </w:t>
      </w:r>
      <w:r w:rsidR="0082002D">
        <w:rPr>
          <w:rFonts w:ascii="Book Antiqua" w:hAnsi="Book Antiqua" w:cs="Arial"/>
          <w:b/>
        </w:rPr>
        <w:t>QUINTA</w:t>
      </w:r>
      <w:r w:rsidRPr="00E32DF1">
        <w:rPr>
          <w:rFonts w:ascii="Book Antiqua" w:hAnsi="Book Antiqua" w:cs="Arial"/>
          <w:b/>
        </w:rPr>
        <w:t xml:space="preserve"> – DAS DISPOSIÇÕES GERAIS</w:t>
      </w:r>
    </w:p>
    <w:p w:rsidR="00E32DF1" w:rsidRPr="00E32DF1" w:rsidRDefault="00E32DF1" w:rsidP="00E32DF1">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09" w:right="-993"/>
        <w:jc w:val="both"/>
        <w:rPr>
          <w:rFonts w:ascii="Book Antiqua" w:hAnsi="Book Antiqua" w:cs="Arial"/>
        </w:rPr>
      </w:pPr>
      <w:r w:rsidRPr="00E32DF1">
        <w:rPr>
          <w:rFonts w:ascii="Book Antiqua" w:hAnsi="Book Antiqua" w:cs="Arial"/>
          <w:b/>
        </w:rPr>
        <w:t>1</w:t>
      </w:r>
      <w:r w:rsidR="0082002D">
        <w:rPr>
          <w:rFonts w:ascii="Book Antiqua" w:hAnsi="Book Antiqua" w:cs="Arial"/>
          <w:b/>
        </w:rPr>
        <w:t>5</w:t>
      </w:r>
      <w:r w:rsidRPr="00E32DF1">
        <w:rPr>
          <w:rFonts w:ascii="Book Antiqua" w:hAnsi="Book Antiqua" w:cs="Arial"/>
          <w:b/>
        </w:rPr>
        <w:t>.1</w:t>
      </w:r>
      <w:r w:rsidRPr="00E32DF1">
        <w:rPr>
          <w:rFonts w:ascii="Book Antiqua" w:hAnsi="Book Antiqua" w:cs="Arial"/>
        </w:rPr>
        <w:t xml:space="preserve"> Aplicam-se a este Contrato as disposições da Lei nº 8.666/93, e suas posteriores modificações, que regulamentam as licitações e contratações promovidas pela Administração Pública.</w:t>
      </w:r>
    </w:p>
    <w:p w:rsidR="00E32DF1" w:rsidRPr="00E32DF1" w:rsidRDefault="00E32DF1" w:rsidP="00E32DF1">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09" w:right="-993"/>
        <w:jc w:val="both"/>
        <w:rPr>
          <w:rFonts w:ascii="Book Antiqua" w:hAnsi="Book Antiqua" w:cs="Arial"/>
        </w:rPr>
      </w:pPr>
      <w:r w:rsidRPr="00E32DF1">
        <w:rPr>
          <w:rFonts w:ascii="Book Antiqua" w:hAnsi="Book Antiqua" w:cs="Arial"/>
          <w:b/>
        </w:rPr>
        <w:t>1</w:t>
      </w:r>
      <w:r w:rsidR="0082002D">
        <w:rPr>
          <w:rFonts w:ascii="Book Antiqua" w:hAnsi="Book Antiqua" w:cs="Arial"/>
          <w:b/>
        </w:rPr>
        <w:t>5</w:t>
      </w:r>
      <w:r w:rsidRPr="00E32DF1">
        <w:rPr>
          <w:rFonts w:ascii="Book Antiqua" w:hAnsi="Book Antiqua" w:cs="Arial"/>
          <w:b/>
        </w:rPr>
        <w:t>.2</w:t>
      </w:r>
      <w:r w:rsidRPr="00E32DF1">
        <w:rPr>
          <w:rFonts w:ascii="Book Antiqua" w:hAnsi="Book Antiqua" w:cs="Arial"/>
        </w:rPr>
        <w:t xml:space="preserve"> Os serviços serão executados pela </w:t>
      </w:r>
      <w:r w:rsidRPr="00E32DF1">
        <w:rPr>
          <w:rFonts w:ascii="Book Antiqua" w:hAnsi="Book Antiqua" w:cs="Arial"/>
          <w:b/>
        </w:rPr>
        <w:t>CONTRATADA</w:t>
      </w:r>
      <w:r w:rsidRPr="00E32DF1">
        <w:rPr>
          <w:rFonts w:ascii="Book Antiqua" w:hAnsi="Book Antiqua" w:cs="Arial"/>
        </w:rPr>
        <w:t xml:space="preserve"> na forma descrita no Termo de Referência e seus anexos.</w:t>
      </w:r>
    </w:p>
    <w:p w:rsidR="00E32DF1" w:rsidRPr="00E32DF1" w:rsidRDefault="00E32DF1" w:rsidP="00E32DF1">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09" w:right="-993"/>
        <w:jc w:val="both"/>
        <w:rPr>
          <w:rFonts w:ascii="Book Antiqua" w:hAnsi="Book Antiqua" w:cs="Arial"/>
        </w:rPr>
      </w:pPr>
      <w:r w:rsidRPr="00E32DF1">
        <w:rPr>
          <w:rFonts w:ascii="Book Antiqua" w:hAnsi="Book Antiqua" w:cs="Arial"/>
          <w:b/>
        </w:rPr>
        <w:t>1</w:t>
      </w:r>
      <w:r w:rsidR="0082002D">
        <w:rPr>
          <w:rFonts w:ascii="Book Antiqua" w:hAnsi="Book Antiqua" w:cs="Arial"/>
          <w:b/>
        </w:rPr>
        <w:t>5</w:t>
      </w:r>
      <w:r w:rsidRPr="00E32DF1">
        <w:rPr>
          <w:rFonts w:ascii="Book Antiqua" w:hAnsi="Book Antiqua" w:cs="Arial"/>
          <w:b/>
        </w:rPr>
        <w:t>.3</w:t>
      </w:r>
      <w:r w:rsidRPr="00E32DF1">
        <w:rPr>
          <w:rFonts w:ascii="Book Antiqua" w:hAnsi="Book Antiqua" w:cs="Arial"/>
        </w:rPr>
        <w:t xml:space="preserve"> Os casos omissos ou situações não explicitadas nas cláusulas deste Contrato serão decididos pela </w:t>
      </w:r>
      <w:r w:rsidRPr="00E32DF1">
        <w:rPr>
          <w:rFonts w:ascii="Book Antiqua" w:hAnsi="Book Antiqua" w:cs="Arial"/>
          <w:b/>
        </w:rPr>
        <w:t>CONTRATANTE</w:t>
      </w:r>
      <w:r w:rsidRPr="00E32DF1">
        <w:rPr>
          <w:rFonts w:ascii="Book Antiqua" w:hAnsi="Book Antiqua" w:cs="Arial"/>
        </w:rPr>
        <w:t xml:space="preserve">, segundo as disposições contidas na Lei Federal nº 10.406/2002, Lei Federal nº </w:t>
      </w:r>
      <w:proofErr w:type="gramStart"/>
      <w:r w:rsidRPr="00E32DF1">
        <w:rPr>
          <w:rFonts w:ascii="Book Antiqua" w:hAnsi="Book Antiqua" w:cs="Arial"/>
        </w:rPr>
        <w:t>8.078/1990, na Lei Complementar Federal nº</w:t>
      </w:r>
      <w:proofErr w:type="gramEnd"/>
      <w:r w:rsidRPr="00E32DF1">
        <w:rPr>
          <w:rFonts w:ascii="Book Antiqua" w:hAnsi="Book Antiqua" w:cs="Arial"/>
        </w:rPr>
        <w:t xml:space="preserve"> 123/2006, na Lei Federal nº 8.666/1993, Lei Federal 6.496/77, Lei Federal 5.194/66, Lei Federal n°12.378/2010, nas Normas da ABNT, Resoluções do CONFEA, CREA e CAU, e nos demais regulamentos e normas administrativas, que fazem parte integrante deste Contrato, independentemente de suas transcrições.</w:t>
      </w:r>
    </w:p>
    <w:p w:rsidR="00E32DF1" w:rsidRPr="00E32DF1" w:rsidRDefault="00E32DF1" w:rsidP="00E32DF1">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09" w:right="-993"/>
        <w:jc w:val="both"/>
        <w:rPr>
          <w:rFonts w:ascii="Book Antiqua" w:hAnsi="Book Antiqua" w:cs="Arial"/>
        </w:rPr>
      </w:pPr>
      <w:r w:rsidRPr="00E32DF1">
        <w:rPr>
          <w:rFonts w:ascii="Book Antiqua" w:hAnsi="Book Antiqua" w:cs="Arial"/>
        </w:rPr>
        <w:t xml:space="preserve">  </w:t>
      </w:r>
    </w:p>
    <w:p w:rsidR="00E32DF1" w:rsidRPr="00E32DF1" w:rsidRDefault="00E32DF1" w:rsidP="00E32DF1">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09" w:right="-993"/>
        <w:jc w:val="both"/>
        <w:rPr>
          <w:rFonts w:ascii="Book Antiqua" w:hAnsi="Book Antiqua" w:cs="Arial"/>
          <w:b/>
        </w:rPr>
      </w:pPr>
      <w:r w:rsidRPr="00E32DF1">
        <w:rPr>
          <w:rFonts w:ascii="Book Antiqua" w:hAnsi="Book Antiqua" w:cs="Arial"/>
          <w:b/>
        </w:rPr>
        <w:t>CLÁUSULA DÉCIMA S</w:t>
      </w:r>
      <w:r w:rsidR="0082002D">
        <w:rPr>
          <w:rFonts w:ascii="Book Antiqua" w:hAnsi="Book Antiqua" w:cs="Arial"/>
          <w:b/>
        </w:rPr>
        <w:t>EXTA</w:t>
      </w:r>
      <w:r w:rsidRPr="00E32DF1">
        <w:rPr>
          <w:rFonts w:ascii="Book Antiqua" w:hAnsi="Book Antiqua" w:cs="Arial"/>
          <w:b/>
        </w:rPr>
        <w:t xml:space="preserve"> – DO</w:t>
      </w:r>
      <w:r w:rsidRPr="00E32DF1">
        <w:rPr>
          <w:rFonts w:ascii="Book Antiqua" w:hAnsi="Book Antiqua" w:cs="Arial"/>
        </w:rPr>
        <w:t xml:space="preserve"> </w:t>
      </w:r>
      <w:r w:rsidRPr="00E32DF1">
        <w:rPr>
          <w:rFonts w:ascii="Book Antiqua" w:hAnsi="Book Antiqua" w:cs="Arial"/>
          <w:b/>
        </w:rPr>
        <w:t>FORO</w:t>
      </w:r>
    </w:p>
    <w:p w:rsidR="00E32DF1" w:rsidRPr="00E32DF1" w:rsidRDefault="00E32DF1" w:rsidP="00E32DF1">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09" w:right="-993"/>
        <w:jc w:val="both"/>
        <w:rPr>
          <w:rFonts w:ascii="Book Antiqua" w:hAnsi="Book Antiqua" w:cs="Arial"/>
        </w:rPr>
      </w:pPr>
      <w:r w:rsidRPr="00E32DF1">
        <w:rPr>
          <w:rFonts w:ascii="Book Antiqua" w:hAnsi="Book Antiqua" w:cs="Arial"/>
          <w:b/>
        </w:rPr>
        <w:t>1</w:t>
      </w:r>
      <w:r w:rsidR="0082002D">
        <w:rPr>
          <w:rFonts w:ascii="Book Antiqua" w:hAnsi="Book Antiqua" w:cs="Arial"/>
          <w:b/>
        </w:rPr>
        <w:t>6</w:t>
      </w:r>
      <w:r w:rsidRPr="00E32DF1">
        <w:rPr>
          <w:rFonts w:ascii="Book Antiqua" w:hAnsi="Book Antiqua" w:cs="Arial"/>
          <w:b/>
        </w:rPr>
        <w:t>.1</w:t>
      </w:r>
      <w:r w:rsidRPr="00E32DF1">
        <w:rPr>
          <w:rFonts w:ascii="Book Antiqua" w:hAnsi="Book Antiqua" w:cs="Arial"/>
        </w:rPr>
        <w:t xml:space="preserve"> Elegem as partes </w:t>
      </w:r>
      <w:r w:rsidRPr="00E32DF1">
        <w:rPr>
          <w:rFonts w:ascii="Book Antiqua" w:hAnsi="Book Antiqua" w:cs="Arial"/>
          <w:b/>
        </w:rPr>
        <w:t>CONTRATANTES</w:t>
      </w:r>
      <w:r w:rsidRPr="00E32DF1">
        <w:rPr>
          <w:rFonts w:ascii="Book Antiqua" w:hAnsi="Book Antiqua" w:cs="Arial"/>
        </w:rPr>
        <w:t xml:space="preserve"> o Foro desta cidade, para dirimir todas e quaisquer controvérsias oriundas deste Contrato, renunciando expressamente a qualquer outro, por mais privilegiado que seja.</w:t>
      </w:r>
    </w:p>
    <w:p w:rsidR="00E32DF1" w:rsidRPr="00E32DF1" w:rsidRDefault="00E32DF1" w:rsidP="00E32D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09" w:right="-993"/>
        <w:jc w:val="both"/>
        <w:rPr>
          <w:rFonts w:ascii="Book Antiqua" w:hAnsi="Book Antiqua" w:cs="Arial"/>
        </w:rPr>
      </w:pPr>
    </w:p>
    <w:p w:rsidR="00E32DF1" w:rsidRPr="00E32DF1" w:rsidRDefault="00E32DF1" w:rsidP="00E32DF1">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s>
        <w:spacing w:after="0" w:line="240" w:lineRule="auto"/>
        <w:ind w:left="-709" w:right="-993"/>
        <w:jc w:val="both"/>
        <w:rPr>
          <w:rFonts w:ascii="Book Antiqua" w:hAnsi="Book Antiqua" w:cs="Arial"/>
          <w:b/>
        </w:rPr>
      </w:pPr>
      <w:r w:rsidRPr="00E32DF1">
        <w:rPr>
          <w:rFonts w:ascii="Book Antiqua" w:hAnsi="Book Antiqua" w:cs="Arial"/>
        </w:rPr>
        <w:t xml:space="preserve">E assim, por estarem de acordo, ajustados e contratados, </w:t>
      </w:r>
      <w:proofErr w:type="gramStart"/>
      <w:r w:rsidRPr="00E32DF1">
        <w:rPr>
          <w:rFonts w:ascii="Book Antiqua" w:hAnsi="Book Antiqua" w:cs="Arial"/>
        </w:rPr>
        <w:t>após</w:t>
      </w:r>
      <w:proofErr w:type="gramEnd"/>
      <w:r w:rsidRPr="00E32DF1">
        <w:rPr>
          <w:rFonts w:ascii="Book Antiqua" w:hAnsi="Book Antiqua" w:cs="Arial"/>
        </w:rPr>
        <w:t xml:space="preserve"> lido e achado conforme, as partes a seguir firmam o presente Contrato em 03 (três) vias, de igual teor e forma, para um só efeito, na presença de 02 (duas) testemunhas abaixo assinadas.</w:t>
      </w:r>
    </w:p>
    <w:p w:rsidR="00E32DF1" w:rsidRDefault="00E32DF1" w:rsidP="00B518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right"/>
        <w:rPr>
          <w:rFonts w:ascii="Book Antiqua" w:hAnsi="Book Antiqua"/>
          <w:highlight w:val="yellow"/>
        </w:rPr>
      </w:pPr>
    </w:p>
    <w:p w:rsidR="00503842" w:rsidRPr="00E32DF1" w:rsidRDefault="00503842" w:rsidP="00B518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right"/>
        <w:rPr>
          <w:rFonts w:ascii="Book Antiqua" w:hAnsi="Book Antiqua"/>
        </w:rPr>
      </w:pPr>
      <w:r w:rsidRPr="00E32DF1">
        <w:rPr>
          <w:rFonts w:ascii="Book Antiqua" w:hAnsi="Book Antiqua"/>
        </w:rPr>
        <w:t>Gaspar</w:t>
      </w:r>
      <w:proofErr w:type="gramStart"/>
      <w:r w:rsidRPr="00E32DF1">
        <w:rPr>
          <w:rFonts w:ascii="Book Antiqua" w:hAnsi="Book Antiqua"/>
        </w:rPr>
        <w:t>, ...</w:t>
      </w:r>
      <w:proofErr w:type="gramEnd"/>
      <w:r w:rsidRPr="00E32DF1">
        <w:rPr>
          <w:rFonts w:ascii="Book Antiqua" w:hAnsi="Book Antiqua"/>
        </w:rPr>
        <w:t xml:space="preserve">. </w:t>
      </w:r>
      <w:proofErr w:type="gramStart"/>
      <w:r w:rsidRPr="00E32DF1">
        <w:rPr>
          <w:rFonts w:ascii="Book Antiqua" w:hAnsi="Book Antiqua"/>
        </w:rPr>
        <w:t>de</w:t>
      </w:r>
      <w:proofErr w:type="gramEnd"/>
      <w:r w:rsidRPr="00E32DF1">
        <w:rPr>
          <w:rFonts w:ascii="Book Antiqua" w:hAnsi="Book Antiqua"/>
        </w:rPr>
        <w:t xml:space="preserve"> ..... </w:t>
      </w:r>
      <w:proofErr w:type="gramStart"/>
      <w:r w:rsidRPr="00E32DF1">
        <w:rPr>
          <w:rFonts w:ascii="Book Antiqua" w:hAnsi="Book Antiqua"/>
        </w:rPr>
        <w:t>de</w:t>
      </w:r>
      <w:proofErr w:type="gramEnd"/>
      <w:r w:rsidRPr="00E32DF1">
        <w:rPr>
          <w:rFonts w:ascii="Book Antiqua" w:hAnsi="Book Antiqua"/>
        </w:rPr>
        <w:t xml:space="preserve"> 201</w:t>
      </w:r>
      <w:r w:rsidR="00187BD5" w:rsidRPr="00E32DF1">
        <w:rPr>
          <w:rFonts w:ascii="Book Antiqua" w:hAnsi="Book Antiqua"/>
        </w:rPr>
        <w:t>9</w:t>
      </w:r>
      <w:r w:rsidRPr="00E32DF1">
        <w:rPr>
          <w:rFonts w:ascii="Book Antiqua" w:hAnsi="Book Antiqua"/>
        </w:rPr>
        <w:t>.</w:t>
      </w:r>
    </w:p>
    <w:p w:rsidR="00503842" w:rsidRPr="00E32DF1" w:rsidRDefault="00503842" w:rsidP="00B518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9" w:right="-851"/>
        <w:jc w:val="center"/>
        <w:rPr>
          <w:rFonts w:ascii="Book Antiqua" w:hAnsi="Book Antiqua"/>
        </w:rPr>
      </w:pPr>
    </w:p>
    <w:tbl>
      <w:tblPr>
        <w:tblW w:w="0" w:type="auto"/>
        <w:tblLook w:val="04A0"/>
      </w:tblPr>
      <w:tblGrid>
        <w:gridCol w:w="4372"/>
        <w:gridCol w:w="4348"/>
      </w:tblGrid>
      <w:tr w:rsidR="00503842" w:rsidRPr="00E32DF1" w:rsidTr="00187BD5">
        <w:trPr>
          <w:trHeight w:val="901"/>
        </w:trPr>
        <w:tc>
          <w:tcPr>
            <w:tcW w:w="4372" w:type="dxa"/>
          </w:tcPr>
          <w:p w:rsidR="00503842" w:rsidRPr="00E32DF1" w:rsidRDefault="00503842" w:rsidP="00B518E6">
            <w:pPr>
              <w:widowControl w:val="0"/>
              <w:spacing w:after="0" w:line="240" w:lineRule="auto"/>
              <w:ind w:left="-709" w:right="-851"/>
              <w:jc w:val="center"/>
              <w:rPr>
                <w:rFonts w:ascii="Book Antiqua" w:hAnsi="Book Antiqua"/>
              </w:rPr>
            </w:pPr>
            <w:r w:rsidRPr="00E32DF1">
              <w:rPr>
                <w:rFonts w:ascii="Book Antiqua" w:hAnsi="Book Antiqua"/>
              </w:rPr>
              <w:t>___________________________</w:t>
            </w:r>
          </w:p>
          <w:p w:rsidR="00503842" w:rsidRPr="00E32DF1" w:rsidRDefault="00503842" w:rsidP="00B518E6">
            <w:pPr>
              <w:widowControl w:val="0"/>
              <w:spacing w:after="0" w:line="240" w:lineRule="auto"/>
              <w:ind w:left="-709" w:right="-851"/>
              <w:jc w:val="center"/>
              <w:rPr>
                <w:rFonts w:ascii="Book Antiqua" w:hAnsi="Book Antiqua"/>
              </w:rPr>
            </w:pPr>
            <w:r w:rsidRPr="00E32DF1">
              <w:rPr>
                <w:rFonts w:ascii="Book Antiqua" w:hAnsi="Book Antiqua"/>
              </w:rPr>
              <w:t>CONTRATADA</w:t>
            </w:r>
          </w:p>
        </w:tc>
        <w:tc>
          <w:tcPr>
            <w:tcW w:w="4348" w:type="dxa"/>
          </w:tcPr>
          <w:p w:rsidR="00503842" w:rsidRPr="00E32DF1" w:rsidRDefault="00503842" w:rsidP="00B518E6">
            <w:pPr>
              <w:widowControl w:val="0"/>
              <w:spacing w:after="0" w:line="240" w:lineRule="auto"/>
              <w:ind w:left="-709" w:right="-851"/>
              <w:jc w:val="center"/>
              <w:rPr>
                <w:rFonts w:ascii="Book Antiqua" w:hAnsi="Book Antiqua"/>
              </w:rPr>
            </w:pPr>
            <w:r w:rsidRPr="00E32DF1">
              <w:rPr>
                <w:rFonts w:ascii="Book Antiqua" w:hAnsi="Book Antiqua"/>
              </w:rPr>
              <w:t>__________________________</w:t>
            </w:r>
          </w:p>
          <w:p w:rsidR="00503842" w:rsidRPr="00E32DF1" w:rsidRDefault="00503842" w:rsidP="00B518E6">
            <w:pPr>
              <w:widowControl w:val="0"/>
              <w:spacing w:after="0" w:line="240" w:lineRule="auto"/>
              <w:ind w:left="-709" w:right="-851"/>
              <w:jc w:val="center"/>
              <w:rPr>
                <w:rFonts w:ascii="Book Antiqua" w:hAnsi="Book Antiqua"/>
              </w:rPr>
            </w:pPr>
            <w:r w:rsidRPr="00E32DF1">
              <w:rPr>
                <w:rFonts w:ascii="Book Antiqua" w:hAnsi="Book Antiqua"/>
              </w:rPr>
              <w:t>CONTRATANTE</w:t>
            </w:r>
          </w:p>
        </w:tc>
      </w:tr>
    </w:tbl>
    <w:p w:rsidR="00503842" w:rsidRPr="00E32DF1" w:rsidRDefault="00503842" w:rsidP="00B518E6">
      <w:pPr>
        <w:widowControl w:val="0"/>
        <w:spacing w:after="0" w:line="240" w:lineRule="auto"/>
        <w:ind w:left="-709" w:right="-851"/>
        <w:jc w:val="center"/>
        <w:rPr>
          <w:rFonts w:ascii="Book Antiqua" w:hAnsi="Book Antiqua"/>
        </w:rPr>
      </w:pPr>
      <w:r w:rsidRPr="00E32DF1">
        <w:rPr>
          <w:rFonts w:ascii="Book Antiqua" w:hAnsi="Book Antiqua"/>
        </w:rPr>
        <w:t>Testemunhas:</w:t>
      </w:r>
    </w:p>
    <w:p w:rsidR="00503842" w:rsidRPr="00E32DF1" w:rsidRDefault="00503842" w:rsidP="00B518E6">
      <w:pPr>
        <w:widowControl w:val="0"/>
        <w:spacing w:after="0" w:line="240" w:lineRule="auto"/>
        <w:ind w:left="-709" w:right="-851"/>
        <w:jc w:val="center"/>
        <w:rPr>
          <w:rFonts w:ascii="Book Antiqua" w:hAnsi="Book Antiqua"/>
        </w:rPr>
      </w:pPr>
    </w:p>
    <w:tbl>
      <w:tblPr>
        <w:tblW w:w="0" w:type="auto"/>
        <w:tblLook w:val="04A0"/>
      </w:tblPr>
      <w:tblGrid>
        <w:gridCol w:w="4343"/>
        <w:gridCol w:w="4378"/>
      </w:tblGrid>
      <w:tr w:rsidR="00503842" w:rsidRPr="00E32DF1" w:rsidTr="0066180D">
        <w:trPr>
          <w:trHeight w:val="428"/>
        </w:trPr>
        <w:tc>
          <w:tcPr>
            <w:tcW w:w="5156" w:type="dxa"/>
          </w:tcPr>
          <w:p w:rsidR="00503842" w:rsidRPr="00E32DF1" w:rsidRDefault="00503842" w:rsidP="00B518E6">
            <w:pPr>
              <w:widowControl w:val="0"/>
              <w:spacing w:after="0" w:line="240" w:lineRule="auto"/>
              <w:ind w:left="-709" w:right="-851"/>
              <w:jc w:val="center"/>
              <w:rPr>
                <w:rFonts w:ascii="Book Antiqua" w:hAnsi="Book Antiqua"/>
              </w:rPr>
            </w:pPr>
            <w:r w:rsidRPr="00E32DF1">
              <w:rPr>
                <w:rFonts w:ascii="Book Antiqua" w:hAnsi="Book Antiqua"/>
              </w:rPr>
              <w:t>1___________________________________</w:t>
            </w:r>
          </w:p>
        </w:tc>
        <w:tc>
          <w:tcPr>
            <w:tcW w:w="5157" w:type="dxa"/>
          </w:tcPr>
          <w:p w:rsidR="00503842" w:rsidRPr="00E32DF1" w:rsidRDefault="00503842" w:rsidP="00B518E6">
            <w:pPr>
              <w:widowControl w:val="0"/>
              <w:spacing w:after="0" w:line="240" w:lineRule="auto"/>
              <w:ind w:left="-709" w:right="-851"/>
              <w:jc w:val="center"/>
              <w:rPr>
                <w:rFonts w:ascii="Book Antiqua" w:hAnsi="Book Antiqua"/>
              </w:rPr>
            </w:pPr>
            <w:r w:rsidRPr="00E32DF1">
              <w:rPr>
                <w:rFonts w:ascii="Book Antiqua" w:hAnsi="Book Antiqua"/>
              </w:rPr>
              <w:t>2____________________________________</w:t>
            </w:r>
          </w:p>
        </w:tc>
      </w:tr>
    </w:tbl>
    <w:p w:rsidR="00D97D24" w:rsidRPr="005106BD" w:rsidRDefault="00D97D24" w:rsidP="00DF1217">
      <w:pPr>
        <w:pStyle w:val="western"/>
        <w:suppressAutoHyphens/>
        <w:spacing w:before="0" w:after="0"/>
        <w:ind w:left="-709" w:right="-851"/>
        <w:jc w:val="center"/>
        <w:rPr>
          <w:rFonts w:ascii="Book Antiqua" w:eastAsia="Book Antiqua" w:hAnsi="Book Antiqua"/>
          <w:b/>
          <w:color w:val="000000"/>
          <w:sz w:val="48"/>
          <w:szCs w:val="48"/>
          <w:highlight w:val="yellow"/>
        </w:rPr>
      </w:pPr>
    </w:p>
    <w:sectPr w:rsidR="00D97D24" w:rsidRPr="005106BD" w:rsidSect="0080435C">
      <w:headerReference w:type="default" r:id="rId10"/>
      <w:footerReference w:type="default" r:id="rId11"/>
      <w:pgSz w:w="11906" w:h="16838"/>
      <w:pgMar w:top="1417" w:right="1700" w:bottom="851"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7CB" w:rsidRDefault="00BF07CB" w:rsidP="00F97035">
      <w:pPr>
        <w:spacing w:after="0" w:line="240" w:lineRule="auto"/>
      </w:pPr>
      <w:r>
        <w:separator/>
      </w:r>
    </w:p>
  </w:endnote>
  <w:endnote w:type="continuationSeparator" w:id="1">
    <w:p w:rsidR="00BF07CB" w:rsidRDefault="00BF07CB" w:rsidP="00F97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grito">
    <w:panose1 w:val="020B0704020202020204"/>
    <w:charset w:val="00"/>
    <w:family w:val="swiss"/>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Rockwell Condensed">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Futura Md BT">
    <w:charset w:val="00"/>
    <w:family w:val="swiss"/>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BookAntiqua,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7CB" w:rsidRDefault="00BF07CB" w:rsidP="00683DA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912"/>
      </w:tabs>
      <w:ind w:left="-851" w:right="-1135"/>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w:t>
    </w:r>
  </w:p>
  <w:p w:rsidR="00BF07CB" w:rsidRPr="005676F3" w:rsidRDefault="00BF07CB" w:rsidP="00822649">
    <w:pPr>
      <w:pStyle w:val="Rodap"/>
      <w:jc w:val="center"/>
      <w:rPr>
        <w:sz w:val="10"/>
        <w:szCs w:val="10"/>
      </w:rPr>
    </w:pPr>
    <w:r>
      <w:rPr>
        <w:rFonts w:ascii="Book Antiqua" w:eastAsia="Book Antiqua" w:hAnsi="Book Antiqua"/>
        <w:sz w:val="17"/>
        <w:szCs w:val="17"/>
      </w:rPr>
      <w:t>Rua São Pedro, 128, 2° Andar</w:t>
    </w:r>
    <w:r w:rsidRPr="005458E8">
      <w:rPr>
        <w:rFonts w:ascii="Book Antiqua" w:eastAsia="Book Antiqua" w:hAnsi="Book Antiqua"/>
        <w:sz w:val="17"/>
        <w:szCs w:val="17"/>
      </w:rPr>
      <w:t xml:space="preserve"> – Edifício Edson Elias </w:t>
    </w:r>
    <w:proofErr w:type="spellStart"/>
    <w:r w:rsidRPr="005458E8">
      <w:rPr>
        <w:rFonts w:ascii="Book Antiqua" w:eastAsia="Book Antiqua" w:hAnsi="Book Antiqua"/>
        <w:sz w:val="17"/>
        <w:szCs w:val="17"/>
      </w:rPr>
      <w:t>Wieser</w:t>
    </w:r>
    <w:proofErr w:type="spellEnd"/>
    <w:r w:rsidRPr="005458E8">
      <w:rPr>
        <w:rFonts w:ascii="Book Antiqua" w:eastAsia="Book Antiqua" w:hAnsi="Book Antiqua"/>
        <w:sz w:val="17"/>
        <w:szCs w:val="17"/>
      </w:rPr>
      <w:t xml:space="preserve"> - Centro | 89.110-082 Gaspar/SC | </w:t>
    </w:r>
    <w:r w:rsidRPr="005458E8">
      <w:rPr>
        <w:rFonts w:ascii="Book Antiqua" w:eastAsia="Book Antiqua" w:hAnsi="Book Antiqua"/>
        <w:color w:val="000000"/>
        <w:sz w:val="17"/>
        <w:szCs w:val="17"/>
      </w:rPr>
      <w:t xml:space="preserve">(47) 3331-6300 </w:t>
    </w:r>
    <w:r w:rsidRPr="00822649">
      <w:rPr>
        <w:rFonts w:ascii="Book Antiqua" w:hAnsi="Book Antiqua" w:cs="Arial"/>
        <w:sz w:val="17"/>
        <w:szCs w:val="17"/>
      </w:rPr>
      <w:t>CNPJ 83.102.244/0001-02 - www.gaspar.sc.gov.br</w:t>
    </w:r>
  </w:p>
  <w:p w:rsidR="00BF07CB" w:rsidRPr="005676F3" w:rsidRDefault="00BF07CB" w:rsidP="00683DA3">
    <w:pPr>
      <w:pStyle w:val="Rodap"/>
      <w:tabs>
        <w:tab w:val="clear" w:pos="8504"/>
      </w:tabs>
      <w:ind w:left="-851" w:right="-1135"/>
      <w:jc w:val="right"/>
      <w:rPr>
        <w:rFonts w:ascii="Book Antiqua" w:hAnsi="Book Antiqua"/>
        <w:b/>
        <w:sz w:val="17"/>
        <w:szCs w:val="17"/>
      </w:rPr>
    </w:pPr>
    <w:r w:rsidRPr="005676F3">
      <w:rPr>
        <w:rFonts w:ascii="Book Antiqua" w:hAnsi="Book Antiqua"/>
        <w:sz w:val="17"/>
        <w:szCs w:val="17"/>
      </w:rPr>
      <w:t xml:space="preserve">Página </w:t>
    </w:r>
    <w:r w:rsidR="0007452A" w:rsidRPr="005676F3">
      <w:rPr>
        <w:rFonts w:ascii="Book Antiqua" w:hAnsi="Book Antiqua"/>
        <w:b/>
        <w:sz w:val="17"/>
        <w:szCs w:val="17"/>
      </w:rPr>
      <w:fldChar w:fldCharType="begin"/>
    </w:r>
    <w:r w:rsidRPr="005676F3">
      <w:rPr>
        <w:rFonts w:ascii="Book Antiqua" w:hAnsi="Book Antiqua"/>
        <w:b/>
        <w:sz w:val="17"/>
        <w:szCs w:val="17"/>
      </w:rPr>
      <w:instrText>PAGE</w:instrText>
    </w:r>
    <w:r w:rsidR="0007452A" w:rsidRPr="005676F3">
      <w:rPr>
        <w:rFonts w:ascii="Book Antiqua" w:hAnsi="Book Antiqua"/>
        <w:b/>
        <w:sz w:val="17"/>
        <w:szCs w:val="17"/>
      </w:rPr>
      <w:fldChar w:fldCharType="separate"/>
    </w:r>
    <w:r w:rsidR="009F69DF">
      <w:rPr>
        <w:rFonts w:ascii="Book Antiqua" w:hAnsi="Book Antiqua"/>
        <w:b/>
        <w:noProof/>
        <w:sz w:val="17"/>
        <w:szCs w:val="17"/>
      </w:rPr>
      <w:t>23</w:t>
    </w:r>
    <w:r w:rsidR="0007452A" w:rsidRPr="005676F3">
      <w:rPr>
        <w:rFonts w:ascii="Book Antiqua" w:hAnsi="Book Antiqua"/>
        <w:b/>
        <w:sz w:val="17"/>
        <w:szCs w:val="17"/>
      </w:rPr>
      <w:fldChar w:fldCharType="end"/>
    </w:r>
    <w:r w:rsidRPr="005676F3">
      <w:rPr>
        <w:rFonts w:ascii="Book Antiqua" w:hAnsi="Book Antiqua"/>
        <w:sz w:val="17"/>
        <w:szCs w:val="17"/>
      </w:rPr>
      <w:t xml:space="preserve"> de </w:t>
    </w:r>
    <w:r w:rsidR="0007452A" w:rsidRPr="005676F3">
      <w:rPr>
        <w:rFonts w:ascii="Book Antiqua" w:hAnsi="Book Antiqua"/>
        <w:b/>
        <w:sz w:val="17"/>
        <w:szCs w:val="17"/>
      </w:rPr>
      <w:fldChar w:fldCharType="begin"/>
    </w:r>
    <w:r w:rsidRPr="005676F3">
      <w:rPr>
        <w:rFonts w:ascii="Book Antiqua" w:hAnsi="Book Antiqua"/>
        <w:b/>
        <w:sz w:val="17"/>
        <w:szCs w:val="17"/>
      </w:rPr>
      <w:instrText>NUMPAGES</w:instrText>
    </w:r>
    <w:r w:rsidR="0007452A" w:rsidRPr="005676F3">
      <w:rPr>
        <w:rFonts w:ascii="Book Antiqua" w:hAnsi="Book Antiqua"/>
        <w:b/>
        <w:sz w:val="17"/>
        <w:szCs w:val="17"/>
      </w:rPr>
      <w:fldChar w:fldCharType="separate"/>
    </w:r>
    <w:r w:rsidR="009F69DF">
      <w:rPr>
        <w:rFonts w:ascii="Book Antiqua" w:hAnsi="Book Antiqua"/>
        <w:b/>
        <w:noProof/>
        <w:sz w:val="17"/>
        <w:szCs w:val="17"/>
      </w:rPr>
      <w:t>41</w:t>
    </w:r>
    <w:r w:rsidR="0007452A" w:rsidRPr="005676F3">
      <w:rPr>
        <w:rFonts w:ascii="Book Antiqua" w:hAnsi="Book Antiqua"/>
        <w:b/>
        <w:sz w:val="17"/>
        <w:szCs w:val="17"/>
      </w:rPr>
      <w:fldChar w:fldCharType="end"/>
    </w:r>
  </w:p>
  <w:p w:rsidR="00BF07CB" w:rsidRDefault="00BF07CB" w:rsidP="00683DA3">
    <w:pPr>
      <w:pStyle w:val="Rodap"/>
      <w:tabs>
        <w:tab w:val="clear" w:pos="8504"/>
      </w:tabs>
      <w:ind w:left="-851" w:right="-1135"/>
      <w:jc w:val="right"/>
    </w:pPr>
  </w:p>
  <w:p w:rsidR="00BF07CB" w:rsidRDefault="00BF07CB" w:rsidP="00683DA3">
    <w:pPr>
      <w:pStyle w:val="Rodap"/>
      <w:tabs>
        <w:tab w:val="clear" w:pos="8504"/>
      </w:tabs>
      <w:ind w:left="-851" w:right="-1135"/>
      <w:jc w:val="center"/>
      <w:rPr>
        <w:rFonts w:ascii="Arial" w:hAnsi="Arial" w:cs="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7CB" w:rsidRDefault="00BF07CB" w:rsidP="00F97035">
      <w:pPr>
        <w:spacing w:after="0" w:line="240" w:lineRule="auto"/>
      </w:pPr>
      <w:r>
        <w:separator/>
      </w:r>
    </w:p>
  </w:footnote>
  <w:footnote w:type="continuationSeparator" w:id="1">
    <w:p w:rsidR="00BF07CB" w:rsidRDefault="00BF07CB" w:rsidP="00F970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7CB" w:rsidRDefault="00BF07CB" w:rsidP="00F97035">
    <w:pPr>
      <w:pStyle w:val="Cabealho"/>
      <w:jc w:val="center"/>
    </w:pPr>
    <w:r>
      <w:rPr>
        <w:noProof/>
        <w:lang w:eastAsia="pt-BR"/>
      </w:rPr>
      <w:drawing>
        <wp:anchor distT="0" distB="0" distL="114300" distR="114300" simplePos="0" relativeHeight="251658240" behindDoc="1" locked="0" layoutInCell="1" allowOverlap="1">
          <wp:simplePos x="0" y="0"/>
          <wp:positionH relativeFrom="column">
            <wp:posOffset>3699510</wp:posOffset>
          </wp:positionH>
          <wp:positionV relativeFrom="paragraph">
            <wp:posOffset>-271145</wp:posOffset>
          </wp:positionV>
          <wp:extent cx="2366010" cy="615950"/>
          <wp:effectExtent l="19050" t="0" r="0" b="0"/>
          <wp:wrapTight wrapText="bothSides">
            <wp:wrapPolygon edited="0">
              <wp:start x="11478" y="0"/>
              <wp:lineTo x="-174" y="2672"/>
              <wp:lineTo x="-174" y="18037"/>
              <wp:lineTo x="3304" y="20709"/>
              <wp:lineTo x="11478" y="20709"/>
              <wp:lineTo x="21565" y="20709"/>
              <wp:lineTo x="21565" y="0"/>
              <wp:lineTo x="11478" y="0"/>
            </wp:wrapPolygon>
          </wp:wrapTight>
          <wp:docPr id="2" name="Imagem 1" descr="Prefeitura horizontal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itura horizontal (png).png"/>
                  <pic:cNvPicPr/>
                </pic:nvPicPr>
                <pic:blipFill>
                  <a:blip r:embed="rId1"/>
                  <a:stretch>
                    <a:fillRect/>
                  </a:stretch>
                </pic:blipFill>
                <pic:spPr>
                  <a:xfrm>
                    <a:off x="0" y="0"/>
                    <a:ext cx="2366010" cy="615950"/>
                  </a:xfrm>
                  <a:prstGeom prst="rect">
                    <a:avLst/>
                  </a:prstGeom>
                </pic:spPr>
              </pic:pic>
            </a:graphicData>
          </a:graphic>
        </wp:anchor>
      </w:drawing>
    </w:r>
    <w:r>
      <w:rPr>
        <w:noProof/>
        <w:lang w:eastAsia="pt-BR"/>
      </w:rPr>
      <w:drawing>
        <wp:anchor distT="0" distB="0" distL="114300" distR="114300" simplePos="0" relativeHeight="251659264" behindDoc="1" locked="0" layoutInCell="1" allowOverlap="1">
          <wp:simplePos x="0" y="0"/>
          <wp:positionH relativeFrom="column">
            <wp:posOffset>-544830</wp:posOffset>
          </wp:positionH>
          <wp:positionV relativeFrom="paragraph">
            <wp:posOffset>-271145</wp:posOffset>
          </wp:positionV>
          <wp:extent cx="1699895" cy="645795"/>
          <wp:effectExtent l="19050" t="0" r="0" b="0"/>
          <wp:wrapTight wrapText="bothSides">
            <wp:wrapPolygon edited="0">
              <wp:start x="7988" y="0"/>
              <wp:lineTo x="1936" y="5097"/>
              <wp:lineTo x="-242" y="7646"/>
              <wp:lineTo x="-242" y="21027"/>
              <wp:lineTo x="21544" y="21027"/>
              <wp:lineTo x="21544" y="8283"/>
              <wp:lineTo x="21059" y="0"/>
              <wp:lineTo x="7988" y="0"/>
            </wp:wrapPolygon>
          </wp:wrapTight>
          <wp:docPr id="3" name="Imagem 0" descr="Avança Gaspar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nça Gaspar (png).png"/>
                  <pic:cNvPicPr/>
                </pic:nvPicPr>
                <pic:blipFill>
                  <a:blip r:embed="rId2"/>
                  <a:stretch>
                    <a:fillRect/>
                  </a:stretch>
                </pic:blipFill>
                <pic:spPr>
                  <a:xfrm>
                    <a:off x="0" y="0"/>
                    <a:ext cx="1699895" cy="64579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rPr>
        <w:rFonts w:ascii="Symbol" w:hAnsi="Symbol" w:hint="default"/>
        <w:sz w:val="21"/>
      </w:rPr>
    </w:lvl>
  </w:abstractNum>
  <w:abstractNum w:abstractNumId="1">
    <w:nsid w:val="00000018"/>
    <w:multiLevelType w:val="singleLevel"/>
    <w:tmpl w:val="00000018"/>
    <w:lvl w:ilvl="0">
      <w:start w:val="1"/>
      <w:numFmt w:val="decimal"/>
      <w:lvlText w:val="%1)"/>
      <w:lvlJc w:val="left"/>
      <w:pPr>
        <w:tabs>
          <w:tab w:val="num" w:pos="709"/>
        </w:tabs>
        <w:ind w:left="709" w:hanging="360"/>
      </w:pPr>
      <w:rPr>
        <w:rFonts w:ascii="Tahoma" w:eastAsia="Tahoma" w:hAnsi="Tahoma"/>
        <w:b w:val="0"/>
        <w:i w:val="0"/>
        <w:strike w:val="0"/>
        <w:position w:val="0"/>
        <w:sz w:val="18"/>
        <w:u w:val="none"/>
        <w:shd w:val="clear" w:color="auto" w:fill="auto"/>
      </w:rPr>
    </w:lvl>
  </w:abstractNum>
  <w:abstractNum w:abstractNumId="2">
    <w:nsid w:val="066C0157"/>
    <w:multiLevelType w:val="hybridMultilevel"/>
    <w:tmpl w:val="2F4CE240"/>
    <w:lvl w:ilvl="0" w:tplc="D8A4C64E">
      <w:start w:val="11"/>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7A449FD"/>
    <w:multiLevelType w:val="singleLevel"/>
    <w:tmpl w:val="CBC62408"/>
    <w:lvl w:ilvl="0">
      <w:start w:val="1"/>
      <w:numFmt w:val="lowerLetter"/>
      <w:lvlText w:val="%1)"/>
      <w:lvlJc w:val="left"/>
      <w:pPr>
        <w:tabs>
          <w:tab w:val="num" w:pos="360"/>
        </w:tabs>
        <w:ind w:left="360" w:hanging="360"/>
      </w:pPr>
      <w:rPr>
        <w:rFonts w:hint="default"/>
        <w:color w:val="auto"/>
        <w:effect w:val="none"/>
      </w:rPr>
    </w:lvl>
  </w:abstractNum>
  <w:abstractNum w:abstractNumId="4">
    <w:nsid w:val="09A76F21"/>
    <w:multiLevelType w:val="hybridMultilevel"/>
    <w:tmpl w:val="2BE439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CF584F"/>
    <w:multiLevelType w:val="singleLevel"/>
    <w:tmpl w:val="818C4BDA"/>
    <w:lvl w:ilvl="0">
      <w:start w:val="1"/>
      <w:numFmt w:val="bullet"/>
      <w:pStyle w:val="SAN-TRAVESSAO"/>
      <w:lvlText w:val=""/>
      <w:lvlJc w:val="left"/>
      <w:pPr>
        <w:tabs>
          <w:tab w:val="num" w:pos="360"/>
        </w:tabs>
        <w:ind w:left="360" w:hanging="360"/>
      </w:pPr>
      <w:rPr>
        <w:rFonts w:ascii="Symbol" w:hAnsi="Symbol" w:hint="default"/>
      </w:rPr>
    </w:lvl>
  </w:abstractNum>
  <w:abstractNum w:abstractNumId="6">
    <w:nsid w:val="13E4446D"/>
    <w:multiLevelType w:val="singleLevel"/>
    <w:tmpl w:val="F0D01216"/>
    <w:lvl w:ilvl="0">
      <w:start w:val="1"/>
      <w:numFmt w:val="decimal"/>
      <w:pStyle w:val="texto04"/>
      <w:lvlText w:val="%1."/>
      <w:lvlJc w:val="left"/>
      <w:pPr>
        <w:tabs>
          <w:tab w:val="num" w:pos="1219"/>
        </w:tabs>
        <w:ind w:left="1219" w:hanging="397"/>
      </w:pPr>
      <w:rPr>
        <w:rFonts w:ascii="Arial Negrito" w:hAnsi="Arial Negrito" w:hint="default"/>
        <w:b/>
        <w:i w:val="0"/>
        <w:sz w:val="22"/>
      </w:rPr>
    </w:lvl>
  </w:abstractNum>
  <w:abstractNum w:abstractNumId="7">
    <w:nsid w:val="15D40C8F"/>
    <w:multiLevelType w:val="hybridMultilevel"/>
    <w:tmpl w:val="948EA886"/>
    <w:lvl w:ilvl="0" w:tplc="FFFFFFFF">
      <w:start w:val="1"/>
      <w:numFmt w:val="bullet"/>
      <w:pStyle w:val="texto07"/>
      <w:lvlText w:val="■"/>
      <w:lvlJc w:val="left"/>
      <w:pPr>
        <w:ind w:left="1219" w:hanging="397"/>
      </w:pPr>
      <w:rPr>
        <w:rFonts w:ascii="Arial" w:hAnsi="Arial" w:hint="default"/>
        <w:b w:val="0"/>
        <w:i w:val="0"/>
        <w:color w:val="000000"/>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27612"/>
    <w:multiLevelType w:val="multilevel"/>
    <w:tmpl w:val="A54AACCC"/>
    <w:styleLink w:val="SEREC-Nveis"/>
    <w:lvl w:ilvl="0">
      <w:start w:val="1"/>
      <w:numFmt w:val="decimal"/>
      <w:suff w:val="space"/>
      <w:lvlText w:val="%1."/>
      <w:lvlJc w:val="left"/>
      <w:pPr>
        <w:ind w:left="0" w:firstLine="0"/>
      </w:pPr>
      <w:rPr>
        <w:rFonts w:ascii="Arial" w:hAnsi="Arial" w:hint="default"/>
        <w:b/>
        <w:i w:val="0"/>
        <w:color w:val="0000FF"/>
        <w:sz w:val="24"/>
      </w:rPr>
    </w:lvl>
    <w:lvl w:ilvl="1">
      <w:start w:val="1"/>
      <w:numFmt w:val="decimal"/>
      <w:pStyle w:val="SEREC-Ttulo2"/>
      <w:suff w:val="space"/>
      <w:lvlText w:val="%1.%2."/>
      <w:lvlJc w:val="left"/>
      <w:pPr>
        <w:ind w:left="340" w:firstLine="0"/>
      </w:pPr>
      <w:rPr>
        <w:rFonts w:ascii="Arial" w:hAnsi="Arial" w:hint="default"/>
        <w:b w:val="0"/>
        <w:i w:val="0"/>
        <w:color w:val="0000FF"/>
        <w:sz w:val="24"/>
      </w:rPr>
    </w:lvl>
    <w:lvl w:ilvl="2">
      <w:start w:val="1"/>
      <w:numFmt w:val="decimal"/>
      <w:pStyle w:val="SEREC-Ttulo3"/>
      <w:suff w:val="space"/>
      <w:lvlText w:val="%1.%2.%3."/>
      <w:lvlJc w:val="left"/>
      <w:pPr>
        <w:ind w:left="680" w:firstLine="0"/>
      </w:pPr>
      <w:rPr>
        <w:rFonts w:ascii="Arial" w:hAnsi="Arial" w:hint="default"/>
        <w:b/>
        <w:i w:val="0"/>
        <w:color w:val="0000FF"/>
        <w:sz w:val="24"/>
      </w:rPr>
    </w:lvl>
    <w:lvl w:ilvl="3">
      <w:start w:val="1"/>
      <w:numFmt w:val="lowerLetter"/>
      <w:pStyle w:val="SEREC-Ttulo4"/>
      <w:suff w:val="space"/>
      <w:lvlText w:val="%4)"/>
      <w:lvlJc w:val="left"/>
      <w:pPr>
        <w:ind w:left="1021" w:firstLine="0"/>
      </w:pPr>
      <w:rPr>
        <w:rFonts w:ascii="Arial" w:hAnsi="Arial" w:hint="default"/>
        <w:b w:val="0"/>
        <w:i w:val="0"/>
        <w:color w:val="0000FF"/>
        <w:sz w:val="24"/>
      </w:rPr>
    </w:lvl>
    <w:lvl w:ilvl="4">
      <w:start w:val="1"/>
      <w:numFmt w:val="none"/>
      <w:pStyle w:val="SEREC-Ttulo5"/>
      <w:suff w:val="space"/>
      <w:lvlText w:val="-"/>
      <w:lvlJc w:val="left"/>
      <w:pPr>
        <w:ind w:left="0" w:firstLine="0"/>
      </w:pPr>
      <w:rPr>
        <w:rFonts w:ascii="Arial" w:hAnsi="Arial" w:hint="default"/>
        <w:b w:val="0"/>
        <w:i w:val="0"/>
        <w:color w:val="0000FF"/>
        <w:sz w:val="24"/>
      </w:rPr>
    </w:lvl>
    <w:lvl w:ilvl="5">
      <w:start w:val="1"/>
      <w:numFmt w:val="none"/>
      <w:lvlRestart w:val="0"/>
      <w:pStyle w:val="SEREC-Ttulo6"/>
      <w:suff w:val="space"/>
      <w:lvlText w:val="-"/>
      <w:lvlJc w:val="left"/>
      <w:pPr>
        <w:ind w:left="0" w:firstLine="454"/>
      </w:pPr>
      <w:rPr>
        <w:rFonts w:ascii="Arial" w:hAnsi="Arial" w:hint="default"/>
        <w:b w:val="0"/>
        <w:i w:val="0"/>
        <w:color w:val="0000FF"/>
        <w:sz w:val="24"/>
      </w:rPr>
    </w:lvl>
    <w:lvl w:ilvl="6">
      <w:start w:val="1"/>
      <w:numFmt w:val="decimal"/>
      <w:suff w:val="space"/>
      <w:lvlText w:val="%7."/>
      <w:lvlJc w:val="left"/>
      <w:pPr>
        <w:ind w:left="2520" w:hanging="360"/>
      </w:pPr>
      <w:rPr>
        <w:rFonts w:hint="default"/>
      </w:rPr>
    </w:lvl>
    <w:lvl w:ilvl="7">
      <w:start w:val="1"/>
      <w:numFmt w:val="lowerLetter"/>
      <w:suff w:val="space"/>
      <w:lvlText w:val="%8."/>
      <w:lvlJc w:val="left"/>
      <w:pPr>
        <w:ind w:left="2880" w:hanging="360"/>
      </w:pPr>
      <w:rPr>
        <w:rFonts w:hint="default"/>
      </w:rPr>
    </w:lvl>
    <w:lvl w:ilvl="8">
      <w:start w:val="1"/>
      <w:numFmt w:val="lowerRoman"/>
      <w:suff w:val="space"/>
      <w:lvlText w:val="%9."/>
      <w:lvlJc w:val="left"/>
      <w:pPr>
        <w:ind w:left="3240" w:hanging="360"/>
      </w:pPr>
      <w:rPr>
        <w:rFonts w:hint="default"/>
      </w:rPr>
    </w:lvl>
  </w:abstractNum>
  <w:abstractNum w:abstractNumId="9">
    <w:nsid w:val="18CA23E7"/>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0">
    <w:nsid w:val="193F3C68"/>
    <w:multiLevelType w:val="multilevel"/>
    <w:tmpl w:val="9DD8F52E"/>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945136F"/>
    <w:multiLevelType w:val="hybridMultilevel"/>
    <w:tmpl w:val="54EEBC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E7A710B"/>
    <w:multiLevelType w:val="hybridMultilevel"/>
    <w:tmpl w:val="36641A44"/>
    <w:lvl w:ilvl="0" w:tplc="D9FC37DE">
      <w:start w:val="1"/>
      <w:numFmt w:val="bullet"/>
      <w:pStyle w:val="SEREC-Travesso"/>
      <w:lvlText w:val="-"/>
      <w:lvlJc w:val="left"/>
      <w:pPr>
        <w:ind w:left="360" w:hanging="360"/>
      </w:pPr>
      <w:rPr>
        <w:rFonts w:ascii="Arial" w:hAnsi="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F2A3F42"/>
    <w:multiLevelType w:val="hybridMultilevel"/>
    <w:tmpl w:val="2D9412E4"/>
    <w:lvl w:ilvl="0" w:tplc="A98CE664">
      <w:start w:val="1"/>
      <w:numFmt w:val="bullet"/>
      <w:pStyle w:val="SEREC-Ttulo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4882F46"/>
    <w:multiLevelType w:val="multilevel"/>
    <w:tmpl w:val="8786A962"/>
    <w:lvl w:ilvl="0">
      <w:start w:val="1"/>
      <w:numFmt w:val="decimal"/>
      <w:pStyle w:val="SENHA-TITULO1"/>
      <w:lvlText w:val="%1"/>
      <w:lvlJc w:val="left"/>
      <w:pPr>
        <w:ind w:left="432" w:hanging="432"/>
      </w:pPr>
      <w:rPr>
        <w:rFonts w:hint="default"/>
      </w:rPr>
    </w:lvl>
    <w:lvl w:ilvl="1">
      <w:start w:val="1"/>
      <w:numFmt w:val="decimal"/>
      <w:pStyle w:val="SENHA-TITULO2"/>
      <w:lvlText w:val="%1.%2"/>
      <w:lvlJc w:val="left"/>
      <w:pPr>
        <w:ind w:left="859" w:hanging="576"/>
      </w:pPr>
      <w:rPr>
        <w:rFonts w:hint="default"/>
      </w:rPr>
    </w:lvl>
    <w:lvl w:ilvl="2">
      <w:start w:val="1"/>
      <w:numFmt w:val="decimal"/>
      <w:pStyle w:val="SENHA-TITULO3"/>
      <w:lvlText w:val="%1.%2.%3"/>
      <w:lvlJc w:val="left"/>
      <w:pPr>
        <w:ind w:left="720" w:hanging="720"/>
      </w:pPr>
      <w:rPr>
        <w:rFonts w:hint="default"/>
      </w:rPr>
    </w:lvl>
    <w:lvl w:ilvl="3">
      <w:start w:val="1"/>
      <w:numFmt w:val="decimal"/>
      <w:pStyle w:val="SENHA-TITULO4"/>
      <w:lvlText w:val="%1.%2.%3.%4"/>
      <w:lvlJc w:val="left"/>
      <w:pPr>
        <w:ind w:left="864" w:hanging="864"/>
      </w:pPr>
      <w:rPr>
        <w:rFonts w:hint="default"/>
      </w:rPr>
    </w:lvl>
    <w:lvl w:ilvl="4">
      <w:start w:val="1"/>
      <w:numFmt w:val="lowerLetter"/>
      <w:pStyle w:val="SENHA-TITULO5"/>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24F21FAC"/>
    <w:multiLevelType w:val="hybridMultilevel"/>
    <w:tmpl w:val="8D08FD7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25446B39"/>
    <w:multiLevelType w:val="hybridMultilevel"/>
    <w:tmpl w:val="262A64DC"/>
    <w:lvl w:ilvl="0" w:tplc="A18E57D8">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5817CBF"/>
    <w:multiLevelType w:val="hybridMultilevel"/>
    <w:tmpl w:val="F9CE0C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8447B85"/>
    <w:multiLevelType w:val="multilevel"/>
    <w:tmpl w:val="93C09F76"/>
    <w:lvl w:ilvl="0">
      <w:start w:val="1"/>
      <w:numFmt w:val="decimal"/>
      <w:pStyle w:val="SAN-TITULO1"/>
      <w:lvlText w:val="%1."/>
      <w:lvlJc w:val="left"/>
      <w:pPr>
        <w:tabs>
          <w:tab w:val="num" w:pos="360"/>
        </w:tabs>
        <w:ind w:left="360" w:hanging="360"/>
      </w:pPr>
      <w:rPr>
        <w:rFonts w:hint="default"/>
      </w:rPr>
    </w:lvl>
    <w:lvl w:ilvl="1">
      <w:start w:val="1"/>
      <w:numFmt w:val="decimal"/>
      <w:pStyle w:val="SAN-TITULO11"/>
      <w:lvlText w:val="%1.%2."/>
      <w:lvlJc w:val="left"/>
      <w:pPr>
        <w:tabs>
          <w:tab w:val="num" w:pos="792"/>
        </w:tabs>
        <w:ind w:left="792" w:hanging="432"/>
      </w:pPr>
      <w:rPr>
        <w:rFonts w:hint="default"/>
      </w:rPr>
    </w:lvl>
    <w:lvl w:ilvl="2">
      <w:start w:val="1"/>
      <w:numFmt w:val="decimal"/>
      <w:pStyle w:val="SAN-TITULO111"/>
      <w:lvlText w:val="%1.%2.%3."/>
      <w:lvlJc w:val="left"/>
      <w:pPr>
        <w:tabs>
          <w:tab w:val="num" w:pos="1224"/>
        </w:tabs>
        <w:ind w:left="1224" w:hanging="504"/>
      </w:pPr>
      <w:rPr>
        <w:rFonts w:hint="default"/>
      </w:rPr>
    </w:lvl>
    <w:lvl w:ilvl="3">
      <w:start w:val="1"/>
      <w:numFmt w:val="decimal"/>
      <w:pStyle w:val="SAN-TITULO1111"/>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2A4E319A"/>
    <w:multiLevelType w:val="hybridMultilevel"/>
    <w:tmpl w:val="D9E24CD0"/>
    <w:lvl w:ilvl="0" w:tplc="0416000F">
      <w:start w:val="1"/>
      <w:numFmt w:val="bullet"/>
      <w:pStyle w:val="texto07a"/>
      <w:lvlText w:val="■"/>
      <w:lvlJc w:val="left"/>
      <w:pPr>
        <w:ind w:left="3658" w:hanging="397"/>
      </w:pPr>
      <w:rPr>
        <w:rFonts w:ascii="Arial" w:hAnsi="Arial" w:hint="default"/>
        <w:b w:val="0"/>
        <w:i w:val="0"/>
        <w:color w:val="000000"/>
        <w:sz w:val="14"/>
      </w:rPr>
    </w:lvl>
    <w:lvl w:ilvl="1" w:tplc="04160019" w:tentative="1">
      <w:start w:val="1"/>
      <w:numFmt w:val="bullet"/>
      <w:lvlText w:val="o"/>
      <w:lvlJc w:val="left"/>
      <w:pPr>
        <w:tabs>
          <w:tab w:val="num" w:pos="1440"/>
        </w:tabs>
        <w:ind w:left="1440" w:hanging="360"/>
      </w:pPr>
      <w:rPr>
        <w:rFonts w:ascii="Courier New" w:hAnsi="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20">
    <w:nsid w:val="2AFD5D25"/>
    <w:multiLevelType w:val="hybridMultilevel"/>
    <w:tmpl w:val="7578E024"/>
    <w:lvl w:ilvl="0" w:tplc="A4CA54FA">
      <w:numFmt w:val="decimalZero"/>
      <w:lvlText w:val="%1."/>
      <w:lvlJc w:val="left"/>
      <w:pPr>
        <w:ind w:left="754" w:hanging="360"/>
      </w:pPr>
      <w:rPr>
        <w:rFonts w:hint="default"/>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21">
    <w:nsid w:val="2FEE0173"/>
    <w:multiLevelType w:val="singleLevel"/>
    <w:tmpl w:val="F4CA8A12"/>
    <w:lvl w:ilvl="0">
      <w:start w:val="1"/>
      <w:numFmt w:val="bullet"/>
      <w:pStyle w:val="Estilo2"/>
      <w:lvlText w:val=""/>
      <w:lvlJc w:val="left"/>
      <w:pPr>
        <w:tabs>
          <w:tab w:val="num" w:pos="360"/>
        </w:tabs>
        <w:ind w:left="360" w:hanging="360"/>
      </w:pPr>
      <w:rPr>
        <w:rFonts w:ascii="Symbol" w:hAnsi="Symbol" w:hint="default"/>
      </w:rPr>
    </w:lvl>
  </w:abstractNum>
  <w:abstractNum w:abstractNumId="22">
    <w:nsid w:val="331C63AE"/>
    <w:multiLevelType w:val="hybridMultilevel"/>
    <w:tmpl w:val="4E208672"/>
    <w:lvl w:ilvl="0" w:tplc="FFFFFFFF">
      <w:start w:val="1"/>
      <w:numFmt w:val="bullet"/>
      <w:pStyle w:val="texto08"/>
      <w:lvlText w:val="□"/>
      <w:lvlJc w:val="left"/>
      <w:pPr>
        <w:ind w:left="1644" w:hanging="397"/>
      </w:pPr>
      <w:rPr>
        <w:rFonts w:ascii="Arial" w:hAnsi="Arial" w:hint="default"/>
        <w:b w:val="0"/>
        <w:i w:val="0"/>
        <w:color w:val="000000"/>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70900A9"/>
    <w:multiLevelType w:val="hybridMultilevel"/>
    <w:tmpl w:val="69B00980"/>
    <w:lvl w:ilvl="0" w:tplc="B03A272C">
      <w:start w:val="1"/>
      <w:numFmt w:val="lowerLetter"/>
      <w:lvlText w:val="%1)"/>
      <w:lvlJc w:val="left"/>
      <w:pPr>
        <w:ind w:left="1522" w:hanging="360"/>
      </w:pPr>
      <w:rPr>
        <w:rFonts w:hint="default"/>
        <w:b/>
      </w:rPr>
    </w:lvl>
    <w:lvl w:ilvl="1" w:tplc="04160003" w:tentative="1">
      <w:start w:val="1"/>
      <w:numFmt w:val="lowerLetter"/>
      <w:lvlText w:val="%2."/>
      <w:lvlJc w:val="left"/>
      <w:pPr>
        <w:ind w:left="2242" w:hanging="360"/>
      </w:pPr>
    </w:lvl>
    <w:lvl w:ilvl="2" w:tplc="04160005" w:tentative="1">
      <w:start w:val="1"/>
      <w:numFmt w:val="lowerRoman"/>
      <w:lvlText w:val="%3."/>
      <w:lvlJc w:val="right"/>
      <w:pPr>
        <w:ind w:left="2962" w:hanging="180"/>
      </w:pPr>
    </w:lvl>
    <w:lvl w:ilvl="3" w:tplc="04160001" w:tentative="1">
      <w:start w:val="1"/>
      <w:numFmt w:val="decimal"/>
      <w:lvlText w:val="%4."/>
      <w:lvlJc w:val="left"/>
      <w:pPr>
        <w:ind w:left="3682" w:hanging="360"/>
      </w:pPr>
    </w:lvl>
    <w:lvl w:ilvl="4" w:tplc="04160003" w:tentative="1">
      <w:start w:val="1"/>
      <w:numFmt w:val="lowerLetter"/>
      <w:lvlText w:val="%5."/>
      <w:lvlJc w:val="left"/>
      <w:pPr>
        <w:ind w:left="4402" w:hanging="360"/>
      </w:pPr>
    </w:lvl>
    <w:lvl w:ilvl="5" w:tplc="04160005" w:tentative="1">
      <w:start w:val="1"/>
      <w:numFmt w:val="lowerRoman"/>
      <w:lvlText w:val="%6."/>
      <w:lvlJc w:val="right"/>
      <w:pPr>
        <w:ind w:left="5122" w:hanging="180"/>
      </w:pPr>
    </w:lvl>
    <w:lvl w:ilvl="6" w:tplc="04160001" w:tentative="1">
      <w:start w:val="1"/>
      <w:numFmt w:val="decimal"/>
      <w:lvlText w:val="%7."/>
      <w:lvlJc w:val="left"/>
      <w:pPr>
        <w:ind w:left="5842" w:hanging="360"/>
      </w:pPr>
    </w:lvl>
    <w:lvl w:ilvl="7" w:tplc="04160003" w:tentative="1">
      <w:start w:val="1"/>
      <w:numFmt w:val="lowerLetter"/>
      <w:lvlText w:val="%8."/>
      <w:lvlJc w:val="left"/>
      <w:pPr>
        <w:ind w:left="6562" w:hanging="360"/>
      </w:pPr>
    </w:lvl>
    <w:lvl w:ilvl="8" w:tplc="04160005" w:tentative="1">
      <w:start w:val="1"/>
      <w:numFmt w:val="lowerRoman"/>
      <w:lvlText w:val="%9."/>
      <w:lvlJc w:val="right"/>
      <w:pPr>
        <w:ind w:left="7282" w:hanging="180"/>
      </w:pPr>
    </w:lvl>
  </w:abstractNum>
  <w:abstractNum w:abstractNumId="24">
    <w:nsid w:val="38D21EF8"/>
    <w:multiLevelType w:val="hybridMultilevel"/>
    <w:tmpl w:val="6D12E1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A6C7A43"/>
    <w:multiLevelType w:val="hybridMultilevel"/>
    <w:tmpl w:val="7F6E3A6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6">
    <w:nsid w:val="3DD308C3"/>
    <w:multiLevelType w:val="hybridMultilevel"/>
    <w:tmpl w:val="0B2A954E"/>
    <w:lvl w:ilvl="0" w:tplc="4E26947E">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45660E2B"/>
    <w:multiLevelType w:val="hybridMultilevel"/>
    <w:tmpl w:val="8486A4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7710CCF"/>
    <w:multiLevelType w:val="hybridMultilevel"/>
    <w:tmpl w:val="EF624152"/>
    <w:lvl w:ilvl="0" w:tplc="39E8FA94">
      <w:start w:val="1"/>
      <w:numFmt w:val="lowerLetter"/>
      <w:lvlText w:val="%1)"/>
      <w:lvlJc w:val="left"/>
      <w:pPr>
        <w:ind w:left="1493" w:hanging="360"/>
      </w:pPr>
      <w:rPr>
        <w:rFonts w:hint="default"/>
        <w:b/>
      </w:rPr>
    </w:lvl>
    <w:lvl w:ilvl="1" w:tplc="FFFFFFFF" w:tentative="1">
      <w:start w:val="1"/>
      <w:numFmt w:val="lowerLetter"/>
      <w:lvlText w:val="%2."/>
      <w:lvlJc w:val="left"/>
      <w:pPr>
        <w:ind w:left="2213" w:hanging="360"/>
      </w:pPr>
    </w:lvl>
    <w:lvl w:ilvl="2" w:tplc="FFFFFFFF" w:tentative="1">
      <w:start w:val="1"/>
      <w:numFmt w:val="lowerRoman"/>
      <w:lvlText w:val="%3."/>
      <w:lvlJc w:val="right"/>
      <w:pPr>
        <w:ind w:left="2933" w:hanging="180"/>
      </w:pPr>
    </w:lvl>
    <w:lvl w:ilvl="3" w:tplc="FFFFFFFF" w:tentative="1">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29">
    <w:nsid w:val="4A1F4074"/>
    <w:multiLevelType w:val="hybridMultilevel"/>
    <w:tmpl w:val="BB5EAE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A7A78D0"/>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31">
    <w:nsid w:val="4E9A1E98"/>
    <w:multiLevelType w:val="hybridMultilevel"/>
    <w:tmpl w:val="2C540218"/>
    <w:lvl w:ilvl="0" w:tplc="04160001">
      <w:start w:val="1"/>
      <w:numFmt w:val="decimal"/>
      <w:pStyle w:val="SEREC-FolhadeRosto"/>
      <w:lvlText w:val="%1."/>
      <w:lvlJc w:val="left"/>
      <w:pPr>
        <w:ind w:left="4188" w:hanging="360"/>
      </w:pPr>
      <w:rPr>
        <w:rFonts w:ascii="Arial" w:hAnsi="Arial" w:hint="default"/>
        <w:b/>
        <w:i w:val="0"/>
        <w:color w:val="0000FF"/>
        <w:sz w:val="28"/>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32">
    <w:nsid w:val="4EB068B9"/>
    <w:multiLevelType w:val="hybridMultilevel"/>
    <w:tmpl w:val="3320E4C0"/>
    <w:lvl w:ilvl="0" w:tplc="66367A5E">
      <w:start w:val="1"/>
      <w:numFmt w:val="upperLetter"/>
      <w:lvlText w:val="%1)"/>
      <w:lvlJc w:val="left"/>
      <w:pPr>
        <w:ind w:left="502" w:hanging="360"/>
      </w:pPr>
      <w:rPr>
        <w:rFonts w:hint="default"/>
        <w:b/>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F5E1C86"/>
    <w:multiLevelType w:val="hybridMultilevel"/>
    <w:tmpl w:val="28CA40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0411D58"/>
    <w:multiLevelType w:val="hybridMultilevel"/>
    <w:tmpl w:val="FB0A428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nsid w:val="56815A2C"/>
    <w:multiLevelType w:val="singleLevel"/>
    <w:tmpl w:val="F6FA8364"/>
    <w:lvl w:ilvl="0">
      <w:numFmt w:val="bullet"/>
      <w:pStyle w:val="TEXTOMARCADO"/>
      <w:lvlText w:val="-"/>
      <w:lvlJc w:val="left"/>
      <w:pPr>
        <w:tabs>
          <w:tab w:val="num" w:pos="360"/>
        </w:tabs>
        <w:ind w:left="360" w:hanging="360"/>
      </w:pPr>
      <w:rPr>
        <w:rFonts w:ascii="Times New Roman" w:hAnsi="Times New Roman" w:hint="default"/>
      </w:rPr>
    </w:lvl>
  </w:abstractNum>
  <w:abstractNum w:abstractNumId="36">
    <w:nsid w:val="56983E76"/>
    <w:multiLevelType w:val="hybridMultilevel"/>
    <w:tmpl w:val="EB4088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2035C11"/>
    <w:multiLevelType w:val="hybridMultilevel"/>
    <w:tmpl w:val="81F075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5164BB3"/>
    <w:multiLevelType w:val="hybridMultilevel"/>
    <w:tmpl w:val="202449E4"/>
    <w:lvl w:ilvl="0" w:tplc="0416000F">
      <w:start w:val="1"/>
      <w:numFmt w:val="decimal"/>
      <w:lvlText w:val="%1."/>
      <w:lvlJc w:val="left"/>
      <w:pPr>
        <w:tabs>
          <w:tab w:val="num" w:pos="394"/>
        </w:tabs>
        <w:ind w:left="39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E143F1C"/>
    <w:multiLevelType w:val="hybridMultilevel"/>
    <w:tmpl w:val="084A6FA6"/>
    <w:lvl w:ilvl="0" w:tplc="DC9E579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0">
    <w:nsid w:val="76847202"/>
    <w:multiLevelType w:val="hybridMultilevel"/>
    <w:tmpl w:val="E9F63456"/>
    <w:lvl w:ilvl="0" w:tplc="CE60C8C6">
      <w:start w:val="5"/>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7E55716"/>
    <w:multiLevelType w:val="singleLevel"/>
    <w:tmpl w:val="9D2E5F52"/>
    <w:lvl w:ilvl="0">
      <w:start w:val="1"/>
      <w:numFmt w:val="lowerLetter"/>
      <w:pStyle w:val="SAN-Letraa"/>
      <w:lvlText w:val="%1)"/>
      <w:lvlJc w:val="left"/>
      <w:pPr>
        <w:tabs>
          <w:tab w:val="num" w:pos="360"/>
        </w:tabs>
        <w:ind w:left="360" w:hanging="360"/>
      </w:pPr>
    </w:lvl>
  </w:abstractNum>
  <w:abstractNum w:abstractNumId="42">
    <w:nsid w:val="78535307"/>
    <w:multiLevelType w:val="hybridMultilevel"/>
    <w:tmpl w:val="E2E045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8B100B4"/>
    <w:multiLevelType w:val="hybridMultilevel"/>
    <w:tmpl w:val="1C787DB2"/>
    <w:lvl w:ilvl="0" w:tplc="CE60C8C6">
      <w:start w:val="1"/>
      <w:numFmt w:val="bullet"/>
      <w:pStyle w:val="texto08a"/>
      <w:lvlText w:val="□"/>
      <w:lvlJc w:val="left"/>
      <w:pPr>
        <w:tabs>
          <w:tab w:val="num" w:pos="2070"/>
        </w:tabs>
        <w:ind w:left="2070" w:hanging="397"/>
      </w:pPr>
      <w:rPr>
        <w:rFonts w:ascii="Arial" w:hAnsi="Arial" w:hint="default"/>
        <w:b w:val="0"/>
        <w:i w:val="0"/>
        <w:color w:val="000000"/>
        <w:sz w:val="1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4">
    <w:nsid w:val="7C995425"/>
    <w:multiLevelType w:val="hybridMultilevel"/>
    <w:tmpl w:val="2FC886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D1D0B58"/>
    <w:multiLevelType w:val="multilevel"/>
    <w:tmpl w:val="C7D49572"/>
    <w:lvl w:ilvl="0">
      <w:start w:val="3"/>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6">
    <w:nsid w:val="7F344727"/>
    <w:multiLevelType w:val="hybridMultilevel"/>
    <w:tmpl w:val="B5BA40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F390943"/>
    <w:multiLevelType w:val="hybridMultilevel"/>
    <w:tmpl w:val="067ADD1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8">
    <w:nsid w:val="7F616E38"/>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num w:numId="1">
    <w:abstractNumId w:val="21"/>
  </w:num>
  <w:num w:numId="2">
    <w:abstractNumId w:val="7"/>
  </w:num>
  <w:num w:numId="3">
    <w:abstractNumId w:val="19"/>
  </w:num>
  <w:num w:numId="4">
    <w:abstractNumId w:val="43"/>
  </w:num>
  <w:num w:numId="5">
    <w:abstractNumId w:val="14"/>
  </w:num>
  <w:num w:numId="6">
    <w:abstractNumId w:val="13"/>
  </w:num>
  <w:num w:numId="7">
    <w:abstractNumId w:val="12"/>
  </w:num>
  <w:num w:numId="8">
    <w:abstractNumId w:val="8"/>
  </w:num>
  <w:num w:numId="9">
    <w:abstractNumId w:val="31"/>
  </w:num>
  <w:num w:numId="10">
    <w:abstractNumId w:val="5"/>
  </w:num>
  <w:num w:numId="11">
    <w:abstractNumId w:val="35"/>
  </w:num>
  <w:num w:numId="12">
    <w:abstractNumId w:val="41"/>
  </w:num>
  <w:num w:numId="13">
    <w:abstractNumId w:val="18"/>
  </w:num>
  <w:num w:numId="14">
    <w:abstractNumId w:val="22"/>
  </w:num>
  <w:num w:numId="15">
    <w:abstractNumId w:val="6"/>
  </w:num>
  <w:num w:numId="16">
    <w:abstractNumId w:val="23"/>
  </w:num>
  <w:num w:numId="17">
    <w:abstractNumId w:val="28"/>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4"/>
  </w:num>
  <w:num w:numId="21">
    <w:abstractNumId w:val="29"/>
  </w:num>
  <w:num w:numId="22">
    <w:abstractNumId w:val="11"/>
  </w:num>
  <w:num w:numId="23">
    <w:abstractNumId w:val="40"/>
  </w:num>
  <w:num w:numId="24">
    <w:abstractNumId w:val="10"/>
  </w:num>
  <w:num w:numId="25">
    <w:abstractNumId w:val="2"/>
  </w:num>
  <w:num w:numId="26">
    <w:abstractNumId w:val="24"/>
  </w:num>
  <w:num w:numId="27">
    <w:abstractNumId w:val="37"/>
  </w:num>
  <w:num w:numId="28">
    <w:abstractNumId w:val="17"/>
  </w:num>
  <w:num w:numId="29">
    <w:abstractNumId w:val="34"/>
  </w:num>
  <w:num w:numId="30">
    <w:abstractNumId w:val="15"/>
  </w:num>
  <w:num w:numId="31">
    <w:abstractNumId w:val="38"/>
  </w:num>
  <w:num w:numId="32">
    <w:abstractNumId w:val="20"/>
  </w:num>
  <w:num w:numId="33">
    <w:abstractNumId w:val="32"/>
  </w:num>
  <w:num w:numId="34">
    <w:abstractNumId w:val="16"/>
  </w:num>
  <w:num w:numId="35">
    <w:abstractNumId w:val="44"/>
  </w:num>
  <w:num w:numId="36">
    <w:abstractNumId w:val="3"/>
  </w:num>
  <w:num w:numId="37">
    <w:abstractNumId w:val="45"/>
  </w:num>
  <w:num w:numId="38">
    <w:abstractNumId w:val="39"/>
  </w:num>
  <w:num w:numId="39">
    <w:abstractNumId w:val="26"/>
  </w:num>
  <w:num w:numId="40">
    <w:abstractNumId w:val="27"/>
  </w:num>
  <w:num w:numId="41">
    <w:abstractNumId w:val="46"/>
  </w:num>
  <w:num w:numId="42">
    <w:abstractNumId w:val="25"/>
  </w:num>
  <w:num w:numId="43">
    <w:abstractNumId w:val="30"/>
  </w:num>
  <w:num w:numId="44">
    <w:abstractNumId w:val="47"/>
  </w:num>
  <w:num w:numId="45">
    <w:abstractNumId w:val="9"/>
  </w:num>
  <w:num w:numId="46">
    <w:abstractNumId w:val="48"/>
  </w:num>
  <w:num w:numId="47">
    <w:abstractNumId w:val="0"/>
  </w:num>
  <w:num w:numId="48">
    <w:abstractNumId w:val="36"/>
  </w:num>
  <w:num w:numId="49">
    <w:abstractNumId w:val="33"/>
  </w:num>
  <w:num w:numId="50">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hyphenationZone w:val="425"/>
  <w:drawingGridHorizontalSpacing w:val="110"/>
  <w:displayHorizontalDrawingGridEvery w:val="2"/>
  <w:characterSpacingControl w:val="doNotCompress"/>
  <w:hdrShapeDefaults>
    <o:shapedefaults v:ext="edit" spidmax="2050">
      <o:colormenu v:ext="edit" fillcolor="none" strokecolor="#7030a0"/>
    </o:shapedefaults>
  </w:hdrShapeDefaults>
  <w:footnotePr>
    <w:footnote w:id="0"/>
    <w:footnote w:id="1"/>
  </w:footnotePr>
  <w:endnotePr>
    <w:endnote w:id="0"/>
    <w:endnote w:id="1"/>
  </w:endnotePr>
  <w:compat/>
  <w:rsids>
    <w:rsidRoot w:val="00F97035"/>
    <w:rsid w:val="00002B00"/>
    <w:rsid w:val="00003868"/>
    <w:rsid w:val="00005601"/>
    <w:rsid w:val="00011A4D"/>
    <w:rsid w:val="00014250"/>
    <w:rsid w:val="00015246"/>
    <w:rsid w:val="00021DA0"/>
    <w:rsid w:val="0002221D"/>
    <w:rsid w:val="00022780"/>
    <w:rsid w:val="0002625F"/>
    <w:rsid w:val="00030DB1"/>
    <w:rsid w:val="000316F6"/>
    <w:rsid w:val="00031C3E"/>
    <w:rsid w:val="0003384B"/>
    <w:rsid w:val="0003647D"/>
    <w:rsid w:val="000373C2"/>
    <w:rsid w:val="00037453"/>
    <w:rsid w:val="0004551C"/>
    <w:rsid w:val="000457C5"/>
    <w:rsid w:val="000471AC"/>
    <w:rsid w:val="0005360B"/>
    <w:rsid w:val="00053691"/>
    <w:rsid w:val="0005673F"/>
    <w:rsid w:val="00056804"/>
    <w:rsid w:val="00056BDA"/>
    <w:rsid w:val="0005742E"/>
    <w:rsid w:val="000606D7"/>
    <w:rsid w:val="00060D49"/>
    <w:rsid w:val="00061222"/>
    <w:rsid w:val="00066FEB"/>
    <w:rsid w:val="0006747B"/>
    <w:rsid w:val="0007004D"/>
    <w:rsid w:val="0007242D"/>
    <w:rsid w:val="0007452A"/>
    <w:rsid w:val="00075872"/>
    <w:rsid w:val="0007778D"/>
    <w:rsid w:val="000777A9"/>
    <w:rsid w:val="000810E0"/>
    <w:rsid w:val="000831BD"/>
    <w:rsid w:val="000851FD"/>
    <w:rsid w:val="00086639"/>
    <w:rsid w:val="00094FD1"/>
    <w:rsid w:val="00095131"/>
    <w:rsid w:val="000A0259"/>
    <w:rsid w:val="000A0A70"/>
    <w:rsid w:val="000A0C25"/>
    <w:rsid w:val="000A12E6"/>
    <w:rsid w:val="000A520F"/>
    <w:rsid w:val="000A692B"/>
    <w:rsid w:val="000B5770"/>
    <w:rsid w:val="000B5D17"/>
    <w:rsid w:val="000C1434"/>
    <w:rsid w:val="000C6DFA"/>
    <w:rsid w:val="000C75CB"/>
    <w:rsid w:val="000D0995"/>
    <w:rsid w:val="000D20D1"/>
    <w:rsid w:val="000D360B"/>
    <w:rsid w:val="000D3FF2"/>
    <w:rsid w:val="000D5E2F"/>
    <w:rsid w:val="000E08AB"/>
    <w:rsid w:val="000E28F1"/>
    <w:rsid w:val="000E4588"/>
    <w:rsid w:val="000E545C"/>
    <w:rsid w:val="000E69EE"/>
    <w:rsid w:val="000F014E"/>
    <w:rsid w:val="000F0C7E"/>
    <w:rsid w:val="000F1615"/>
    <w:rsid w:val="000F1823"/>
    <w:rsid w:val="000F1B66"/>
    <w:rsid w:val="000F382F"/>
    <w:rsid w:val="000F423F"/>
    <w:rsid w:val="000F5A09"/>
    <w:rsid w:val="000F7839"/>
    <w:rsid w:val="001000D5"/>
    <w:rsid w:val="00103574"/>
    <w:rsid w:val="001042B3"/>
    <w:rsid w:val="00105C29"/>
    <w:rsid w:val="00106150"/>
    <w:rsid w:val="001067D4"/>
    <w:rsid w:val="0010710F"/>
    <w:rsid w:val="00107F21"/>
    <w:rsid w:val="00110761"/>
    <w:rsid w:val="00111B4C"/>
    <w:rsid w:val="00114239"/>
    <w:rsid w:val="00120F90"/>
    <w:rsid w:val="0012219F"/>
    <w:rsid w:val="0012267C"/>
    <w:rsid w:val="00127593"/>
    <w:rsid w:val="00127BB5"/>
    <w:rsid w:val="00127E90"/>
    <w:rsid w:val="00132E39"/>
    <w:rsid w:val="00133C8B"/>
    <w:rsid w:val="00135849"/>
    <w:rsid w:val="001378D8"/>
    <w:rsid w:val="00140BFA"/>
    <w:rsid w:val="00141A28"/>
    <w:rsid w:val="00145216"/>
    <w:rsid w:val="0014588E"/>
    <w:rsid w:val="0014711D"/>
    <w:rsid w:val="001503B5"/>
    <w:rsid w:val="00150E85"/>
    <w:rsid w:val="0015140B"/>
    <w:rsid w:val="00152195"/>
    <w:rsid w:val="00155F26"/>
    <w:rsid w:val="00162168"/>
    <w:rsid w:val="00162224"/>
    <w:rsid w:val="001631CE"/>
    <w:rsid w:val="00164275"/>
    <w:rsid w:val="00166CA8"/>
    <w:rsid w:val="00171292"/>
    <w:rsid w:val="00173478"/>
    <w:rsid w:val="0018125C"/>
    <w:rsid w:val="00182731"/>
    <w:rsid w:val="00183356"/>
    <w:rsid w:val="0018476B"/>
    <w:rsid w:val="00187BD5"/>
    <w:rsid w:val="00187EDE"/>
    <w:rsid w:val="00195293"/>
    <w:rsid w:val="00195332"/>
    <w:rsid w:val="001976E3"/>
    <w:rsid w:val="001A2C04"/>
    <w:rsid w:val="001A3BB5"/>
    <w:rsid w:val="001A4D4A"/>
    <w:rsid w:val="001B31DC"/>
    <w:rsid w:val="001B60B1"/>
    <w:rsid w:val="001B7EA3"/>
    <w:rsid w:val="001C224A"/>
    <w:rsid w:val="001C443B"/>
    <w:rsid w:val="001C486F"/>
    <w:rsid w:val="001C5EA7"/>
    <w:rsid w:val="001C6158"/>
    <w:rsid w:val="001C61CD"/>
    <w:rsid w:val="001C62B4"/>
    <w:rsid w:val="001D1F46"/>
    <w:rsid w:val="001E0547"/>
    <w:rsid w:val="001E2EC3"/>
    <w:rsid w:val="001E45E2"/>
    <w:rsid w:val="001E6B63"/>
    <w:rsid w:val="001F233B"/>
    <w:rsid w:val="001F68D3"/>
    <w:rsid w:val="001F79F4"/>
    <w:rsid w:val="002012C2"/>
    <w:rsid w:val="0020351B"/>
    <w:rsid w:val="00203F8D"/>
    <w:rsid w:val="00205507"/>
    <w:rsid w:val="002058DE"/>
    <w:rsid w:val="00205FFD"/>
    <w:rsid w:val="002063BD"/>
    <w:rsid w:val="0020789F"/>
    <w:rsid w:val="00207DAD"/>
    <w:rsid w:val="00210A3A"/>
    <w:rsid w:val="002126BC"/>
    <w:rsid w:val="00213FCD"/>
    <w:rsid w:val="00214402"/>
    <w:rsid w:val="00217622"/>
    <w:rsid w:val="002202D6"/>
    <w:rsid w:val="00223C4D"/>
    <w:rsid w:val="00223EE8"/>
    <w:rsid w:val="00224983"/>
    <w:rsid w:val="002254ED"/>
    <w:rsid w:val="00226A1D"/>
    <w:rsid w:val="00230951"/>
    <w:rsid w:val="00231B9E"/>
    <w:rsid w:val="00233462"/>
    <w:rsid w:val="0023432F"/>
    <w:rsid w:val="002419AF"/>
    <w:rsid w:val="002428FB"/>
    <w:rsid w:val="00243F38"/>
    <w:rsid w:val="00245A98"/>
    <w:rsid w:val="00247282"/>
    <w:rsid w:val="0025013A"/>
    <w:rsid w:val="00252011"/>
    <w:rsid w:val="00252738"/>
    <w:rsid w:val="002553E2"/>
    <w:rsid w:val="00256170"/>
    <w:rsid w:val="00262038"/>
    <w:rsid w:val="0026547F"/>
    <w:rsid w:val="0026774D"/>
    <w:rsid w:val="002707CB"/>
    <w:rsid w:val="002726B4"/>
    <w:rsid w:val="00274789"/>
    <w:rsid w:val="0027577F"/>
    <w:rsid w:val="00275B8C"/>
    <w:rsid w:val="0027606F"/>
    <w:rsid w:val="002833D4"/>
    <w:rsid w:val="00284E39"/>
    <w:rsid w:val="00291656"/>
    <w:rsid w:val="00296437"/>
    <w:rsid w:val="002A1B02"/>
    <w:rsid w:val="002A3C4F"/>
    <w:rsid w:val="002A4677"/>
    <w:rsid w:val="002A4CDE"/>
    <w:rsid w:val="002A6949"/>
    <w:rsid w:val="002A6FEB"/>
    <w:rsid w:val="002B156E"/>
    <w:rsid w:val="002B175C"/>
    <w:rsid w:val="002B24D6"/>
    <w:rsid w:val="002B2F3A"/>
    <w:rsid w:val="002B60B8"/>
    <w:rsid w:val="002B6CE3"/>
    <w:rsid w:val="002B7D49"/>
    <w:rsid w:val="002C1865"/>
    <w:rsid w:val="002C2130"/>
    <w:rsid w:val="002C2383"/>
    <w:rsid w:val="002C2BC4"/>
    <w:rsid w:val="002C32B1"/>
    <w:rsid w:val="002C3DCE"/>
    <w:rsid w:val="002D1C9A"/>
    <w:rsid w:val="002D23F6"/>
    <w:rsid w:val="002D331A"/>
    <w:rsid w:val="002E1BD8"/>
    <w:rsid w:val="002E2549"/>
    <w:rsid w:val="002E2C04"/>
    <w:rsid w:val="002E61DD"/>
    <w:rsid w:val="002F0D12"/>
    <w:rsid w:val="002F25AE"/>
    <w:rsid w:val="002F5300"/>
    <w:rsid w:val="002F6DAB"/>
    <w:rsid w:val="002F7F24"/>
    <w:rsid w:val="00302099"/>
    <w:rsid w:val="003032C6"/>
    <w:rsid w:val="00303C1C"/>
    <w:rsid w:val="003043F0"/>
    <w:rsid w:val="00305BD5"/>
    <w:rsid w:val="003065BF"/>
    <w:rsid w:val="00312BDA"/>
    <w:rsid w:val="0031621B"/>
    <w:rsid w:val="003213EE"/>
    <w:rsid w:val="00322CE9"/>
    <w:rsid w:val="00323713"/>
    <w:rsid w:val="00324094"/>
    <w:rsid w:val="003246C7"/>
    <w:rsid w:val="003271F8"/>
    <w:rsid w:val="00330A84"/>
    <w:rsid w:val="003311BA"/>
    <w:rsid w:val="00334D89"/>
    <w:rsid w:val="003403BB"/>
    <w:rsid w:val="003428BA"/>
    <w:rsid w:val="003460C4"/>
    <w:rsid w:val="0034743A"/>
    <w:rsid w:val="00350AF4"/>
    <w:rsid w:val="0035317A"/>
    <w:rsid w:val="00357337"/>
    <w:rsid w:val="00357EB5"/>
    <w:rsid w:val="00365A29"/>
    <w:rsid w:val="00366CE9"/>
    <w:rsid w:val="00367072"/>
    <w:rsid w:val="00371C00"/>
    <w:rsid w:val="00371E49"/>
    <w:rsid w:val="00373311"/>
    <w:rsid w:val="00373C67"/>
    <w:rsid w:val="00373FE3"/>
    <w:rsid w:val="0037419B"/>
    <w:rsid w:val="0038118B"/>
    <w:rsid w:val="00385158"/>
    <w:rsid w:val="0038587C"/>
    <w:rsid w:val="00386A6B"/>
    <w:rsid w:val="003954DD"/>
    <w:rsid w:val="003964D2"/>
    <w:rsid w:val="00396AD8"/>
    <w:rsid w:val="00397E54"/>
    <w:rsid w:val="003A4C2A"/>
    <w:rsid w:val="003A4E35"/>
    <w:rsid w:val="003A4E45"/>
    <w:rsid w:val="003A4E6D"/>
    <w:rsid w:val="003A5C02"/>
    <w:rsid w:val="003A5DEB"/>
    <w:rsid w:val="003A66BC"/>
    <w:rsid w:val="003A7C1F"/>
    <w:rsid w:val="003A7C4F"/>
    <w:rsid w:val="003B143D"/>
    <w:rsid w:val="003B1649"/>
    <w:rsid w:val="003B686D"/>
    <w:rsid w:val="003B73CD"/>
    <w:rsid w:val="003B780D"/>
    <w:rsid w:val="003C0B1A"/>
    <w:rsid w:val="003C469D"/>
    <w:rsid w:val="003C498D"/>
    <w:rsid w:val="003D71D1"/>
    <w:rsid w:val="003E1D4C"/>
    <w:rsid w:val="003E34D1"/>
    <w:rsid w:val="003E5597"/>
    <w:rsid w:val="003E5599"/>
    <w:rsid w:val="003F744D"/>
    <w:rsid w:val="00402303"/>
    <w:rsid w:val="004031DA"/>
    <w:rsid w:val="004037EE"/>
    <w:rsid w:val="00403A81"/>
    <w:rsid w:val="0040474E"/>
    <w:rsid w:val="004067D6"/>
    <w:rsid w:val="00406E9F"/>
    <w:rsid w:val="00407077"/>
    <w:rsid w:val="00410548"/>
    <w:rsid w:val="00411455"/>
    <w:rsid w:val="00413076"/>
    <w:rsid w:val="004163FD"/>
    <w:rsid w:val="00417C90"/>
    <w:rsid w:val="00422083"/>
    <w:rsid w:val="004234AC"/>
    <w:rsid w:val="004237C8"/>
    <w:rsid w:val="00427A30"/>
    <w:rsid w:val="00430B47"/>
    <w:rsid w:val="0043235B"/>
    <w:rsid w:val="00432DB6"/>
    <w:rsid w:val="00436612"/>
    <w:rsid w:val="00436924"/>
    <w:rsid w:val="0044116E"/>
    <w:rsid w:val="004423E3"/>
    <w:rsid w:val="0045288B"/>
    <w:rsid w:val="0045420E"/>
    <w:rsid w:val="00461350"/>
    <w:rsid w:val="0046151C"/>
    <w:rsid w:val="004627BE"/>
    <w:rsid w:val="00462D7A"/>
    <w:rsid w:val="004630D9"/>
    <w:rsid w:val="0046760F"/>
    <w:rsid w:val="00471CF9"/>
    <w:rsid w:val="00474669"/>
    <w:rsid w:val="00475C51"/>
    <w:rsid w:val="004804B2"/>
    <w:rsid w:val="00481678"/>
    <w:rsid w:val="00481B97"/>
    <w:rsid w:val="00484733"/>
    <w:rsid w:val="004867B0"/>
    <w:rsid w:val="00492D86"/>
    <w:rsid w:val="00493F66"/>
    <w:rsid w:val="004A1E2E"/>
    <w:rsid w:val="004A1FC3"/>
    <w:rsid w:val="004A2BC9"/>
    <w:rsid w:val="004A699A"/>
    <w:rsid w:val="004B0A2E"/>
    <w:rsid w:val="004B2C2F"/>
    <w:rsid w:val="004B3688"/>
    <w:rsid w:val="004B5DFF"/>
    <w:rsid w:val="004B6776"/>
    <w:rsid w:val="004B77EA"/>
    <w:rsid w:val="004B7CE6"/>
    <w:rsid w:val="004B7DAC"/>
    <w:rsid w:val="004C1495"/>
    <w:rsid w:val="004C174E"/>
    <w:rsid w:val="004C1815"/>
    <w:rsid w:val="004C5176"/>
    <w:rsid w:val="004C648F"/>
    <w:rsid w:val="004D0F3E"/>
    <w:rsid w:val="004D2B63"/>
    <w:rsid w:val="004D44D2"/>
    <w:rsid w:val="004D5B35"/>
    <w:rsid w:val="004D77E0"/>
    <w:rsid w:val="004E3B63"/>
    <w:rsid w:val="004E3D78"/>
    <w:rsid w:val="004E484D"/>
    <w:rsid w:val="004E6DA9"/>
    <w:rsid w:val="004F0D3A"/>
    <w:rsid w:val="004F11FA"/>
    <w:rsid w:val="004F13AB"/>
    <w:rsid w:val="004F7E2D"/>
    <w:rsid w:val="0050110C"/>
    <w:rsid w:val="00502B3B"/>
    <w:rsid w:val="00502E5D"/>
    <w:rsid w:val="00503842"/>
    <w:rsid w:val="0050609D"/>
    <w:rsid w:val="005106BD"/>
    <w:rsid w:val="005116FD"/>
    <w:rsid w:val="005165BE"/>
    <w:rsid w:val="005167DC"/>
    <w:rsid w:val="0052308A"/>
    <w:rsid w:val="0052356C"/>
    <w:rsid w:val="00523A13"/>
    <w:rsid w:val="00526765"/>
    <w:rsid w:val="00533BAE"/>
    <w:rsid w:val="0053618C"/>
    <w:rsid w:val="00540208"/>
    <w:rsid w:val="005444FC"/>
    <w:rsid w:val="00544508"/>
    <w:rsid w:val="005478A6"/>
    <w:rsid w:val="00551236"/>
    <w:rsid w:val="00551CAE"/>
    <w:rsid w:val="00552EA7"/>
    <w:rsid w:val="005554F9"/>
    <w:rsid w:val="00555B96"/>
    <w:rsid w:val="005604C9"/>
    <w:rsid w:val="00562A9F"/>
    <w:rsid w:val="00567687"/>
    <w:rsid w:val="005733A6"/>
    <w:rsid w:val="005762FE"/>
    <w:rsid w:val="00580477"/>
    <w:rsid w:val="00581AEB"/>
    <w:rsid w:val="00583C1A"/>
    <w:rsid w:val="005851CB"/>
    <w:rsid w:val="00591A5F"/>
    <w:rsid w:val="005929E9"/>
    <w:rsid w:val="00593B73"/>
    <w:rsid w:val="005951BF"/>
    <w:rsid w:val="00597E1F"/>
    <w:rsid w:val="005A088B"/>
    <w:rsid w:val="005A1776"/>
    <w:rsid w:val="005A1FDE"/>
    <w:rsid w:val="005A3559"/>
    <w:rsid w:val="005A41FC"/>
    <w:rsid w:val="005A5681"/>
    <w:rsid w:val="005B0A13"/>
    <w:rsid w:val="005B123D"/>
    <w:rsid w:val="005B42C4"/>
    <w:rsid w:val="005B6D1D"/>
    <w:rsid w:val="005C1BF8"/>
    <w:rsid w:val="005C2D8C"/>
    <w:rsid w:val="005C52BF"/>
    <w:rsid w:val="005C682C"/>
    <w:rsid w:val="005C798F"/>
    <w:rsid w:val="005D0C85"/>
    <w:rsid w:val="005D25E6"/>
    <w:rsid w:val="005D5F73"/>
    <w:rsid w:val="005D6D03"/>
    <w:rsid w:val="005D7C5B"/>
    <w:rsid w:val="005E03AB"/>
    <w:rsid w:val="005E2514"/>
    <w:rsid w:val="005E3505"/>
    <w:rsid w:val="005E45AB"/>
    <w:rsid w:val="005E6284"/>
    <w:rsid w:val="005E67AC"/>
    <w:rsid w:val="005E6DE7"/>
    <w:rsid w:val="005F2827"/>
    <w:rsid w:val="005F4615"/>
    <w:rsid w:val="005F69B2"/>
    <w:rsid w:val="005F6F13"/>
    <w:rsid w:val="00600354"/>
    <w:rsid w:val="00600C65"/>
    <w:rsid w:val="00601131"/>
    <w:rsid w:val="0060144B"/>
    <w:rsid w:val="00604588"/>
    <w:rsid w:val="00604A8C"/>
    <w:rsid w:val="006122C7"/>
    <w:rsid w:val="006152EF"/>
    <w:rsid w:val="00616C54"/>
    <w:rsid w:val="00620CDA"/>
    <w:rsid w:val="006214B8"/>
    <w:rsid w:val="006235AB"/>
    <w:rsid w:val="00624663"/>
    <w:rsid w:val="00627F7C"/>
    <w:rsid w:val="00630EC6"/>
    <w:rsid w:val="00634E55"/>
    <w:rsid w:val="006350C6"/>
    <w:rsid w:val="006416AB"/>
    <w:rsid w:val="00642FF2"/>
    <w:rsid w:val="00644CBF"/>
    <w:rsid w:val="00645341"/>
    <w:rsid w:val="00645990"/>
    <w:rsid w:val="0064771C"/>
    <w:rsid w:val="00652A2A"/>
    <w:rsid w:val="00652E90"/>
    <w:rsid w:val="00657CFB"/>
    <w:rsid w:val="00660D63"/>
    <w:rsid w:val="0066140F"/>
    <w:rsid w:val="0066180D"/>
    <w:rsid w:val="006641EA"/>
    <w:rsid w:val="006656A6"/>
    <w:rsid w:val="0066600A"/>
    <w:rsid w:val="00667C3C"/>
    <w:rsid w:val="00671C1B"/>
    <w:rsid w:val="00674661"/>
    <w:rsid w:val="006764CB"/>
    <w:rsid w:val="006765A6"/>
    <w:rsid w:val="0067685B"/>
    <w:rsid w:val="00680017"/>
    <w:rsid w:val="006801D9"/>
    <w:rsid w:val="0068044E"/>
    <w:rsid w:val="00683CB6"/>
    <w:rsid w:val="00683DA3"/>
    <w:rsid w:val="00685116"/>
    <w:rsid w:val="00692258"/>
    <w:rsid w:val="00694051"/>
    <w:rsid w:val="006943C4"/>
    <w:rsid w:val="00694D5E"/>
    <w:rsid w:val="00696311"/>
    <w:rsid w:val="006A247C"/>
    <w:rsid w:val="006A5315"/>
    <w:rsid w:val="006A5997"/>
    <w:rsid w:val="006A62FC"/>
    <w:rsid w:val="006B0BDE"/>
    <w:rsid w:val="006B1617"/>
    <w:rsid w:val="006B236F"/>
    <w:rsid w:val="006B3C09"/>
    <w:rsid w:val="006B4EC8"/>
    <w:rsid w:val="006B6BFE"/>
    <w:rsid w:val="006C313A"/>
    <w:rsid w:val="006C31FC"/>
    <w:rsid w:val="006C661F"/>
    <w:rsid w:val="006C710E"/>
    <w:rsid w:val="006C7FB7"/>
    <w:rsid w:val="006D21F7"/>
    <w:rsid w:val="006D32EA"/>
    <w:rsid w:val="006D50CF"/>
    <w:rsid w:val="006D5BCB"/>
    <w:rsid w:val="006E5F6F"/>
    <w:rsid w:val="006E763E"/>
    <w:rsid w:val="006E7DEC"/>
    <w:rsid w:val="006F04DA"/>
    <w:rsid w:val="006F133F"/>
    <w:rsid w:val="006F3357"/>
    <w:rsid w:val="006F3458"/>
    <w:rsid w:val="006F4D01"/>
    <w:rsid w:val="006F6429"/>
    <w:rsid w:val="006F6909"/>
    <w:rsid w:val="006F720E"/>
    <w:rsid w:val="00703E3D"/>
    <w:rsid w:val="00704CCE"/>
    <w:rsid w:val="00710DAB"/>
    <w:rsid w:val="007117A2"/>
    <w:rsid w:val="007126D0"/>
    <w:rsid w:val="00712A6F"/>
    <w:rsid w:val="007168D5"/>
    <w:rsid w:val="0072013C"/>
    <w:rsid w:val="0072540B"/>
    <w:rsid w:val="00725588"/>
    <w:rsid w:val="00727D69"/>
    <w:rsid w:val="007307E1"/>
    <w:rsid w:val="007309C8"/>
    <w:rsid w:val="007312B9"/>
    <w:rsid w:val="007419B9"/>
    <w:rsid w:val="00742EBD"/>
    <w:rsid w:val="00744D26"/>
    <w:rsid w:val="00750AC6"/>
    <w:rsid w:val="0075132A"/>
    <w:rsid w:val="00752526"/>
    <w:rsid w:val="0075339F"/>
    <w:rsid w:val="007543C9"/>
    <w:rsid w:val="007554D3"/>
    <w:rsid w:val="0075762C"/>
    <w:rsid w:val="0076740E"/>
    <w:rsid w:val="00770DBC"/>
    <w:rsid w:val="00775F83"/>
    <w:rsid w:val="00781241"/>
    <w:rsid w:val="00783C75"/>
    <w:rsid w:val="00784939"/>
    <w:rsid w:val="007876C9"/>
    <w:rsid w:val="00787C0D"/>
    <w:rsid w:val="00791441"/>
    <w:rsid w:val="00793F86"/>
    <w:rsid w:val="00794F6D"/>
    <w:rsid w:val="0079639E"/>
    <w:rsid w:val="007A1CF8"/>
    <w:rsid w:val="007A1D12"/>
    <w:rsid w:val="007A6356"/>
    <w:rsid w:val="007B0CBF"/>
    <w:rsid w:val="007B0D46"/>
    <w:rsid w:val="007B71BE"/>
    <w:rsid w:val="007C1907"/>
    <w:rsid w:val="007C1967"/>
    <w:rsid w:val="007C50D0"/>
    <w:rsid w:val="007C5D62"/>
    <w:rsid w:val="007D1A73"/>
    <w:rsid w:val="007D2635"/>
    <w:rsid w:val="007D2791"/>
    <w:rsid w:val="007D4049"/>
    <w:rsid w:val="007D4E6A"/>
    <w:rsid w:val="007E04D6"/>
    <w:rsid w:val="007E1978"/>
    <w:rsid w:val="007E3167"/>
    <w:rsid w:val="007F32C3"/>
    <w:rsid w:val="007F4313"/>
    <w:rsid w:val="007F7703"/>
    <w:rsid w:val="007F7EF8"/>
    <w:rsid w:val="0080435C"/>
    <w:rsid w:val="00815A7C"/>
    <w:rsid w:val="00817C1E"/>
    <w:rsid w:val="0082002D"/>
    <w:rsid w:val="00820A7F"/>
    <w:rsid w:val="00822649"/>
    <w:rsid w:val="00823F85"/>
    <w:rsid w:val="00826E98"/>
    <w:rsid w:val="008308FC"/>
    <w:rsid w:val="0083418F"/>
    <w:rsid w:val="00835A8E"/>
    <w:rsid w:val="00843F4C"/>
    <w:rsid w:val="0084496E"/>
    <w:rsid w:val="00844993"/>
    <w:rsid w:val="008449DB"/>
    <w:rsid w:val="00845ECD"/>
    <w:rsid w:val="0084600F"/>
    <w:rsid w:val="00846960"/>
    <w:rsid w:val="0084753B"/>
    <w:rsid w:val="008479D3"/>
    <w:rsid w:val="00851B88"/>
    <w:rsid w:val="00854700"/>
    <w:rsid w:val="00854B3B"/>
    <w:rsid w:val="00857522"/>
    <w:rsid w:val="008601DB"/>
    <w:rsid w:val="008627CA"/>
    <w:rsid w:val="00864A8E"/>
    <w:rsid w:val="00871DE2"/>
    <w:rsid w:val="00875067"/>
    <w:rsid w:val="00875691"/>
    <w:rsid w:val="00876812"/>
    <w:rsid w:val="0087737B"/>
    <w:rsid w:val="008820C0"/>
    <w:rsid w:val="00883597"/>
    <w:rsid w:val="008838E3"/>
    <w:rsid w:val="00884EDD"/>
    <w:rsid w:val="0089377D"/>
    <w:rsid w:val="008A0335"/>
    <w:rsid w:val="008A3335"/>
    <w:rsid w:val="008A715E"/>
    <w:rsid w:val="008B276E"/>
    <w:rsid w:val="008B35FE"/>
    <w:rsid w:val="008B6814"/>
    <w:rsid w:val="008C1646"/>
    <w:rsid w:val="008C176D"/>
    <w:rsid w:val="008C2313"/>
    <w:rsid w:val="008C2CDE"/>
    <w:rsid w:val="008C3395"/>
    <w:rsid w:val="008C5322"/>
    <w:rsid w:val="008C6403"/>
    <w:rsid w:val="008C795A"/>
    <w:rsid w:val="008C7AF7"/>
    <w:rsid w:val="008C7E1B"/>
    <w:rsid w:val="008D1419"/>
    <w:rsid w:val="008D6FEB"/>
    <w:rsid w:val="008D7723"/>
    <w:rsid w:val="008E4575"/>
    <w:rsid w:val="008E5767"/>
    <w:rsid w:val="008E6665"/>
    <w:rsid w:val="008F1ECC"/>
    <w:rsid w:val="008F3D09"/>
    <w:rsid w:val="008F3DDF"/>
    <w:rsid w:val="008F6A19"/>
    <w:rsid w:val="008F6F84"/>
    <w:rsid w:val="008F7504"/>
    <w:rsid w:val="00900FC1"/>
    <w:rsid w:val="00901C54"/>
    <w:rsid w:val="009049D2"/>
    <w:rsid w:val="009051BA"/>
    <w:rsid w:val="00907EC5"/>
    <w:rsid w:val="00907F52"/>
    <w:rsid w:val="009112CA"/>
    <w:rsid w:val="00913519"/>
    <w:rsid w:val="0091471E"/>
    <w:rsid w:val="009151FC"/>
    <w:rsid w:val="00926C61"/>
    <w:rsid w:val="0093415E"/>
    <w:rsid w:val="0094224D"/>
    <w:rsid w:val="00942FDC"/>
    <w:rsid w:val="00944ACB"/>
    <w:rsid w:val="00945FAF"/>
    <w:rsid w:val="009464F3"/>
    <w:rsid w:val="00953390"/>
    <w:rsid w:val="00954041"/>
    <w:rsid w:val="00954D37"/>
    <w:rsid w:val="00956A9B"/>
    <w:rsid w:val="009576F5"/>
    <w:rsid w:val="00957BBC"/>
    <w:rsid w:val="00962CC6"/>
    <w:rsid w:val="0096554C"/>
    <w:rsid w:val="00965F49"/>
    <w:rsid w:val="009670EC"/>
    <w:rsid w:val="00967866"/>
    <w:rsid w:val="00972A38"/>
    <w:rsid w:val="00974B21"/>
    <w:rsid w:val="00974B26"/>
    <w:rsid w:val="00975D2E"/>
    <w:rsid w:val="00975EB7"/>
    <w:rsid w:val="009763BA"/>
    <w:rsid w:val="009767D5"/>
    <w:rsid w:val="00981371"/>
    <w:rsid w:val="00981E3E"/>
    <w:rsid w:val="00986B80"/>
    <w:rsid w:val="00987D6D"/>
    <w:rsid w:val="009902F2"/>
    <w:rsid w:val="00990BBA"/>
    <w:rsid w:val="009914E2"/>
    <w:rsid w:val="00991C8B"/>
    <w:rsid w:val="00995D62"/>
    <w:rsid w:val="009972E2"/>
    <w:rsid w:val="009A0C2D"/>
    <w:rsid w:val="009A0E0F"/>
    <w:rsid w:val="009A461D"/>
    <w:rsid w:val="009A4D08"/>
    <w:rsid w:val="009A75FB"/>
    <w:rsid w:val="009B05A5"/>
    <w:rsid w:val="009B1F3E"/>
    <w:rsid w:val="009B5BA1"/>
    <w:rsid w:val="009C035A"/>
    <w:rsid w:val="009C0AEE"/>
    <w:rsid w:val="009C1B33"/>
    <w:rsid w:val="009C3E33"/>
    <w:rsid w:val="009C51E0"/>
    <w:rsid w:val="009C5A0C"/>
    <w:rsid w:val="009D0C00"/>
    <w:rsid w:val="009D3054"/>
    <w:rsid w:val="009D3170"/>
    <w:rsid w:val="009D4BF7"/>
    <w:rsid w:val="009E1059"/>
    <w:rsid w:val="009E1206"/>
    <w:rsid w:val="009E272B"/>
    <w:rsid w:val="009E6413"/>
    <w:rsid w:val="009E76F0"/>
    <w:rsid w:val="009F285D"/>
    <w:rsid w:val="009F2A3F"/>
    <w:rsid w:val="009F69DF"/>
    <w:rsid w:val="009F7614"/>
    <w:rsid w:val="00A01195"/>
    <w:rsid w:val="00A01ECA"/>
    <w:rsid w:val="00A041CB"/>
    <w:rsid w:val="00A04760"/>
    <w:rsid w:val="00A060EE"/>
    <w:rsid w:val="00A0719B"/>
    <w:rsid w:val="00A10155"/>
    <w:rsid w:val="00A10905"/>
    <w:rsid w:val="00A10B25"/>
    <w:rsid w:val="00A13074"/>
    <w:rsid w:val="00A1577B"/>
    <w:rsid w:val="00A15CBD"/>
    <w:rsid w:val="00A17CA2"/>
    <w:rsid w:val="00A20F10"/>
    <w:rsid w:val="00A211B1"/>
    <w:rsid w:val="00A24ABE"/>
    <w:rsid w:val="00A26D63"/>
    <w:rsid w:val="00A30586"/>
    <w:rsid w:val="00A31559"/>
    <w:rsid w:val="00A353FD"/>
    <w:rsid w:val="00A37226"/>
    <w:rsid w:val="00A506C2"/>
    <w:rsid w:val="00A51291"/>
    <w:rsid w:val="00A52785"/>
    <w:rsid w:val="00A53A2D"/>
    <w:rsid w:val="00A54BFF"/>
    <w:rsid w:val="00A55383"/>
    <w:rsid w:val="00A60869"/>
    <w:rsid w:val="00A60A9E"/>
    <w:rsid w:val="00A61378"/>
    <w:rsid w:val="00A6232E"/>
    <w:rsid w:val="00A6250C"/>
    <w:rsid w:val="00A6327C"/>
    <w:rsid w:val="00A64CF7"/>
    <w:rsid w:val="00A65AA3"/>
    <w:rsid w:val="00A706F2"/>
    <w:rsid w:val="00A73453"/>
    <w:rsid w:val="00A7499D"/>
    <w:rsid w:val="00A756F3"/>
    <w:rsid w:val="00A76EBE"/>
    <w:rsid w:val="00A76F99"/>
    <w:rsid w:val="00A80F23"/>
    <w:rsid w:val="00A818EF"/>
    <w:rsid w:val="00A865F2"/>
    <w:rsid w:val="00A87DDC"/>
    <w:rsid w:val="00A91E03"/>
    <w:rsid w:val="00A923EF"/>
    <w:rsid w:val="00A92B99"/>
    <w:rsid w:val="00A97269"/>
    <w:rsid w:val="00AA1059"/>
    <w:rsid w:val="00AA17A1"/>
    <w:rsid w:val="00AA432D"/>
    <w:rsid w:val="00AA7466"/>
    <w:rsid w:val="00AA7B67"/>
    <w:rsid w:val="00AB16FB"/>
    <w:rsid w:val="00AB2DBC"/>
    <w:rsid w:val="00AB3A11"/>
    <w:rsid w:val="00AB3A35"/>
    <w:rsid w:val="00AB3B70"/>
    <w:rsid w:val="00AB452A"/>
    <w:rsid w:val="00AB78D7"/>
    <w:rsid w:val="00AC1B0B"/>
    <w:rsid w:val="00AC213E"/>
    <w:rsid w:val="00AC548E"/>
    <w:rsid w:val="00AC7991"/>
    <w:rsid w:val="00AD2819"/>
    <w:rsid w:val="00AD3CB3"/>
    <w:rsid w:val="00AD574D"/>
    <w:rsid w:val="00AD683C"/>
    <w:rsid w:val="00AD787C"/>
    <w:rsid w:val="00AE0435"/>
    <w:rsid w:val="00AE2ECB"/>
    <w:rsid w:val="00AE35CB"/>
    <w:rsid w:val="00AF22B4"/>
    <w:rsid w:val="00AF27A2"/>
    <w:rsid w:val="00AF335F"/>
    <w:rsid w:val="00AF3EBC"/>
    <w:rsid w:val="00AF5FCA"/>
    <w:rsid w:val="00AF6554"/>
    <w:rsid w:val="00AF7006"/>
    <w:rsid w:val="00B12235"/>
    <w:rsid w:val="00B147B9"/>
    <w:rsid w:val="00B20B9D"/>
    <w:rsid w:val="00B25C38"/>
    <w:rsid w:val="00B2616C"/>
    <w:rsid w:val="00B27107"/>
    <w:rsid w:val="00B314F7"/>
    <w:rsid w:val="00B410DD"/>
    <w:rsid w:val="00B412AE"/>
    <w:rsid w:val="00B44EED"/>
    <w:rsid w:val="00B45AA2"/>
    <w:rsid w:val="00B46ADE"/>
    <w:rsid w:val="00B4744B"/>
    <w:rsid w:val="00B518E6"/>
    <w:rsid w:val="00B543F0"/>
    <w:rsid w:val="00B557FF"/>
    <w:rsid w:val="00B61852"/>
    <w:rsid w:val="00B6237D"/>
    <w:rsid w:val="00B632DE"/>
    <w:rsid w:val="00B64E82"/>
    <w:rsid w:val="00B73190"/>
    <w:rsid w:val="00B7417B"/>
    <w:rsid w:val="00B779D3"/>
    <w:rsid w:val="00B80625"/>
    <w:rsid w:val="00B809CF"/>
    <w:rsid w:val="00B81022"/>
    <w:rsid w:val="00B85BC1"/>
    <w:rsid w:val="00B87A58"/>
    <w:rsid w:val="00B904D3"/>
    <w:rsid w:val="00B92255"/>
    <w:rsid w:val="00B92749"/>
    <w:rsid w:val="00B9332B"/>
    <w:rsid w:val="00B95312"/>
    <w:rsid w:val="00B96B66"/>
    <w:rsid w:val="00B96FD5"/>
    <w:rsid w:val="00BA1CE8"/>
    <w:rsid w:val="00BA38FD"/>
    <w:rsid w:val="00BA4F51"/>
    <w:rsid w:val="00BA688F"/>
    <w:rsid w:val="00BA79E8"/>
    <w:rsid w:val="00BB0AD0"/>
    <w:rsid w:val="00BB1873"/>
    <w:rsid w:val="00BB1991"/>
    <w:rsid w:val="00BB2F90"/>
    <w:rsid w:val="00BB5DAB"/>
    <w:rsid w:val="00BB7A1C"/>
    <w:rsid w:val="00BC0A6C"/>
    <w:rsid w:val="00BC1010"/>
    <w:rsid w:val="00BC632A"/>
    <w:rsid w:val="00BC7BC8"/>
    <w:rsid w:val="00BD14A6"/>
    <w:rsid w:val="00BD1614"/>
    <w:rsid w:val="00BD33B6"/>
    <w:rsid w:val="00BD43ED"/>
    <w:rsid w:val="00BD744E"/>
    <w:rsid w:val="00BE0BE6"/>
    <w:rsid w:val="00BE33F4"/>
    <w:rsid w:val="00BE45D9"/>
    <w:rsid w:val="00BE5580"/>
    <w:rsid w:val="00BE6010"/>
    <w:rsid w:val="00BE76DE"/>
    <w:rsid w:val="00BF07CB"/>
    <w:rsid w:val="00BF1739"/>
    <w:rsid w:val="00BF298D"/>
    <w:rsid w:val="00BF2F6A"/>
    <w:rsid w:val="00BF32C8"/>
    <w:rsid w:val="00BF49EA"/>
    <w:rsid w:val="00BF5DDA"/>
    <w:rsid w:val="00BF68FD"/>
    <w:rsid w:val="00BF7557"/>
    <w:rsid w:val="00C00148"/>
    <w:rsid w:val="00C00A43"/>
    <w:rsid w:val="00C01BB6"/>
    <w:rsid w:val="00C025AC"/>
    <w:rsid w:val="00C04684"/>
    <w:rsid w:val="00C06005"/>
    <w:rsid w:val="00C0760F"/>
    <w:rsid w:val="00C07AF6"/>
    <w:rsid w:val="00C1262E"/>
    <w:rsid w:val="00C1368E"/>
    <w:rsid w:val="00C13A7A"/>
    <w:rsid w:val="00C27694"/>
    <w:rsid w:val="00C31985"/>
    <w:rsid w:val="00C341A8"/>
    <w:rsid w:val="00C35995"/>
    <w:rsid w:val="00C36353"/>
    <w:rsid w:val="00C36815"/>
    <w:rsid w:val="00C37980"/>
    <w:rsid w:val="00C43C08"/>
    <w:rsid w:val="00C51697"/>
    <w:rsid w:val="00C51F4F"/>
    <w:rsid w:val="00C52CCF"/>
    <w:rsid w:val="00C53701"/>
    <w:rsid w:val="00C555D0"/>
    <w:rsid w:val="00C56AC7"/>
    <w:rsid w:val="00C56E72"/>
    <w:rsid w:val="00C63CF4"/>
    <w:rsid w:val="00C63D7D"/>
    <w:rsid w:val="00C651BD"/>
    <w:rsid w:val="00C6670D"/>
    <w:rsid w:val="00C67334"/>
    <w:rsid w:val="00C7123C"/>
    <w:rsid w:val="00C71AD8"/>
    <w:rsid w:val="00C72B0E"/>
    <w:rsid w:val="00C7334C"/>
    <w:rsid w:val="00C73A54"/>
    <w:rsid w:val="00C74C66"/>
    <w:rsid w:val="00C75258"/>
    <w:rsid w:val="00C75842"/>
    <w:rsid w:val="00C75C65"/>
    <w:rsid w:val="00C76D5B"/>
    <w:rsid w:val="00C82670"/>
    <w:rsid w:val="00C82BBD"/>
    <w:rsid w:val="00C843CA"/>
    <w:rsid w:val="00C84653"/>
    <w:rsid w:val="00C87F32"/>
    <w:rsid w:val="00C91323"/>
    <w:rsid w:val="00C92653"/>
    <w:rsid w:val="00C950F7"/>
    <w:rsid w:val="00C95865"/>
    <w:rsid w:val="00C97771"/>
    <w:rsid w:val="00CA3005"/>
    <w:rsid w:val="00CA3353"/>
    <w:rsid w:val="00CA4448"/>
    <w:rsid w:val="00CA682E"/>
    <w:rsid w:val="00CA7D16"/>
    <w:rsid w:val="00CB0968"/>
    <w:rsid w:val="00CB4368"/>
    <w:rsid w:val="00CB5380"/>
    <w:rsid w:val="00CB6831"/>
    <w:rsid w:val="00CC0F71"/>
    <w:rsid w:val="00CC2490"/>
    <w:rsid w:val="00CC3823"/>
    <w:rsid w:val="00CD126B"/>
    <w:rsid w:val="00CD1BF1"/>
    <w:rsid w:val="00CD2982"/>
    <w:rsid w:val="00CD4BF5"/>
    <w:rsid w:val="00CD54A0"/>
    <w:rsid w:val="00CD5727"/>
    <w:rsid w:val="00CE287E"/>
    <w:rsid w:val="00CE7DB7"/>
    <w:rsid w:val="00CF2EE7"/>
    <w:rsid w:val="00CF2EFF"/>
    <w:rsid w:val="00CF749D"/>
    <w:rsid w:val="00D0642F"/>
    <w:rsid w:val="00D07F28"/>
    <w:rsid w:val="00D12E2F"/>
    <w:rsid w:val="00D17333"/>
    <w:rsid w:val="00D247DC"/>
    <w:rsid w:val="00D248E1"/>
    <w:rsid w:val="00D27CAE"/>
    <w:rsid w:val="00D310CE"/>
    <w:rsid w:val="00D32291"/>
    <w:rsid w:val="00D36E8C"/>
    <w:rsid w:val="00D373B0"/>
    <w:rsid w:val="00D4190C"/>
    <w:rsid w:val="00D43225"/>
    <w:rsid w:val="00D4396D"/>
    <w:rsid w:val="00D43D2F"/>
    <w:rsid w:val="00D44532"/>
    <w:rsid w:val="00D45CFC"/>
    <w:rsid w:val="00D46ECD"/>
    <w:rsid w:val="00D52D95"/>
    <w:rsid w:val="00D52DCE"/>
    <w:rsid w:val="00D6044C"/>
    <w:rsid w:val="00D6215F"/>
    <w:rsid w:val="00D6694F"/>
    <w:rsid w:val="00D70E3E"/>
    <w:rsid w:val="00D71413"/>
    <w:rsid w:val="00D71F21"/>
    <w:rsid w:val="00D7276B"/>
    <w:rsid w:val="00D80C40"/>
    <w:rsid w:val="00D812C8"/>
    <w:rsid w:val="00D81951"/>
    <w:rsid w:val="00D829BF"/>
    <w:rsid w:val="00D853EF"/>
    <w:rsid w:val="00D86F3C"/>
    <w:rsid w:val="00D92AD1"/>
    <w:rsid w:val="00D97D24"/>
    <w:rsid w:val="00DA2BE2"/>
    <w:rsid w:val="00DA3531"/>
    <w:rsid w:val="00DA3759"/>
    <w:rsid w:val="00DB046C"/>
    <w:rsid w:val="00DB1EED"/>
    <w:rsid w:val="00DB2570"/>
    <w:rsid w:val="00DB37E9"/>
    <w:rsid w:val="00DB432E"/>
    <w:rsid w:val="00DB4410"/>
    <w:rsid w:val="00DB4F85"/>
    <w:rsid w:val="00DB63DF"/>
    <w:rsid w:val="00DC1498"/>
    <w:rsid w:val="00DC23D7"/>
    <w:rsid w:val="00DC26FB"/>
    <w:rsid w:val="00DC519F"/>
    <w:rsid w:val="00DD0A10"/>
    <w:rsid w:val="00DD614D"/>
    <w:rsid w:val="00DD6A92"/>
    <w:rsid w:val="00DD7B06"/>
    <w:rsid w:val="00DD7C9D"/>
    <w:rsid w:val="00DE3163"/>
    <w:rsid w:val="00DE537E"/>
    <w:rsid w:val="00DF1217"/>
    <w:rsid w:val="00DF1D6B"/>
    <w:rsid w:val="00DF23A4"/>
    <w:rsid w:val="00DF4B85"/>
    <w:rsid w:val="00DF5DD5"/>
    <w:rsid w:val="00DF7397"/>
    <w:rsid w:val="00DF7867"/>
    <w:rsid w:val="00E00350"/>
    <w:rsid w:val="00E01D2A"/>
    <w:rsid w:val="00E04329"/>
    <w:rsid w:val="00E05DDA"/>
    <w:rsid w:val="00E148EC"/>
    <w:rsid w:val="00E15993"/>
    <w:rsid w:val="00E17717"/>
    <w:rsid w:val="00E17844"/>
    <w:rsid w:val="00E21D35"/>
    <w:rsid w:val="00E2532C"/>
    <w:rsid w:val="00E31644"/>
    <w:rsid w:val="00E32DF1"/>
    <w:rsid w:val="00E3421D"/>
    <w:rsid w:val="00E35435"/>
    <w:rsid w:val="00E356AD"/>
    <w:rsid w:val="00E359A8"/>
    <w:rsid w:val="00E37CEE"/>
    <w:rsid w:val="00E404F5"/>
    <w:rsid w:val="00E40C1A"/>
    <w:rsid w:val="00E40DE1"/>
    <w:rsid w:val="00E42B90"/>
    <w:rsid w:val="00E44769"/>
    <w:rsid w:val="00E4490C"/>
    <w:rsid w:val="00E463C9"/>
    <w:rsid w:val="00E464DE"/>
    <w:rsid w:val="00E51A7A"/>
    <w:rsid w:val="00E578D3"/>
    <w:rsid w:val="00E60D8C"/>
    <w:rsid w:val="00E634E9"/>
    <w:rsid w:val="00E64C79"/>
    <w:rsid w:val="00E65972"/>
    <w:rsid w:val="00E67ACE"/>
    <w:rsid w:val="00E67B3C"/>
    <w:rsid w:val="00E71D32"/>
    <w:rsid w:val="00E73365"/>
    <w:rsid w:val="00E73CD0"/>
    <w:rsid w:val="00E76AAE"/>
    <w:rsid w:val="00E80C0E"/>
    <w:rsid w:val="00E81C92"/>
    <w:rsid w:val="00E82485"/>
    <w:rsid w:val="00E82E95"/>
    <w:rsid w:val="00E86CDB"/>
    <w:rsid w:val="00E874F8"/>
    <w:rsid w:val="00E91766"/>
    <w:rsid w:val="00E9382A"/>
    <w:rsid w:val="00E93FB9"/>
    <w:rsid w:val="00EA2A63"/>
    <w:rsid w:val="00EA6FB1"/>
    <w:rsid w:val="00EA7611"/>
    <w:rsid w:val="00EB0E7F"/>
    <w:rsid w:val="00EB1FBD"/>
    <w:rsid w:val="00EB5A33"/>
    <w:rsid w:val="00EC1AF9"/>
    <w:rsid w:val="00EC2E86"/>
    <w:rsid w:val="00EC6374"/>
    <w:rsid w:val="00EC7BDE"/>
    <w:rsid w:val="00EC7E2B"/>
    <w:rsid w:val="00ED112F"/>
    <w:rsid w:val="00ED25F7"/>
    <w:rsid w:val="00ED4A72"/>
    <w:rsid w:val="00ED62D5"/>
    <w:rsid w:val="00ED64AD"/>
    <w:rsid w:val="00ED7BF7"/>
    <w:rsid w:val="00EE1671"/>
    <w:rsid w:val="00EE1EC6"/>
    <w:rsid w:val="00EF1CF7"/>
    <w:rsid w:val="00EF3E6A"/>
    <w:rsid w:val="00F00B77"/>
    <w:rsid w:val="00F04CF5"/>
    <w:rsid w:val="00F05939"/>
    <w:rsid w:val="00F05EAC"/>
    <w:rsid w:val="00F0762E"/>
    <w:rsid w:val="00F13034"/>
    <w:rsid w:val="00F1371D"/>
    <w:rsid w:val="00F2003C"/>
    <w:rsid w:val="00F257BC"/>
    <w:rsid w:val="00F26185"/>
    <w:rsid w:val="00F2758A"/>
    <w:rsid w:val="00F338D5"/>
    <w:rsid w:val="00F36CDA"/>
    <w:rsid w:val="00F43293"/>
    <w:rsid w:val="00F436B1"/>
    <w:rsid w:val="00F44CD9"/>
    <w:rsid w:val="00F52CA0"/>
    <w:rsid w:val="00F54110"/>
    <w:rsid w:val="00F54D20"/>
    <w:rsid w:val="00F56002"/>
    <w:rsid w:val="00F56032"/>
    <w:rsid w:val="00F56FF1"/>
    <w:rsid w:val="00F60CBA"/>
    <w:rsid w:val="00F61020"/>
    <w:rsid w:val="00F6235B"/>
    <w:rsid w:val="00F62635"/>
    <w:rsid w:val="00F653D4"/>
    <w:rsid w:val="00F67220"/>
    <w:rsid w:val="00F70D17"/>
    <w:rsid w:val="00F71FC9"/>
    <w:rsid w:val="00F72236"/>
    <w:rsid w:val="00F74F26"/>
    <w:rsid w:val="00F7693F"/>
    <w:rsid w:val="00F77703"/>
    <w:rsid w:val="00F802D4"/>
    <w:rsid w:val="00F81879"/>
    <w:rsid w:val="00F82532"/>
    <w:rsid w:val="00F853A8"/>
    <w:rsid w:val="00F858CC"/>
    <w:rsid w:val="00F874BF"/>
    <w:rsid w:val="00F912CC"/>
    <w:rsid w:val="00F949C7"/>
    <w:rsid w:val="00F96415"/>
    <w:rsid w:val="00F96598"/>
    <w:rsid w:val="00F96834"/>
    <w:rsid w:val="00F97035"/>
    <w:rsid w:val="00FA1EF9"/>
    <w:rsid w:val="00FA2FE4"/>
    <w:rsid w:val="00FA3181"/>
    <w:rsid w:val="00FA6FDA"/>
    <w:rsid w:val="00FA71E8"/>
    <w:rsid w:val="00FB1492"/>
    <w:rsid w:val="00FB37E4"/>
    <w:rsid w:val="00FB4A0B"/>
    <w:rsid w:val="00FB6BF9"/>
    <w:rsid w:val="00FC0315"/>
    <w:rsid w:val="00FC0B92"/>
    <w:rsid w:val="00FC29B1"/>
    <w:rsid w:val="00FC35E6"/>
    <w:rsid w:val="00FC375F"/>
    <w:rsid w:val="00FC3E3B"/>
    <w:rsid w:val="00FC4108"/>
    <w:rsid w:val="00FC46C9"/>
    <w:rsid w:val="00FC5F4C"/>
    <w:rsid w:val="00FC7DC7"/>
    <w:rsid w:val="00FD252A"/>
    <w:rsid w:val="00FD5DD0"/>
    <w:rsid w:val="00FD6153"/>
    <w:rsid w:val="00FE5538"/>
    <w:rsid w:val="00FE5CBE"/>
    <w:rsid w:val="00FE6B89"/>
    <w:rsid w:val="00FF0C31"/>
    <w:rsid w:val="00FF3962"/>
    <w:rsid w:val="00FF4DA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colormenu v:ext="edit" fillcolor="none" strokecolor="#7030a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80"/>
  </w:style>
  <w:style w:type="paragraph" w:styleId="Ttulo1">
    <w:name w:val="heading 1"/>
    <w:aliases w:val="T. Principal,Eb_Überschrift 1,Eb_Ü1"/>
    <w:basedOn w:val="Normal"/>
    <w:link w:val="Ttulo1Char"/>
    <w:uiPriority w:val="9"/>
    <w:qFormat/>
    <w:rsid w:val="00F970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rsid w:val="00683DA3"/>
    <w:pPr>
      <w:keepNext/>
      <w:keepLines/>
      <w:spacing w:before="200" w:after="0" w:line="240" w:lineRule="auto"/>
      <w:outlineLvl w:val="1"/>
    </w:pPr>
    <w:rPr>
      <w:rFonts w:ascii="Cambria" w:eastAsia="Times New Roman" w:hAnsi="Cambria" w:cs="Times New Roman"/>
      <w:b/>
      <w:bCs/>
      <w:color w:val="4F81BD"/>
      <w:sz w:val="26"/>
      <w:szCs w:val="26"/>
      <w:lang w:eastAsia="nl-NL"/>
    </w:rPr>
  </w:style>
  <w:style w:type="paragraph" w:styleId="Ttulo3">
    <w:name w:val="heading 3"/>
    <w:basedOn w:val="Normal"/>
    <w:link w:val="Ttulo3Char"/>
    <w:uiPriority w:val="9"/>
    <w:qFormat/>
    <w:rsid w:val="00683DA3"/>
    <w:pPr>
      <w:spacing w:before="100" w:beforeAutospacing="1" w:after="100" w:afterAutospacing="1" w:line="240" w:lineRule="auto"/>
      <w:jc w:val="both"/>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nhideWhenUsed/>
    <w:qFormat/>
    <w:rsid w:val="00683DA3"/>
    <w:pPr>
      <w:keepNext/>
      <w:spacing w:before="240" w:after="60" w:line="240" w:lineRule="auto"/>
      <w:jc w:val="both"/>
      <w:outlineLvl w:val="3"/>
    </w:pPr>
    <w:rPr>
      <w:rFonts w:ascii="Calibri" w:eastAsia="Times New Roman" w:hAnsi="Calibri" w:cs="Times New Roman"/>
      <w:b/>
      <w:bCs/>
      <w:sz w:val="28"/>
      <w:szCs w:val="28"/>
      <w:lang w:val="nl-NL" w:eastAsia="nl-NL"/>
    </w:rPr>
  </w:style>
  <w:style w:type="paragraph" w:styleId="Ttulo5">
    <w:name w:val="heading 5"/>
    <w:basedOn w:val="Normal"/>
    <w:next w:val="Normal"/>
    <w:link w:val="Ttulo5Char"/>
    <w:uiPriority w:val="9"/>
    <w:qFormat/>
    <w:rsid w:val="00683DA3"/>
    <w:pPr>
      <w:spacing w:before="240" w:after="60" w:line="240" w:lineRule="auto"/>
      <w:jc w:val="both"/>
      <w:outlineLvl w:val="4"/>
    </w:pPr>
    <w:rPr>
      <w:rFonts w:ascii="Arial" w:eastAsia="Times New Roman" w:hAnsi="Arial" w:cs="Times New Roman"/>
      <w:lang w:eastAsia="zh-CN"/>
    </w:rPr>
  </w:style>
  <w:style w:type="paragraph" w:styleId="Ttulo6">
    <w:name w:val="heading 6"/>
    <w:basedOn w:val="Normal"/>
    <w:next w:val="Normal"/>
    <w:link w:val="Ttulo6Char"/>
    <w:qFormat/>
    <w:rsid w:val="00683DA3"/>
    <w:pPr>
      <w:spacing w:before="240" w:after="60" w:line="240" w:lineRule="auto"/>
      <w:jc w:val="both"/>
      <w:outlineLvl w:val="5"/>
    </w:pPr>
    <w:rPr>
      <w:rFonts w:ascii="Arial" w:eastAsia="Times New Roman" w:hAnsi="Arial" w:cs="Times New Roman"/>
      <w:i/>
      <w:iCs/>
      <w:lang w:eastAsia="zh-CN"/>
    </w:rPr>
  </w:style>
  <w:style w:type="paragraph" w:styleId="Ttulo7">
    <w:name w:val="heading 7"/>
    <w:basedOn w:val="Normal"/>
    <w:next w:val="Normal"/>
    <w:link w:val="Ttulo7Char"/>
    <w:unhideWhenUsed/>
    <w:qFormat/>
    <w:rsid w:val="00683DA3"/>
    <w:pPr>
      <w:spacing w:before="240" w:after="60" w:line="240" w:lineRule="auto"/>
      <w:jc w:val="both"/>
      <w:outlineLvl w:val="6"/>
    </w:pPr>
    <w:rPr>
      <w:rFonts w:ascii="Calibri" w:eastAsia="Times New Roman" w:hAnsi="Calibri" w:cs="Times New Roman"/>
      <w:sz w:val="24"/>
      <w:szCs w:val="24"/>
      <w:lang w:val="nl-NL" w:eastAsia="nl-NL"/>
    </w:rPr>
  </w:style>
  <w:style w:type="paragraph" w:styleId="Ttulo8">
    <w:name w:val="heading 8"/>
    <w:basedOn w:val="Normal"/>
    <w:next w:val="Normal"/>
    <w:link w:val="Ttulo8Char"/>
    <w:uiPriority w:val="9"/>
    <w:qFormat/>
    <w:rsid w:val="00683DA3"/>
    <w:pPr>
      <w:spacing w:before="240" w:after="60" w:line="240" w:lineRule="auto"/>
      <w:jc w:val="both"/>
      <w:outlineLvl w:val="7"/>
    </w:pPr>
    <w:rPr>
      <w:rFonts w:ascii="Arial" w:eastAsia="Times New Roman" w:hAnsi="Arial" w:cs="Times New Roman"/>
      <w:i/>
      <w:iCs/>
      <w:sz w:val="16"/>
      <w:szCs w:val="16"/>
      <w:lang w:eastAsia="zh-CN"/>
    </w:rPr>
  </w:style>
  <w:style w:type="paragraph" w:styleId="Ttulo9">
    <w:name w:val="heading 9"/>
    <w:basedOn w:val="Normal"/>
    <w:next w:val="Normal"/>
    <w:link w:val="Ttulo9Char"/>
    <w:unhideWhenUsed/>
    <w:qFormat/>
    <w:rsid w:val="00683DA3"/>
    <w:pPr>
      <w:spacing w:before="240" w:after="60" w:line="240" w:lineRule="auto"/>
      <w:jc w:val="both"/>
      <w:outlineLvl w:val="8"/>
    </w:pPr>
    <w:rPr>
      <w:rFonts w:ascii="Cambria" w:eastAsia="Times New Roman" w:hAnsi="Cambria" w:cs="Times New Roman"/>
      <w:lang w:val="nl-NL" w:eastAsia="nl-N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abeçalho Char Char Char,Cabeçalho Char Char,Char,Cabeçalho superior,Heading 1a,h,he,HeaderNN,hd"/>
    <w:basedOn w:val="Normal"/>
    <w:link w:val="CabealhoChar"/>
    <w:uiPriority w:val="99"/>
    <w:unhideWhenUsed/>
    <w:rsid w:val="00F97035"/>
    <w:pPr>
      <w:tabs>
        <w:tab w:val="center" w:pos="4252"/>
        <w:tab w:val="right" w:pos="8504"/>
      </w:tabs>
      <w:spacing w:after="0" w:line="240" w:lineRule="auto"/>
    </w:pPr>
  </w:style>
  <w:style w:type="character" w:customStyle="1" w:styleId="CabealhoChar">
    <w:name w:val="Cabeçalho Char"/>
    <w:aliases w:val=" Char Char,Cabeçalho Char Char Char Char,Cabeçalho Char Char Char1,Char Char,Cabeçalho superior Char,Heading 1a Char,h Char,he Char,HeaderNN Char,hd Char"/>
    <w:basedOn w:val="Fontepargpadro"/>
    <w:link w:val="Cabealho"/>
    <w:uiPriority w:val="99"/>
    <w:qFormat/>
    <w:rsid w:val="00F97035"/>
  </w:style>
  <w:style w:type="paragraph" w:styleId="Rodap">
    <w:name w:val="footer"/>
    <w:basedOn w:val="Normal"/>
    <w:link w:val="RodapChar"/>
    <w:uiPriority w:val="99"/>
    <w:unhideWhenUsed/>
    <w:rsid w:val="00F97035"/>
    <w:pPr>
      <w:tabs>
        <w:tab w:val="center" w:pos="4252"/>
        <w:tab w:val="right" w:pos="8504"/>
      </w:tabs>
      <w:spacing w:after="0" w:line="240" w:lineRule="auto"/>
    </w:pPr>
  </w:style>
  <w:style w:type="character" w:customStyle="1" w:styleId="RodapChar">
    <w:name w:val="Rodapé Char"/>
    <w:basedOn w:val="Fontepargpadro"/>
    <w:link w:val="Rodap"/>
    <w:uiPriority w:val="99"/>
    <w:rsid w:val="00F97035"/>
  </w:style>
  <w:style w:type="paragraph" w:styleId="Textodebalo">
    <w:name w:val="Balloon Text"/>
    <w:basedOn w:val="Normal"/>
    <w:link w:val="TextodebaloChar"/>
    <w:unhideWhenUsed/>
    <w:rsid w:val="00F97035"/>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F97035"/>
    <w:rPr>
      <w:rFonts w:ascii="Tahoma" w:hAnsi="Tahoma" w:cs="Tahoma"/>
      <w:sz w:val="16"/>
      <w:szCs w:val="16"/>
    </w:rPr>
  </w:style>
  <w:style w:type="paragraph" w:styleId="Textodenotaderodap">
    <w:name w:val="footnote text"/>
    <w:basedOn w:val="Normal"/>
    <w:link w:val="TextodenotaderodapChar"/>
    <w:unhideWhenUsed/>
    <w:rsid w:val="00F97035"/>
    <w:pPr>
      <w:spacing w:after="0" w:line="240" w:lineRule="auto"/>
    </w:pPr>
    <w:rPr>
      <w:sz w:val="20"/>
      <w:szCs w:val="20"/>
    </w:rPr>
  </w:style>
  <w:style w:type="character" w:customStyle="1" w:styleId="TextodenotaderodapChar">
    <w:name w:val="Texto de nota de rodapé Char"/>
    <w:basedOn w:val="Fontepargpadro"/>
    <w:link w:val="Textodenotaderodap"/>
    <w:rsid w:val="00F97035"/>
    <w:rPr>
      <w:sz w:val="20"/>
      <w:szCs w:val="20"/>
    </w:rPr>
  </w:style>
  <w:style w:type="character" w:styleId="Refdenotaderodap">
    <w:name w:val="footnote reference"/>
    <w:basedOn w:val="Fontepargpadro"/>
    <w:unhideWhenUsed/>
    <w:rsid w:val="00F97035"/>
    <w:rPr>
      <w:vertAlign w:val="superscript"/>
    </w:rPr>
  </w:style>
  <w:style w:type="character" w:customStyle="1" w:styleId="Ttulo1Char">
    <w:name w:val="Título 1 Char"/>
    <w:aliases w:val="T. Principal Char,Eb_Überschrift 1 Char,Eb_Ü1 Char"/>
    <w:basedOn w:val="Fontepargpadro"/>
    <w:link w:val="Ttulo1"/>
    <w:uiPriority w:val="9"/>
    <w:rsid w:val="00F9703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83DA3"/>
    <w:rPr>
      <w:rFonts w:ascii="Cambria" w:eastAsia="Times New Roman" w:hAnsi="Cambria" w:cs="Times New Roman"/>
      <w:b/>
      <w:bCs/>
      <w:color w:val="4F81BD"/>
      <w:sz w:val="26"/>
      <w:szCs w:val="26"/>
      <w:lang w:eastAsia="nl-NL"/>
    </w:rPr>
  </w:style>
  <w:style w:type="character" w:customStyle="1" w:styleId="Ttulo3Char">
    <w:name w:val="Título 3 Char"/>
    <w:basedOn w:val="Fontepargpadro"/>
    <w:link w:val="Ttulo3"/>
    <w:uiPriority w:val="9"/>
    <w:rsid w:val="00683DA3"/>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rsid w:val="00683DA3"/>
    <w:rPr>
      <w:rFonts w:ascii="Calibri" w:eastAsia="Times New Roman" w:hAnsi="Calibri" w:cs="Times New Roman"/>
      <w:b/>
      <w:bCs/>
      <w:sz w:val="28"/>
      <w:szCs w:val="28"/>
      <w:lang w:val="nl-NL" w:eastAsia="nl-NL"/>
    </w:rPr>
  </w:style>
  <w:style w:type="character" w:customStyle="1" w:styleId="Ttulo5Char">
    <w:name w:val="Título 5 Char"/>
    <w:basedOn w:val="Fontepargpadro"/>
    <w:link w:val="Ttulo5"/>
    <w:uiPriority w:val="9"/>
    <w:rsid w:val="00683DA3"/>
    <w:rPr>
      <w:rFonts w:ascii="Arial" w:eastAsia="Times New Roman" w:hAnsi="Arial" w:cs="Times New Roman"/>
      <w:lang w:eastAsia="zh-CN"/>
    </w:rPr>
  </w:style>
  <w:style w:type="character" w:customStyle="1" w:styleId="Ttulo6Char">
    <w:name w:val="Título 6 Char"/>
    <w:basedOn w:val="Fontepargpadro"/>
    <w:link w:val="Ttulo6"/>
    <w:rsid w:val="00683DA3"/>
    <w:rPr>
      <w:rFonts w:ascii="Arial" w:eastAsia="Times New Roman" w:hAnsi="Arial" w:cs="Times New Roman"/>
      <w:i/>
      <w:iCs/>
      <w:lang w:eastAsia="zh-CN"/>
    </w:rPr>
  </w:style>
  <w:style w:type="character" w:customStyle="1" w:styleId="Ttulo7Char">
    <w:name w:val="Título 7 Char"/>
    <w:basedOn w:val="Fontepargpadro"/>
    <w:link w:val="Ttulo7"/>
    <w:rsid w:val="00683DA3"/>
    <w:rPr>
      <w:rFonts w:ascii="Calibri" w:eastAsia="Times New Roman" w:hAnsi="Calibri" w:cs="Times New Roman"/>
      <w:sz w:val="24"/>
      <w:szCs w:val="24"/>
      <w:lang w:val="nl-NL" w:eastAsia="nl-NL"/>
    </w:rPr>
  </w:style>
  <w:style w:type="character" w:customStyle="1" w:styleId="Ttulo8Char">
    <w:name w:val="Título 8 Char"/>
    <w:basedOn w:val="Fontepargpadro"/>
    <w:link w:val="Ttulo8"/>
    <w:uiPriority w:val="9"/>
    <w:rsid w:val="00683DA3"/>
    <w:rPr>
      <w:rFonts w:ascii="Arial" w:eastAsia="Times New Roman" w:hAnsi="Arial" w:cs="Times New Roman"/>
      <w:i/>
      <w:iCs/>
      <w:sz w:val="16"/>
      <w:szCs w:val="16"/>
      <w:lang w:eastAsia="zh-CN"/>
    </w:rPr>
  </w:style>
  <w:style w:type="character" w:customStyle="1" w:styleId="Ttulo9Char">
    <w:name w:val="Título 9 Char"/>
    <w:basedOn w:val="Fontepargpadro"/>
    <w:link w:val="Ttulo9"/>
    <w:rsid w:val="00683DA3"/>
    <w:rPr>
      <w:rFonts w:ascii="Cambria" w:eastAsia="Times New Roman" w:hAnsi="Cambria" w:cs="Times New Roman"/>
      <w:lang w:val="nl-NL" w:eastAsia="nl-NL"/>
    </w:rPr>
  </w:style>
  <w:style w:type="paragraph" w:customStyle="1" w:styleId="Corpo">
    <w:name w:val="Corpo"/>
    <w:basedOn w:val="Normal0"/>
    <w:rsid w:val="00683DA3"/>
    <w:rPr>
      <w:rFonts w:ascii="Times New Roman" w:eastAsia="Times New Roman" w:hAnsi="Times New Roman"/>
      <w:color w:val="000000"/>
      <w:sz w:val="20"/>
    </w:rPr>
  </w:style>
  <w:style w:type="paragraph" w:customStyle="1" w:styleId="Normal0">
    <w:name w:val="[Normal]"/>
    <w:rsid w:val="00683DA3"/>
    <w:pPr>
      <w:spacing w:after="0" w:line="240" w:lineRule="auto"/>
      <w:jc w:val="both"/>
    </w:pPr>
    <w:rPr>
      <w:rFonts w:ascii="Arial" w:eastAsia="Arial" w:hAnsi="Arial" w:cs="Times New Roman"/>
      <w:sz w:val="24"/>
      <w:szCs w:val="20"/>
      <w:lang w:val="nl-NL" w:eastAsia="nl-NL"/>
    </w:rPr>
  </w:style>
  <w:style w:type="paragraph" w:customStyle="1" w:styleId="TextosemFormatao1">
    <w:name w:val="Texto sem Formatação1"/>
    <w:basedOn w:val="Normal"/>
    <w:rsid w:val="00683DA3"/>
    <w:pPr>
      <w:spacing w:after="0" w:line="240" w:lineRule="auto"/>
      <w:jc w:val="both"/>
    </w:pPr>
    <w:rPr>
      <w:rFonts w:ascii="Courier New" w:eastAsia="Courier New" w:hAnsi="Courier New" w:cs="Times New Roman"/>
      <w:sz w:val="20"/>
      <w:szCs w:val="20"/>
      <w:lang w:val="nl-NL" w:eastAsia="nl-NL"/>
    </w:rPr>
  </w:style>
  <w:style w:type="paragraph" w:customStyle="1" w:styleId="Ttulo61">
    <w:name w:val="Título 61"/>
    <w:basedOn w:val="Normal"/>
    <w:next w:val="TextosemFormatao1"/>
    <w:rsid w:val="00683DA3"/>
    <w:pPr>
      <w:spacing w:before="240" w:after="60" w:line="240" w:lineRule="auto"/>
      <w:jc w:val="both"/>
    </w:pPr>
    <w:rPr>
      <w:rFonts w:ascii="Calibri" w:eastAsia="Calibri" w:hAnsi="Calibri" w:cs="Times New Roman"/>
      <w:b/>
      <w:szCs w:val="20"/>
      <w:lang w:val="nl-NL" w:eastAsia="nl-NL"/>
    </w:rPr>
  </w:style>
  <w:style w:type="paragraph" w:customStyle="1" w:styleId="A252575">
    <w:name w:val="_A252575"/>
    <w:basedOn w:val="Normal"/>
    <w:rsid w:val="00683DA3"/>
    <w:pPr>
      <w:spacing w:after="0" w:line="240" w:lineRule="auto"/>
      <w:ind w:left="3456" w:firstLine="3456"/>
      <w:jc w:val="both"/>
    </w:pPr>
    <w:rPr>
      <w:rFonts w:ascii="Tms Rmn" w:eastAsia="Tms Rmn" w:hAnsi="Tms Rmn" w:cs="Times New Roman"/>
      <w:sz w:val="24"/>
      <w:szCs w:val="20"/>
      <w:lang w:val="nl-NL" w:eastAsia="nl-NL"/>
    </w:rPr>
  </w:style>
  <w:style w:type="paragraph" w:customStyle="1" w:styleId="A191065">
    <w:name w:val="_A191065"/>
    <w:basedOn w:val="Normal"/>
    <w:rsid w:val="00683DA3"/>
    <w:pPr>
      <w:spacing w:after="0" w:line="240" w:lineRule="auto"/>
      <w:ind w:left="1296" w:right="1440" w:firstLine="2592"/>
      <w:jc w:val="both"/>
    </w:pPr>
    <w:rPr>
      <w:rFonts w:ascii="Tms Rmn" w:eastAsia="Tms Rmn" w:hAnsi="Tms Rmn" w:cs="Times New Roman"/>
      <w:sz w:val="24"/>
      <w:szCs w:val="20"/>
      <w:lang w:val="nl-NL" w:eastAsia="nl-NL"/>
    </w:rPr>
  </w:style>
  <w:style w:type="paragraph" w:customStyle="1" w:styleId="A321065">
    <w:name w:val="_A321065"/>
    <w:basedOn w:val="Normal"/>
    <w:uiPriority w:val="99"/>
    <w:rsid w:val="00683DA3"/>
    <w:pPr>
      <w:spacing w:after="0" w:line="240" w:lineRule="auto"/>
      <w:ind w:left="1296" w:right="1440" w:firstLine="4464"/>
      <w:jc w:val="both"/>
    </w:pPr>
    <w:rPr>
      <w:rFonts w:ascii="Tms Rmn" w:eastAsia="Tms Rmn" w:hAnsi="Tms Rmn" w:cs="Times New Roman"/>
      <w:sz w:val="24"/>
      <w:szCs w:val="20"/>
      <w:lang w:val="nl-NL" w:eastAsia="nl-NL"/>
    </w:rPr>
  </w:style>
  <w:style w:type="paragraph" w:customStyle="1" w:styleId="A290570">
    <w:name w:val="_A290570"/>
    <w:basedOn w:val="Normal"/>
    <w:rsid w:val="00683DA3"/>
    <w:pPr>
      <w:spacing w:after="0" w:line="240" w:lineRule="auto"/>
      <w:ind w:left="576" w:firstLine="4032"/>
      <w:jc w:val="both"/>
    </w:pPr>
    <w:rPr>
      <w:rFonts w:ascii="Times New Roman" w:eastAsia="Times New Roman" w:hAnsi="Times New Roman" w:cs="Times New Roman"/>
      <w:sz w:val="24"/>
      <w:szCs w:val="20"/>
      <w:lang w:val="nl-NL" w:eastAsia="nl-NL"/>
    </w:rPr>
  </w:style>
  <w:style w:type="paragraph" w:customStyle="1" w:styleId="Ttulo10">
    <w:name w:val="Título1"/>
    <w:basedOn w:val="Normal"/>
    <w:rsid w:val="00683DA3"/>
    <w:pPr>
      <w:spacing w:before="240" w:after="60" w:line="240" w:lineRule="auto"/>
      <w:jc w:val="center"/>
    </w:pPr>
    <w:rPr>
      <w:rFonts w:ascii="Arial" w:eastAsia="Arial" w:hAnsi="Arial" w:cs="Times New Roman"/>
      <w:b/>
      <w:sz w:val="32"/>
      <w:szCs w:val="20"/>
      <w:lang w:val="nl-NL" w:eastAsia="nl-NL"/>
    </w:rPr>
  </w:style>
  <w:style w:type="paragraph" w:customStyle="1" w:styleId="Commarcadores1">
    <w:name w:val="Com marcadores1"/>
    <w:basedOn w:val="Normal"/>
    <w:rsid w:val="00683DA3"/>
    <w:pPr>
      <w:spacing w:after="0" w:line="240" w:lineRule="auto"/>
      <w:ind w:firstLine="1701"/>
      <w:jc w:val="both"/>
    </w:pPr>
    <w:rPr>
      <w:rFonts w:ascii="Times New Roman" w:eastAsia="Times New Roman" w:hAnsi="Times New Roman" w:cs="Times New Roman"/>
      <w:color w:val="000000"/>
      <w:szCs w:val="20"/>
      <w:lang w:val="nl-NL" w:eastAsia="nl-NL"/>
    </w:rPr>
  </w:style>
  <w:style w:type="character" w:customStyle="1" w:styleId="apple-converted-space">
    <w:name w:val="apple-converted-space"/>
    <w:basedOn w:val="Fontepargpadro"/>
    <w:rsid w:val="00683DA3"/>
  </w:style>
  <w:style w:type="paragraph" w:styleId="PargrafodaLista">
    <w:name w:val="List Paragraph"/>
    <w:basedOn w:val="Normal"/>
    <w:link w:val="PargrafodaListaChar"/>
    <w:uiPriority w:val="34"/>
    <w:qFormat/>
    <w:rsid w:val="00683DA3"/>
    <w:pPr>
      <w:ind w:left="720"/>
      <w:contextualSpacing/>
      <w:jc w:val="both"/>
    </w:pPr>
    <w:rPr>
      <w:rFonts w:ascii="Calibri" w:eastAsia="Calibri" w:hAnsi="Calibri" w:cs="Times New Roman"/>
    </w:rPr>
  </w:style>
  <w:style w:type="character" w:styleId="Hyperlink">
    <w:name w:val="Hyperlink"/>
    <w:basedOn w:val="Fontepargpadro"/>
    <w:uiPriority w:val="99"/>
    <w:unhideWhenUsed/>
    <w:rsid w:val="00683DA3"/>
    <w:rPr>
      <w:color w:val="0000FF"/>
      <w:u w:val="single"/>
    </w:rPr>
  </w:style>
  <w:style w:type="paragraph" w:customStyle="1" w:styleId="xl63">
    <w:name w:val="xl63"/>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pt-BR"/>
    </w:rPr>
  </w:style>
  <w:style w:type="paragraph" w:customStyle="1" w:styleId="xl64">
    <w:name w:val="xl64"/>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pt-BR"/>
    </w:rPr>
  </w:style>
  <w:style w:type="paragraph" w:customStyle="1" w:styleId="xl65">
    <w:name w:val="xl6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6">
    <w:name w:val="xl66"/>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67">
    <w:name w:val="xl67"/>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pt-BR"/>
    </w:rPr>
  </w:style>
  <w:style w:type="paragraph" w:customStyle="1" w:styleId="xl68">
    <w:name w:val="xl68"/>
    <w:basedOn w:val="Normal"/>
    <w:rsid w:val="00683DA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69">
    <w:name w:val="xl69"/>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0">
    <w:name w:val="xl7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1">
    <w:name w:val="xl71"/>
    <w:basedOn w:val="Normal"/>
    <w:rsid w:val="00683DA3"/>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2">
    <w:name w:val="xl7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pt-BR"/>
    </w:rPr>
  </w:style>
  <w:style w:type="paragraph" w:styleId="NormalWeb">
    <w:name w:val="Normal (Web)"/>
    <w:basedOn w:val="Normal"/>
    <w:uiPriority w:val="99"/>
    <w:rsid w:val="00683DA3"/>
    <w:pPr>
      <w:spacing w:before="100" w:beforeAutospacing="1" w:after="100" w:afterAutospacing="1" w:line="240" w:lineRule="auto"/>
      <w:jc w:val="both"/>
    </w:pPr>
    <w:rPr>
      <w:rFonts w:ascii="Times New Roman" w:eastAsia="Times New Roman" w:hAnsi="Times New Roman" w:cs="Times New Roman"/>
      <w:sz w:val="24"/>
      <w:szCs w:val="24"/>
      <w:lang w:eastAsia="pt-BR"/>
    </w:rPr>
  </w:style>
  <w:style w:type="paragraph" w:customStyle="1" w:styleId="western">
    <w:name w:val="western"/>
    <w:basedOn w:val="Normal"/>
    <w:rsid w:val="00683DA3"/>
    <w:pPr>
      <w:spacing w:before="100" w:after="119" w:line="240" w:lineRule="auto"/>
      <w:jc w:val="both"/>
    </w:pPr>
    <w:rPr>
      <w:rFonts w:ascii="Times New Roman" w:eastAsia="Times New Roman" w:hAnsi="Times New Roman" w:cs="Times New Roman"/>
      <w:sz w:val="24"/>
      <w:szCs w:val="24"/>
      <w:lang w:eastAsia="ar-SA"/>
    </w:rPr>
  </w:style>
  <w:style w:type="table" w:styleId="Tabelacomgrade">
    <w:name w:val="Table Grid"/>
    <w:basedOn w:val="Tabelanormal"/>
    <w:uiPriority w:val="39"/>
    <w:rsid w:val="00683DA3"/>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683DA3"/>
    <w:pPr>
      <w:spacing w:after="0" w:line="240" w:lineRule="auto"/>
      <w:jc w:val="both"/>
    </w:pPr>
    <w:rPr>
      <w:rFonts w:ascii="Courier New" w:eastAsia="Courier New" w:hAnsi="Courier New" w:cs="Times New Roman"/>
      <w:sz w:val="20"/>
      <w:szCs w:val="20"/>
      <w:lang w:val="nl-NL" w:eastAsia="nl-NL"/>
    </w:rPr>
  </w:style>
  <w:style w:type="character" w:styleId="nfase">
    <w:name w:val="Emphasis"/>
    <w:basedOn w:val="Fontepargpadro"/>
    <w:qFormat/>
    <w:rsid w:val="00683DA3"/>
    <w:rPr>
      <w:i/>
      <w:iCs/>
    </w:rPr>
  </w:style>
  <w:style w:type="character" w:customStyle="1" w:styleId="cargo">
    <w:name w:val="cargo"/>
    <w:basedOn w:val="Fontepargpadro"/>
    <w:rsid w:val="00683DA3"/>
  </w:style>
  <w:style w:type="paragraph" w:styleId="SemEspaamento">
    <w:name w:val="No Spacing"/>
    <w:uiPriority w:val="1"/>
    <w:qFormat/>
    <w:rsid w:val="00683DA3"/>
    <w:pPr>
      <w:spacing w:after="0" w:line="240" w:lineRule="auto"/>
      <w:jc w:val="both"/>
    </w:pPr>
    <w:rPr>
      <w:rFonts w:ascii="Calibri" w:eastAsia="Calibri" w:hAnsi="Calibri" w:cs="Times New Roman"/>
    </w:rPr>
  </w:style>
  <w:style w:type="paragraph" w:customStyle="1" w:styleId="TextosemFormatao6">
    <w:name w:val="Texto sem Formatação6"/>
    <w:basedOn w:val="Normal"/>
    <w:rsid w:val="00683DA3"/>
    <w:pPr>
      <w:spacing w:after="0" w:line="240" w:lineRule="auto"/>
      <w:jc w:val="both"/>
    </w:pPr>
    <w:rPr>
      <w:rFonts w:ascii="Courier New" w:eastAsia="Courier New" w:hAnsi="Courier New" w:cs="Times New Roman"/>
      <w:sz w:val="20"/>
      <w:szCs w:val="20"/>
      <w:lang w:val="nl-NL" w:eastAsia="nl-NL"/>
    </w:rPr>
  </w:style>
  <w:style w:type="paragraph" w:styleId="Recuodecorpodetexto">
    <w:name w:val="Body Text Indent"/>
    <w:basedOn w:val="Normal"/>
    <w:link w:val="RecuodecorpodetextoChar"/>
    <w:rsid w:val="00683DA3"/>
    <w:pPr>
      <w:spacing w:after="120" w:line="240" w:lineRule="auto"/>
      <w:ind w:left="283"/>
      <w:jc w:val="both"/>
    </w:pPr>
    <w:rPr>
      <w:rFonts w:ascii="Times New Roman" w:eastAsia="Times New Roman" w:hAnsi="Times New Roman" w:cs="Times New Roman"/>
      <w:color w:val="00000A"/>
      <w:sz w:val="24"/>
      <w:szCs w:val="24"/>
      <w:lang w:val="en-US" w:eastAsia="pt-BR"/>
    </w:rPr>
  </w:style>
  <w:style w:type="character" w:customStyle="1" w:styleId="RecuodecorpodetextoChar">
    <w:name w:val="Recuo de corpo de texto Char"/>
    <w:basedOn w:val="Fontepargpadro"/>
    <w:link w:val="Recuodecorpodetexto"/>
    <w:rsid w:val="00683DA3"/>
    <w:rPr>
      <w:rFonts w:ascii="Times New Roman" w:eastAsia="Times New Roman" w:hAnsi="Times New Roman" w:cs="Times New Roman"/>
      <w:color w:val="00000A"/>
      <w:sz w:val="24"/>
      <w:szCs w:val="24"/>
      <w:lang w:val="en-US" w:eastAsia="pt-BR"/>
    </w:rPr>
  </w:style>
  <w:style w:type="character" w:customStyle="1" w:styleId="Corpodetexto2Char">
    <w:name w:val="Corpo de texto 2 Char"/>
    <w:link w:val="Corpodetexto2"/>
    <w:uiPriority w:val="99"/>
    <w:qFormat/>
    <w:rsid w:val="00683DA3"/>
    <w:rPr>
      <w:lang w:val="en-US"/>
    </w:rPr>
  </w:style>
  <w:style w:type="paragraph" w:styleId="Corpodetexto2">
    <w:name w:val="Body Text 2"/>
    <w:basedOn w:val="Normal"/>
    <w:link w:val="Corpodetexto2Char"/>
    <w:uiPriority w:val="99"/>
    <w:unhideWhenUsed/>
    <w:qFormat/>
    <w:rsid w:val="00683DA3"/>
    <w:pPr>
      <w:spacing w:after="120" w:line="480" w:lineRule="auto"/>
      <w:jc w:val="both"/>
    </w:pPr>
    <w:rPr>
      <w:lang w:val="en-US"/>
    </w:rPr>
  </w:style>
  <w:style w:type="character" w:customStyle="1" w:styleId="Corpodetexto2Char1">
    <w:name w:val="Corpo de texto 2 Char1"/>
    <w:basedOn w:val="Fontepargpadro"/>
    <w:link w:val="Corpodetexto2"/>
    <w:rsid w:val="00683DA3"/>
  </w:style>
  <w:style w:type="paragraph" w:customStyle="1" w:styleId="Header">
    <w:name w:val="Header"/>
    <w:basedOn w:val="Normal"/>
    <w:unhideWhenUsed/>
    <w:rsid w:val="00683DA3"/>
    <w:pPr>
      <w:tabs>
        <w:tab w:val="center" w:pos="4419"/>
        <w:tab w:val="right" w:pos="8838"/>
      </w:tabs>
      <w:spacing w:after="0" w:line="240" w:lineRule="auto"/>
      <w:jc w:val="both"/>
    </w:pPr>
    <w:rPr>
      <w:rFonts w:ascii="Times New Roman" w:eastAsia="Times New Roman" w:hAnsi="Times New Roman" w:cs="Times New Roman"/>
      <w:color w:val="00000A"/>
      <w:sz w:val="24"/>
      <w:szCs w:val="24"/>
      <w:lang w:eastAsia="pt-BR"/>
    </w:rPr>
  </w:style>
  <w:style w:type="paragraph" w:styleId="Corpodetexto3">
    <w:name w:val="Body Text 3"/>
    <w:basedOn w:val="Normal"/>
    <w:link w:val="Corpodetexto3Char"/>
    <w:rsid w:val="00683DA3"/>
    <w:pPr>
      <w:spacing w:after="120" w:line="240" w:lineRule="auto"/>
      <w:jc w:val="both"/>
    </w:pPr>
    <w:rPr>
      <w:rFonts w:ascii="Times New Roman" w:eastAsia="Times New Roman" w:hAnsi="Times New Roman" w:cs="Times New Roman"/>
      <w:sz w:val="16"/>
      <w:szCs w:val="16"/>
      <w:lang w:val="nl-NL" w:eastAsia="nl-NL"/>
    </w:rPr>
  </w:style>
  <w:style w:type="character" w:customStyle="1" w:styleId="Corpodetexto3Char">
    <w:name w:val="Corpo de texto 3 Char"/>
    <w:basedOn w:val="Fontepargpadro"/>
    <w:link w:val="Corpodetexto3"/>
    <w:rsid w:val="00683DA3"/>
    <w:rPr>
      <w:rFonts w:ascii="Times New Roman" w:eastAsia="Times New Roman" w:hAnsi="Times New Roman" w:cs="Times New Roman"/>
      <w:sz w:val="16"/>
      <w:szCs w:val="16"/>
      <w:lang w:val="nl-NL" w:eastAsia="nl-NL"/>
    </w:rPr>
  </w:style>
  <w:style w:type="paragraph" w:styleId="Ttulo">
    <w:name w:val="Title"/>
    <w:basedOn w:val="Normal"/>
    <w:link w:val="TtuloChar"/>
    <w:qFormat/>
    <w:rsid w:val="00683DA3"/>
    <w:pPr>
      <w:spacing w:after="0" w:line="240" w:lineRule="auto"/>
      <w:jc w:val="center"/>
    </w:pPr>
    <w:rPr>
      <w:rFonts w:ascii="Arial" w:eastAsia="Times New Roman" w:hAnsi="Arial" w:cs="Times New Roman"/>
      <w:b/>
      <w:bCs/>
      <w:color w:val="000000"/>
      <w:sz w:val="24"/>
      <w:szCs w:val="24"/>
      <w:lang w:eastAsia="pt-BR"/>
    </w:rPr>
  </w:style>
  <w:style w:type="character" w:customStyle="1" w:styleId="TtuloChar">
    <w:name w:val="Título Char"/>
    <w:basedOn w:val="Fontepargpadro"/>
    <w:link w:val="Ttulo"/>
    <w:rsid w:val="00683DA3"/>
    <w:rPr>
      <w:rFonts w:ascii="Arial" w:eastAsia="Times New Roman" w:hAnsi="Arial" w:cs="Times New Roman"/>
      <w:b/>
      <w:bCs/>
      <w:color w:val="000000"/>
      <w:sz w:val="24"/>
      <w:szCs w:val="24"/>
      <w:lang w:eastAsia="pt-BR"/>
    </w:rPr>
  </w:style>
  <w:style w:type="paragraph" w:styleId="Lista">
    <w:name w:val="List"/>
    <w:basedOn w:val="Normal"/>
    <w:rsid w:val="00683DA3"/>
    <w:pPr>
      <w:suppressAutoHyphens/>
      <w:spacing w:after="120" w:line="240" w:lineRule="auto"/>
      <w:jc w:val="both"/>
    </w:pPr>
    <w:rPr>
      <w:rFonts w:ascii="Tahoma" w:eastAsia="Times New Roman" w:hAnsi="Tahoma" w:cs="Tahoma"/>
      <w:szCs w:val="20"/>
      <w:lang w:eastAsia="ar-SA"/>
    </w:rPr>
  </w:style>
  <w:style w:type="paragraph" w:customStyle="1" w:styleId="Default">
    <w:name w:val="Default"/>
    <w:rsid w:val="00683DA3"/>
    <w:pPr>
      <w:autoSpaceDE w:val="0"/>
      <w:autoSpaceDN w:val="0"/>
      <w:adjustRightInd w:val="0"/>
      <w:spacing w:after="0" w:line="240" w:lineRule="auto"/>
      <w:jc w:val="both"/>
    </w:pPr>
    <w:rPr>
      <w:rFonts w:ascii="Arial" w:eastAsia="Times New Roman" w:hAnsi="Arial" w:cs="Arial"/>
      <w:color w:val="000000"/>
      <w:sz w:val="24"/>
      <w:szCs w:val="24"/>
      <w:lang w:val="en-US"/>
    </w:rPr>
  </w:style>
  <w:style w:type="paragraph" w:styleId="Commarcadores">
    <w:name w:val="List Bullet"/>
    <w:basedOn w:val="Normal"/>
    <w:rsid w:val="00683DA3"/>
    <w:pPr>
      <w:widowControl w:val="0"/>
      <w:autoSpaceDE w:val="0"/>
      <w:autoSpaceDN w:val="0"/>
      <w:adjustRightInd w:val="0"/>
      <w:spacing w:after="0" w:line="240" w:lineRule="auto"/>
      <w:ind w:firstLine="1701"/>
      <w:jc w:val="both"/>
    </w:pPr>
    <w:rPr>
      <w:rFonts w:ascii="Times New Roman" w:eastAsia="Times New Roman" w:hAnsi="Times New Roman" w:cs="Times New Roman"/>
      <w:color w:val="000000"/>
      <w:lang w:eastAsia="pt-BR"/>
    </w:rPr>
  </w:style>
  <w:style w:type="paragraph" w:styleId="TextosemFormatao">
    <w:name w:val="Plain Text"/>
    <w:basedOn w:val="Normal"/>
    <w:link w:val="TextosemFormataoChar"/>
    <w:rsid w:val="00683DA3"/>
    <w:pPr>
      <w:spacing w:after="0" w:line="240" w:lineRule="auto"/>
      <w:jc w:val="both"/>
    </w:pPr>
    <w:rPr>
      <w:rFonts w:ascii="Courier New" w:eastAsia="Courier New" w:hAnsi="Courier New" w:cs="Times New Roman"/>
      <w:noProof/>
      <w:sz w:val="20"/>
      <w:szCs w:val="20"/>
      <w:lang w:val="en-US"/>
    </w:rPr>
  </w:style>
  <w:style w:type="character" w:customStyle="1" w:styleId="TextosemFormataoChar">
    <w:name w:val="Texto sem Formatação Char"/>
    <w:basedOn w:val="Fontepargpadro"/>
    <w:link w:val="TextosemFormatao"/>
    <w:rsid w:val="00683DA3"/>
    <w:rPr>
      <w:rFonts w:ascii="Courier New" w:eastAsia="Courier New" w:hAnsi="Courier New" w:cs="Times New Roman"/>
      <w:noProof/>
      <w:sz w:val="20"/>
      <w:szCs w:val="20"/>
      <w:lang w:val="en-US"/>
    </w:rPr>
  </w:style>
  <w:style w:type="paragraph" w:customStyle="1" w:styleId="TextosemFormatao20">
    <w:name w:val="Texto sem Formatação2"/>
    <w:basedOn w:val="Normal"/>
    <w:rsid w:val="00683DA3"/>
    <w:pPr>
      <w:spacing w:after="0" w:line="240" w:lineRule="auto"/>
      <w:jc w:val="both"/>
    </w:pPr>
    <w:rPr>
      <w:rFonts w:ascii="Courier New" w:eastAsia="Courier New" w:hAnsi="Courier New" w:cs="Times New Roman"/>
      <w:sz w:val="20"/>
      <w:szCs w:val="20"/>
      <w:lang w:val="nl-NL" w:eastAsia="nl-NL"/>
    </w:rPr>
  </w:style>
  <w:style w:type="character" w:styleId="HiperlinkVisitado">
    <w:name w:val="FollowedHyperlink"/>
    <w:basedOn w:val="Fontepargpadro"/>
    <w:uiPriority w:val="99"/>
    <w:unhideWhenUsed/>
    <w:rsid w:val="00683DA3"/>
    <w:rPr>
      <w:color w:val="800080"/>
      <w:u w:val="single"/>
    </w:rPr>
  </w:style>
  <w:style w:type="paragraph" w:customStyle="1" w:styleId="Ttulo610">
    <w:name w:val="Título 61"/>
    <w:basedOn w:val="Normal"/>
    <w:next w:val="TextosemFormatao1"/>
    <w:rsid w:val="00683DA3"/>
    <w:pPr>
      <w:spacing w:before="240" w:after="60" w:line="240" w:lineRule="auto"/>
    </w:pPr>
    <w:rPr>
      <w:rFonts w:ascii="Calibri" w:eastAsia="Calibri" w:hAnsi="Calibri" w:cs="Times New Roman"/>
      <w:b/>
      <w:szCs w:val="20"/>
      <w:lang w:eastAsia="nl-NL"/>
    </w:rPr>
  </w:style>
  <w:style w:type="character" w:customStyle="1" w:styleId="tgc">
    <w:name w:val="_tgc"/>
    <w:basedOn w:val="Fontepargpadro"/>
    <w:rsid w:val="00683DA3"/>
  </w:style>
  <w:style w:type="paragraph" w:styleId="Corpodetexto">
    <w:name w:val="Body Text"/>
    <w:basedOn w:val="Normal"/>
    <w:link w:val="CorpodetextoChar"/>
    <w:unhideWhenUsed/>
    <w:rsid w:val="00683DA3"/>
    <w:pPr>
      <w:spacing w:after="120" w:line="240" w:lineRule="auto"/>
    </w:pPr>
    <w:rPr>
      <w:rFonts w:ascii="Times New Roman" w:eastAsia="Times New Roman" w:hAnsi="Times New Roman" w:cs="Times New Roman"/>
      <w:sz w:val="20"/>
      <w:szCs w:val="20"/>
      <w:lang w:eastAsia="nl-NL"/>
    </w:rPr>
  </w:style>
  <w:style w:type="character" w:customStyle="1" w:styleId="CorpodetextoChar">
    <w:name w:val="Corpo de texto Char"/>
    <w:basedOn w:val="Fontepargpadro"/>
    <w:link w:val="Corpodetexto"/>
    <w:rsid w:val="00683DA3"/>
    <w:rPr>
      <w:rFonts w:ascii="Times New Roman" w:eastAsia="Times New Roman" w:hAnsi="Times New Roman" w:cs="Times New Roman"/>
      <w:sz w:val="20"/>
      <w:szCs w:val="20"/>
      <w:lang w:eastAsia="nl-NL"/>
    </w:rPr>
  </w:style>
  <w:style w:type="paragraph" w:customStyle="1" w:styleId="i2">
    <w:name w:val="i2"/>
    <w:basedOn w:val="n0"/>
    <w:link w:val="i2Char"/>
    <w:autoRedefine/>
    <w:rsid w:val="00683DA3"/>
    <w:pPr>
      <w:spacing w:line="240" w:lineRule="auto"/>
    </w:pPr>
  </w:style>
  <w:style w:type="paragraph" w:customStyle="1" w:styleId="n0">
    <w:name w:val="n0"/>
    <w:basedOn w:val="Normal"/>
    <w:link w:val="n0Char"/>
    <w:rsid w:val="00683DA3"/>
    <w:pPr>
      <w:spacing w:after="0" w:line="120" w:lineRule="atLeast"/>
      <w:jc w:val="both"/>
    </w:pPr>
    <w:rPr>
      <w:rFonts w:ascii="Arial" w:eastAsia="Times New Roman" w:hAnsi="Arial" w:cs="Times New Roman"/>
      <w:sz w:val="16"/>
      <w:szCs w:val="16"/>
      <w:lang w:eastAsia="zh-CN"/>
    </w:rPr>
  </w:style>
  <w:style w:type="paragraph" w:styleId="Sumrio1">
    <w:name w:val="toc 1"/>
    <w:autoRedefine/>
    <w:uiPriority w:val="39"/>
    <w:qFormat/>
    <w:rsid w:val="00683DA3"/>
    <w:pPr>
      <w:tabs>
        <w:tab w:val="right" w:leader="underscore" w:pos="9605"/>
      </w:tabs>
      <w:spacing w:before="120" w:after="0" w:line="240" w:lineRule="auto"/>
    </w:pPr>
    <w:rPr>
      <w:rFonts w:ascii="Arial" w:eastAsia="Times New Roman" w:hAnsi="Arial" w:cs="Arial"/>
      <w:b/>
      <w:bCs/>
    </w:rPr>
  </w:style>
  <w:style w:type="paragraph" w:styleId="Sumrio2">
    <w:name w:val="toc 2"/>
    <w:autoRedefine/>
    <w:uiPriority w:val="39"/>
    <w:qFormat/>
    <w:rsid w:val="00683DA3"/>
    <w:pPr>
      <w:tabs>
        <w:tab w:val="right" w:leader="dot" w:pos="9605"/>
      </w:tabs>
      <w:spacing w:after="0" w:line="240" w:lineRule="auto"/>
    </w:pPr>
    <w:rPr>
      <w:rFonts w:ascii="Arial" w:eastAsia="Times New Roman" w:hAnsi="Arial" w:cs="Arial"/>
      <w:sz w:val="18"/>
      <w:szCs w:val="18"/>
    </w:rPr>
  </w:style>
  <w:style w:type="paragraph" w:styleId="Sumrio3">
    <w:name w:val="toc 3"/>
    <w:autoRedefine/>
    <w:uiPriority w:val="39"/>
    <w:qFormat/>
    <w:rsid w:val="00683DA3"/>
    <w:pPr>
      <w:tabs>
        <w:tab w:val="right" w:leader="dot" w:pos="9605"/>
      </w:tabs>
      <w:spacing w:after="0" w:line="240" w:lineRule="auto"/>
    </w:pPr>
    <w:rPr>
      <w:rFonts w:ascii="Arial" w:eastAsia="Times New Roman" w:hAnsi="Arial" w:cs="Arial"/>
      <w:color w:val="000000"/>
      <w:sz w:val="18"/>
      <w:szCs w:val="18"/>
      <w:lang w:eastAsia="zh-CN"/>
    </w:rPr>
  </w:style>
  <w:style w:type="paragraph" w:customStyle="1" w:styleId="Ttulododocumento">
    <w:name w:val="Título do documento"/>
    <w:basedOn w:val="Normal"/>
    <w:rsid w:val="00683DA3"/>
    <w:pPr>
      <w:keepNext/>
      <w:keepLines/>
      <w:spacing w:before="240" w:after="360" w:line="240" w:lineRule="atLeast"/>
      <w:jc w:val="center"/>
    </w:pPr>
    <w:rPr>
      <w:rFonts w:ascii="Arial" w:eastAsia="Times New Roman" w:hAnsi="Arial" w:cs="Arial"/>
      <w:b/>
      <w:bCs/>
      <w:kern w:val="28"/>
      <w:sz w:val="36"/>
      <w:szCs w:val="36"/>
      <w:lang w:eastAsia="zh-CN"/>
    </w:rPr>
  </w:style>
  <w:style w:type="paragraph" w:customStyle="1" w:styleId="S2">
    <w:name w:val="S2"/>
    <w:basedOn w:val="Ttulo2"/>
    <w:rsid w:val="00683DA3"/>
    <w:pPr>
      <w:pBdr>
        <w:bottom w:val="single" w:sz="24" w:space="0" w:color="000000"/>
      </w:pBdr>
      <w:spacing w:before="720" w:after="180"/>
      <w:ind w:right="2475"/>
      <w:outlineLvl w:val="9"/>
    </w:pPr>
    <w:rPr>
      <w:rFonts w:ascii="Arial" w:eastAsia="SimSun" w:hAnsi="Arial"/>
      <w:color w:val="000000"/>
      <w:sz w:val="28"/>
      <w:szCs w:val="22"/>
      <w:lang w:eastAsia="zh-CN"/>
    </w:rPr>
  </w:style>
  <w:style w:type="character" w:styleId="Nmerodepgina">
    <w:name w:val="page number"/>
    <w:rsid w:val="00683DA3"/>
    <w:rPr>
      <w:rFonts w:ascii="Arial" w:hAnsi="Arial"/>
      <w:sz w:val="20"/>
      <w:szCs w:val="20"/>
    </w:rPr>
  </w:style>
  <w:style w:type="paragraph" w:customStyle="1" w:styleId="n1">
    <w:name w:val="n1"/>
    <w:basedOn w:val="Normal"/>
    <w:rsid w:val="00683DA3"/>
    <w:pPr>
      <w:spacing w:before="20" w:after="20" w:line="240" w:lineRule="auto"/>
      <w:jc w:val="both"/>
    </w:pPr>
    <w:rPr>
      <w:rFonts w:ascii="Arial" w:eastAsia="Times New Roman" w:hAnsi="Arial" w:cs="Arial"/>
      <w:color w:val="000000"/>
      <w:sz w:val="18"/>
      <w:szCs w:val="18"/>
      <w:lang w:eastAsia="zh-CN"/>
    </w:rPr>
  </w:style>
  <w:style w:type="paragraph" w:customStyle="1" w:styleId="Table">
    <w:name w:val="Table"/>
    <w:basedOn w:val="Corpodetexto"/>
    <w:rsid w:val="00683DA3"/>
    <w:pPr>
      <w:spacing w:before="40" w:after="40"/>
      <w:jc w:val="both"/>
    </w:pPr>
    <w:rPr>
      <w:rFonts w:ascii="Garamond" w:hAnsi="Garamond"/>
      <w:b/>
      <w:bCs/>
      <w:spacing w:val="-5"/>
      <w:sz w:val="22"/>
      <w:szCs w:val="22"/>
      <w:lang w:val="en-US" w:eastAsia="zh-CN"/>
    </w:rPr>
  </w:style>
  <w:style w:type="paragraph" w:customStyle="1" w:styleId="Picture">
    <w:name w:val="Picture"/>
    <w:basedOn w:val="Corpodetexto"/>
    <w:next w:val="Legenda"/>
    <w:rsid w:val="00683DA3"/>
    <w:pPr>
      <w:spacing w:before="60"/>
      <w:jc w:val="center"/>
    </w:pPr>
    <w:rPr>
      <w:rFonts w:ascii="Garamond" w:hAnsi="Garamond"/>
      <w:spacing w:val="-5"/>
      <w:sz w:val="22"/>
      <w:szCs w:val="22"/>
      <w:lang w:val="en-US" w:eastAsia="zh-CN"/>
    </w:rPr>
  </w:style>
  <w:style w:type="paragraph" w:styleId="Legenda">
    <w:name w:val="caption"/>
    <w:basedOn w:val="Normal"/>
    <w:next w:val="Corpodetexto"/>
    <w:uiPriority w:val="35"/>
    <w:qFormat/>
    <w:rsid w:val="00683DA3"/>
    <w:pPr>
      <w:spacing w:before="60" w:after="240" w:line="240" w:lineRule="auto"/>
      <w:jc w:val="center"/>
    </w:pPr>
    <w:rPr>
      <w:rFonts w:ascii="Garamond" w:eastAsia="Times New Roman" w:hAnsi="Garamond" w:cs="Arial"/>
      <w:spacing w:val="-5"/>
      <w:sz w:val="16"/>
      <w:szCs w:val="16"/>
      <w:lang w:val="en-US" w:eastAsia="zh-CN"/>
    </w:rPr>
  </w:style>
  <w:style w:type="paragraph" w:styleId="Sumrio4">
    <w:name w:val="toc 4"/>
    <w:basedOn w:val="Normal"/>
    <w:next w:val="Normal"/>
    <w:autoRedefine/>
    <w:uiPriority w:val="39"/>
    <w:rsid w:val="00683DA3"/>
    <w:pPr>
      <w:tabs>
        <w:tab w:val="right" w:leader="underscore" w:pos="9605"/>
      </w:tabs>
      <w:spacing w:before="60" w:after="60" w:line="240" w:lineRule="auto"/>
      <w:ind w:left="600"/>
      <w:jc w:val="both"/>
    </w:pPr>
    <w:rPr>
      <w:rFonts w:ascii="Times New Roman" w:eastAsia="Times New Roman" w:hAnsi="Times New Roman" w:cs="Times New Roman"/>
      <w:sz w:val="16"/>
      <w:szCs w:val="16"/>
      <w:lang w:eastAsia="zh-CN"/>
    </w:rPr>
  </w:style>
  <w:style w:type="paragraph" w:styleId="Sumrio5">
    <w:name w:val="toc 5"/>
    <w:basedOn w:val="Normal"/>
    <w:next w:val="Normal"/>
    <w:autoRedefine/>
    <w:uiPriority w:val="39"/>
    <w:rsid w:val="00683DA3"/>
    <w:pPr>
      <w:tabs>
        <w:tab w:val="right" w:leader="underscore" w:pos="9605"/>
      </w:tabs>
      <w:spacing w:before="60" w:after="60" w:line="240" w:lineRule="auto"/>
      <w:ind w:left="800"/>
      <w:jc w:val="both"/>
    </w:pPr>
    <w:rPr>
      <w:rFonts w:ascii="Times New Roman" w:eastAsia="Times New Roman" w:hAnsi="Times New Roman" w:cs="Times New Roman"/>
      <w:sz w:val="16"/>
      <w:szCs w:val="16"/>
      <w:lang w:eastAsia="zh-CN"/>
    </w:rPr>
  </w:style>
  <w:style w:type="paragraph" w:styleId="Sumrio6">
    <w:name w:val="toc 6"/>
    <w:basedOn w:val="Normal"/>
    <w:next w:val="Normal"/>
    <w:autoRedefine/>
    <w:uiPriority w:val="39"/>
    <w:rsid w:val="00683DA3"/>
    <w:pPr>
      <w:tabs>
        <w:tab w:val="right" w:leader="underscore" w:pos="9605"/>
      </w:tabs>
      <w:spacing w:before="60" w:after="60" w:line="240" w:lineRule="auto"/>
      <w:ind w:left="1000"/>
      <w:jc w:val="both"/>
    </w:pPr>
    <w:rPr>
      <w:rFonts w:ascii="Times New Roman" w:eastAsia="Times New Roman" w:hAnsi="Times New Roman" w:cs="Times New Roman"/>
      <w:sz w:val="16"/>
      <w:szCs w:val="16"/>
      <w:lang w:eastAsia="zh-CN"/>
    </w:rPr>
  </w:style>
  <w:style w:type="paragraph" w:styleId="Sumrio7">
    <w:name w:val="toc 7"/>
    <w:basedOn w:val="Normal"/>
    <w:next w:val="Normal"/>
    <w:autoRedefine/>
    <w:uiPriority w:val="39"/>
    <w:rsid w:val="00683DA3"/>
    <w:pPr>
      <w:tabs>
        <w:tab w:val="right" w:leader="underscore" w:pos="9605"/>
      </w:tabs>
      <w:spacing w:before="60" w:after="60" w:line="240" w:lineRule="auto"/>
      <w:ind w:left="1200"/>
      <w:jc w:val="both"/>
    </w:pPr>
    <w:rPr>
      <w:rFonts w:ascii="Times New Roman" w:eastAsia="Times New Roman" w:hAnsi="Times New Roman" w:cs="Times New Roman"/>
      <w:sz w:val="16"/>
      <w:szCs w:val="16"/>
      <w:lang w:eastAsia="zh-CN"/>
    </w:rPr>
  </w:style>
  <w:style w:type="paragraph" w:styleId="Sumrio8">
    <w:name w:val="toc 8"/>
    <w:basedOn w:val="Normal"/>
    <w:next w:val="Normal"/>
    <w:autoRedefine/>
    <w:uiPriority w:val="39"/>
    <w:rsid w:val="00683DA3"/>
    <w:pPr>
      <w:tabs>
        <w:tab w:val="right" w:leader="underscore" w:pos="9605"/>
      </w:tabs>
      <w:spacing w:before="60" w:after="60" w:line="240" w:lineRule="auto"/>
      <w:ind w:left="1400"/>
      <w:jc w:val="both"/>
    </w:pPr>
    <w:rPr>
      <w:rFonts w:ascii="Times New Roman" w:eastAsia="Times New Roman" w:hAnsi="Times New Roman" w:cs="Times New Roman"/>
      <w:sz w:val="16"/>
      <w:szCs w:val="16"/>
      <w:lang w:eastAsia="zh-CN"/>
    </w:rPr>
  </w:style>
  <w:style w:type="paragraph" w:styleId="Sumrio9">
    <w:name w:val="toc 9"/>
    <w:basedOn w:val="Normal"/>
    <w:next w:val="Normal"/>
    <w:autoRedefine/>
    <w:uiPriority w:val="39"/>
    <w:rsid w:val="00683DA3"/>
    <w:pPr>
      <w:tabs>
        <w:tab w:val="right" w:leader="underscore" w:pos="9605"/>
      </w:tabs>
      <w:spacing w:before="60" w:after="60" w:line="240" w:lineRule="auto"/>
      <w:ind w:left="1600"/>
      <w:jc w:val="both"/>
    </w:pPr>
    <w:rPr>
      <w:rFonts w:ascii="Times New Roman" w:eastAsia="Times New Roman" w:hAnsi="Times New Roman" w:cs="Times New Roman"/>
      <w:sz w:val="16"/>
      <w:szCs w:val="16"/>
      <w:lang w:eastAsia="zh-CN"/>
    </w:rPr>
  </w:style>
  <w:style w:type="paragraph" w:styleId="Remissivo1">
    <w:name w:val="index 1"/>
    <w:basedOn w:val="Normal"/>
    <w:next w:val="Normal"/>
    <w:autoRedefine/>
    <w:rsid w:val="00683DA3"/>
    <w:pPr>
      <w:spacing w:before="60" w:after="60" w:line="240" w:lineRule="auto"/>
      <w:ind w:left="200" w:hanging="200"/>
      <w:jc w:val="both"/>
    </w:pPr>
    <w:rPr>
      <w:rFonts w:ascii="Arial" w:eastAsia="Times New Roman" w:hAnsi="Arial" w:cs="Arial"/>
      <w:sz w:val="16"/>
      <w:szCs w:val="16"/>
      <w:lang w:eastAsia="zh-CN"/>
    </w:rPr>
  </w:style>
  <w:style w:type="paragraph" w:styleId="Remissivo2">
    <w:name w:val="index 2"/>
    <w:basedOn w:val="Normal"/>
    <w:next w:val="Normal"/>
    <w:autoRedefine/>
    <w:rsid w:val="00683DA3"/>
    <w:pPr>
      <w:spacing w:before="60" w:after="60" w:line="240" w:lineRule="auto"/>
      <w:ind w:left="320" w:hanging="160"/>
      <w:jc w:val="both"/>
    </w:pPr>
    <w:rPr>
      <w:rFonts w:ascii="Arial" w:eastAsia="Times New Roman" w:hAnsi="Arial" w:cs="Arial"/>
      <w:sz w:val="16"/>
      <w:szCs w:val="16"/>
      <w:lang w:eastAsia="zh-CN"/>
    </w:rPr>
  </w:style>
  <w:style w:type="paragraph" w:styleId="Remissivo3">
    <w:name w:val="index 3"/>
    <w:basedOn w:val="Normal"/>
    <w:next w:val="Normal"/>
    <w:autoRedefine/>
    <w:rsid w:val="00683DA3"/>
    <w:pPr>
      <w:spacing w:before="60" w:after="60" w:line="240" w:lineRule="auto"/>
      <w:ind w:left="480" w:hanging="160"/>
      <w:jc w:val="both"/>
    </w:pPr>
    <w:rPr>
      <w:rFonts w:ascii="Arial" w:eastAsia="Times New Roman" w:hAnsi="Arial" w:cs="Arial"/>
      <w:sz w:val="16"/>
      <w:szCs w:val="16"/>
      <w:lang w:eastAsia="zh-CN"/>
    </w:rPr>
  </w:style>
  <w:style w:type="paragraph" w:styleId="Remissivo4">
    <w:name w:val="index 4"/>
    <w:basedOn w:val="Normal"/>
    <w:next w:val="Normal"/>
    <w:autoRedefine/>
    <w:rsid w:val="00683DA3"/>
    <w:pPr>
      <w:spacing w:before="60" w:after="60" w:line="240" w:lineRule="auto"/>
      <w:ind w:left="640" w:hanging="160"/>
      <w:jc w:val="both"/>
    </w:pPr>
    <w:rPr>
      <w:rFonts w:ascii="Arial" w:eastAsia="Times New Roman" w:hAnsi="Arial" w:cs="Arial"/>
      <w:sz w:val="16"/>
      <w:szCs w:val="16"/>
      <w:lang w:eastAsia="zh-CN"/>
    </w:rPr>
  </w:style>
  <w:style w:type="paragraph" w:styleId="Remissivo5">
    <w:name w:val="index 5"/>
    <w:basedOn w:val="Normal"/>
    <w:next w:val="Normal"/>
    <w:autoRedefine/>
    <w:rsid w:val="00683DA3"/>
    <w:pPr>
      <w:spacing w:before="60" w:after="60" w:line="240" w:lineRule="auto"/>
      <w:ind w:left="800" w:hanging="160"/>
      <w:jc w:val="both"/>
    </w:pPr>
    <w:rPr>
      <w:rFonts w:ascii="Arial" w:eastAsia="Times New Roman" w:hAnsi="Arial" w:cs="Arial"/>
      <w:sz w:val="16"/>
      <w:szCs w:val="16"/>
      <w:lang w:eastAsia="zh-CN"/>
    </w:rPr>
  </w:style>
  <w:style w:type="paragraph" w:styleId="Remissivo6">
    <w:name w:val="index 6"/>
    <w:basedOn w:val="Normal"/>
    <w:next w:val="Normal"/>
    <w:autoRedefine/>
    <w:rsid w:val="00683DA3"/>
    <w:pPr>
      <w:spacing w:before="60" w:after="60" w:line="240" w:lineRule="auto"/>
      <w:ind w:left="960" w:hanging="160"/>
      <w:jc w:val="both"/>
    </w:pPr>
    <w:rPr>
      <w:rFonts w:ascii="Arial" w:eastAsia="Times New Roman" w:hAnsi="Arial" w:cs="Arial"/>
      <w:sz w:val="16"/>
      <w:szCs w:val="16"/>
      <w:lang w:eastAsia="zh-CN"/>
    </w:rPr>
  </w:style>
  <w:style w:type="paragraph" w:styleId="Remissivo7">
    <w:name w:val="index 7"/>
    <w:basedOn w:val="Normal"/>
    <w:next w:val="Normal"/>
    <w:autoRedefine/>
    <w:rsid w:val="00683DA3"/>
    <w:pPr>
      <w:spacing w:before="60" w:after="60" w:line="240" w:lineRule="auto"/>
      <w:ind w:left="1120" w:hanging="160"/>
      <w:jc w:val="both"/>
    </w:pPr>
    <w:rPr>
      <w:rFonts w:ascii="Arial" w:eastAsia="Times New Roman" w:hAnsi="Arial" w:cs="Arial"/>
      <w:sz w:val="16"/>
      <w:szCs w:val="16"/>
      <w:lang w:eastAsia="zh-CN"/>
    </w:rPr>
  </w:style>
  <w:style w:type="paragraph" w:styleId="Remissivo8">
    <w:name w:val="index 8"/>
    <w:basedOn w:val="Normal"/>
    <w:next w:val="Normal"/>
    <w:autoRedefine/>
    <w:rsid w:val="00683DA3"/>
    <w:pPr>
      <w:spacing w:before="60" w:after="60" w:line="240" w:lineRule="auto"/>
      <w:ind w:left="1280" w:hanging="160"/>
      <w:jc w:val="both"/>
    </w:pPr>
    <w:rPr>
      <w:rFonts w:ascii="Arial" w:eastAsia="Times New Roman" w:hAnsi="Arial" w:cs="Arial"/>
      <w:sz w:val="16"/>
      <w:szCs w:val="16"/>
      <w:lang w:eastAsia="zh-CN"/>
    </w:rPr>
  </w:style>
  <w:style w:type="paragraph" w:styleId="Remissivo9">
    <w:name w:val="index 9"/>
    <w:basedOn w:val="Normal"/>
    <w:next w:val="Normal"/>
    <w:autoRedefine/>
    <w:rsid w:val="00683DA3"/>
    <w:pPr>
      <w:spacing w:before="60" w:after="60" w:line="240" w:lineRule="auto"/>
      <w:ind w:left="1440" w:hanging="160"/>
      <w:jc w:val="both"/>
    </w:pPr>
    <w:rPr>
      <w:rFonts w:ascii="Arial" w:eastAsia="Times New Roman" w:hAnsi="Arial" w:cs="Arial"/>
      <w:sz w:val="16"/>
      <w:szCs w:val="16"/>
      <w:lang w:eastAsia="zh-CN"/>
    </w:rPr>
  </w:style>
  <w:style w:type="paragraph" w:styleId="Ttulodendiceremissivo">
    <w:name w:val="index heading"/>
    <w:basedOn w:val="Normal"/>
    <w:next w:val="Remissivo1"/>
    <w:rsid w:val="00683DA3"/>
    <w:pPr>
      <w:spacing w:before="60" w:after="60" w:line="240" w:lineRule="auto"/>
      <w:jc w:val="both"/>
    </w:pPr>
    <w:rPr>
      <w:rFonts w:ascii="Arial" w:eastAsia="Times New Roman" w:hAnsi="Arial" w:cs="Arial"/>
      <w:sz w:val="16"/>
      <w:szCs w:val="16"/>
      <w:lang w:eastAsia="zh-CN"/>
    </w:rPr>
  </w:style>
  <w:style w:type="paragraph" w:customStyle="1" w:styleId="tebela">
    <w:name w:val="tebela"/>
    <w:rsid w:val="00683DA3"/>
    <w:pPr>
      <w:spacing w:after="0" w:line="240" w:lineRule="auto"/>
    </w:pPr>
    <w:rPr>
      <w:rFonts w:ascii="Arial" w:eastAsia="Times New Roman" w:hAnsi="Arial" w:cs="Arial"/>
      <w:noProof/>
      <w:kern w:val="28"/>
      <w:sz w:val="18"/>
      <w:szCs w:val="18"/>
      <w:lang w:eastAsia="zh-CN"/>
    </w:rPr>
  </w:style>
  <w:style w:type="paragraph" w:customStyle="1" w:styleId="EstiloTtulo2Antes0cm">
    <w:name w:val="Estilo Título 2 + Antes:  0 cm"/>
    <w:basedOn w:val="Ttulo2"/>
    <w:rsid w:val="00683DA3"/>
    <w:pPr>
      <w:keepLines w:val="0"/>
      <w:shd w:val="clear" w:color="auto" w:fill="FFFFFF"/>
      <w:spacing w:before="240" w:after="120"/>
      <w:ind w:right="2317"/>
    </w:pPr>
    <w:rPr>
      <w:rFonts w:ascii="Arial" w:hAnsi="Arial"/>
      <w:bCs w:val="0"/>
      <w:color w:val="auto"/>
      <w:sz w:val="22"/>
      <w:szCs w:val="20"/>
      <w:lang w:eastAsia="pt-BR"/>
    </w:rPr>
  </w:style>
  <w:style w:type="character" w:styleId="Forte">
    <w:name w:val="Strong"/>
    <w:uiPriority w:val="22"/>
    <w:qFormat/>
    <w:rsid w:val="00683DA3"/>
    <w:rPr>
      <w:b/>
      <w:sz w:val="18"/>
    </w:rPr>
  </w:style>
  <w:style w:type="paragraph" w:customStyle="1" w:styleId="EstiloTtulo2Padro20AutomticaPrimeiroplanoBrancoSeg">
    <w:name w:val="Estilo Título 2 + Padrão: 20% (Automática Primeiro plano Branco Seg..."/>
    <w:basedOn w:val="Ttulo2"/>
    <w:rsid w:val="00683DA3"/>
    <w:pPr>
      <w:keepLines w:val="0"/>
      <w:spacing w:before="240" w:after="120"/>
      <w:ind w:right="2475"/>
    </w:pPr>
    <w:rPr>
      <w:rFonts w:ascii="Arial" w:hAnsi="Arial"/>
      <w:color w:val="000000"/>
      <w:sz w:val="22"/>
      <w:szCs w:val="22"/>
      <w:lang w:eastAsia="zh-CN"/>
    </w:rPr>
  </w:style>
  <w:style w:type="paragraph" w:customStyle="1" w:styleId="PARGRAFOPADRO">
    <w:name w:val="PARÁGRAFO PADRÃO"/>
    <w:basedOn w:val="Normal"/>
    <w:rsid w:val="00683DA3"/>
    <w:pPr>
      <w:spacing w:before="120" w:after="0" w:line="-240" w:lineRule="auto"/>
      <w:jc w:val="both"/>
    </w:pPr>
    <w:rPr>
      <w:rFonts w:ascii="Times New Roman" w:eastAsia="Times New Roman" w:hAnsi="Times New Roman" w:cs="Times New Roman"/>
      <w:sz w:val="20"/>
      <w:szCs w:val="20"/>
      <w:lang w:eastAsia="zh-CN"/>
    </w:rPr>
  </w:style>
  <w:style w:type="paragraph" w:customStyle="1" w:styleId="NOTAATENO">
    <w:name w:val="NOTA/ATENÇÃO"/>
    <w:basedOn w:val="Normal"/>
    <w:rsid w:val="00683DA3"/>
    <w:pPr>
      <w:keepLines/>
      <w:pBdr>
        <w:top w:val="single" w:sz="6" w:space="0" w:color="000000"/>
        <w:left w:val="single" w:sz="6" w:space="0" w:color="000000"/>
        <w:bottom w:val="single" w:sz="6" w:space="0" w:color="000000"/>
        <w:right w:val="single" w:sz="6" w:space="0" w:color="000000"/>
        <w:between w:val="single" w:sz="6" w:space="0" w:color="000000"/>
      </w:pBdr>
      <w:shd w:val="pct20" w:color="auto" w:fill="auto"/>
      <w:spacing w:before="240" w:after="0" w:line="-240" w:lineRule="auto"/>
      <w:jc w:val="both"/>
    </w:pPr>
    <w:rPr>
      <w:rFonts w:ascii="Times New Roman" w:eastAsia="Times New Roman" w:hAnsi="Times New Roman" w:cs="Times New Roman"/>
      <w:sz w:val="20"/>
      <w:szCs w:val="20"/>
      <w:lang w:eastAsia="zh-CN"/>
    </w:rPr>
  </w:style>
  <w:style w:type="paragraph" w:customStyle="1" w:styleId="LegendaFigura">
    <w:name w:val="Legenda Figura"/>
    <w:basedOn w:val="Normal"/>
    <w:next w:val="Normal"/>
    <w:rsid w:val="00683DA3"/>
    <w:pPr>
      <w:spacing w:before="120" w:after="120" w:line="-240" w:lineRule="auto"/>
      <w:jc w:val="center"/>
    </w:pPr>
    <w:rPr>
      <w:rFonts w:ascii="Times New Roman" w:eastAsia="Times New Roman" w:hAnsi="Times New Roman" w:cs="Times New Roman"/>
      <w:b/>
      <w:bCs/>
      <w:sz w:val="16"/>
      <w:szCs w:val="16"/>
      <w:lang w:eastAsia="zh-CN"/>
    </w:rPr>
  </w:style>
  <w:style w:type="paragraph" w:customStyle="1" w:styleId="Estilo1">
    <w:name w:val="Estilo1"/>
    <w:basedOn w:val="Ttulo1"/>
    <w:rsid w:val="00683DA3"/>
    <w:pPr>
      <w:keepNext/>
      <w:shd w:val="pct20" w:color="auto" w:fill="auto"/>
      <w:spacing w:before="360" w:beforeAutospacing="0" w:after="120" w:afterAutospacing="0" w:line="240" w:lineRule="atLeast"/>
    </w:pPr>
    <w:rPr>
      <w:rFonts w:ascii="Arial" w:hAnsi="Arial"/>
      <w:color w:val="000000"/>
      <w:kern w:val="28"/>
      <w:sz w:val="24"/>
      <w:szCs w:val="36"/>
      <w:lang w:eastAsia="zh-CN"/>
    </w:rPr>
  </w:style>
  <w:style w:type="paragraph" w:customStyle="1" w:styleId="CabealhoPgmpar">
    <w:name w:val="Cabeçalho Pág. Ímpar"/>
    <w:basedOn w:val="Cabealho"/>
    <w:rsid w:val="00683DA3"/>
    <w:rPr>
      <w:rFonts w:ascii="Times New Roman" w:eastAsia="Times New Roman" w:hAnsi="Times New Roman" w:cs="Times New Roman"/>
      <w:sz w:val="20"/>
      <w:szCs w:val="20"/>
      <w:lang w:eastAsia="nl-NL"/>
    </w:rPr>
  </w:style>
  <w:style w:type="paragraph" w:customStyle="1" w:styleId="RODAPMPAR">
    <w:name w:val="RODAPÉ ØMPAR"/>
    <w:rsid w:val="00683DA3"/>
    <w:pPr>
      <w:pBdr>
        <w:top w:val="single" w:sz="12" w:space="0" w:color="000000"/>
      </w:pBdr>
      <w:spacing w:after="0" w:line="240" w:lineRule="exact"/>
      <w:jc w:val="both"/>
    </w:pPr>
    <w:rPr>
      <w:rFonts w:ascii="Arial" w:eastAsia="Times New Roman" w:hAnsi="Arial" w:cs="Arial"/>
      <w:sz w:val="20"/>
      <w:szCs w:val="20"/>
      <w:lang w:eastAsia="zh-CN"/>
    </w:rPr>
  </w:style>
  <w:style w:type="paragraph" w:customStyle="1" w:styleId="CABEALHOPAR">
    <w:name w:val="CABEÇALHO PAR"/>
    <w:rsid w:val="00683DA3"/>
    <w:pPr>
      <w:pBdr>
        <w:bottom w:val="single" w:sz="12" w:space="0" w:color="000000"/>
      </w:pBdr>
      <w:spacing w:after="0" w:line="240" w:lineRule="exact"/>
    </w:pPr>
    <w:rPr>
      <w:rFonts w:ascii="Arial" w:eastAsia="Times New Roman" w:hAnsi="Arial" w:cs="Arial"/>
      <w:sz w:val="20"/>
      <w:szCs w:val="20"/>
      <w:lang w:eastAsia="zh-CN"/>
    </w:rPr>
  </w:style>
  <w:style w:type="paragraph" w:customStyle="1" w:styleId="CABEALHOMPAR">
    <w:name w:val="CABEÇALHO ØMPAR"/>
    <w:rsid w:val="00683DA3"/>
    <w:pPr>
      <w:pBdr>
        <w:bottom w:val="single" w:sz="12" w:space="0" w:color="000000"/>
      </w:pBdr>
      <w:spacing w:after="0" w:line="240" w:lineRule="exact"/>
      <w:jc w:val="right"/>
    </w:pPr>
    <w:rPr>
      <w:rFonts w:ascii="Arial" w:eastAsia="Times New Roman" w:hAnsi="Arial" w:cs="Arial"/>
      <w:sz w:val="20"/>
      <w:szCs w:val="20"/>
      <w:lang w:eastAsia="zh-CN"/>
    </w:rPr>
  </w:style>
  <w:style w:type="paragraph" w:customStyle="1" w:styleId="RODAPPAR">
    <w:name w:val="RODAPÉ PAR"/>
    <w:rsid w:val="00683DA3"/>
    <w:pPr>
      <w:pBdr>
        <w:top w:val="single" w:sz="12" w:space="0" w:color="000000"/>
      </w:pBdr>
      <w:spacing w:after="0" w:line="240" w:lineRule="exact"/>
    </w:pPr>
    <w:rPr>
      <w:rFonts w:ascii="Arial" w:eastAsia="Times New Roman" w:hAnsi="Arial" w:cs="Arial"/>
      <w:sz w:val="20"/>
      <w:szCs w:val="20"/>
      <w:lang w:eastAsia="zh-CN"/>
    </w:rPr>
  </w:style>
  <w:style w:type="paragraph" w:customStyle="1" w:styleId="Estilo2">
    <w:name w:val="Estilo2"/>
    <w:basedOn w:val="i2"/>
    <w:link w:val="Estilo2Char"/>
    <w:rsid w:val="00683DA3"/>
    <w:pPr>
      <w:numPr>
        <w:numId w:val="1"/>
      </w:numPr>
      <w:tabs>
        <w:tab w:val="left" w:pos="4253"/>
      </w:tabs>
      <w:jc w:val="left"/>
    </w:pPr>
    <w:rPr>
      <w:color w:val="000000"/>
    </w:rPr>
  </w:style>
  <w:style w:type="paragraph" w:customStyle="1" w:styleId="EstiloTtulododocumento14ptesquerda">
    <w:name w:val="Estilo Título do documento + 14 pt À esquerda"/>
    <w:basedOn w:val="Ttulododocumento"/>
    <w:next w:val="Normal"/>
    <w:autoRedefine/>
    <w:rsid w:val="00683DA3"/>
    <w:pPr>
      <w:spacing w:before="120" w:after="0"/>
      <w:jc w:val="left"/>
    </w:pPr>
    <w:rPr>
      <w:rFonts w:cs="Times New Roman"/>
      <w:color w:val="0000FF"/>
      <w:sz w:val="22"/>
      <w:szCs w:val="20"/>
    </w:rPr>
  </w:style>
  <w:style w:type="character" w:customStyle="1" w:styleId="EstiloArial">
    <w:name w:val="Estilo Arial"/>
    <w:rsid w:val="00683DA3"/>
    <w:rPr>
      <w:rFonts w:ascii="Arial" w:hAnsi="Arial"/>
    </w:rPr>
  </w:style>
  <w:style w:type="paragraph" w:customStyle="1" w:styleId="msotitle3">
    <w:name w:val="msotitle3"/>
    <w:rsid w:val="00683DA3"/>
    <w:pPr>
      <w:spacing w:after="0" w:line="240" w:lineRule="auto"/>
      <w:jc w:val="right"/>
    </w:pPr>
    <w:rPr>
      <w:rFonts w:ascii="Rockwell Condensed" w:eastAsia="Times New Roman" w:hAnsi="Rockwell Condensed" w:cs="Times New Roman"/>
      <w:color w:val="000000"/>
      <w:kern w:val="28"/>
      <w:sz w:val="96"/>
      <w:szCs w:val="96"/>
      <w:lang w:eastAsia="pt-BR"/>
    </w:rPr>
  </w:style>
  <w:style w:type="character" w:customStyle="1" w:styleId="n0Char">
    <w:name w:val="n0 Char"/>
    <w:link w:val="n0"/>
    <w:rsid w:val="00683DA3"/>
    <w:rPr>
      <w:rFonts w:ascii="Arial" w:eastAsia="Times New Roman" w:hAnsi="Arial" w:cs="Times New Roman"/>
      <w:sz w:val="16"/>
      <w:szCs w:val="16"/>
      <w:lang w:eastAsia="zh-CN"/>
    </w:rPr>
  </w:style>
  <w:style w:type="paragraph" w:customStyle="1" w:styleId="EstiloTtuloesquerda0cm">
    <w:name w:val="Estilo Título + À esquerda:  0 cm"/>
    <w:basedOn w:val="Ttulo"/>
    <w:rsid w:val="00683DA3"/>
  </w:style>
  <w:style w:type="character" w:customStyle="1" w:styleId="corpodetexto1">
    <w:name w:val="corpodetexto1"/>
    <w:rsid w:val="00683DA3"/>
    <w:rPr>
      <w:rFonts w:ascii="Verdana" w:hAnsi="Verdana" w:hint="default"/>
      <w:b w:val="0"/>
      <w:bCs w:val="0"/>
      <w:strike w:val="0"/>
      <w:dstrike w:val="0"/>
      <w:color w:val="444444"/>
      <w:sz w:val="12"/>
      <w:szCs w:val="12"/>
      <w:u w:val="none"/>
      <w:effect w:val="none"/>
    </w:rPr>
  </w:style>
  <w:style w:type="paragraph" w:styleId="Subttulo">
    <w:name w:val="Subtitle"/>
    <w:basedOn w:val="Normal"/>
    <w:next w:val="Normal"/>
    <w:link w:val="SubttuloChar"/>
    <w:qFormat/>
    <w:rsid w:val="00683DA3"/>
    <w:pPr>
      <w:numPr>
        <w:ilvl w:val="1"/>
      </w:numPr>
      <w:spacing w:before="60" w:after="60" w:line="240" w:lineRule="auto"/>
      <w:jc w:val="both"/>
    </w:pPr>
    <w:rPr>
      <w:rFonts w:ascii="Cambria" w:eastAsia="Times New Roman" w:hAnsi="Cambria" w:cs="Times New Roman"/>
      <w:i/>
      <w:iCs/>
      <w:color w:val="4F81BD"/>
      <w:spacing w:val="15"/>
      <w:sz w:val="24"/>
      <w:szCs w:val="24"/>
      <w:lang w:eastAsia="zh-CN"/>
    </w:rPr>
  </w:style>
  <w:style w:type="character" w:customStyle="1" w:styleId="SubttuloChar">
    <w:name w:val="Subtítulo Char"/>
    <w:basedOn w:val="Fontepargpadro"/>
    <w:link w:val="Subttulo"/>
    <w:rsid w:val="00683DA3"/>
    <w:rPr>
      <w:rFonts w:ascii="Cambria" w:eastAsia="Times New Roman" w:hAnsi="Cambria" w:cs="Times New Roman"/>
      <w:i/>
      <w:iCs/>
      <w:color w:val="4F81BD"/>
      <w:spacing w:val="15"/>
      <w:sz w:val="24"/>
      <w:szCs w:val="24"/>
      <w:lang w:eastAsia="zh-CN"/>
    </w:rPr>
  </w:style>
  <w:style w:type="character" w:customStyle="1" w:styleId="no-conversion">
    <w:name w:val="no-conversion"/>
    <w:basedOn w:val="Fontepargpadro"/>
    <w:rsid w:val="00683DA3"/>
  </w:style>
  <w:style w:type="character" w:customStyle="1" w:styleId="toctoggle">
    <w:name w:val="toctoggle"/>
    <w:basedOn w:val="Fontepargpadro"/>
    <w:rsid w:val="00683DA3"/>
  </w:style>
  <w:style w:type="character" w:customStyle="1" w:styleId="tocnumber">
    <w:name w:val="tocnumber"/>
    <w:basedOn w:val="Fontepargpadro"/>
    <w:rsid w:val="00683DA3"/>
  </w:style>
  <w:style w:type="character" w:customStyle="1" w:styleId="toctext">
    <w:name w:val="toctext"/>
    <w:basedOn w:val="Fontepargpadro"/>
    <w:rsid w:val="00683DA3"/>
  </w:style>
  <w:style w:type="character" w:customStyle="1" w:styleId="mw-headline">
    <w:name w:val="mw-headline"/>
    <w:basedOn w:val="Fontepargpadro"/>
    <w:rsid w:val="00683DA3"/>
  </w:style>
  <w:style w:type="character" w:customStyle="1" w:styleId="mw-editsection">
    <w:name w:val="mw-editsection"/>
    <w:basedOn w:val="Fontepargpadro"/>
    <w:rsid w:val="00683DA3"/>
  </w:style>
  <w:style w:type="character" w:customStyle="1" w:styleId="mw-editsection-bracket">
    <w:name w:val="mw-editsection-bracket"/>
    <w:basedOn w:val="Fontepargpadro"/>
    <w:rsid w:val="00683DA3"/>
  </w:style>
  <w:style w:type="character" w:customStyle="1" w:styleId="plainlinks">
    <w:name w:val="plainlinks"/>
    <w:basedOn w:val="Fontepargpadro"/>
    <w:rsid w:val="00683DA3"/>
  </w:style>
  <w:style w:type="paragraph" w:customStyle="1" w:styleId="Normal1">
    <w:name w:val="Normal1"/>
    <w:basedOn w:val="Normal"/>
    <w:rsid w:val="00683DA3"/>
    <w:pPr>
      <w:spacing w:after="120" w:line="360" w:lineRule="auto"/>
      <w:jc w:val="both"/>
    </w:pPr>
    <w:rPr>
      <w:rFonts w:ascii="Times New Roman" w:eastAsia="Times New Roman" w:hAnsi="Times New Roman" w:cs="Times New Roman"/>
      <w:sz w:val="24"/>
      <w:szCs w:val="20"/>
      <w:lang w:eastAsia="pt-BR"/>
    </w:rPr>
  </w:style>
  <w:style w:type="character" w:styleId="nfaseSutil">
    <w:name w:val="Subtle Emphasis"/>
    <w:uiPriority w:val="19"/>
    <w:qFormat/>
    <w:rsid w:val="00683DA3"/>
    <w:rPr>
      <w:i/>
      <w:iCs/>
      <w:color w:val="808080"/>
    </w:rPr>
  </w:style>
  <w:style w:type="paragraph" w:customStyle="1" w:styleId="no">
    <w:name w:val="no"/>
    <w:basedOn w:val="Normal"/>
    <w:autoRedefine/>
    <w:rsid w:val="00683DA3"/>
    <w:pPr>
      <w:spacing w:after="0" w:line="240" w:lineRule="auto"/>
    </w:pPr>
    <w:rPr>
      <w:rFonts w:ascii="Arial" w:eastAsia="Times New Roman" w:hAnsi="Arial" w:cs="Times New Roman"/>
      <w:sz w:val="20"/>
      <w:szCs w:val="20"/>
      <w:lang w:eastAsia="pt-BR"/>
    </w:rPr>
  </w:style>
  <w:style w:type="paragraph" w:customStyle="1" w:styleId="marcador">
    <w:name w:val="marcador"/>
    <w:basedOn w:val="Estilo2"/>
    <w:link w:val="marcadorChar"/>
    <w:qFormat/>
    <w:rsid w:val="00683DA3"/>
  </w:style>
  <w:style w:type="character" w:customStyle="1" w:styleId="marcadorChar">
    <w:name w:val="marcador Char"/>
    <w:link w:val="marcador"/>
    <w:rsid w:val="00683DA3"/>
    <w:rPr>
      <w:rFonts w:ascii="Arial" w:eastAsia="Times New Roman" w:hAnsi="Arial" w:cs="Times New Roman"/>
      <w:color w:val="000000"/>
      <w:sz w:val="16"/>
      <w:szCs w:val="16"/>
      <w:lang w:eastAsia="zh-CN"/>
    </w:rPr>
  </w:style>
  <w:style w:type="character" w:customStyle="1" w:styleId="i2Char">
    <w:name w:val="i2 Char"/>
    <w:link w:val="i2"/>
    <w:rsid w:val="00683DA3"/>
    <w:rPr>
      <w:rFonts w:ascii="Arial" w:eastAsia="Times New Roman" w:hAnsi="Arial" w:cs="Times New Roman"/>
      <w:sz w:val="16"/>
      <w:szCs w:val="16"/>
      <w:lang w:eastAsia="zh-CN"/>
    </w:rPr>
  </w:style>
  <w:style w:type="character" w:customStyle="1" w:styleId="Estilo2Char">
    <w:name w:val="Estilo2 Char"/>
    <w:link w:val="Estilo2"/>
    <w:rsid w:val="00683DA3"/>
    <w:rPr>
      <w:rFonts w:ascii="Arial" w:eastAsia="Times New Roman" w:hAnsi="Arial" w:cs="Times New Roman"/>
      <w:color w:val="000000"/>
      <w:sz w:val="16"/>
      <w:szCs w:val="16"/>
      <w:lang w:eastAsia="zh-CN"/>
    </w:rPr>
  </w:style>
  <w:style w:type="paragraph" w:customStyle="1" w:styleId="Textosimples">
    <w:name w:val="Texto simples"/>
    <w:basedOn w:val="Default"/>
    <w:next w:val="Default"/>
    <w:rsid w:val="00683DA3"/>
    <w:pPr>
      <w:jc w:val="left"/>
    </w:pPr>
    <w:rPr>
      <w:rFonts w:cs="Times New Roman"/>
      <w:color w:val="auto"/>
      <w:lang w:val="pt-BR" w:eastAsia="pt-BR"/>
    </w:rPr>
  </w:style>
  <w:style w:type="paragraph" w:customStyle="1" w:styleId="DefaultText">
    <w:name w:val="Default Text"/>
    <w:basedOn w:val="Normal"/>
    <w:rsid w:val="00683DA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pt-BR"/>
    </w:rPr>
  </w:style>
  <w:style w:type="character" w:customStyle="1" w:styleId="Absatz-Standardschriftart">
    <w:name w:val="Absatz-Standardschriftart"/>
    <w:rsid w:val="00683DA3"/>
  </w:style>
  <w:style w:type="character" w:customStyle="1" w:styleId="WW8Num1z0">
    <w:name w:val="WW8Num1z0"/>
    <w:rsid w:val="00683DA3"/>
    <w:rPr>
      <w:rFonts w:ascii="Symbol" w:hAnsi="Symbol"/>
    </w:rPr>
  </w:style>
  <w:style w:type="character" w:customStyle="1" w:styleId="WW8Num1z1">
    <w:name w:val="WW8Num1z1"/>
    <w:rsid w:val="00683DA3"/>
    <w:rPr>
      <w:rFonts w:ascii="Courier New" w:hAnsi="Courier New" w:cs="Courier New"/>
    </w:rPr>
  </w:style>
  <w:style w:type="character" w:customStyle="1" w:styleId="WW8Num1z2">
    <w:name w:val="WW8Num1z2"/>
    <w:rsid w:val="00683DA3"/>
    <w:rPr>
      <w:rFonts w:ascii="Wingdings" w:hAnsi="Wingdings"/>
    </w:rPr>
  </w:style>
  <w:style w:type="character" w:customStyle="1" w:styleId="WW8Num4z0">
    <w:name w:val="WW8Num4z0"/>
    <w:rsid w:val="00683DA3"/>
    <w:rPr>
      <w:b/>
      <w:i w:val="0"/>
      <w:color w:val="FFFFFF"/>
    </w:rPr>
  </w:style>
  <w:style w:type="character" w:customStyle="1" w:styleId="WW8Num4z1">
    <w:name w:val="WW8Num4z1"/>
    <w:rsid w:val="00683DA3"/>
    <w:rPr>
      <w:rFonts w:ascii="Times New Roman" w:hAnsi="Times New Roman" w:cs="Times New Roman"/>
      <w:b/>
      <w:i w:val="0"/>
      <w:color w:val="auto"/>
      <w:sz w:val="24"/>
      <w:szCs w:val="24"/>
    </w:rPr>
  </w:style>
  <w:style w:type="character" w:customStyle="1" w:styleId="WW8Num4z2">
    <w:name w:val="WW8Num4z2"/>
    <w:rsid w:val="00683DA3"/>
    <w:rPr>
      <w:b/>
      <w:i w:val="0"/>
    </w:rPr>
  </w:style>
  <w:style w:type="character" w:customStyle="1" w:styleId="WW8Num6z0">
    <w:name w:val="WW8Num6z0"/>
    <w:rsid w:val="00683DA3"/>
    <w:rPr>
      <w:rFonts w:ascii="Symbol" w:hAnsi="Symbol"/>
    </w:rPr>
  </w:style>
  <w:style w:type="character" w:customStyle="1" w:styleId="WW8Num8z0">
    <w:name w:val="WW8Num8z0"/>
    <w:rsid w:val="00683DA3"/>
    <w:rPr>
      <w:color w:val="FFFFFF"/>
    </w:rPr>
  </w:style>
  <w:style w:type="character" w:customStyle="1" w:styleId="WW8Num8z1">
    <w:name w:val="WW8Num8z1"/>
    <w:rsid w:val="00683DA3"/>
    <w:rPr>
      <w:rFonts w:ascii="Times New Roman" w:hAnsi="Times New Roman" w:cs="Times New Roman"/>
      <w:b/>
      <w:i w:val="0"/>
      <w:color w:val="auto"/>
      <w:sz w:val="24"/>
      <w:szCs w:val="24"/>
    </w:rPr>
  </w:style>
  <w:style w:type="character" w:customStyle="1" w:styleId="WW8Num8z2">
    <w:name w:val="WW8Num8z2"/>
    <w:rsid w:val="00683DA3"/>
    <w:rPr>
      <w:b/>
      <w:i w:val="0"/>
    </w:rPr>
  </w:style>
  <w:style w:type="character" w:customStyle="1" w:styleId="WW8Num9z0">
    <w:name w:val="WW8Num9z0"/>
    <w:rsid w:val="00683DA3"/>
    <w:rPr>
      <w:rFonts w:ascii="Symbol" w:eastAsia="Times New Roman" w:hAnsi="Symbol" w:cs="Times New Roman"/>
    </w:rPr>
  </w:style>
  <w:style w:type="character" w:customStyle="1" w:styleId="WW8Num9z1">
    <w:name w:val="WW8Num9z1"/>
    <w:rsid w:val="00683DA3"/>
    <w:rPr>
      <w:rFonts w:ascii="Courier New" w:hAnsi="Courier New" w:cs="Courier New"/>
    </w:rPr>
  </w:style>
  <w:style w:type="character" w:customStyle="1" w:styleId="WW8Num9z2">
    <w:name w:val="WW8Num9z2"/>
    <w:rsid w:val="00683DA3"/>
    <w:rPr>
      <w:rFonts w:ascii="Wingdings" w:hAnsi="Wingdings"/>
    </w:rPr>
  </w:style>
  <w:style w:type="character" w:customStyle="1" w:styleId="WW8Num9z3">
    <w:name w:val="WW8Num9z3"/>
    <w:rsid w:val="00683DA3"/>
    <w:rPr>
      <w:rFonts w:ascii="Symbol" w:hAnsi="Symbol"/>
    </w:rPr>
  </w:style>
  <w:style w:type="character" w:customStyle="1" w:styleId="Fontepargpadro1">
    <w:name w:val="Fonte parág. padrão1"/>
    <w:rsid w:val="00683DA3"/>
  </w:style>
  <w:style w:type="paragraph" w:customStyle="1" w:styleId="Captulo">
    <w:name w:val="Capítulo"/>
    <w:basedOn w:val="Normal"/>
    <w:next w:val="Corpodetexto"/>
    <w:rsid w:val="00683DA3"/>
    <w:pPr>
      <w:keepNext/>
      <w:suppressAutoHyphens/>
      <w:spacing w:before="240" w:after="120" w:line="240" w:lineRule="auto"/>
    </w:pPr>
    <w:rPr>
      <w:rFonts w:ascii="Arial" w:eastAsia="Lucida Sans Unicode" w:hAnsi="Arial" w:cs="Tahoma"/>
      <w:sz w:val="28"/>
      <w:szCs w:val="28"/>
      <w:lang w:eastAsia="ar-SA"/>
    </w:rPr>
  </w:style>
  <w:style w:type="paragraph" w:customStyle="1" w:styleId="Legenda1">
    <w:name w:val="Legenda1"/>
    <w:basedOn w:val="Normal"/>
    <w:rsid w:val="00683DA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dice">
    <w:name w:val="Índice"/>
    <w:basedOn w:val="Normal"/>
    <w:rsid w:val="00683DA3"/>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ontratoTitulo">
    <w:name w:val="ContratoTitulo"/>
    <w:basedOn w:val="Normal"/>
    <w:next w:val="Contrato"/>
    <w:rsid w:val="00683DA3"/>
    <w:pPr>
      <w:suppressAutoHyphens/>
      <w:spacing w:after="240" w:line="240" w:lineRule="auto"/>
    </w:pPr>
    <w:rPr>
      <w:rFonts w:ascii="Arial" w:eastAsia="Times New Roman" w:hAnsi="Arial" w:cs="Arial"/>
      <w:b/>
      <w:bCs/>
      <w:sz w:val="24"/>
      <w:szCs w:val="24"/>
      <w:lang w:eastAsia="ar-SA"/>
    </w:rPr>
  </w:style>
  <w:style w:type="paragraph" w:customStyle="1" w:styleId="Contrato">
    <w:name w:val="Contrato"/>
    <w:basedOn w:val="Normal"/>
    <w:rsid w:val="00683DA3"/>
    <w:pPr>
      <w:suppressAutoHyphens/>
      <w:spacing w:after="240" w:line="240" w:lineRule="auto"/>
      <w:jc w:val="both"/>
    </w:pPr>
    <w:rPr>
      <w:rFonts w:ascii="Times New Roman" w:eastAsia="Times New Roman" w:hAnsi="Times New Roman" w:cs="Times New Roman"/>
      <w:sz w:val="24"/>
      <w:szCs w:val="24"/>
      <w:lang w:eastAsia="ar-SA"/>
    </w:rPr>
  </w:style>
  <w:style w:type="paragraph" w:customStyle="1" w:styleId="Solon1">
    <w:name w:val="Solon1"/>
    <w:basedOn w:val="Normal"/>
    <w:rsid w:val="00683DA3"/>
    <w:pPr>
      <w:tabs>
        <w:tab w:val="left" w:pos="360"/>
        <w:tab w:val="left" w:pos="1134"/>
      </w:tabs>
      <w:suppressAutoHyphens/>
      <w:spacing w:after="240" w:line="240" w:lineRule="auto"/>
      <w:jc w:val="both"/>
    </w:pPr>
    <w:rPr>
      <w:rFonts w:ascii="Times New Roman" w:eastAsia="Times New Roman" w:hAnsi="Times New Roman" w:cs="Times New Roman"/>
      <w:sz w:val="24"/>
      <w:szCs w:val="24"/>
      <w:lang w:eastAsia="ar-SA"/>
    </w:rPr>
  </w:style>
  <w:style w:type="paragraph" w:customStyle="1" w:styleId="Corpodetexto21">
    <w:name w:val="Corpo de texto 21"/>
    <w:basedOn w:val="Normal"/>
    <w:rsid w:val="00683DA3"/>
    <w:pPr>
      <w:suppressAutoHyphens/>
      <w:spacing w:after="0" w:line="240" w:lineRule="auto"/>
      <w:jc w:val="both"/>
    </w:pPr>
    <w:rPr>
      <w:rFonts w:ascii="Futura Md BT" w:eastAsia="Times New Roman" w:hAnsi="Futura Md BT" w:cs="Times New Roman"/>
      <w:sz w:val="24"/>
      <w:szCs w:val="20"/>
      <w:lang w:eastAsia="ar-SA"/>
    </w:rPr>
  </w:style>
  <w:style w:type="paragraph" w:customStyle="1" w:styleId="Corpodetexto31">
    <w:name w:val="Corpo de texto 31"/>
    <w:basedOn w:val="Recuodecorpodetexto"/>
    <w:rsid w:val="00683DA3"/>
    <w:pPr>
      <w:tabs>
        <w:tab w:val="left" w:pos="1418"/>
      </w:tabs>
      <w:suppressAutoHyphens/>
      <w:jc w:val="left"/>
    </w:pPr>
    <w:rPr>
      <w:color w:val="auto"/>
      <w:sz w:val="20"/>
      <w:szCs w:val="20"/>
      <w:lang w:eastAsia="ar-SA"/>
    </w:rPr>
  </w:style>
  <w:style w:type="paragraph" w:customStyle="1" w:styleId="Recuodecorpodetexto31">
    <w:name w:val="Recuo de corpo de texto 31"/>
    <w:basedOn w:val="Normal"/>
    <w:rsid w:val="00683DA3"/>
    <w:pPr>
      <w:suppressAutoHyphens/>
      <w:spacing w:after="0" w:line="240" w:lineRule="auto"/>
      <w:ind w:left="426" w:hanging="426"/>
      <w:jc w:val="both"/>
    </w:pPr>
    <w:rPr>
      <w:rFonts w:ascii="Times New Roman" w:eastAsia="Times New Roman" w:hAnsi="Times New Roman" w:cs="Times New Roman"/>
      <w:sz w:val="24"/>
      <w:szCs w:val="24"/>
      <w:lang w:eastAsia="ar-SA"/>
    </w:rPr>
  </w:style>
  <w:style w:type="paragraph" w:customStyle="1" w:styleId="normal2">
    <w:name w:val="normal"/>
    <w:rsid w:val="00683DA3"/>
    <w:pPr>
      <w:widowControl w:val="0"/>
      <w:suppressAutoHyphens/>
      <w:autoSpaceDE w:val="0"/>
      <w:spacing w:after="0" w:line="240" w:lineRule="auto"/>
      <w:ind w:firstLine="288"/>
      <w:jc w:val="both"/>
    </w:pPr>
    <w:rPr>
      <w:rFonts w:ascii="Times New Roman" w:eastAsia="Arial" w:hAnsi="Times New Roman" w:cs="Times New Roman"/>
      <w:color w:val="000000"/>
      <w:sz w:val="24"/>
      <w:szCs w:val="24"/>
      <w:lang w:eastAsia="ar-SA"/>
    </w:rPr>
  </w:style>
  <w:style w:type="paragraph" w:customStyle="1" w:styleId="Blockquote">
    <w:name w:val="Blockquote"/>
    <w:basedOn w:val="Normal"/>
    <w:rsid w:val="00683DA3"/>
    <w:pPr>
      <w:suppressAutoHyphens/>
      <w:spacing w:before="100" w:after="100" w:line="240" w:lineRule="auto"/>
      <w:ind w:left="360" w:right="360"/>
    </w:pPr>
    <w:rPr>
      <w:rFonts w:ascii="Times New Roman" w:eastAsia="Times New Roman" w:hAnsi="Times New Roman" w:cs="Times New Roman"/>
      <w:sz w:val="24"/>
      <w:szCs w:val="24"/>
      <w:lang w:eastAsia="ar-SA"/>
    </w:rPr>
  </w:style>
  <w:style w:type="paragraph" w:customStyle="1" w:styleId="Recuodecorpodetexto21">
    <w:name w:val="Recuo de corpo de texto 21"/>
    <w:basedOn w:val="Normal"/>
    <w:rsid w:val="00683DA3"/>
    <w:pPr>
      <w:tabs>
        <w:tab w:val="left" w:pos="720"/>
      </w:tabs>
      <w:suppressAutoHyphens/>
      <w:spacing w:after="0" w:line="240" w:lineRule="auto"/>
      <w:ind w:left="720" w:hanging="180"/>
      <w:jc w:val="both"/>
    </w:pPr>
    <w:rPr>
      <w:rFonts w:ascii="Century Gothic" w:eastAsia="Times New Roman" w:hAnsi="Century Gothic" w:cs="Times New Roman"/>
      <w:sz w:val="24"/>
      <w:szCs w:val="24"/>
      <w:lang w:eastAsia="ar-SA"/>
    </w:rPr>
  </w:style>
  <w:style w:type="paragraph" w:customStyle="1" w:styleId="1Nvel">
    <w:name w:val="1º Nível"/>
    <w:basedOn w:val="Normal"/>
    <w:rsid w:val="00683DA3"/>
    <w:pPr>
      <w:tabs>
        <w:tab w:val="left" w:pos="794"/>
      </w:tabs>
      <w:suppressAutoHyphens/>
      <w:spacing w:after="0" w:line="240" w:lineRule="auto"/>
      <w:ind w:left="794" w:hanging="794"/>
      <w:jc w:val="both"/>
    </w:pPr>
    <w:rPr>
      <w:rFonts w:ascii="Verdana" w:eastAsia="Times New Roman" w:hAnsi="Verdana" w:cs="Times New Roman"/>
      <w:sz w:val="24"/>
      <w:szCs w:val="24"/>
      <w:lang w:eastAsia="ar-SA"/>
    </w:rPr>
  </w:style>
  <w:style w:type="paragraph" w:customStyle="1" w:styleId="BodyText27">
    <w:name w:val="Body Text 27"/>
    <w:basedOn w:val="Normal"/>
    <w:rsid w:val="00683DA3"/>
    <w:pPr>
      <w:widowControl w:val="0"/>
      <w:suppressAutoHyphens/>
      <w:autoSpaceDE w:val="0"/>
      <w:spacing w:after="0" w:line="240" w:lineRule="auto"/>
      <w:jc w:val="both"/>
    </w:pPr>
    <w:rPr>
      <w:rFonts w:ascii="Times New Roman" w:eastAsia="Times New Roman" w:hAnsi="Times New Roman" w:cs="Times New Roman"/>
      <w:sz w:val="20"/>
      <w:szCs w:val="24"/>
      <w:lang w:eastAsia="ar-SA"/>
    </w:rPr>
  </w:style>
  <w:style w:type="paragraph" w:customStyle="1" w:styleId="Corpodotexto">
    <w:name w:val="Corpo do texto"/>
    <w:basedOn w:val="Normal"/>
    <w:rsid w:val="00683DA3"/>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WW-Corpodetexto2">
    <w:name w:val="WW-Corpo de texto 2"/>
    <w:basedOn w:val="Normal"/>
    <w:rsid w:val="00683DA3"/>
    <w:pPr>
      <w:widowControl w:val="0"/>
      <w:suppressAutoHyphens/>
      <w:spacing w:after="0" w:line="240" w:lineRule="auto"/>
      <w:jc w:val="both"/>
    </w:pPr>
    <w:rPr>
      <w:rFonts w:ascii="Footlight MT Light" w:eastAsia="Times New Roman" w:hAnsi="Footlight MT Light" w:cs="Times New Roman"/>
      <w:b/>
      <w:color w:val="000000"/>
      <w:sz w:val="28"/>
      <w:szCs w:val="24"/>
      <w:u w:val="single"/>
      <w:lang w:eastAsia="ar-SA"/>
    </w:rPr>
  </w:style>
  <w:style w:type="paragraph" w:customStyle="1" w:styleId="xl42">
    <w:name w:val="xl42"/>
    <w:basedOn w:val="Normal"/>
    <w:rsid w:val="00683DA3"/>
    <w:pPr>
      <w:suppressAutoHyphens/>
      <w:spacing w:before="100" w:after="100" w:line="240" w:lineRule="auto"/>
      <w:jc w:val="center"/>
      <w:textAlignment w:val="center"/>
    </w:pPr>
    <w:rPr>
      <w:rFonts w:ascii="Arial" w:eastAsia="Arial Unicode MS" w:hAnsi="Arial" w:cs="Arial"/>
      <w:b/>
      <w:bCs/>
      <w:sz w:val="24"/>
      <w:szCs w:val="24"/>
      <w:lang w:eastAsia="ar-SA"/>
    </w:rPr>
  </w:style>
  <w:style w:type="character" w:styleId="Refdecomentrio">
    <w:name w:val="annotation reference"/>
    <w:uiPriority w:val="99"/>
    <w:rsid w:val="00683DA3"/>
    <w:rPr>
      <w:sz w:val="16"/>
      <w:szCs w:val="16"/>
    </w:rPr>
  </w:style>
  <w:style w:type="paragraph" w:styleId="Textodecomentrio">
    <w:name w:val="annotation text"/>
    <w:basedOn w:val="Normal"/>
    <w:link w:val="TextodecomentrioChar"/>
    <w:uiPriority w:val="99"/>
    <w:rsid w:val="00683DA3"/>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comentrioChar">
    <w:name w:val="Texto de comentário Char"/>
    <w:basedOn w:val="Fontepargpadro"/>
    <w:link w:val="Textodecomentrio"/>
    <w:uiPriority w:val="99"/>
    <w:rsid w:val="00683DA3"/>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rsid w:val="00683DA3"/>
    <w:rPr>
      <w:b/>
      <w:bCs/>
    </w:rPr>
  </w:style>
  <w:style w:type="character" w:customStyle="1" w:styleId="AssuntodocomentrioChar">
    <w:name w:val="Assunto do comentário Char"/>
    <w:basedOn w:val="TextodecomentrioChar"/>
    <w:link w:val="Assuntodocomentrio"/>
    <w:uiPriority w:val="99"/>
    <w:rsid w:val="00683DA3"/>
    <w:rPr>
      <w:b/>
      <w:bCs/>
    </w:rPr>
  </w:style>
  <w:style w:type="paragraph" w:styleId="CabealhodoSumrio">
    <w:name w:val="TOC Heading"/>
    <w:basedOn w:val="Ttulo1"/>
    <w:next w:val="Normal"/>
    <w:uiPriority w:val="39"/>
    <w:qFormat/>
    <w:rsid w:val="00683DA3"/>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customStyle="1" w:styleId="texto07">
    <w:name w:val="texto07"/>
    <w:basedOn w:val="Normal"/>
    <w:qFormat/>
    <w:rsid w:val="00683DA3"/>
    <w:pPr>
      <w:numPr>
        <w:numId w:val="2"/>
      </w:numPr>
      <w:tabs>
        <w:tab w:val="left" w:pos="1219"/>
      </w:tabs>
      <w:spacing w:before="20" w:after="80" w:line="260" w:lineRule="exact"/>
      <w:jc w:val="both"/>
    </w:pPr>
    <w:rPr>
      <w:rFonts w:ascii="Arial" w:eastAsia="Times New Roman" w:hAnsi="Arial" w:cs="Arial"/>
      <w:szCs w:val="20"/>
      <w:lang w:eastAsia="pt-BR"/>
    </w:rPr>
  </w:style>
  <w:style w:type="paragraph" w:customStyle="1" w:styleId="texto01">
    <w:name w:val="texto01"/>
    <w:basedOn w:val="Normal"/>
    <w:qFormat/>
    <w:rsid w:val="00683DA3"/>
    <w:pPr>
      <w:spacing w:before="120" w:after="60" w:line="280" w:lineRule="exact"/>
      <w:ind w:left="794"/>
      <w:jc w:val="both"/>
    </w:pPr>
    <w:rPr>
      <w:rFonts w:ascii="Arial" w:eastAsia="Times New Roman" w:hAnsi="Arial" w:cs="Arial"/>
      <w:szCs w:val="20"/>
      <w:lang w:eastAsia="pt-BR"/>
    </w:rPr>
  </w:style>
  <w:style w:type="paragraph" w:customStyle="1" w:styleId="texto02a">
    <w:name w:val="texto02a"/>
    <w:basedOn w:val="Normal"/>
    <w:qFormat/>
    <w:rsid w:val="00683DA3"/>
    <w:pPr>
      <w:tabs>
        <w:tab w:val="left" w:pos="709"/>
      </w:tabs>
      <w:spacing w:before="20" w:after="80" w:line="260" w:lineRule="exact"/>
      <w:jc w:val="both"/>
    </w:pPr>
    <w:rPr>
      <w:rFonts w:ascii="Arial" w:eastAsia="Times New Roman" w:hAnsi="Arial" w:cs="Arial"/>
      <w:szCs w:val="20"/>
      <w:lang w:eastAsia="pt-BR"/>
    </w:rPr>
  </w:style>
  <w:style w:type="paragraph" w:customStyle="1" w:styleId="texto07a">
    <w:name w:val="texto07a"/>
    <w:basedOn w:val="Normal"/>
    <w:qFormat/>
    <w:rsid w:val="00683DA3"/>
    <w:pPr>
      <w:numPr>
        <w:numId w:val="3"/>
      </w:numPr>
      <w:tabs>
        <w:tab w:val="left" w:pos="1644"/>
      </w:tabs>
      <w:spacing w:before="20" w:after="60" w:line="260" w:lineRule="exact"/>
      <w:jc w:val="both"/>
    </w:pPr>
    <w:rPr>
      <w:rFonts w:ascii="Arial" w:eastAsia="Times New Roman" w:hAnsi="Arial" w:cs="Arial"/>
      <w:szCs w:val="20"/>
      <w:lang w:eastAsia="pt-BR"/>
    </w:rPr>
  </w:style>
  <w:style w:type="paragraph" w:customStyle="1" w:styleId="texto08a">
    <w:name w:val="texto08a"/>
    <w:basedOn w:val="Normal"/>
    <w:qFormat/>
    <w:rsid w:val="00683DA3"/>
    <w:pPr>
      <w:numPr>
        <w:numId w:val="4"/>
      </w:numPr>
      <w:tabs>
        <w:tab w:val="left" w:pos="2126"/>
      </w:tabs>
      <w:spacing w:before="20" w:after="40" w:line="260" w:lineRule="exact"/>
      <w:jc w:val="both"/>
    </w:pPr>
    <w:rPr>
      <w:rFonts w:ascii="Arial" w:eastAsia="Times New Roman" w:hAnsi="Arial" w:cs="Arial"/>
      <w:iCs/>
      <w:szCs w:val="20"/>
      <w:lang w:eastAsia="pt-BR"/>
    </w:rPr>
  </w:style>
  <w:style w:type="paragraph" w:customStyle="1" w:styleId="CabealhoCabealho1">
    <w:name w:val="Cabeçalho.Cabeçalho 1"/>
    <w:basedOn w:val="Normal"/>
    <w:rsid w:val="00683DA3"/>
    <w:pPr>
      <w:tabs>
        <w:tab w:val="center" w:pos="4252"/>
        <w:tab w:val="right" w:pos="8504"/>
      </w:tabs>
      <w:spacing w:after="0" w:line="240" w:lineRule="auto"/>
    </w:pPr>
    <w:rPr>
      <w:rFonts w:ascii="Times New Roman" w:eastAsia="Times New Roman" w:hAnsi="Times New Roman" w:cs="Times New Roman"/>
      <w:sz w:val="20"/>
      <w:szCs w:val="20"/>
      <w:lang w:val="pt-PT" w:eastAsia="pt-BR"/>
    </w:rPr>
  </w:style>
  <w:style w:type="paragraph" w:customStyle="1" w:styleId="marc-t2">
    <w:name w:val="marc-t2"/>
    <w:basedOn w:val="Ttulo2"/>
    <w:rsid w:val="00683DA3"/>
    <w:pPr>
      <w:keepLines w:val="0"/>
      <w:spacing w:before="240" w:after="60"/>
    </w:pPr>
    <w:rPr>
      <w:rFonts w:ascii="Arial" w:hAnsi="Arial"/>
      <w:b w:val="0"/>
      <w:color w:val="auto"/>
      <w:sz w:val="22"/>
      <w:szCs w:val="20"/>
      <w:lang w:eastAsia="pt-BR"/>
    </w:rPr>
  </w:style>
  <w:style w:type="paragraph" w:customStyle="1" w:styleId="SENHA-TITULO1">
    <w:name w:val="SENHA-TITULO 1"/>
    <w:basedOn w:val="Normal"/>
    <w:next w:val="Normal"/>
    <w:link w:val="SENHA-TITULO1Char"/>
    <w:qFormat/>
    <w:rsid w:val="00683DA3"/>
    <w:pPr>
      <w:keepNext/>
      <w:pageBreakBefore/>
      <w:numPr>
        <w:numId w:val="5"/>
      </w:numPr>
      <w:spacing w:before="360" w:after="0" w:line="360" w:lineRule="auto"/>
      <w:ind w:left="431" w:hanging="431"/>
      <w:jc w:val="both"/>
    </w:pPr>
    <w:rPr>
      <w:rFonts w:ascii="Arial Negrito" w:eastAsia="Calibri" w:hAnsi="Arial Negrito" w:cs="Times New Roman"/>
      <w:b/>
      <w:caps/>
    </w:rPr>
  </w:style>
  <w:style w:type="character" w:customStyle="1" w:styleId="SENHA-TITULO1Char">
    <w:name w:val="SENHA-TITULO 1 Char"/>
    <w:link w:val="SENHA-TITULO1"/>
    <w:rsid w:val="00683DA3"/>
    <w:rPr>
      <w:rFonts w:ascii="Arial Negrito" w:eastAsia="Calibri" w:hAnsi="Arial Negrito" w:cs="Times New Roman"/>
      <w:b/>
      <w:caps/>
    </w:rPr>
  </w:style>
  <w:style w:type="paragraph" w:customStyle="1" w:styleId="SENHA-TITULO2">
    <w:name w:val="SENHA-TITULO 2"/>
    <w:basedOn w:val="SENHA-TITULO1"/>
    <w:next w:val="Normal"/>
    <w:qFormat/>
    <w:rsid w:val="00683DA3"/>
    <w:pPr>
      <w:numPr>
        <w:ilvl w:val="1"/>
      </w:numPr>
      <w:tabs>
        <w:tab w:val="num" w:pos="360"/>
      </w:tabs>
      <w:ind w:left="431" w:hanging="431"/>
    </w:pPr>
  </w:style>
  <w:style w:type="paragraph" w:customStyle="1" w:styleId="SENHA-TITULO3">
    <w:name w:val="SENHA-TITULO 3"/>
    <w:basedOn w:val="SENHA-TITULO2"/>
    <w:next w:val="Normal"/>
    <w:qFormat/>
    <w:rsid w:val="00683DA3"/>
    <w:pPr>
      <w:numPr>
        <w:ilvl w:val="2"/>
      </w:numPr>
      <w:tabs>
        <w:tab w:val="num" w:pos="360"/>
      </w:tabs>
      <w:ind w:left="431" w:hanging="431"/>
    </w:pPr>
  </w:style>
  <w:style w:type="paragraph" w:customStyle="1" w:styleId="SENHA-TITULO4">
    <w:name w:val="SENHA-TITULO 4"/>
    <w:basedOn w:val="SENHA-TITULO3"/>
    <w:next w:val="Normal"/>
    <w:qFormat/>
    <w:rsid w:val="00683DA3"/>
    <w:pPr>
      <w:numPr>
        <w:ilvl w:val="3"/>
      </w:numPr>
      <w:tabs>
        <w:tab w:val="num" w:pos="360"/>
      </w:tabs>
      <w:ind w:left="431" w:hanging="431"/>
    </w:pPr>
  </w:style>
  <w:style w:type="paragraph" w:customStyle="1" w:styleId="SENHA-TITULO5">
    <w:name w:val="SENHA-TITULO 5"/>
    <w:basedOn w:val="SENHA-TITULO4"/>
    <w:next w:val="Normal"/>
    <w:qFormat/>
    <w:rsid w:val="00683DA3"/>
    <w:pPr>
      <w:numPr>
        <w:ilvl w:val="4"/>
      </w:numPr>
      <w:tabs>
        <w:tab w:val="num" w:pos="360"/>
      </w:tabs>
      <w:ind w:left="431" w:hanging="431"/>
    </w:pPr>
  </w:style>
  <w:style w:type="paragraph" w:customStyle="1" w:styleId="SENHA-TEXTO">
    <w:name w:val="SENHA-TEXTO"/>
    <w:basedOn w:val="Normal"/>
    <w:qFormat/>
    <w:rsid w:val="00683DA3"/>
    <w:pPr>
      <w:spacing w:before="360" w:after="0" w:line="360" w:lineRule="auto"/>
      <w:jc w:val="both"/>
    </w:pPr>
    <w:rPr>
      <w:rFonts w:ascii="Arial" w:eastAsia="Calibri" w:hAnsi="Arial" w:cs="Arial"/>
    </w:rPr>
  </w:style>
  <w:style w:type="paragraph" w:customStyle="1" w:styleId="SENHA-QUADRO">
    <w:name w:val="SENHA - QUADRO"/>
    <w:basedOn w:val="Normal"/>
    <w:qFormat/>
    <w:rsid w:val="00683DA3"/>
    <w:pPr>
      <w:tabs>
        <w:tab w:val="right" w:leader="dot" w:pos="9072"/>
      </w:tabs>
      <w:spacing w:after="0" w:line="240" w:lineRule="auto"/>
      <w:jc w:val="both"/>
    </w:pPr>
    <w:rPr>
      <w:rFonts w:ascii="Arial" w:eastAsia="Calibri" w:hAnsi="Arial" w:cs="Arial"/>
    </w:rPr>
  </w:style>
  <w:style w:type="paragraph" w:customStyle="1" w:styleId="SENHA-QUADRO1LINHA">
    <w:name w:val="SENHA - QUADRO 1ª LINHA"/>
    <w:basedOn w:val="SENHA-QUADRO"/>
    <w:rsid w:val="00683DA3"/>
    <w:pPr>
      <w:spacing w:before="40" w:after="40"/>
      <w:jc w:val="center"/>
    </w:pPr>
    <w:rPr>
      <w:rFonts w:ascii="Arial Negrito" w:hAnsi="Arial Negrito"/>
      <w:b/>
    </w:rPr>
  </w:style>
  <w:style w:type="paragraph" w:customStyle="1" w:styleId="SENHA-QUADROTITULO">
    <w:name w:val="SENHA - QUADRO TITULO"/>
    <w:basedOn w:val="SENHA-QUADRO"/>
    <w:rsid w:val="00683DA3"/>
  </w:style>
  <w:style w:type="paragraph" w:customStyle="1" w:styleId="ListaColorida-nfase11">
    <w:name w:val="Lista Colorida - Ênfase 11"/>
    <w:basedOn w:val="Normal"/>
    <w:rsid w:val="00683DA3"/>
    <w:pPr>
      <w:suppressAutoHyphens/>
      <w:spacing w:after="0" w:line="240" w:lineRule="auto"/>
      <w:ind w:left="708"/>
    </w:pPr>
    <w:rPr>
      <w:rFonts w:ascii="Arial" w:eastAsia="Times New Roman" w:hAnsi="Arial" w:cs="Times New Roman"/>
      <w:sz w:val="24"/>
      <w:szCs w:val="20"/>
      <w:lang w:eastAsia="ar-SA"/>
    </w:rPr>
  </w:style>
  <w:style w:type="paragraph" w:customStyle="1" w:styleId="SEREC-Texto">
    <w:name w:val="SEREC-Texto"/>
    <w:basedOn w:val="Normal"/>
    <w:rsid w:val="00683DA3"/>
    <w:pPr>
      <w:keepLines/>
      <w:spacing w:before="120" w:after="0" w:line="320" w:lineRule="exact"/>
      <w:jc w:val="both"/>
    </w:pPr>
    <w:rPr>
      <w:rFonts w:ascii="Arial" w:eastAsia="Times New Roman" w:hAnsi="Arial" w:cs="Times New Roman"/>
      <w:sz w:val="24"/>
      <w:szCs w:val="20"/>
      <w:lang w:eastAsia="pt-BR"/>
    </w:rPr>
  </w:style>
  <w:style w:type="paragraph" w:customStyle="1" w:styleId="SEREC-Travesso">
    <w:name w:val="SEREC-Travessão"/>
    <w:basedOn w:val="Normal"/>
    <w:uiPriority w:val="12"/>
    <w:rsid w:val="00683DA3"/>
    <w:pPr>
      <w:numPr>
        <w:numId w:val="7"/>
      </w:numPr>
      <w:tabs>
        <w:tab w:val="right" w:pos="340"/>
        <w:tab w:val="right" w:leader="dot" w:pos="9639"/>
      </w:tabs>
      <w:spacing w:before="120" w:after="0" w:line="320" w:lineRule="exact"/>
      <w:jc w:val="both"/>
    </w:pPr>
    <w:rPr>
      <w:rFonts w:ascii="Arial" w:eastAsia="Times New Roman" w:hAnsi="Arial" w:cs="Times New Roman"/>
      <w:sz w:val="24"/>
      <w:szCs w:val="20"/>
      <w:lang w:val="en-US" w:eastAsia="pt-BR"/>
    </w:rPr>
  </w:style>
  <w:style w:type="paragraph" w:customStyle="1" w:styleId="SEREC-TabelaTexto">
    <w:name w:val="SEREC-Tabela Texto"/>
    <w:uiPriority w:val="18"/>
    <w:rsid w:val="00683DA3"/>
    <w:pPr>
      <w:keepNext/>
      <w:spacing w:before="240" w:after="120" w:line="320" w:lineRule="exact"/>
      <w:jc w:val="center"/>
    </w:pPr>
    <w:rPr>
      <w:rFonts w:ascii="Arial" w:eastAsia="Times New Roman" w:hAnsi="Arial" w:cs="Times New Roman"/>
      <w:b/>
      <w:sz w:val="20"/>
      <w:szCs w:val="24"/>
      <w:lang w:eastAsia="pt-BR"/>
    </w:rPr>
  </w:style>
  <w:style w:type="paragraph" w:customStyle="1" w:styleId="SEREC-Tabela">
    <w:name w:val="SEREC-Tabela"/>
    <w:uiPriority w:val="17"/>
    <w:rsid w:val="00683DA3"/>
    <w:pPr>
      <w:spacing w:after="240" w:line="360" w:lineRule="auto"/>
      <w:jc w:val="center"/>
    </w:pPr>
    <w:rPr>
      <w:rFonts w:ascii="Arial" w:eastAsia="Times New Roman" w:hAnsi="Arial" w:cs="Times New Roman"/>
      <w:noProof/>
      <w:sz w:val="24"/>
      <w:szCs w:val="24"/>
      <w:lang w:eastAsia="pt-BR"/>
    </w:rPr>
  </w:style>
  <w:style w:type="paragraph" w:customStyle="1" w:styleId="SEREC-Ttulo1">
    <w:name w:val="SEREC-Título 1"/>
    <w:next w:val="SEREC-Ttulo2"/>
    <w:link w:val="SEREC-Ttulo1Char"/>
    <w:autoRedefine/>
    <w:qFormat/>
    <w:rsid w:val="00683DA3"/>
    <w:pPr>
      <w:keepNext/>
      <w:keepLines/>
      <w:pageBreakBefore/>
      <w:numPr>
        <w:numId w:val="6"/>
      </w:numPr>
      <w:spacing w:before="480" w:after="360" w:line="320" w:lineRule="exact"/>
      <w:outlineLvl w:val="0"/>
    </w:pPr>
    <w:rPr>
      <w:rFonts w:ascii="Arial Negrito" w:eastAsia="Times New Roman" w:hAnsi="Arial Negrito" w:cs="Times New Roman"/>
      <w:b/>
      <w:caps/>
      <w:color w:val="0000FF"/>
      <w:sz w:val="24"/>
      <w:szCs w:val="24"/>
      <w:lang w:eastAsia="pt-BR"/>
    </w:rPr>
  </w:style>
  <w:style w:type="paragraph" w:customStyle="1" w:styleId="SEREC-Ttulo2">
    <w:name w:val="SEREC-Título 2"/>
    <w:next w:val="SEREC-Ttulo3"/>
    <w:link w:val="SEREC-Ttulo2Char"/>
    <w:autoRedefine/>
    <w:qFormat/>
    <w:rsid w:val="00683DA3"/>
    <w:pPr>
      <w:keepNext/>
      <w:numPr>
        <w:ilvl w:val="1"/>
        <w:numId w:val="8"/>
      </w:numPr>
      <w:spacing w:before="360" w:after="240" w:line="360" w:lineRule="exact"/>
      <w:jc w:val="both"/>
      <w:outlineLvl w:val="1"/>
    </w:pPr>
    <w:rPr>
      <w:rFonts w:ascii="Arial" w:eastAsia="Calibri" w:hAnsi="Arial" w:cs="Times New Roman"/>
      <w:caps/>
      <w:color w:val="0000FF"/>
      <w:sz w:val="24"/>
      <w:szCs w:val="20"/>
      <w:lang w:eastAsia="pt-BR"/>
    </w:rPr>
  </w:style>
  <w:style w:type="paragraph" w:customStyle="1" w:styleId="SEREC-Ttulo3">
    <w:name w:val="SEREC-Título 3"/>
    <w:next w:val="SEREC-Texto"/>
    <w:link w:val="SEREC-Ttulo3Char"/>
    <w:autoRedefine/>
    <w:qFormat/>
    <w:rsid w:val="00683DA3"/>
    <w:pPr>
      <w:keepNext/>
      <w:numPr>
        <w:ilvl w:val="2"/>
        <w:numId w:val="8"/>
      </w:numPr>
      <w:spacing w:before="240" w:after="120" w:line="360" w:lineRule="exact"/>
      <w:jc w:val="both"/>
      <w:outlineLvl w:val="2"/>
    </w:pPr>
    <w:rPr>
      <w:rFonts w:ascii="Arial Negrito" w:eastAsia="Calibri" w:hAnsi="Arial Negrito" w:cs="Times New Roman"/>
      <w:b/>
      <w:color w:val="0000FF"/>
      <w:sz w:val="24"/>
      <w:szCs w:val="20"/>
      <w:lang w:eastAsia="pt-BR"/>
    </w:rPr>
  </w:style>
  <w:style w:type="character" w:customStyle="1" w:styleId="SEREC-Ttulo1Char">
    <w:name w:val="SEREC-Título 1 Char"/>
    <w:link w:val="SEREC-Ttulo1"/>
    <w:rsid w:val="00683DA3"/>
    <w:rPr>
      <w:rFonts w:ascii="Arial Negrito" w:eastAsia="Times New Roman" w:hAnsi="Arial Negrito" w:cs="Times New Roman"/>
      <w:b/>
      <w:caps/>
      <w:color w:val="0000FF"/>
      <w:sz w:val="24"/>
      <w:szCs w:val="24"/>
      <w:lang w:eastAsia="pt-BR"/>
    </w:rPr>
  </w:style>
  <w:style w:type="paragraph" w:customStyle="1" w:styleId="SEREC-Ttulo4">
    <w:name w:val="SEREC-Título 4"/>
    <w:link w:val="SEREC-Ttulo4Char"/>
    <w:autoRedefine/>
    <w:rsid w:val="00683DA3"/>
    <w:pPr>
      <w:keepNext/>
      <w:numPr>
        <w:ilvl w:val="3"/>
        <w:numId w:val="8"/>
      </w:numPr>
      <w:spacing w:before="240" w:after="120" w:line="320" w:lineRule="exact"/>
      <w:outlineLvl w:val="3"/>
    </w:pPr>
    <w:rPr>
      <w:rFonts w:ascii="Arial" w:eastAsia="Calibri" w:hAnsi="Arial" w:cs="Times New Roman"/>
      <w:color w:val="0000FF"/>
      <w:sz w:val="24"/>
      <w:szCs w:val="20"/>
      <w:lang w:eastAsia="pt-BR"/>
    </w:rPr>
  </w:style>
  <w:style w:type="numbering" w:customStyle="1" w:styleId="SEREC-Nveis">
    <w:name w:val="SEREC-Níveis"/>
    <w:uiPriority w:val="99"/>
    <w:rsid w:val="00683DA3"/>
    <w:pPr>
      <w:numPr>
        <w:numId w:val="8"/>
      </w:numPr>
    </w:pPr>
  </w:style>
  <w:style w:type="paragraph" w:customStyle="1" w:styleId="SEREC-Ttulo5">
    <w:name w:val="SEREC-Título 5"/>
    <w:link w:val="SEREC-Ttulo5Char"/>
    <w:autoRedefine/>
    <w:rsid w:val="00683DA3"/>
    <w:pPr>
      <w:keepNext/>
      <w:numPr>
        <w:ilvl w:val="4"/>
        <w:numId w:val="8"/>
      </w:numPr>
      <w:spacing w:before="240" w:after="120" w:line="320" w:lineRule="exact"/>
    </w:pPr>
    <w:rPr>
      <w:rFonts w:ascii="Arial" w:eastAsia="Times New Roman" w:hAnsi="Arial" w:cs="Times New Roman"/>
      <w:color w:val="0000FF"/>
      <w:sz w:val="24"/>
      <w:szCs w:val="24"/>
      <w:u w:val="single"/>
      <w:lang w:eastAsia="pt-BR"/>
    </w:rPr>
  </w:style>
  <w:style w:type="paragraph" w:customStyle="1" w:styleId="SEREC-Ttulo6">
    <w:name w:val="SEREC-Título 6"/>
    <w:link w:val="SEREC-Ttulo6Char"/>
    <w:autoRedefine/>
    <w:rsid w:val="00683DA3"/>
    <w:pPr>
      <w:keepNext/>
      <w:numPr>
        <w:ilvl w:val="5"/>
        <w:numId w:val="8"/>
      </w:numPr>
      <w:spacing w:before="240" w:after="120" w:line="320" w:lineRule="exact"/>
    </w:pPr>
    <w:rPr>
      <w:rFonts w:ascii="Arial" w:eastAsia="Times New Roman" w:hAnsi="Arial" w:cs="Times New Roman"/>
      <w:color w:val="0000FF"/>
      <w:sz w:val="24"/>
      <w:szCs w:val="24"/>
      <w:lang w:eastAsia="pt-BR"/>
    </w:rPr>
  </w:style>
  <w:style w:type="paragraph" w:customStyle="1" w:styleId="SEREC-Figura">
    <w:name w:val="SEREC-Figura"/>
    <w:uiPriority w:val="15"/>
    <w:rsid w:val="00683DA3"/>
    <w:pPr>
      <w:keepNext/>
      <w:spacing w:before="360" w:after="0" w:line="360" w:lineRule="auto"/>
      <w:jc w:val="center"/>
    </w:pPr>
    <w:rPr>
      <w:rFonts w:ascii="Arial" w:eastAsia="Times New Roman" w:hAnsi="Arial" w:cs="Times New Roman"/>
      <w:noProof/>
      <w:sz w:val="24"/>
      <w:szCs w:val="24"/>
      <w:lang w:eastAsia="pt-BR"/>
    </w:rPr>
  </w:style>
  <w:style w:type="paragraph" w:customStyle="1" w:styleId="SEREC-FiguraTexto">
    <w:name w:val="SEREC-Figura Texto"/>
    <w:uiPriority w:val="16"/>
    <w:rsid w:val="00683DA3"/>
    <w:pPr>
      <w:spacing w:after="600" w:line="240" w:lineRule="exact"/>
      <w:jc w:val="center"/>
    </w:pPr>
    <w:rPr>
      <w:rFonts w:ascii="Arial" w:eastAsia="Times New Roman" w:hAnsi="Arial" w:cs="Times New Roman"/>
      <w:b/>
      <w:sz w:val="20"/>
      <w:szCs w:val="24"/>
      <w:lang w:eastAsia="pt-BR"/>
    </w:rPr>
  </w:style>
  <w:style w:type="character" w:customStyle="1" w:styleId="SEREC-Ttulo3Char">
    <w:name w:val="SEREC-Título 3 Char"/>
    <w:link w:val="SEREC-Ttulo3"/>
    <w:rsid w:val="00683DA3"/>
    <w:rPr>
      <w:rFonts w:ascii="Arial Negrito" w:eastAsia="Calibri" w:hAnsi="Arial Negrito" w:cs="Times New Roman"/>
      <w:b/>
      <w:color w:val="0000FF"/>
      <w:sz w:val="24"/>
      <w:szCs w:val="20"/>
      <w:lang w:eastAsia="pt-BR"/>
    </w:rPr>
  </w:style>
  <w:style w:type="character" w:customStyle="1" w:styleId="SEREC-Ttulo4Char">
    <w:name w:val="SEREC-Título 4 Char"/>
    <w:link w:val="SEREC-Ttulo4"/>
    <w:rsid w:val="00683DA3"/>
    <w:rPr>
      <w:rFonts w:ascii="Arial" w:eastAsia="Calibri" w:hAnsi="Arial" w:cs="Times New Roman"/>
      <w:color w:val="0000FF"/>
      <w:sz w:val="24"/>
      <w:szCs w:val="20"/>
      <w:lang w:eastAsia="pt-BR"/>
    </w:rPr>
  </w:style>
  <w:style w:type="character" w:customStyle="1" w:styleId="SEREC-Ttulo5Char">
    <w:name w:val="SEREC-Título 5 Char"/>
    <w:link w:val="SEREC-Ttulo5"/>
    <w:rsid w:val="00683DA3"/>
    <w:rPr>
      <w:rFonts w:ascii="Arial" w:eastAsia="Times New Roman" w:hAnsi="Arial" w:cs="Times New Roman"/>
      <w:color w:val="0000FF"/>
      <w:sz w:val="24"/>
      <w:szCs w:val="24"/>
      <w:u w:val="single"/>
      <w:lang w:eastAsia="pt-BR"/>
    </w:rPr>
  </w:style>
  <w:style w:type="paragraph" w:customStyle="1" w:styleId="SEREC-FolhadeRosto">
    <w:name w:val="SEREC-Folha de Rosto"/>
    <w:autoRedefine/>
    <w:uiPriority w:val="1"/>
    <w:qFormat/>
    <w:rsid w:val="00683DA3"/>
    <w:pPr>
      <w:keepNext/>
      <w:pageBreakBefore/>
      <w:numPr>
        <w:numId w:val="9"/>
      </w:numPr>
      <w:spacing w:before="11000" w:after="100" w:afterAutospacing="1" w:line="360" w:lineRule="exact"/>
      <w:jc w:val="right"/>
    </w:pPr>
    <w:rPr>
      <w:rFonts w:ascii="Arial" w:eastAsia="Times New Roman" w:hAnsi="Arial" w:cs="Times New Roman"/>
      <w:b/>
      <w:caps/>
      <w:color w:val="0000FF"/>
      <w:sz w:val="28"/>
      <w:szCs w:val="20"/>
      <w:lang w:eastAsia="pt-BR"/>
    </w:rPr>
  </w:style>
  <w:style w:type="character" w:customStyle="1" w:styleId="SEREC-Ttulo2Char">
    <w:name w:val="SEREC-Título 2 Char"/>
    <w:link w:val="SEREC-Ttulo2"/>
    <w:rsid w:val="00683DA3"/>
    <w:rPr>
      <w:rFonts w:ascii="Arial" w:eastAsia="Calibri" w:hAnsi="Arial" w:cs="Times New Roman"/>
      <w:caps/>
      <w:color w:val="0000FF"/>
      <w:sz w:val="24"/>
      <w:szCs w:val="20"/>
      <w:lang w:eastAsia="pt-BR"/>
    </w:rPr>
  </w:style>
  <w:style w:type="character" w:customStyle="1" w:styleId="SEREC-Ttulo6Char">
    <w:name w:val="SEREC-Título 6 Char"/>
    <w:link w:val="SEREC-Ttulo6"/>
    <w:rsid w:val="00683DA3"/>
    <w:rPr>
      <w:rFonts w:ascii="Arial" w:eastAsia="Times New Roman" w:hAnsi="Arial" w:cs="Times New Roman"/>
      <w:color w:val="0000FF"/>
      <w:sz w:val="24"/>
      <w:szCs w:val="24"/>
      <w:lang w:eastAsia="pt-BR"/>
    </w:rPr>
  </w:style>
  <w:style w:type="paragraph" w:customStyle="1" w:styleId="xl73">
    <w:name w:val="xl73"/>
    <w:basedOn w:val="Normal"/>
    <w:rsid w:val="00683DA3"/>
    <w:pPr>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74">
    <w:name w:val="xl74"/>
    <w:basedOn w:val="Normal"/>
    <w:rsid w:val="00683DA3"/>
    <w:pPr>
      <w:spacing w:before="100" w:beforeAutospacing="1" w:after="100" w:afterAutospacing="1" w:line="240" w:lineRule="auto"/>
      <w:jc w:val="right"/>
      <w:textAlignment w:val="center"/>
    </w:pPr>
    <w:rPr>
      <w:rFonts w:ascii="Calibri" w:eastAsia="Times New Roman" w:hAnsi="Calibri" w:cs="Times New Roman"/>
      <w:lang w:eastAsia="pt-BR"/>
    </w:rPr>
  </w:style>
  <w:style w:type="paragraph" w:customStyle="1" w:styleId="xl75">
    <w:name w:val="xl75"/>
    <w:basedOn w:val="Normal"/>
    <w:rsid w:val="00683DA3"/>
    <w:pPr>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76">
    <w:name w:val="xl76"/>
    <w:basedOn w:val="Normal"/>
    <w:rsid w:val="00683DA3"/>
    <w:pPr>
      <w:pBdr>
        <w:bottom w:val="single" w:sz="4" w:space="0" w:color="auto"/>
      </w:pBdr>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77">
    <w:name w:val="xl77"/>
    <w:basedOn w:val="Normal"/>
    <w:rsid w:val="00683DA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78">
    <w:name w:val="xl78"/>
    <w:basedOn w:val="Normal"/>
    <w:rsid w:val="00683DA3"/>
    <w:pPr>
      <w:shd w:val="clear" w:color="000000" w:fill="FFFFFF"/>
      <w:spacing w:before="100" w:beforeAutospacing="1" w:after="100" w:afterAutospacing="1" w:line="240" w:lineRule="auto"/>
      <w:textAlignment w:val="center"/>
    </w:pPr>
    <w:rPr>
      <w:rFonts w:ascii="Calibri" w:eastAsia="Times New Roman" w:hAnsi="Calibri" w:cs="Times New Roman"/>
      <w:b/>
      <w:bCs/>
      <w:sz w:val="32"/>
      <w:szCs w:val="32"/>
      <w:lang w:eastAsia="pt-BR"/>
    </w:rPr>
  </w:style>
  <w:style w:type="paragraph" w:customStyle="1" w:styleId="xl79">
    <w:name w:val="xl79"/>
    <w:basedOn w:val="Normal"/>
    <w:rsid w:val="00683DA3"/>
    <w:pPr>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80">
    <w:name w:val="xl8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81">
    <w:name w:val="xl81"/>
    <w:basedOn w:val="Normal"/>
    <w:rsid w:val="00683DA3"/>
    <w:pPr>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82">
    <w:name w:val="xl8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83">
    <w:name w:val="xl83"/>
    <w:basedOn w:val="Normal"/>
    <w:rsid w:val="00683DA3"/>
    <w:pPr>
      <w:spacing w:before="100" w:beforeAutospacing="1" w:after="100" w:afterAutospacing="1" w:line="240" w:lineRule="auto"/>
      <w:jc w:val="center"/>
      <w:textAlignment w:val="center"/>
    </w:pPr>
    <w:rPr>
      <w:rFonts w:ascii="Calibri" w:eastAsia="Times New Roman" w:hAnsi="Calibri" w:cs="Times New Roman"/>
      <w:sz w:val="24"/>
      <w:szCs w:val="24"/>
      <w:lang w:eastAsia="pt-BR"/>
    </w:rPr>
  </w:style>
  <w:style w:type="paragraph" w:customStyle="1" w:styleId="xl84">
    <w:name w:val="xl84"/>
    <w:basedOn w:val="Normal"/>
    <w:rsid w:val="00683DA3"/>
    <w:pPr>
      <w:spacing w:before="100" w:beforeAutospacing="1" w:after="100" w:afterAutospacing="1" w:line="240" w:lineRule="auto"/>
      <w:jc w:val="center"/>
      <w:textAlignment w:val="center"/>
    </w:pPr>
    <w:rPr>
      <w:rFonts w:ascii="Calibri" w:eastAsia="Times New Roman" w:hAnsi="Calibri" w:cs="Times New Roman"/>
      <w:sz w:val="24"/>
      <w:szCs w:val="24"/>
      <w:lang w:eastAsia="pt-BR"/>
    </w:rPr>
  </w:style>
  <w:style w:type="paragraph" w:customStyle="1" w:styleId="xl85">
    <w:name w:val="xl85"/>
    <w:basedOn w:val="Normal"/>
    <w:rsid w:val="00683DA3"/>
    <w:pPr>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86">
    <w:name w:val="xl86"/>
    <w:basedOn w:val="Normal"/>
    <w:rsid w:val="00683DA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7">
    <w:name w:val="xl87"/>
    <w:basedOn w:val="Normal"/>
    <w:rsid w:val="00683DA3"/>
    <w:pPr>
      <w:spacing w:before="100" w:beforeAutospacing="1" w:after="100" w:afterAutospacing="1" w:line="240" w:lineRule="auto"/>
      <w:textAlignment w:val="center"/>
    </w:pPr>
    <w:rPr>
      <w:rFonts w:ascii="Calibri" w:eastAsia="Times New Roman" w:hAnsi="Calibri" w:cs="Times New Roman"/>
      <w:b/>
      <w:bCs/>
      <w:lang w:eastAsia="pt-BR"/>
    </w:rPr>
  </w:style>
  <w:style w:type="paragraph" w:customStyle="1" w:styleId="xl88">
    <w:name w:val="xl88"/>
    <w:basedOn w:val="Normal"/>
    <w:rsid w:val="00683DA3"/>
    <w:pPr>
      <w:spacing w:before="100" w:beforeAutospacing="1" w:after="100" w:afterAutospacing="1" w:line="240" w:lineRule="auto"/>
      <w:jc w:val="center"/>
      <w:textAlignment w:val="center"/>
    </w:pPr>
    <w:rPr>
      <w:rFonts w:ascii="Calibri" w:eastAsia="Times New Roman" w:hAnsi="Calibri" w:cs="Times New Roman"/>
      <w:sz w:val="24"/>
      <w:szCs w:val="24"/>
      <w:lang w:eastAsia="pt-BR"/>
    </w:rPr>
  </w:style>
  <w:style w:type="paragraph" w:customStyle="1" w:styleId="xl89">
    <w:name w:val="xl89"/>
    <w:basedOn w:val="Normal"/>
    <w:rsid w:val="00683DA3"/>
    <w:pPr>
      <w:spacing w:before="100" w:beforeAutospacing="1" w:after="100" w:afterAutospacing="1" w:line="240" w:lineRule="auto"/>
      <w:jc w:val="center"/>
      <w:textAlignment w:val="center"/>
    </w:pPr>
    <w:rPr>
      <w:rFonts w:ascii="Calibri" w:eastAsia="Times New Roman" w:hAnsi="Calibri" w:cs="Times New Roman"/>
      <w:sz w:val="24"/>
      <w:szCs w:val="24"/>
      <w:lang w:eastAsia="pt-BR"/>
    </w:rPr>
  </w:style>
  <w:style w:type="paragraph" w:customStyle="1" w:styleId="xl90">
    <w:name w:val="xl9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t-BR"/>
    </w:rPr>
  </w:style>
  <w:style w:type="paragraph" w:customStyle="1" w:styleId="xl92">
    <w:name w:val="xl9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93">
    <w:name w:val="xl93"/>
    <w:basedOn w:val="Normal"/>
    <w:rsid w:val="00683DA3"/>
    <w:pPr>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94">
    <w:name w:val="xl94"/>
    <w:basedOn w:val="Normal"/>
    <w:rsid w:val="00683DA3"/>
    <w:pPr>
      <w:pBdr>
        <w:bottom w:val="double" w:sz="6" w:space="0" w:color="auto"/>
      </w:pBdr>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95">
    <w:name w:val="xl95"/>
    <w:basedOn w:val="Normal"/>
    <w:rsid w:val="00683DA3"/>
    <w:pPr>
      <w:pBdr>
        <w:bottom w:val="double" w:sz="6"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pt-BR"/>
    </w:rPr>
  </w:style>
  <w:style w:type="paragraph" w:customStyle="1" w:styleId="xl96">
    <w:name w:val="xl96"/>
    <w:basedOn w:val="Normal"/>
    <w:rsid w:val="00683DA3"/>
    <w:pPr>
      <w:spacing w:before="100" w:beforeAutospacing="1" w:after="100" w:afterAutospacing="1" w:line="240" w:lineRule="auto"/>
      <w:jc w:val="right"/>
      <w:textAlignment w:val="center"/>
    </w:pPr>
    <w:rPr>
      <w:rFonts w:ascii="Calibri" w:eastAsia="Times New Roman" w:hAnsi="Calibri" w:cs="Times New Roman"/>
      <w:lang w:eastAsia="pt-BR"/>
    </w:rPr>
  </w:style>
  <w:style w:type="paragraph" w:customStyle="1" w:styleId="xl97">
    <w:name w:val="xl97"/>
    <w:basedOn w:val="Normal"/>
    <w:rsid w:val="00683DA3"/>
    <w:pPr>
      <w:pBdr>
        <w:top w:val="single" w:sz="4" w:space="0" w:color="auto"/>
      </w:pBdr>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98">
    <w:name w:val="xl98"/>
    <w:basedOn w:val="Normal"/>
    <w:rsid w:val="00683DA3"/>
    <w:pPr>
      <w:spacing w:before="100" w:beforeAutospacing="1" w:after="100" w:afterAutospacing="1" w:line="240" w:lineRule="auto"/>
      <w:textAlignment w:val="center"/>
    </w:pPr>
    <w:rPr>
      <w:rFonts w:ascii="Calibri" w:eastAsia="Times New Roman" w:hAnsi="Calibri" w:cs="Times New Roman"/>
      <w:i/>
      <w:iCs/>
      <w:lang w:eastAsia="pt-BR"/>
    </w:rPr>
  </w:style>
  <w:style w:type="paragraph" w:customStyle="1" w:styleId="xl99">
    <w:name w:val="xl99"/>
    <w:basedOn w:val="Normal"/>
    <w:rsid w:val="00683DA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100">
    <w:name w:val="xl100"/>
    <w:basedOn w:val="Normal"/>
    <w:rsid w:val="00683DA3"/>
    <w:pP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32"/>
      <w:szCs w:val="32"/>
      <w:lang w:eastAsia="pt-BR"/>
    </w:rPr>
  </w:style>
  <w:style w:type="paragraph" w:customStyle="1" w:styleId="xl101">
    <w:name w:val="xl101"/>
    <w:basedOn w:val="Normal"/>
    <w:rsid w:val="00683DA3"/>
    <w:pPr>
      <w:spacing w:before="100" w:beforeAutospacing="1" w:after="100" w:afterAutospacing="1" w:line="240" w:lineRule="auto"/>
      <w:jc w:val="center"/>
      <w:textAlignment w:val="center"/>
    </w:pPr>
    <w:rPr>
      <w:rFonts w:ascii="Calibri" w:eastAsia="Times New Roman" w:hAnsi="Calibri" w:cs="Times New Roman"/>
      <w:lang w:eastAsia="pt-BR"/>
    </w:rPr>
  </w:style>
  <w:style w:type="paragraph" w:customStyle="1" w:styleId="xl102">
    <w:name w:val="xl102"/>
    <w:basedOn w:val="Normal"/>
    <w:rsid w:val="00683DA3"/>
    <w:pPr>
      <w:spacing w:before="100" w:beforeAutospacing="1" w:after="100" w:afterAutospacing="1" w:line="240" w:lineRule="auto"/>
      <w:jc w:val="center"/>
      <w:textAlignment w:val="center"/>
    </w:pPr>
    <w:rPr>
      <w:rFonts w:ascii="Calibri" w:eastAsia="Times New Roman" w:hAnsi="Calibri" w:cs="Times New Roman"/>
      <w:b/>
      <w:bCs/>
      <w:i/>
      <w:iCs/>
      <w:color w:val="FF0000"/>
      <w:sz w:val="28"/>
      <w:szCs w:val="28"/>
      <w:lang w:eastAsia="pt-BR"/>
    </w:rPr>
  </w:style>
  <w:style w:type="paragraph" w:customStyle="1" w:styleId="xl103">
    <w:name w:val="xl103"/>
    <w:basedOn w:val="Normal"/>
    <w:rsid w:val="00683DA3"/>
    <w:pPr>
      <w:shd w:val="clear" w:color="000000" w:fill="FFFFFF"/>
      <w:spacing w:before="100" w:beforeAutospacing="1" w:after="100" w:afterAutospacing="1" w:line="240" w:lineRule="auto"/>
      <w:jc w:val="center"/>
      <w:textAlignment w:val="center"/>
    </w:pPr>
    <w:rPr>
      <w:rFonts w:ascii="Calibri" w:eastAsia="Times New Roman" w:hAnsi="Calibri" w:cs="Times New Roman"/>
      <w:b/>
      <w:bCs/>
      <w:lang w:eastAsia="pt-BR"/>
    </w:rPr>
  </w:style>
  <w:style w:type="paragraph" w:customStyle="1" w:styleId="xl91">
    <w:name w:val="xl91"/>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t-BR"/>
    </w:rPr>
  </w:style>
  <w:style w:type="paragraph" w:customStyle="1" w:styleId="xl104">
    <w:name w:val="xl104"/>
    <w:basedOn w:val="Normal"/>
    <w:rsid w:val="00683DA3"/>
    <w:pPr>
      <w:spacing w:before="100" w:beforeAutospacing="1" w:after="100" w:afterAutospacing="1" w:line="240" w:lineRule="auto"/>
      <w:jc w:val="center"/>
      <w:textAlignment w:val="center"/>
    </w:pPr>
    <w:rPr>
      <w:rFonts w:ascii="Calibri" w:eastAsia="Times New Roman" w:hAnsi="Calibri" w:cs="Times New Roman"/>
      <w:i/>
      <w:iCs/>
      <w:lang w:eastAsia="pt-BR"/>
    </w:rPr>
  </w:style>
  <w:style w:type="paragraph" w:customStyle="1" w:styleId="xl105">
    <w:name w:val="xl10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i/>
      <w:iCs/>
      <w:lang w:eastAsia="pt-BR"/>
    </w:rPr>
  </w:style>
  <w:style w:type="paragraph" w:customStyle="1" w:styleId="xl106">
    <w:name w:val="xl106"/>
    <w:basedOn w:val="Normal"/>
    <w:rsid w:val="00683DA3"/>
    <w:pPr>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107">
    <w:name w:val="xl107"/>
    <w:basedOn w:val="Normal"/>
    <w:rsid w:val="00683D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t-BR"/>
    </w:rPr>
  </w:style>
  <w:style w:type="paragraph" w:customStyle="1" w:styleId="xl108">
    <w:name w:val="xl108"/>
    <w:basedOn w:val="Normal"/>
    <w:rsid w:val="00683DA3"/>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t-BR"/>
    </w:rPr>
  </w:style>
  <w:style w:type="paragraph" w:customStyle="1" w:styleId="xl109">
    <w:name w:val="xl109"/>
    <w:basedOn w:val="Normal"/>
    <w:rsid w:val="00683DA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t-BR"/>
    </w:rPr>
  </w:style>
  <w:style w:type="paragraph" w:customStyle="1" w:styleId="xl110">
    <w:name w:val="xl110"/>
    <w:basedOn w:val="Normal"/>
    <w:rsid w:val="00683DA3"/>
    <w:pPr>
      <w:pBdr>
        <w:bottom w:val="single" w:sz="8" w:space="0" w:color="auto"/>
      </w:pBdr>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111">
    <w:name w:val="xl111"/>
    <w:basedOn w:val="Normal"/>
    <w:rsid w:val="00683DA3"/>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12">
    <w:name w:val="xl112"/>
    <w:basedOn w:val="Normal"/>
    <w:rsid w:val="00683DA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13">
    <w:name w:val="xl113"/>
    <w:basedOn w:val="Normal"/>
    <w:rsid w:val="00683DA3"/>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14">
    <w:name w:val="xl114"/>
    <w:basedOn w:val="Normal"/>
    <w:rsid w:val="00683DA3"/>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15">
    <w:name w:val="xl115"/>
    <w:basedOn w:val="Normal"/>
    <w:rsid w:val="00683DA3"/>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16">
    <w:name w:val="xl116"/>
    <w:basedOn w:val="Normal"/>
    <w:rsid w:val="00683DA3"/>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17">
    <w:name w:val="xl117"/>
    <w:basedOn w:val="Normal"/>
    <w:rsid w:val="00683DA3"/>
    <w:pPr>
      <w:pBdr>
        <w:lef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18">
    <w:name w:val="xl118"/>
    <w:basedOn w:val="Normal"/>
    <w:rsid w:val="00683DA3"/>
    <w:pPr>
      <w:shd w:val="clear" w:color="000000" w:fill="FFFFFF"/>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19">
    <w:name w:val="xl119"/>
    <w:basedOn w:val="Normal"/>
    <w:rsid w:val="00683DA3"/>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20">
    <w:name w:val="xl120"/>
    <w:basedOn w:val="Normal"/>
    <w:rsid w:val="00683DA3"/>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21">
    <w:name w:val="xl121"/>
    <w:basedOn w:val="Normal"/>
    <w:rsid w:val="00683DA3"/>
    <w:pPr>
      <w:pBdr>
        <w:bottom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22">
    <w:name w:val="xl122"/>
    <w:basedOn w:val="Normal"/>
    <w:rsid w:val="00683DA3"/>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23">
    <w:name w:val="xl123"/>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24">
    <w:name w:val="xl124"/>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25">
    <w:name w:val="xl125"/>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26">
    <w:name w:val="xl126"/>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27">
    <w:name w:val="xl127"/>
    <w:basedOn w:val="Normal"/>
    <w:rsid w:val="00683DA3"/>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28">
    <w:name w:val="xl128"/>
    <w:basedOn w:val="Normal"/>
    <w:rsid w:val="00683DA3"/>
    <w:pPr>
      <w:pBdr>
        <w:top w:val="single" w:sz="8"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29">
    <w:name w:val="xl129"/>
    <w:basedOn w:val="Normal"/>
    <w:rsid w:val="00683DA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30">
    <w:name w:val="xl130"/>
    <w:basedOn w:val="Normal"/>
    <w:rsid w:val="00683DA3"/>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i/>
      <w:iCs/>
      <w:color w:val="FF0000"/>
      <w:lang w:eastAsia="pt-BR"/>
    </w:rPr>
  </w:style>
  <w:style w:type="paragraph" w:customStyle="1" w:styleId="xl131">
    <w:name w:val="xl131"/>
    <w:basedOn w:val="Normal"/>
    <w:rsid w:val="00683DA3"/>
    <w:pPr>
      <w:pBdr>
        <w:top w:val="single" w:sz="4"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i/>
      <w:iCs/>
      <w:color w:val="FF0000"/>
      <w:lang w:eastAsia="pt-BR"/>
    </w:rPr>
  </w:style>
  <w:style w:type="paragraph" w:customStyle="1" w:styleId="xl132">
    <w:name w:val="xl132"/>
    <w:basedOn w:val="Normal"/>
    <w:rsid w:val="00683DA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i/>
      <w:iCs/>
      <w:color w:val="FF0000"/>
      <w:lang w:eastAsia="pt-BR"/>
    </w:rPr>
  </w:style>
  <w:style w:type="paragraph" w:customStyle="1" w:styleId="xl133">
    <w:name w:val="xl133"/>
    <w:basedOn w:val="Normal"/>
    <w:rsid w:val="00683DA3"/>
    <w:pPr>
      <w:pBdr>
        <w:top w:val="single" w:sz="8" w:space="0" w:color="auto"/>
        <w:left w:val="single" w:sz="8" w:space="0" w:color="auto"/>
      </w:pBdr>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34">
    <w:name w:val="xl134"/>
    <w:basedOn w:val="Normal"/>
    <w:rsid w:val="00683DA3"/>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35">
    <w:name w:val="xl135"/>
    <w:basedOn w:val="Normal"/>
    <w:rsid w:val="00683DA3"/>
    <w:pPr>
      <w:pBdr>
        <w:top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36">
    <w:name w:val="xl136"/>
    <w:basedOn w:val="Normal"/>
    <w:rsid w:val="00683DA3"/>
    <w:pPr>
      <w:pBdr>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37">
    <w:name w:val="xl137"/>
    <w:basedOn w:val="Normal"/>
    <w:rsid w:val="00683DA3"/>
    <w:pPr>
      <w:pBdr>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38">
    <w:name w:val="xl138"/>
    <w:basedOn w:val="Normal"/>
    <w:rsid w:val="00683DA3"/>
    <w:pPr>
      <w:pBdr>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39">
    <w:name w:val="xl139"/>
    <w:basedOn w:val="Normal"/>
    <w:rsid w:val="00683DA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40">
    <w:name w:val="xl140"/>
    <w:basedOn w:val="Normal"/>
    <w:rsid w:val="00683DA3"/>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41">
    <w:name w:val="xl141"/>
    <w:basedOn w:val="Normal"/>
    <w:rsid w:val="00683D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i/>
      <w:iCs/>
      <w:lang w:eastAsia="pt-BR"/>
    </w:rPr>
  </w:style>
  <w:style w:type="paragraph" w:customStyle="1" w:styleId="xl142">
    <w:name w:val="xl142"/>
    <w:basedOn w:val="Normal"/>
    <w:rsid w:val="00683DA3"/>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i/>
      <w:iCs/>
      <w:lang w:eastAsia="pt-BR"/>
    </w:rPr>
  </w:style>
  <w:style w:type="paragraph" w:customStyle="1" w:styleId="xl143">
    <w:name w:val="xl143"/>
    <w:basedOn w:val="Normal"/>
    <w:rsid w:val="00683DA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lang w:eastAsia="pt-BR"/>
    </w:rPr>
  </w:style>
  <w:style w:type="paragraph" w:customStyle="1" w:styleId="xl144">
    <w:name w:val="xl144"/>
    <w:basedOn w:val="Normal"/>
    <w:rsid w:val="00683DA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i/>
      <w:iCs/>
      <w:lang w:eastAsia="pt-BR"/>
    </w:rPr>
  </w:style>
  <w:style w:type="paragraph" w:customStyle="1" w:styleId="xl145">
    <w:name w:val="xl145"/>
    <w:basedOn w:val="Normal"/>
    <w:rsid w:val="00683DA3"/>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i/>
      <w:iCs/>
      <w:lang w:eastAsia="pt-BR"/>
    </w:rPr>
  </w:style>
  <w:style w:type="paragraph" w:customStyle="1" w:styleId="xl146">
    <w:name w:val="xl146"/>
    <w:basedOn w:val="Normal"/>
    <w:rsid w:val="00683DA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i/>
      <w:iCs/>
      <w:lang w:eastAsia="pt-BR"/>
    </w:rPr>
  </w:style>
  <w:style w:type="paragraph" w:customStyle="1" w:styleId="xl147">
    <w:name w:val="xl147"/>
    <w:basedOn w:val="Normal"/>
    <w:rsid w:val="00683DA3"/>
    <w:pPr>
      <w:pBdr>
        <w:top w:val="single" w:sz="8"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t-BR"/>
    </w:rPr>
  </w:style>
  <w:style w:type="paragraph" w:customStyle="1" w:styleId="xl148">
    <w:name w:val="xl148"/>
    <w:basedOn w:val="Normal"/>
    <w:rsid w:val="00683DA3"/>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49">
    <w:name w:val="xl149"/>
    <w:basedOn w:val="Normal"/>
    <w:rsid w:val="00683DA3"/>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50">
    <w:name w:val="xl150"/>
    <w:basedOn w:val="Normal"/>
    <w:rsid w:val="00683DA3"/>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51">
    <w:name w:val="xl151"/>
    <w:basedOn w:val="Normal"/>
    <w:rsid w:val="00683DA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52">
    <w:name w:val="xl152"/>
    <w:basedOn w:val="Normal"/>
    <w:rsid w:val="00683DA3"/>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53">
    <w:name w:val="xl153"/>
    <w:basedOn w:val="Normal"/>
    <w:rsid w:val="00683DA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54">
    <w:name w:val="xl154"/>
    <w:basedOn w:val="Normal"/>
    <w:rsid w:val="00683D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55">
    <w:name w:val="xl155"/>
    <w:basedOn w:val="Normal"/>
    <w:rsid w:val="00683DA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56">
    <w:name w:val="xl156"/>
    <w:basedOn w:val="Normal"/>
    <w:rsid w:val="00683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57">
    <w:name w:val="xl157"/>
    <w:basedOn w:val="Normal"/>
    <w:rsid w:val="00683DA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58">
    <w:name w:val="xl158"/>
    <w:basedOn w:val="Normal"/>
    <w:rsid w:val="00683D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59">
    <w:name w:val="xl159"/>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60">
    <w:name w:val="xl160"/>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61">
    <w:name w:val="xl161"/>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i/>
      <w:iCs/>
      <w:color w:val="FF0000"/>
      <w:lang w:eastAsia="pt-BR"/>
    </w:rPr>
  </w:style>
  <w:style w:type="paragraph" w:customStyle="1" w:styleId="xl162">
    <w:name w:val="xl162"/>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i/>
      <w:iCs/>
      <w:color w:val="FF0000"/>
      <w:lang w:eastAsia="pt-BR"/>
    </w:rPr>
  </w:style>
  <w:style w:type="paragraph" w:customStyle="1" w:styleId="xl163">
    <w:name w:val="xl163"/>
    <w:basedOn w:val="Normal"/>
    <w:rsid w:val="00683DA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i/>
      <w:iCs/>
      <w:lang w:eastAsia="pt-BR"/>
    </w:rPr>
  </w:style>
  <w:style w:type="paragraph" w:customStyle="1" w:styleId="xl164">
    <w:name w:val="xl164"/>
    <w:basedOn w:val="Normal"/>
    <w:rsid w:val="00683DA3"/>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i/>
      <w:iCs/>
      <w:lang w:eastAsia="pt-BR"/>
    </w:rPr>
  </w:style>
  <w:style w:type="paragraph" w:customStyle="1" w:styleId="xl165">
    <w:name w:val="xl165"/>
    <w:basedOn w:val="Normal"/>
    <w:rsid w:val="00683DA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i/>
      <w:iCs/>
      <w:lang w:eastAsia="pt-BR"/>
    </w:rPr>
  </w:style>
  <w:style w:type="paragraph" w:customStyle="1" w:styleId="xl166">
    <w:name w:val="xl166"/>
    <w:basedOn w:val="Normal"/>
    <w:rsid w:val="00683DA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67">
    <w:name w:val="xl167"/>
    <w:basedOn w:val="Normal"/>
    <w:rsid w:val="00683DA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68">
    <w:name w:val="xl168"/>
    <w:basedOn w:val="Normal"/>
    <w:rsid w:val="00683DA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69">
    <w:name w:val="xl169"/>
    <w:basedOn w:val="Normal"/>
    <w:rsid w:val="00683DA3"/>
    <w:pPr>
      <w:spacing w:before="100" w:beforeAutospacing="1" w:after="100" w:afterAutospacing="1" w:line="240" w:lineRule="auto"/>
      <w:jc w:val="center"/>
      <w:textAlignment w:val="center"/>
    </w:pPr>
    <w:rPr>
      <w:rFonts w:ascii="Calibri" w:eastAsia="Times New Roman" w:hAnsi="Calibri" w:cs="Times New Roman"/>
      <w:lang w:eastAsia="pt-BR"/>
    </w:rPr>
  </w:style>
  <w:style w:type="paragraph" w:customStyle="1" w:styleId="xl170">
    <w:name w:val="xl17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lang w:eastAsia="pt-BR"/>
    </w:rPr>
  </w:style>
  <w:style w:type="paragraph" w:customStyle="1" w:styleId="xl171">
    <w:name w:val="xl171"/>
    <w:basedOn w:val="Normal"/>
    <w:rsid w:val="00683DA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72">
    <w:name w:val="xl172"/>
    <w:basedOn w:val="Normal"/>
    <w:rsid w:val="00683DA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73">
    <w:name w:val="xl173"/>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lang w:eastAsia="pt-BR"/>
    </w:rPr>
  </w:style>
  <w:style w:type="paragraph" w:customStyle="1" w:styleId="xl174">
    <w:name w:val="xl174"/>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lang w:eastAsia="pt-BR"/>
    </w:rPr>
  </w:style>
  <w:style w:type="paragraph" w:customStyle="1" w:styleId="xl175">
    <w:name w:val="xl17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t-BR"/>
    </w:rPr>
  </w:style>
  <w:style w:type="paragraph" w:customStyle="1" w:styleId="xl176">
    <w:name w:val="xl176"/>
    <w:basedOn w:val="Normal"/>
    <w:rsid w:val="00683D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77">
    <w:name w:val="xl177"/>
    <w:basedOn w:val="Normal"/>
    <w:rsid w:val="00683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78">
    <w:name w:val="xl178"/>
    <w:basedOn w:val="Normal"/>
    <w:rsid w:val="00683D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79">
    <w:name w:val="xl179"/>
    <w:basedOn w:val="Normal"/>
    <w:rsid w:val="00683DA3"/>
    <w:pPr>
      <w:pBdr>
        <w:top w:val="single" w:sz="8" w:space="0" w:color="auto"/>
        <w:left w:val="single" w:sz="4" w:space="0" w:color="auto"/>
        <w:bottom w:val="single" w:sz="4" w:space="0" w:color="auto"/>
      </w:pBdr>
      <w:spacing w:before="100" w:beforeAutospacing="1" w:after="100" w:afterAutospacing="1" w:line="240" w:lineRule="auto"/>
      <w:ind w:firstLineChars="200" w:firstLine="200"/>
      <w:jc w:val="right"/>
      <w:textAlignment w:val="center"/>
    </w:pPr>
    <w:rPr>
      <w:rFonts w:ascii="Calibri" w:eastAsia="Times New Roman" w:hAnsi="Calibri" w:cs="Times New Roman"/>
      <w:b/>
      <w:bCs/>
      <w:i/>
      <w:iCs/>
      <w:lang w:eastAsia="pt-BR"/>
    </w:rPr>
  </w:style>
  <w:style w:type="paragraph" w:customStyle="1" w:styleId="xl180">
    <w:name w:val="xl180"/>
    <w:basedOn w:val="Normal"/>
    <w:rsid w:val="00683DA3"/>
    <w:pPr>
      <w:pBdr>
        <w:top w:val="single" w:sz="8" w:space="0" w:color="auto"/>
        <w:bottom w:val="single" w:sz="4" w:space="0" w:color="auto"/>
        <w:right w:val="single" w:sz="8" w:space="18" w:color="auto"/>
      </w:pBdr>
      <w:spacing w:before="100" w:beforeAutospacing="1" w:after="100" w:afterAutospacing="1" w:line="240" w:lineRule="auto"/>
      <w:ind w:firstLineChars="200" w:firstLine="200"/>
      <w:jc w:val="right"/>
      <w:textAlignment w:val="center"/>
    </w:pPr>
    <w:rPr>
      <w:rFonts w:ascii="Calibri" w:eastAsia="Times New Roman" w:hAnsi="Calibri" w:cs="Times New Roman"/>
      <w:b/>
      <w:bCs/>
      <w:i/>
      <w:iCs/>
      <w:lang w:eastAsia="pt-BR"/>
    </w:rPr>
  </w:style>
  <w:style w:type="paragraph" w:customStyle="1" w:styleId="xl181">
    <w:name w:val="xl181"/>
    <w:basedOn w:val="Normal"/>
    <w:rsid w:val="00683DA3"/>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82">
    <w:name w:val="xl182"/>
    <w:basedOn w:val="Normal"/>
    <w:rsid w:val="00683DA3"/>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83">
    <w:name w:val="xl183"/>
    <w:basedOn w:val="Normal"/>
    <w:rsid w:val="00683DA3"/>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84">
    <w:name w:val="xl184"/>
    <w:basedOn w:val="Normal"/>
    <w:rsid w:val="00683DA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85">
    <w:name w:val="xl185"/>
    <w:basedOn w:val="Normal"/>
    <w:rsid w:val="00683DA3"/>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86">
    <w:name w:val="xl186"/>
    <w:basedOn w:val="Normal"/>
    <w:rsid w:val="00683DA3"/>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i/>
      <w:iCs/>
      <w:lang w:eastAsia="pt-BR"/>
    </w:rPr>
  </w:style>
  <w:style w:type="paragraph" w:customStyle="1" w:styleId="xl187">
    <w:name w:val="xl187"/>
    <w:basedOn w:val="Normal"/>
    <w:rsid w:val="00683DA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lang w:eastAsia="pt-BR"/>
    </w:rPr>
  </w:style>
  <w:style w:type="paragraph" w:customStyle="1" w:styleId="xl188">
    <w:name w:val="xl188"/>
    <w:basedOn w:val="Normal"/>
    <w:rsid w:val="00683DA3"/>
    <w:pPr>
      <w:pBdr>
        <w:top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lang w:eastAsia="pt-BR"/>
    </w:rPr>
  </w:style>
  <w:style w:type="paragraph" w:customStyle="1" w:styleId="xl189">
    <w:name w:val="xl189"/>
    <w:basedOn w:val="Normal"/>
    <w:rsid w:val="00683DA3"/>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lang w:eastAsia="pt-BR"/>
    </w:rPr>
  </w:style>
  <w:style w:type="paragraph" w:customStyle="1" w:styleId="xl190">
    <w:name w:val="xl190"/>
    <w:basedOn w:val="Normal"/>
    <w:rsid w:val="00683DA3"/>
    <w:pPr>
      <w:pBdr>
        <w:lef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lang w:eastAsia="pt-BR"/>
    </w:rPr>
  </w:style>
  <w:style w:type="paragraph" w:customStyle="1" w:styleId="xl191">
    <w:name w:val="xl191"/>
    <w:basedOn w:val="Normal"/>
    <w:rsid w:val="00683DA3"/>
    <w:pPr>
      <w:shd w:val="clear" w:color="000000" w:fill="FFFFFF"/>
      <w:spacing w:before="100" w:beforeAutospacing="1" w:after="100" w:afterAutospacing="1" w:line="240" w:lineRule="auto"/>
      <w:jc w:val="center"/>
      <w:textAlignment w:val="center"/>
    </w:pPr>
    <w:rPr>
      <w:rFonts w:ascii="Calibri" w:eastAsia="Times New Roman" w:hAnsi="Calibri" w:cs="Times New Roman"/>
      <w:b/>
      <w:bCs/>
      <w:lang w:eastAsia="pt-BR"/>
    </w:rPr>
  </w:style>
  <w:style w:type="paragraph" w:customStyle="1" w:styleId="xl192">
    <w:name w:val="xl192"/>
    <w:basedOn w:val="Normal"/>
    <w:rsid w:val="00683DA3"/>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lang w:eastAsia="pt-BR"/>
    </w:rPr>
  </w:style>
  <w:style w:type="paragraph" w:customStyle="1" w:styleId="xl193">
    <w:name w:val="xl193"/>
    <w:basedOn w:val="Normal"/>
    <w:rsid w:val="00683DA3"/>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lang w:eastAsia="pt-BR"/>
    </w:rPr>
  </w:style>
  <w:style w:type="paragraph" w:customStyle="1" w:styleId="xl194">
    <w:name w:val="xl194"/>
    <w:basedOn w:val="Normal"/>
    <w:rsid w:val="00683DA3"/>
    <w:pPr>
      <w:pBdr>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lang w:eastAsia="pt-BR"/>
    </w:rPr>
  </w:style>
  <w:style w:type="paragraph" w:customStyle="1" w:styleId="xl195">
    <w:name w:val="xl195"/>
    <w:basedOn w:val="Normal"/>
    <w:rsid w:val="00683DA3"/>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lang w:eastAsia="pt-BR"/>
    </w:rPr>
  </w:style>
  <w:style w:type="paragraph" w:customStyle="1" w:styleId="xl196">
    <w:name w:val="xl196"/>
    <w:basedOn w:val="Normal"/>
    <w:rsid w:val="00683DA3"/>
    <w:pPr>
      <w:pBdr>
        <w:bottom w:val="single" w:sz="8" w:space="0" w:color="auto"/>
      </w:pBdr>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197">
    <w:name w:val="xl197"/>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lang w:eastAsia="pt-BR"/>
    </w:rPr>
  </w:style>
  <w:style w:type="paragraph" w:customStyle="1" w:styleId="xl198">
    <w:name w:val="xl198"/>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lang w:eastAsia="pt-BR"/>
    </w:rPr>
  </w:style>
  <w:style w:type="paragraph" w:customStyle="1" w:styleId="xl199">
    <w:name w:val="xl199"/>
    <w:basedOn w:val="Normal"/>
    <w:rsid w:val="00683D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t-BR"/>
    </w:rPr>
  </w:style>
  <w:style w:type="paragraph" w:customStyle="1" w:styleId="xl200">
    <w:name w:val="xl200"/>
    <w:basedOn w:val="Normal"/>
    <w:rsid w:val="00683DA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t-BR"/>
    </w:rPr>
  </w:style>
  <w:style w:type="paragraph" w:customStyle="1" w:styleId="xl201">
    <w:name w:val="xl201"/>
    <w:basedOn w:val="Normal"/>
    <w:rsid w:val="00683DA3"/>
    <w:pPr>
      <w:pBdr>
        <w:top w:val="single" w:sz="4" w:space="0" w:color="auto"/>
        <w:left w:val="single" w:sz="4" w:space="0" w:color="auto"/>
        <w:bottom w:val="single" w:sz="8" w:space="0" w:color="auto"/>
      </w:pBdr>
      <w:spacing w:before="100" w:beforeAutospacing="1" w:after="100" w:afterAutospacing="1" w:line="240" w:lineRule="auto"/>
      <w:ind w:firstLineChars="200" w:firstLine="200"/>
      <w:jc w:val="right"/>
      <w:textAlignment w:val="center"/>
    </w:pPr>
    <w:rPr>
      <w:rFonts w:ascii="Calibri" w:eastAsia="Times New Roman" w:hAnsi="Calibri" w:cs="Times New Roman"/>
      <w:b/>
      <w:bCs/>
      <w:i/>
      <w:iCs/>
      <w:color w:val="FF0000"/>
      <w:lang w:eastAsia="pt-BR"/>
    </w:rPr>
  </w:style>
  <w:style w:type="paragraph" w:customStyle="1" w:styleId="xl202">
    <w:name w:val="xl202"/>
    <w:basedOn w:val="Normal"/>
    <w:rsid w:val="00683DA3"/>
    <w:pPr>
      <w:pBdr>
        <w:top w:val="single" w:sz="4" w:space="0" w:color="auto"/>
        <w:bottom w:val="single" w:sz="8" w:space="0" w:color="auto"/>
        <w:right w:val="single" w:sz="8" w:space="18" w:color="auto"/>
      </w:pBdr>
      <w:spacing w:before="100" w:beforeAutospacing="1" w:after="100" w:afterAutospacing="1" w:line="240" w:lineRule="auto"/>
      <w:ind w:firstLineChars="200" w:firstLine="200"/>
      <w:jc w:val="right"/>
      <w:textAlignment w:val="center"/>
    </w:pPr>
    <w:rPr>
      <w:rFonts w:ascii="Calibri" w:eastAsia="Times New Roman" w:hAnsi="Calibri" w:cs="Times New Roman"/>
      <w:b/>
      <w:bCs/>
      <w:i/>
      <w:iCs/>
      <w:color w:val="FF0000"/>
      <w:lang w:eastAsia="pt-BR"/>
    </w:rPr>
  </w:style>
  <w:style w:type="paragraph" w:customStyle="1" w:styleId="SAN-TEXTO">
    <w:name w:val="SAN-TEXTO"/>
    <w:basedOn w:val="Normal"/>
    <w:rsid w:val="00683DA3"/>
    <w:pPr>
      <w:tabs>
        <w:tab w:val="left" w:pos="426"/>
      </w:tabs>
      <w:spacing w:before="120" w:after="120" w:line="400" w:lineRule="exact"/>
      <w:jc w:val="both"/>
    </w:pPr>
    <w:rPr>
      <w:rFonts w:ascii="Arial" w:eastAsia="Times New Roman" w:hAnsi="Arial" w:cs="Times New Roman"/>
      <w:sz w:val="24"/>
      <w:szCs w:val="20"/>
      <w:lang w:eastAsia="pt-BR"/>
    </w:rPr>
  </w:style>
  <w:style w:type="paragraph" w:customStyle="1" w:styleId="SAN-TRAVESSAO">
    <w:name w:val="SAN-TRAVESSAO ."/>
    <w:rsid w:val="00683DA3"/>
    <w:pPr>
      <w:numPr>
        <w:numId w:val="10"/>
      </w:numPr>
      <w:tabs>
        <w:tab w:val="right" w:leader="dot" w:pos="9072"/>
      </w:tabs>
      <w:spacing w:before="120" w:after="120" w:line="360" w:lineRule="exact"/>
      <w:jc w:val="both"/>
    </w:pPr>
    <w:rPr>
      <w:rFonts w:ascii="Arial" w:eastAsia="Times New Roman" w:hAnsi="Arial" w:cs="Times New Roman"/>
      <w:noProof/>
      <w:sz w:val="24"/>
      <w:szCs w:val="20"/>
      <w:lang w:val="en-US"/>
    </w:rPr>
  </w:style>
  <w:style w:type="paragraph" w:customStyle="1" w:styleId="T1">
    <w:name w:val="T1"/>
    <w:rsid w:val="00683DA3"/>
    <w:pPr>
      <w:tabs>
        <w:tab w:val="left" w:pos="864"/>
      </w:tabs>
      <w:spacing w:after="0" w:line="240" w:lineRule="auto"/>
      <w:ind w:left="862" w:hanging="862"/>
      <w:jc w:val="both"/>
    </w:pPr>
    <w:rPr>
      <w:rFonts w:ascii="Arial" w:eastAsia="Times New Roman" w:hAnsi="Arial" w:cs="Times New Roman"/>
      <w:b/>
      <w:caps/>
      <w:sz w:val="24"/>
      <w:szCs w:val="20"/>
      <w:lang w:val="pt-PT"/>
    </w:rPr>
  </w:style>
  <w:style w:type="paragraph" w:customStyle="1" w:styleId="TEXTOMARCADO">
    <w:name w:val="TEXTO MARCADO"/>
    <w:basedOn w:val="Normal"/>
    <w:rsid w:val="00683DA3"/>
    <w:pPr>
      <w:widowControl w:val="0"/>
      <w:numPr>
        <w:numId w:val="11"/>
      </w:numPr>
      <w:tabs>
        <w:tab w:val="left" w:pos="426"/>
      </w:tabs>
      <w:spacing w:before="60" w:after="60"/>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683DA3"/>
    <w:pPr>
      <w:tabs>
        <w:tab w:val="left" w:pos="426"/>
      </w:tabs>
      <w:spacing w:after="0" w:line="360" w:lineRule="auto"/>
      <w:ind w:left="1491" w:hanging="1491"/>
      <w:jc w:val="both"/>
    </w:pPr>
    <w:rPr>
      <w:rFonts w:ascii="Arial" w:eastAsia="Times New Roman" w:hAnsi="Arial" w:cs="Times New Roman"/>
      <w:sz w:val="24"/>
      <w:szCs w:val="20"/>
    </w:rPr>
  </w:style>
  <w:style w:type="character" w:customStyle="1" w:styleId="Recuodecorpodetexto2Char">
    <w:name w:val="Recuo de corpo de texto 2 Char"/>
    <w:basedOn w:val="Fontepargpadro"/>
    <w:link w:val="Recuodecorpodetexto2"/>
    <w:rsid w:val="00683DA3"/>
    <w:rPr>
      <w:rFonts w:ascii="Arial" w:eastAsia="Times New Roman" w:hAnsi="Arial" w:cs="Times New Roman"/>
      <w:sz w:val="24"/>
      <w:szCs w:val="20"/>
    </w:rPr>
  </w:style>
  <w:style w:type="paragraph" w:customStyle="1" w:styleId="1">
    <w:name w:val="1"/>
    <w:autoRedefine/>
    <w:rsid w:val="00683DA3"/>
    <w:pPr>
      <w:spacing w:after="0" w:line="360" w:lineRule="auto"/>
      <w:jc w:val="center"/>
    </w:pPr>
    <w:rPr>
      <w:rFonts w:ascii="Arial" w:eastAsia="Times New Roman" w:hAnsi="Arial" w:cs="Times New Roman"/>
      <w:b/>
      <w:sz w:val="24"/>
      <w:szCs w:val="20"/>
    </w:rPr>
  </w:style>
  <w:style w:type="paragraph" w:customStyle="1" w:styleId="11">
    <w:name w:val="1.1"/>
    <w:autoRedefine/>
    <w:rsid w:val="00683DA3"/>
    <w:pPr>
      <w:spacing w:after="0" w:line="360" w:lineRule="auto"/>
      <w:jc w:val="both"/>
    </w:pPr>
    <w:rPr>
      <w:rFonts w:ascii="Arial" w:eastAsia="Times New Roman" w:hAnsi="Arial" w:cs="Times New Roman"/>
      <w:b/>
      <w:sz w:val="24"/>
      <w:szCs w:val="20"/>
    </w:rPr>
  </w:style>
  <w:style w:type="paragraph" w:customStyle="1" w:styleId="0">
    <w:name w:val="0"/>
    <w:autoRedefine/>
    <w:rsid w:val="00683DA3"/>
    <w:pPr>
      <w:spacing w:after="0" w:line="360" w:lineRule="auto"/>
      <w:jc w:val="center"/>
    </w:pPr>
    <w:rPr>
      <w:rFonts w:ascii="Arial" w:eastAsia="Times New Roman" w:hAnsi="Arial" w:cs="Times New Roman"/>
      <w:b/>
      <w:noProof/>
      <w:sz w:val="24"/>
      <w:szCs w:val="20"/>
      <w:lang w:val="en-US"/>
    </w:rPr>
  </w:style>
  <w:style w:type="paragraph" w:customStyle="1" w:styleId="0-indice">
    <w:name w:val="0-indice"/>
    <w:autoRedefine/>
    <w:rsid w:val="00683DA3"/>
    <w:pPr>
      <w:tabs>
        <w:tab w:val="right" w:leader="dot" w:pos="9062"/>
      </w:tabs>
      <w:spacing w:after="0" w:line="360" w:lineRule="auto"/>
    </w:pPr>
    <w:rPr>
      <w:rFonts w:ascii="Arial" w:eastAsia="Times New Roman" w:hAnsi="Arial" w:cs="Times New Roman"/>
      <w:b/>
      <w:sz w:val="24"/>
      <w:szCs w:val="20"/>
    </w:rPr>
  </w:style>
  <w:style w:type="paragraph" w:customStyle="1" w:styleId="1-indice">
    <w:name w:val="1-indice"/>
    <w:autoRedefine/>
    <w:rsid w:val="00683DA3"/>
    <w:pPr>
      <w:spacing w:after="0" w:line="360" w:lineRule="auto"/>
    </w:pPr>
    <w:rPr>
      <w:rFonts w:ascii="Arial" w:eastAsia="Times New Roman" w:hAnsi="Arial" w:cs="Times New Roman"/>
      <w:b/>
      <w:noProof/>
      <w:sz w:val="24"/>
      <w:szCs w:val="20"/>
      <w:lang w:val="en-US"/>
    </w:rPr>
  </w:style>
  <w:style w:type="paragraph" w:customStyle="1" w:styleId="11-indice">
    <w:name w:val="1.1-indice"/>
    <w:basedOn w:val="Sumrio1"/>
    <w:autoRedefine/>
    <w:rsid w:val="00683DA3"/>
    <w:pPr>
      <w:tabs>
        <w:tab w:val="clear" w:pos="9605"/>
        <w:tab w:val="left" w:pos="482"/>
        <w:tab w:val="left" w:pos="709"/>
        <w:tab w:val="right" w:leader="dot" w:pos="8494"/>
        <w:tab w:val="right" w:leader="dot" w:pos="9062"/>
      </w:tabs>
      <w:spacing w:before="0" w:line="360" w:lineRule="auto"/>
    </w:pPr>
    <w:rPr>
      <w:rFonts w:ascii="Calibri" w:hAnsi="Calibri" w:cs="Times New Roman"/>
      <w:b w:val="0"/>
      <w:bCs w:val="0"/>
      <w:szCs w:val="20"/>
    </w:rPr>
  </w:style>
  <w:style w:type="paragraph" w:customStyle="1" w:styleId="111">
    <w:name w:val="1.1.1"/>
    <w:basedOn w:val="11"/>
    <w:rsid w:val="00683DA3"/>
  </w:style>
  <w:style w:type="paragraph" w:styleId="Numerada2">
    <w:name w:val="List Number 2"/>
    <w:basedOn w:val="Normal"/>
    <w:rsid w:val="00683DA3"/>
    <w:pPr>
      <w:tabs>
        <w:tab w:val="left" w:pos="426"/>
      </w:tabs>
      <w:spacing w:after="120" w:line="240" w:lineRule="auto"/>
      <w:ind w:left="566" w:hanging="283"/>
      <w:jc w:val="both"/>
    </w:pPr>
    <w:rPr>
      <w:rFonts w:ascii="Arial" w:eastAsia="Times New Roman" w:hAnsi="Arial" w:cs="Times New Roman"/>
      <w:szCs w:val="20"/>
      <w:lang w:eastAsia="pt-BR"/>
    </w:rPr>
  </w:style>
  <w:style w:type="paragraph" w:styleId="Recuodecorpodetexto3">
    <w:name w:val="Body Text Indent 3"/>
    <w:basedOn w:val="Normal"/>
    <w:link w:val="Recuodecorpodetexto3Char"/>
    <w:rsid w:val="00683DA3"/>
    <w:pPr>
      <w:tabs>
        <w:tab w:val="left" w:pos="426"/>
      </w:tabs>
      <w:spacing w:after="120" w:line="240" w:lineRule="auto"/>
      <w:ind w:firstLine="705"/>
      <w:jc w:val="both"/>
    </w:pPr>
    <w:rPr>
      <w:rFonts w:ascii="Arial" w:eastAsia="Times New Roman" w:hAnsi="Arial" w:cs="Times New Roman"/>
      <w:szCs w:val="20"/>
      <w:lang w:eastAsia="nl-NL"/>
    </w:rPr>
  </w:style>
  <w:style w:type="character" w:customStyle="1" w:styleId="Recuodecorpodetexto3Char">
    <w:name w:val="Recuo de corpo de texto 3 Char"/>
    <w:basedOn w:val="Fontepargpadro"/>
    <w:link w:val="Recuodecorpodetexto3"/>
    <w:rsid w:val="00683DA3"/>
    <w:rPr>
      <w:rFonts w:ascii="Arial" w:eastAsia="Times New Roman" w:hAnsi="Arial" w:cs="Times New Roman"/>
      <w:szCs w:val="20"/>
      <w:lang w:eastAsia="nl-NL"/>
    </w:rPr>
  </w:style>
  <w:style w:type="paragraph" w:customStyle="1" w:styleId="BodyTextIndent21">
    <w:name w:val="Body Text Indent 21"/>
    <w:basedOn w:val="Normal"/>
    <w:rsid w:val="00683DA3"/>
    <w:pPr>
      <w:widowControl w:val="0"/>
      <w:tabs>
        <w:tab w:val="left" w:pos="426"/>
      </w:tabs>
      <w:spacing w:after="120" w:line="240" w:lineRule="auto"/>
      <w:ind w:firstLine="1134"/>
      <w:jc w:val="both"/>
    </w:pPr>
    <w:rPr>
      <w:rFonts w:ascii="Arial" w:eastAsia="Times New Roman" w:hAnsi="Arial" w:cs="Times New Roman"/>
      <w:snapToGrid w:val="0"/>
      <w:szCs w:val="20"/>
      <w:lang w:eastAsia="pt-BR"/>
    </w:rPr>
  </w:style>
  <w:style w:type="paragraph" w:customStyle="1" w:styleId="SAN-Letraa">
    <w:name w:val="SAN-Letra a)"/>
    <w:basedOn w:val="Normal"/>
    <w:rsid w:val="00683DA3"/>
    <w:pPr>
      <w:numPr>
        <w:numId w:val="12"/>
      </w:numPr>
      <w:tabs>
        <w:tab w:val="left" w:pos="426"/>
      </w:tabs>
      <w:spacing w:before="240" w:after="0" w:line="360" w:lineRule="exact"/>
      <w:jc w:val="both"/>
    </w:pPr>
    <w:rPr>
      <w:rFonts w:ascii="Arial" w:eastAsia="Times New Roman" w:hAnsi="Arial" w:cs="Times New Roman"/>
      <w:i/>
      <w:sz w:val="24"/>
      <w:szCs w:val="20"/>
    </w:rPr>
  </w:style>
  <w:style w:type="paragraph" w:styleId="MapadoDocumento">
    <w:name w:val="Document Map"/>
    <w:basedOn w:val="Normal"/>
    <w:link w:val="MapadoDocumentoChar"/>
    <w:rsid w:val="00683DA3"/>
    <w:pPr>
      <w:shd w:val="clear" w:color="auto" w:fill="000080"/>
      <w:tabs>
        <w:tab w:val="left" w:pos="426"/>
      </w:tabs>
      <w:spacing w:after="0" w:line="360" w:lineRule="auto"/>
      <w:jc w:val="both"/>
    </w:pPr>
    <w:rPr>
      <w:rFonts w:ascii="Tahoma" w:eastAsia="Times New Roman" w:hAnsi="Tahoma" w:cs="Times New Roman"/>
      <w:sz w:val="24"/>
      <w:szCs w:val="20"/>
    </w:rPr>
  </w:style>
  <w:style w:type="character" w:customStyle="1" w:styleId="MapadoDocumentoChar">
    <w:name w:val="Mapa do Documento Char"/>
    <w:basedOn w:val="Fontepargpadro"/>
    <w:link w:val="MapadoDocumento"/>
    <w:rsid w:val="00683DA3"/>
    <w:rPr>
      <w:rFonts w:ascii="Tahoma" w:eastAsia="Times New Roman" w:hAnsi="Tahoma" w:cs="Times New Roman"/>
      <w:sz w:val="24"/>
      <w:szCs w:val="20"/>
      <w:shd w:val="clear" w:color="auto" w:fill="000080"/>
    </w:rPr>
  </w:style>
  <w:style w:type="paragraph" w:customStyle="1" w:styleId="I1">
    <w:name w:val="I1"/>
    <w:rsid w:val="00683DA3"/>
    <w:pPr>
      <w:tabs>
        <w:tab w:val="left" w:pos="864"/>
      </w:tabs>
      <w:spacing w:after="0" w:line="240" w:lineRule="auto"/>
      <w:ind w:left="862" w:hanging="862"/>
      <w:jc w:val="both"/>
    </w:pPr>
    <w:rPr>
      <w:rFonts w:ascii="Arial" w:eastAsia="Times New Roman" w:hAnsi="Arial" w:cs="Times New Roman"/>
      <w:sz w:val="24"/>
      <w:szCs w:val="20"/>
      <w:lang w:val="pt-PT"/>
    </w:rPr>
  </w:style>
  <w:style w:type="paragraph" w:customStyle="1" w:styleId="T2-U-TITULOC2NUM">
    <w:name w:val="T2 - U - TITULO C/ 2 NUM"/>
    <w:rsid w:val="00683DA3"/>
    <w:pPr>
      <w:keepNext/>
      <w:keepLines/>
      <w:spacing w:before="600" w:after="240" w:line="312" w:lineRule="exact"/>
      <w:ind w:left="595" w:hanging="595"/>
      <w:jc w:val="both"/>
    </w:pPr>
    <w:rPr>
      <w:rFonts w:ascii="Arial" w:eastAsia="Times New Roman" w:hAnsi="Arial" w:cs="Times New Roman"/>
      <w:caps/>
      <w:szCs w:val="20"/>
      <w:lang w:eastAsia="pt-BR"/>
    </w:rPr>
  </w:style>
  <w:style w:type="paragraph" w:customStyle="1" w:styleId="T1-T-TITULOC1NUM">
    <w:name w:val="T1 - T - TITULO C/ 1 NUM"/>
    <w:rsid w:val="00683DA3"/>
    <w:pPr>
      <w:keepNext/>
      <w:keepLines/>
      <w:spacing w:before="480" w:after="360" w:line="312" w:lineRule="exact"/>
      <w:ind w:left="431" w:hanging="431"/>
      <w:jc w:val="both"/>
    </w:pPr>
    <w:rPr>
      <w:rFonts w:ascii="Arial" w:eastAsia="Times New Roman" w:hAnsi="Arial" w:cs="Times New Roman"/>
      <w:b/>
      <w:caps/>
      <w:szCs w:val="20"/>
      <w:lang w:val="pt-PT" w:eastAsia="pt-BR"/>
    </w:rPr>
  </w:style>
  <w:style w:type="paragraph" w:customStyle="1" w:styleId="P1-1-PARAGCONV">
    <w:name w:val="P1 - 1 - PARAG  CONV"/>
    <w:link w:val="P1-1-PARAGCONVChar"/>
    <w:rsid w:val="00683DA3"/>
    <w:pPr>
      <w:keepLines/>
      <w:spacing w:after="240" w:line="360" w:lineRule="auto"/>
      <w:jc w:val="both"/>
    </w:pPr>
    <w:rPr>
      <w:rFonts w:ascii="Arial" w:eastAsia="Times New Roman" w:hAnsi="Arial" w:cs="Times New Roman"/>
      <w:szCs w:val="20"/>
      <w:lang w:eastAsia="pt-BR"/>
    </w:rPr>
  </w:style>
  <w:style w:type="paragraph" w:customStyle="1" w:styleId="T3-V-TITULOC3NUM">
    <w:name w:val="T3 - V - TITULO C/ 3 NUM"/>
    <w:rsid w:val="00683DA3"/>
    <w:pPr>
      <w:keepNext/>
      <w:keepLines/>
      <w:tabs>
        <w:tab w:val="left" w:pos="720"/>
      </w:tabs>
      <w:spacing w:before="480" w:after="360" w:line="312" w:lineRule="exact"/>
      <w:ind w:left="765" w:hanging="765"/>
      <w:jc w:val="both"/>
    </w:pPr>
    <w:rPr>
      <w:rFonts w:ascii="Arial" w:eastAsia="Times New Roman" w:hAnsi="Arial" w:cs="Times New Roman"/>
      <w:b/>
      <w:szCs w:val="20"/>
      <w:lang w:val="pt-PT" w:eastAsia="pt-BR"/>
    </w:rPr>
  </w:style>
  <w:style w:type="paragraph" w:customStyle="1" w:styleId="A1">
    <w:name w:val="A1"/>
    <w:basedOn w:val="Normal"/>
    <w:rsid w:val="00683DA3"/>
    <w:pPr>
      <w:widowControl w:val="0"/>
      <w:tabs>
        <w:tab w:val="left" w:pos="426"/>
        <w:tab w:val="left" w:pos="1134"/>
      </w:tabs>
      <w:spacing w:after="0" w:line="360" w:lineRule="auto"/>
      <w:ind w:left="1134" w:hanging="1134"/>
      <w:jc w:val="both"/>
    </w:pPr>
    <w:rPr>
      <w:rFonts w:ascii="Arial" w:eastAsia="Times New Roman" w:hAnsi="Arial" w:cs="Times New Roman"/>
      <w:b/>
      <w:sz w:val="24"/>
      <w:szCs w:val="20"/>
    </w:rPr>
  </w:style>
  <w:style w:type="paragraph" w:customStyle="1" w:styleId="P1">
    <w:name w:val="P1"/>
    <w:rsid w:val="00683DA3"/>
    <w:pPr>
      <w:spacing w:after="0" w:line="240" w:lineRule="auto"/>
      <w:ind w:firstLine="862"/>
      <w:jc w:val="both"/>
    </w:pPr>
    <w:rPr>
      <w:rFonts w:ascii="Arial" w:eastAsia="Times New Roman" w:hAnsi="Arial" w:cs="Times New Roman"/>
      <w:sz w:val="24"/>
      <w:szCs w:val="20"/>
      <w:lang w:val="pt-PT"/>
    </w:rPr>
  </w:style>
  <w:style w:type="paragraph" w:customStyle="1" w:styleId="I20">
    <w:name w:val="I2"/>
    <w:rsid w:val="00683DA3"/>
    <w:pPr>
      <w:tabs>
        <w:tab w:val="left" w:pos="1296"/>
      </w:tabs>
      <w:spacing w:after="0" w:line="240" w:lineRule="auto"/>
      <w:ind w:left="1298" w:hanging="431"/>
      <w:jc w:val="both"/>
    </w:pPr>
    <w:rPr>
      <w:rFonts w:ascii="Arial" w:eastAsia="Times New Roman" w:hAnsi="Arial" w:cs="Times New Roman"/>
      <w:sz w:val="24"/>
      <w:szCs w:val="20"/>
      <w:lang w:val="pt-PT"/>
    </w:rPr>
  </w:style>
  <w:style w:type="paragraph" w:customStyle="1" w:styleId="T2">
    <w:name w:val="T2"/>
    <w:rsid w:val="00683DA3"/>
    <w:pPr>
      <w:tabs>
        <w:tab w:val="left" w:pos="2016"/>
      </w:tabs>
      <w:spacing w:after="0" w:line="240" w:lineRule="auto"/>
      <w:ind w:left="2019" w:hanging="1151"/>
      <w:jc w:val="both"/>
    </w:pPr>
    <w:rPr>
      <w:rFonts w:ascii="Arial" w:eastAsia="Times New Roman" w:hAnsi="Arial" w:cs="Times New Roman"/>
      <w:b/>
      <w:sz w:val="24"/>
      <w:szCs w:val="20"/>
      <w:lang w:val="pt-PT"/>
    </w:rPr>
  </w:style>
  <w:style w:type="paragraph" w:customStyle="1" w:styleId="T3">
    <w:name w:val="T3"/>
    <w:basedOn w:val="T2"/>
    <w:rsid w:val="00683DA3"/>
    <w:rPr>
      <w:b w:val="0"/>
      <w:lang w:eastAsia="pt-BR"/>
    </w:rPr>
  </w:style>
  <w:style w:type="paragraph" w:customStyle="1" w:styleId="SAN-TRAVESSAO-">
    <w:name w:val="SAN-TRAVESSAO -"/>
    <w:basedOn w:val="Normal"/>
    <w:rsid w:val="00683DA3"/>
    <w:pPr>
      <w:widowControl w:val="0"/>
      <w:tabs>
        <w:tab w:val="num" w:pos="360"/>
        <w:tab w:val="left" w:pos="426"/>
      </w:tabs>
      <w:spacing w:after="0" w:line="360" w:lineRule="exact"/>
      <w:ind w:left="360" w:hanging="360"/>
      <w:jc w:val="both"/>
    </w:pPr>
    <w:rPr>
      <w:rFonts w:ascii="Arial" w:eastAsia="Times New Roman" w:hAnsi="Arial" w:cs="Times New Roman"/>
      <w:snapToGrid w:val="0"/>
      <w:sz w:val="24"/>
      <w:szCs w:val="20"/>
    </w:rPr>
  </w:style>
  <w:style w:type="character" w:customStyle="1" w:styleId="P1-1-PARAGCONVChar">
    <w:name w:val="P1 - 1 - PARAG  CONV Char"/>
    <w:link w:val="P1-1-PARAGCONV"/>
    <w:rsid w:val="00683DA3"/>
    <w:rPr>
      <w:rFonts w:ascii="Arial" w:eastAsia="Times New Roman" w:hAnsi="Arial" w:cs="Times New Roman"/>
      <w:szCs w:val="20"/>
      <w:lang w:eastAsia="pt-BR"/>
    </w:rPr>
  </w:style>
  <w:style w:type="paragraph" w:customStyle="1" w:styleId="SAN-TITULO1">
    <w:name w:val="SAN-TITULO 1."/>
    <w:basedOn w:val="Ttulo1"/>
    <w:rsid w:val="00683DA3"/>
    <w:pPr>
      <w:keepNext/>
      <w:pageBreakBefore/>
      <w:numPr>
        <w:numId w:val="13"/>
      </w:numPr>
      <w:spacing w:before="240" w:beforeAutospacing="0" w:after="240" w:afterAutospacing="0" w:line="360" w:lineRule="exact"/>
    </w:pPr>
    <w:rPr>
      <w:rFonts w:ascii="Arial" w:hAnsi="Arial"/>
      <w:bCs w:val="0"/>
      <w:kern w:val="0"/>
      <w:sz w:val="24"/>
      <w:szCs w:val="20"/>
    </w:rPr>
  </w:style>
  <w:style w:type="paragraph" w:customStyle="1" w:styleId="SAN-TITULO11">
    <w:name w:val="SAN-TITULO 1.1"/>
    <w:basedOn w:val="Ttulo1"/>
    <w:rsid w:val="00683DA3"/>
    <w:pPr>
      <w:keepNext/>
      <w:numPr>
        <w:ilvl w:val="1"/>
        <w:numId w:val="13"/>
      </w:numPr>
      <w:spacing w:before="240" w:beforeAutospacing="0" w:after="240" w:afterAutospacing="0" w:line="360" w:lineRule="exact"/>
    </w:pPr>
    <w:rPr>
      <w:rFonts w:ascii="Arial" w:hAnsi="Arial"/>
      <w:b w:val="0"/>
      <w:bCs w:val="0"/>
      <w:caps/>
      <w:kern w:val="0"/>
      <w:sz w:val="24"/>
      <w:szCs w:val="20"/>
    </w:rPr>
  </w:style>
  <w:style w:type="paragraph" w:customStyle="1" w:styleId="SAN-TITULO111">
    <w:name w:val="SAN-TITULO 1.1.1"/>
    <w:basedOn w:val="Ttulo1"/>
    <w:rsid w:val="00683DA3"/>
    <w:pPr>
      <w:keepNext/>
      <w:numPr>
        <w:ilvl w:val="2"/>
        <w:numId w:val="13"/>
      </w:numPr>
      <w:spacing w:before="240" w:beforeAutospacing="0" w:after="240" w:afterAutospacing="0" w:line="360" w:lineRule="exact"/>
    </w:pPr>
    <w:rPr>
      <w:rFonts w:ascii="Arial" w:hAnsi="Arial"/>
      <w:bCs w:val="0"/>
      <w:kern w:val="0"/>
      <w:sz w:val="24"/>
      <w:szCs w:val="20"/>
    </w:rPr>
  </w:style>
  <w:style w:type="paragraph" w:customStyle="1" w:styleId="SAN-TITULO1111">
    <w:name w:val="SAN-TITULO 1.1.1.1"/>
    <w:basedOn w:val="Ttulo1"/>
    <w:rsid w:val="00683DA3"/>
    <w:pPr>
      <w:keepNext/>
      <w:numPr>
        <w:ilvl w:val="3"/>
        <w:numId w:val="13"/>
      </w:numPr>
      <w:spacing w:before="240" w:beforeAutospacing="0" w:after="240" w:afterAutospacing="0" w:line="360" w:lineRule="exact"/>
    </w:pPr>
    <w:rPr>
      <w:rFonts w:ascii="Arial" w:hAnsi="Arial"/>
      <w:b w:val="0"/>
      <w:bCs w:val="0"/>
      <w:kern w:val="0"/>
      <w:sz w:val="24"/>
      <w:szCs w:val="20"/>
    </w:rPr>
  </w:style>
  <w:style w:type="paragraph" w:customStyle="1" w:styleId="texto08">
    <w:name w:val="texto08"/>
    <w:basedOn w:val="Normal"/>
    <w:qFormat/>
    <w:rsid w:val="00683DA3"/>
    <w:pPr>
      <w:numPr>
        <w:numId w:val="14"/>
      </w:numPr>
      <w:tabs>
        <w:tab w:val="left" w:pos="1644"/>
      </w:tabs>
      <w:spacing w:before="20" w:after="60" w:line="260" w:lineRule="exact"/>
      <w:jc w:val="both"/>
    </w:pPr>
    <w:rPr>
      <w:rFonts w:ascii="Arial" w:eastAsia="Times New Roman" w:hAnsi="Arial" w:cs="Arial"/>
      <w:szCs w:val="20"/>
      <w:lang w:eastAsia="pt-BR"/>
    </w:rPr>
  </w:style>
  <w:style w:type="paragraph" w:customStyle="1" w:styleId="item02">
    <w:name w:val="item02"/>
    <w:basedOn w:val="Normal"/>
    <w:qFormat/>
    <w:rsid w:val="00683DA3"/>
    <w:pPr>
      <w:spacing w:before="720" w:after="120" w:line="280" w:lineRule="exact"/>
      <w:ind w:left="805" w:hanging="607"/>
    </w:pPr>
    <w:rPr>
      <w:rFonts w:ascii="Arial" w:eastAsia="Times New Roman" w:hAnsi="Arial" w:cs="Arial"/>
      <w:b/>
      <w:szCs w:val="20"/>
      <w:lang w:eastAsia="pt-BR"/>
    </w:rPr>
  </w:style>
  <w:style w:type="paragraph" w:customStyle="1" w:styleId="texto04">
    <w:name w:val="texto04"/>
    <w:basedOn w:val="Normal"/>
    <w:uiPriority w:val="99"/>
    <w:qFormat/>
    <w:rsid w:val="00683DA3"/>
    <w:pPr>
      <w:numPr>
        <w:numId w:val="15"/>
      </w:numPr>
      <w:spacing w:before="240" w:after="60" w:line="260" w:lineRule="exact"/>
    </w:pPr>
    <w:rPr>
      <w:rFonts w:ascii="Arial Negrito" w:eastAsia="Times New Roman" w:hAnsi="Arial Negrito" w:cs="Arial"/>
      <w:b/>
      <w:szCs w:val="20"/>
      <w:lang w:eastAsia="pt-BR"/>
    </w:rPr>
  </w:style>
  <w:style w:type="paragraph" w:customStyle="1" w:styleId="A051670">
    <w:name w:val="_A051670"/>
    <w:basedOn w:val="Normal"/>
    <w:rsid w:val="00683DA3"/>
    <w:pPr>
      <w:widowControl w:val="0"/>
      <w:snapToGrid w:val="0"/>
      <w:spacing w:after="0" w:line="240" w:lineRule="auto"/>
      <w:ind w:left="2160" w:firstLine="576"/>
      <w:jc w:val="both"/>
    </w:pPr>
    <w:rPr>
      <w:rFonts w:ascii="Times New Roman" w:eastAsia="Times New Roman" w:hAnsi="Times New Roman" w:cs="Times New Roman"/>
      <w:sz w:val="24"/>
      <w:szCs w:val="20"/>
      <w:lang w:eastAsia="pt-BR"/>
    </w:rPr>
  </w:style>
  <w:style w:type="character" w:customStyle="1" w:styleId="CabealhoChar1">
    <w:name w:val="Cabeçalho Char1"/>
    <w:basedOn w:val="Fontepargpadro"/>
    <w:rsid w:val="00683DA3"/>
    <w:rPr>
      <w:rFonts w:ascii="Arial" w:eastAsia="Times New Roman" w:hAnsi="Arial"/>
      <w:sz w:val="24"/>
    </w:rPr>
  </w:style>
  <w:style w:type="paragraph" w:styleId="Textodenotadefim">
    <w:name w:val="endnote text"/>
    <w:basedOn w:val="Normal"/>
    <w:link w:val="TextodenotadefimChar"/>
    <w:uiPriority w:val="99"/>
    <w:unhideWhenUsed/>
    <w:rsid w:val="00683DA3"/>
    <w:pPr>
      <w:spacing w:after="0" w:line="240" w:lineRule="auto"/>
    </w:pPr>
    <w:rPr>
      <w:rFonts w:ascii="Times New Roman" w:eastAsia="Times New Roman" w:hAnsi="Times New Roman" w:cs="Times New Roman"/>
      <w:noProof/>
      <w:sz w:val="20"/>
      <w:szCs w:val="20"/>
      <w:lang w:val="en-US"/>
    </w:rPr>
  </w:style>
  <w:style w:type="character" w:customStyle="1" w:styleId="TextodenotadefimChar">
    <w:name w:val="Texto de nota de fim Char"/>
    <w:basedOn w:val="Fontepargpadro"/>
    <w:link w:val="Textodenotadefim"/>
    <w:uiPriority w:val="99"/>
    <w:rsid w:val="00683DA3"/>
    <w:rPr>
      <w:rFonts w:ascii="Times New Roman" w:eastAsia="Times New Roman" w:hAnsi="Times New Roman" w:cs="Times New Roman"/>
      <w:noProof/>
      <w:sz w:val="20"/>
      <w:szCs w:val="20"/>
      <w:lang w:val="en-US"/>
    </w:rPr>
  </w:style>
  <w:style w:type="character" w:styleId="Refdenotadefim">
    <w:name w:val="endnote reference"/>
    <w:basedOn w:val="Fontepargpadro"/>
    <w:uiPriority w:val="99"/>
    <w:unhideWhenUsed/>
    <w:rsid w:val="00683DA3"/>
    <w:rPr>
      <w:vertAlign w:val="superscript"/>
    </w:rPr>
  </w:style>
  <w:style w:type="paragraph" w:customStyle="1" w:styleId="TextosemFormatao3">
    <w:name w:val="Texto sem Formatação3"/>
    <w:basedOn w:val="Normal"/>
    <w:rsid w:val="006656A6"/>
    <w:pPr>
      <w:spacing w:after="0" w:line="240" w:lineRule="auto"/>
    </w:pPr>
    <w:rPr>
      <w:rFonts w:ascii="Courier New" w:eastAsia="Courier New" w:hAnsi="Courier New" w:cs="Times New Roman"/>
      <w:sz w:val="20"/>
      <w:szCs w:val="20"/>
      <w:lang w:val="nl-NL" w:eastAsia="nl-NL"/>
    </w:rPr>
  </w:style>
  <w:style w:type="paragraph" w:customStyle="1" w:styleId="font5">
    <w:name w:val="font5"/>
    <w:basedOn w:val="Normal"/>
    <w:rsid w:val="007312B9"/>
    <w:pPr>
      <w:spacing w:before="100" w:beforeAutospacing="1" w:after="100" w:afterAutospacing="1" w:line="240" w:lineRule="auto"/>
    </w:pPr>
    <w:rPr>
      <w:rFonts w:ascii="Times New Roman" w:eastAsia="Times New Roman" w:hAnsi="Times New Roman" w:cs="Times New Roman"/>
      <w:b/>
      <w:bCs/>
      <w:color w:val="000000"/>
      <w:sz w:val="20"/>
      <w:szCs w:val="20"/>
      <w:lang w:eastAsia="pt-BR"/>
    </w:rPr>
  </w:style>
  <w:style w:type="paragraph" w:customStyle="1" w:styleId="font6">
    <w:name w:val="font6"/>
    <w:basedOn w:val="Normal"/>
    <w:rsid w:val="007312B9"/>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312B9"/>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8">
    <w:name w:val="font8"/>
    <w:basedOn w:val="Normal"/>
    <w:rsid w:val="007312B9"/>
    <w:pPr>
      <w:spacing w:before="100" w:beforeAutospacing="1" w:after="100" w:afterAutospacing="1" w:line="240" w:lineRule="auto"/>
    </w:pPr>
    <w:rPr>
      <w:rFonts w:ascii="Times New Roman" w:eastAsia="Times New Roman" w:hAnsi="Times New Roman" w:cs="Times New Roman"/>
      <w:b/>
      <w:bCs/>
      <w:color w:val="000000"/>
      <w:sz w:val="20"/>
      <w:szCs w:val="20"/>
      <w:lang w:eastAsia="pt-BR"/>
    </w:rPr>
  </w:style>
  <w:style w:type="character" w:customStyle="1" w:styleId="PargrafodaListaChar">
    <w:name w:val="Parágrafo da Lista Char"/>
    <w:basedOn w:val="Fontepargpadro"/>
    <w:link w:val="PargrafodaLista"/>
    <w:uiPriority w:val="34"/>
    <w:locked/>
    <w:rsid w:val="00864A8E"/>
    <w:rPr>
      <w:rFonts w:ascii="Calibri" w:eastAsia="Calibri" w:hAnsi="Calibri" w:cs="Times New Roman"/>
    </w:rPr>
  </w:style>
  <w:style w:type="paragraph" w:customStyle="1" w:styleId="WW-Corpodetexto3">
    <w:name w:val="WW-Corpo de texto 3"/>
    <w:basedOn w:val="Normal"/>
    <w:rsid w:val="00864A8E"/>
    <w:pPr>
      <w:widowControl w:val="0"/>
      <w:suppressAutoHyphens/>
      <w:spacing w:after="0" w:line="240" w:lineRule="auto"/>
      <w:jc w:val="both"/>
    </w:pPr>
    <w:rPr>
      <w:rFonts w:ascii="Arial" w:eastAsia="Times New Roman" w:hAnsi="Arial"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divs>
    <w:div w:id="27800506">
      <w:bodyDiv w:val="1"/>
      <w:marLeft w:val="0"/>
      <w:marRight w:val="0"/>
      <w:marTop w:val="0"/>
      <w:marBottom w:val="0"/>
      <w:divBdr>
        <w:top w:val="none" w:sz="0" w:space="0" w:color="auto"/>
        <w:left w:val="none" w:sz="0" w:space="0" w:color="auto"/>
        <w:bottom w:val="none" w:sz="0" w:space="0" w:color="auto"/>
        <w:right w:val="none" w:sz="0" w:space="0" w:color="auto"/>
      </w:divBdr>
    </w:div>
    <w:div w:id="371536425">
      <w:bodyDiv w:val="1"/>
      <w:marLeft w:val="0"/>
      <w:marRight w:val="0"/>
      <w:marTop w:val="0"/>
      <w:marBottom w:val="0"/>
      <w:divBdr>
        <w:top w:val="none" w:sz="0" w:space="0" w:color="auto"/>
        <w:left w:val="none" w:sz="0" w:space="0" w:color="auto"/>
        <w:bottom w:val="none" w:sz="0" w:space="0" w:color="auto"/>
        <w:right w:val="none" w:sz="0" w:space="0" w:color="auto"/>
      </w:divBdr>
    </w:div>
    <w:div w:id="431556484">
      <w:bodyDiv w:val="1"/>
      <w:marLeft w:val="0"/>
      <w:marRight w:val="0"/>
      <w:marTop w:val="0"/>
      <w:marBottom w:val="0"/>
      <w:divBdr>
        <w:top w:val="none" w:sz="0" w:space="0" w:color="auto"/>
        <w:left w:val="none" w:sz="0" w:space="0" w:color="auto"/>
        <w:bottom w:val="none" w:sz="0" w:space="0" w:color="auto"/>
        <w:right w:val="none" w:sz="0" w:space="0" w:color="auto"/>
      </w:divBdr>
    </w:div>
    <w:div w:id="527446664">
      <w:bodyDiv w:val="1"/>
      <w:marLeft w:val="0"/>
      <w:marRight w:val="0"/>
      <w:marTop w:val="0"/>
      <w:marBottom w:val="0"/>
      <w:divBdr>
        <w:top w:val="none" w:sz="0" w:space="0" w:color="auto"/>
        <w:left w:val="none" w:sz="0" w:space="0" w:color="auto"/>
        <w:bottom w:val="none" w:sz="0" w:space="0" w:color="auto"/>
        <w:right w:val="none" w:sz="0" w:space="0" w:color="auto"/>
      </w:divBdr>
    </w:div>
    <w:div w:id="890506801">
      <w:bodyDiv w:val="1"/>
      <w:marLeft w:val="0"/>
      <w:marRight w:val="0"/>
      <w:marTop w:val="0"/>
      <w:marBottom w:val="0"/>
      <w:divBdr>
        <w:top w:val="none" w:sz="0" w:space="0" w:color="auto"/>
        <w:left w:val="none" w:sz="0" w:space="0" w:color="auto"/>
        <w:bottom w:val="none" w:sz="0" w:space="0" w:color="auto"/>
        <w:right w:val="none" w:sz="0" w:space="0" w:color="auto"/>
      </w:divBdr>
      <w:divsChild>
        <w:div w:id="274680091">
          <w:marLeft w:val="0"/>
          <w:marRight w:val="0"/>
          <w:marTop w:val="0"/>
          <w:marBottom w:val="0"/>
          <w:divBdr>
            <w:top w:val="none" w:sz="0" w:space="0" w:color="auto"/>
            <w:left w:val="none" w:sz="0" w:space="0" w:color="auto"/>
            <w:bottom w:val="none" w:sz="0" w:space="0" w:color="auto"/>
            <w:right w:val="none" w:sz="0" w:space="0" w:color="auto"/>
          </w:divBdr>
          <w:divsChild>
            <w:div w:id="216166795">
              <w:marLeft w:val="0"/>
              <w:marRight w:val="0"/>
              <w:marTop w:val="0"/>
              <w:marBottom w:val="0"/>
              <w:divBdr>
                <w:top w:val="none" w:sz="0" w:space="0" w:color="auto"/>
                <w:left w:val="none" w:sz="0" w:space="0" w:color="auto"/>
                <w:bottom w:val="none" w:sz="0" w:space="0" w:color="auto"/>
                <w:right w:val="none" w:sz="0" w:space="0" w:color="auto"/>
              </w:divBdr>
              <w:divsChild>
                <w:div w:id="816650877">
                  <w:marLeft w:val="0"/>
                  <w:marRight w:val="691"/>
                  <w:marTop w:val="0"/>
                  <w:marBottom w:val="0"/>
                  <w:divBdr>
                    <w:top w:val="none" w:sz="0" w:space="0" w:color="auto"/>
                    <w:left w:val="none" w:sz="0" w:space="0" w:color="auto"/>
                    <w:bottom w:val="none" w:sz="0" w:space="0" w:color="auto"/>
                    <w:right w:val="none" w:sz="0" w:space="0" w:color="auto"/>
                  </w:divBdr>
                  <w:divsChild>
                    <w:div w:id="546335002">
                      <w:marLeft w:val="0"/>
                      <w:marRight w:val="0"/>
                      <w:marTop w:val="0"/>
                      <w:marBottom w:val="0"/>
                      <w:divBdr>
                        <w:top w:val="none" w:sz="0" w:space="0" w:color="auto"/>
                        <w:left w:val="none" w:sz="0" w:space="0" w:color="auto"/>
                        <w:bottom w:val="none" w:sz="0" w:space="0" w:color="auto"/>
                        <w:right w:val="none" w:sz="0" w:space="0" w:color="auto"/>
                      </w:divBdr>
                      <w:divsChild>
                        <w:div w:id="1548642276">
                          <w:marLeft w:val="0"/>
                          <w:marRight w:val="0"/>
                          <w:marTop w:val="0"/>
                          <w:marBottom w:val="0"/>
                          <w:divBdr>
                            <w:top w:val="none" w:sz="0" w:space="0" w:color="auto"/>
                            <w:left w:val="none" w:sz="0" w:space="0" w:color="auto"/>
                            <w:bottom w:val="none" w:sz="0" w:space="0" w:color="auto"/>
                            <w:right w:val="none" w:sz="0" w:space="0" w:color="auto"/>
                          </w:divBdr>
                          <w:divsChild>
                            <w:div w:id="890193797">
                              <w:marLeft w:val="0"/>
                              <w:marRight w:val="0"/>
                              <w:marTop w:val="0"/>
                              <w:marBottom w:val="0"/>
                              <w:divBdr>
                                <w:top w:val="none" w:sz="0" w:space="0" w:color="auto"/>
                                <w:left w:val="none" w:sz="0" w:space="0" w:color="auto"/>
                                <w:bottom w:val="none" w:sz="0" w:space="0" w:color="auto"/>
                                <w:right w:val="none" w:sz="0" w:space="0" w:color="auto"/>
                              </w:divBdr>
                              <w:divsChild>
                                <w:div w:id="740178676">
                                  <w:marLeft w:val="0"/>
                                  <w:marRight w:val="0"/>
                                  <w:marTop w:val="0"/>
                                  <w:marBottom w:val="0"/>
                                  <w:divBdr>
                                    <w:top w:val="none" w:sz="0" w:space="0" w:color="auto"/>
                                    <w:left w:val="none" w:sz="0" w:space="0" w:color="auto"/>
                                    <w:bottom w:val="none" w:sz="0" w:space="0" w:color="auto"/>
                                    <w:right w:val="none" w:sz="0" w:space="0" w:color="auto"/>
                                  </w:divBdr>
                                  <w:divsChild>
                                    <w:div w:id="1576624019">
                                      <w:marLeft w:val="0"/>
                                      <w:marRight w:val="0"/>
                                      <w:marTop w:val="0"/>
                                      <w:marBottom w:val="0"/>
                                      <w:divBdr>
                                        <w:top w:val="none" w:sz="0" w:space="0" w:color="auto"/>
                                        <w:left w:val="none" w:sz="0" w:space="0" w:color="auto"/>
                                        <w:bottom w:val="none" w:sz="0" w:space="0" w:color="auto"/>
                                        <w:right w:val="none" w:sz="0" w:space="0" w:color="auto"/>
                                      </w:divBdr>
                                      <w:divsChild>
                                        <w:div w:id="13897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61827">
                          <w:marLeft w:val="0"/>
                          <w:marRight w:val="0"/>
                          <w:marTop w:val="0"/>
                          <w:marBottom w:val="518"/>
                          <w:divBdr>
                            <w:top w:val="none" w:sz="0" w:space="0" w:color="auto"/>
                            <w:left w:val="none" w:sz="0" w:space="0" w:color="auto"/>
                            <w:bottom w:val="none" w:sz="0" w:space="0" w:color="auto"/>
                            <w:right w:val="none" w:sz="0" w:space="0" w:color="auto"/>
                          </w:divBdr>
                          <w:divsChild>
                            <w:div w:id="1686588269">
                              <w:marLeft w:val="0"/>
                              <w:marRight w:val="0"/>
                              <w:marTop w:val="0"/>
                              <w:marBottom w:val="0"/>
                              <w:divBdr>
                                <w:top w:val="none" w:sz="0" w:space="0" w:color="auto"/>
                                <w:left w:val="none" w:sz="0" w:space="0" w:color="auto"/>
                                <w:bottom w:val="none" w:sz="0" w:space="0" w:color="auto"/>
                                <w:right w:val="none" w:sz="0" w:space="0" w:color="auto"/>
                              </w:divBdr>
                              <w:divsChild>
                                <w:div w:id="1978873625">
                                  <w:marLeft w:val="0"/>
                                  <w:marRight w:val="0"/>
                                  <w:marTop w:val="0"/>
                                  <w:marBottom w:val="0"/>
                                  <w:divBdr>
                                    <w:top w:val="none" w:sz="0" w:space="0" w:color="auto"/>
                                    <w:left w:val="none" w:sz="0" w:space="0" w:color="auto"/>
                                    <w:bottom w:val="none" w:sz="0" w:space="0" w:color="auto"/>
                                    <w:right w:val="none" w:sz="0" w:space="0" w:color="auto"/>
                                  </w:divBdr>
                                  <w:divsChild>
                                    <w:div w:id="11111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51624">
                          <w:marLeft w:val="0"/>
                          <w:marRight w:val="0"/>
                          <w:marTop w:val="0"/>
                          <w:marBottom w:val="0"/>
                          <w:divBdr>
                            <w:top w:val="none" w:sz="0" w:space="0" w:color="auto"/>
                            <w:left w:val="none" w:sz="0" w:space="0" w:color="auto"/>
                            <w:bottom w:val="none" w:sz="0" w:space="0" w:color="auto"/>
                            <w:right w:val="none" w:sz="0" w:space="0" w:color="auto"/>
                          </w:divBdr>
                          <w:divsChild>
                            <w:div w:id="1697926387">
                              <w:marLeft w:val="0"/>
                              <w:marRight w:val="0"/>
                              <w:marTop w:val="0"/>
                              <w:marBottom w:val="0"/>
                              <w:divBdr>
                                <w:top w:val="none" w:sz="0" w:space="0" w:color="auto"/>
                                <w:left w:val="none" w:sz="0" w:space="0" w:color="auto"/>
                                <w:bottom w:val="none" w:sz="0" w:space="0" w:color="auto"/>
                                <w:right w:val="none" w:sz="0" w:space="0" w:color="auto"/>
                              </w:divBdr>
                              <w:divsChild>
                                <w:div w:id="998145899">
                                  <w:marLeft w:val="0"/>
                                  <w:marRight w:val="0"/>
                                  <w:marTop w:val="0"/>
                                  <w:marBottom w:val="0"/>
                                  <w:divBdr>
                                    <w:top w:val="none" w:sz="0" w:space="0" w:color="auto"/>
                                    <w:left w:val="none" w:sz="0" w:space="0" w:color="auto"/>
                                    <w:bottom w:val="none" w:sz="0" w:space="0" w:color="auto"/>
                                    <w:right w:val="none" w:sz="0" w:space="0" w:color="auto"/>
                                  </w:divBdr>
                                  <w:divsChild>
                                    <w:div w:id="13577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22327">
                          <w:marLeft w:val="0"/>
                          <w:marRight w:val="0"/>
                          <w:marTop w:val="0"/>
                          <w:marBottom w:val="0"/>
                          <w:divBdr>
                            <w:top w:val="none" w:sz="0" w:space="0" w:color="auto"/>
                            <w:left w:val="none" w:sz="0" w:space="0" w:color="auto"/>
                            <w:bottom w:val="none" w:sz="0" w:space="0" w:color="auto"/>
                            <w:right w:val="none" w:sz="0" w:space="0" w:color="auto"/>
                          </w:divBdr>
                          <w:divsChild>
                            <w:div w:id="1479881610">
                              <w:marLeft w:val="0"/>
                              <w:marRight w:val="0"/>
                              <w:marTop w:val="0"/>
                              <w:marBottom w:val="0"/>
                              <w:divBdr>
                                <w:top w:val="none" w:sz="0" w:space="0" w:color="auto"/>
                                <w:left w:val="none" w:sz="0" w:space="0" w:color="auto"/>
                                <w:bottom w:val="none" w:sz="0" w:space="0" w:color="auto"/>
                                <w:right w:val="none" w:sz="0" w:space="0" w:color="auto"/>
                              </w:divBdr>
                              <w:divsChild>
                                <w:div w:id="295722383">
                                  <w:marLeft w:val="0"/>
                                  <w:marRight w:val="0"/>
                                  <w:marTop w:val="0"/>
                                  <w:marBottom w:val="0"/>
                                  <w:divBdr>
                                    <w:top w:val="none" w:sz="0" w:space="0" w:color="auto"/>
                                    <w:left w:val="none" w:sz="0" w:space="0" w:color="auto"/>
                                    <w:bottom w:val="none" w:sz="0" w:space="0" w:color="auto"/>
                                    <w:right w:val="none" w:sz="0" w:space="0" w:color="auto"/>
                                  </w:divBdr>
                                  <w:divsChild>
                                    <w:div w:id="2147237623">
                                      <w:marLeft w:val="0"/>
                                      <w:marRight w:val="0"/>
                                      <w:marTop w:val="0"/>
                                      <w:marBottom w:val="0"/>
                                      <w:divBdr>
                                        <w:top w:val="none" w:sz="0" w:space="0" w:color="auto"/>
                                        <w:left w:val="none" w:sz="0" w:space="0" w:color="auto"/>
                                        <w:bottom w:val="none" w:sz="0" w:space="0" w:color="auto"/>
                                        <w:right w:val="none" w:sz="0" w:space="0" w:color="auto"/>
                                      </w:divBdr>
                                      <w:divsChild>
                                        <w:div w:id="575289478">
                                          <w:marLeft w:val="0"/>
                                          <w:marRight w:val="0"/>
                                          <w:marTop w:val="51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4846">
                  <w:marLeft w:val="0"/>
                  <w:marRight w:val="0"/>
                  <w:marTop w:val="0"/>
                  <w:marBottom w:val="0"/>
                  <w:divBdr>
                    <w:top w:val="none" w:sz="0" w:space="0" w:color="auto"/>
                    <w:left w:val="none" w:sz="0" w:space="0" w:color="auto"/>
                    <w:bottom w:val="none" w:sz="0" w:space="0" w:color="auto"/>
                    <w:right w:val="none" w:sz="0" w:space="0" w:color="auto"/>
                  </w:divBdr>
                  <w:divsChild>
                    <w:div w:id="1919942873">
                      <w:marLeft w:val="0"/>
                      <w:marRight w:val="0"/>
                      <w:marTop w:val="0"/>
                      <w:marBottom w:val="0"/>
                      <w:divBdr>
                        <w:top w:val="none" w:sz="0" w:space="0" w:color="auto"/>
                        <w:left w:val="none" w:sz="0" w:space="0" w:color="auto"/>
                        <w:bottom w:val="none" w:sz="0" w:space="0" w:color="auto"/>
                        <w:right w:val="none" w:sz="0" w:space="0" w:color="auto"/>
                      </w:divBdr>
                      <w:divsChild>
                        <w:div w:id="1486240581">
                          <w:marLeft w:val="0"/>
                          <w:marRight w:val="0"/>
                          <w:marTop w:val="0"/>
                          <w:marBottom w:val="0"/>
                          <w:divBdr>
                            <w:top w:val="none" w:sz="0" w:space="0" w:color="auto"/>
                            <w:left w:val="none" w:sz="0" w:space="0" w:color="auto"/>
                            <w:bottom w:val="none" w:sz="0" w:space="0" w:color="auto"/>
                            <w:right w:val="none" w:sz="0" w:space="0" w:color="auto"/>
                          </w:divBdr>
                          <w:divsChild>
                            <w:div w:id="1724913674">
                              <w:marLeft w:val="0"/>
                              <w:marRight w:val="0"/>
                              <w:marTop w:val="0"/>
                              <w:marBottom w:val="0"/>
                              <w:divBdr>
                                <w:top w:val="none" w:sz="0" w:space="0" w:color="auto"/>
                                <w:left w:val="none" w:sz="0" w:space="0" w:color="auto"/>
                                <w:bottom w:val="none" w:sz="0" w:space="0" w:color="auto"/>
                                <w:right w:val="none" w:sz="0" w:space="0" w:color="auto"/>
                              </w:divBdr>
                              <w:divsChild>
                                <w:div w:id="106973475">
                                  <w:marLeft w:val="0"/>
                                  <w:marRight w:val="0"/>
                                  <w:marTop w:val="0"/>
                                  <w:marBottom w:val="0"/>
                                  <w:divBdr>
                                    <w:top w:val="none" w:sz="0" w:space="0" w:color="auto"/>
                                    <w:left w:val="none" w:sz="0" w:space="0" w:color="auto"/>
                                    <w:bottom w:val="none" w:sz="0" w:space="0" w:color="auto"/>
                                    <w:right w:val="none" w:sz="0" w:space="0" w:color="auto"/>
                                  </w:divBdr>
                                  <w:divsChild>
                                    <w:div w:id="10599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740038">
      <w:bodyDiv w:val="1"/>
      <w:marLeft w:val="0"/>
      <w:marRight w:val="0"/>
      <w:marTop w:val="0"/>
      <w:marBottom w:val="0"/>
      <w:divBdr>
        <w:top w:val="none" w:sz="0" w:space="0" w:color="auto"/>
        <w:left w:val="none" w:sz="0" w:space="0" w:color="auto"/>
        <w:bottom w:val="none" w:sz="0" w:space="0" w:color="auto"/>
        <w:right w:val="none" w:sz="0" w:space="0" w:color="auto"/>
      </w:divBdr>
    </w:div>
    <w:div w:id="1047484057">
      <w:bodyDiv w:val="1"/>
      <w:marLeft w:val="0"/>
      <w:marRight w:val="0"/>
      <w:marTop w:val="0"/>
      <w:marBottom w:val="0"/>
      <w:divBdr>
        <w:top w:val="none" w:sz="0" w:space="0" w:color="auto"/>
        <w:left w:val="none" w:sz="0" w:space="0" w:color="auto"/>
        <w:bottom w:val="none" w:sz="0" w:space="0" w:color="auto"/>
        <w:right w:val="none" w:sz="0" w:space="0" w:color="auto"/>
      </w:divBdr>
    </w:div>
    <w:div w:id="1111775913">
      <w:bodyDiv w:val="1"/>
      <w:marLeft w:val="0"/>
      <w:marRight w:val="0"/>
      <w:marTop w:val="0"/>
      <w:marBottom w:val="0"/>
      <w:divBdr>
        <w:top w:val="none" w:sz="0" w:space="0" w:color="auto"/>
        <w:left w:val="none" w:sz="0" w:space="0" w:color="auto"/>
        <w:bottom w:val="none" w:sz="0" w:space="0" w:color="auto"/>
        <w:right w:val="none" w:sz="0" w:space="0" w:color="auto"/>
      </w:divBdr>
    </w:div>
    <w:div w:id="1162086825">
      <w:bodyDiv w:val="1"/>
      <w:marLeft w:val="0"/>
      <w:marRight w:val="0"/>
      <w:marTop w:val="0"/>
      <w:marBottom w:val="0"/>
      <w:divBdr>
        <w:top w:val="none" w:sz="0" w:space="0" w:color="auto"/>
        <w:left w:val="none" w:sz="0" w:space="0" w:color="auto"/>
        <w:bottom w:val="none" w:sz="0" w:space="0" w:color="auto"/>
        <w:right w:val="none" w:sz="0" w:space="0" w:color="auto"/>
      </w:divBdr>
    </w:div>
    <w:div w:id="1201668409">
      <w:bodyDiv w:val="1"/>
      <w:marLeft w:val="0"/>
      <w:marRight w:val="0"/>
      <w:marTop w:val="0"/>
      <w:marBottom w:val="0"/>
      <w:divBdr>
        <w:top w:val="none" w:sz="0" w:space="0" w:color="auto"/>
        <w:left w:val="none" w:sz="0" w:space="0" w:color="auto"/>
        <w:bottom w:val="none" w:sz="0" w:space="0" w:color="auto"/>
        <w:right w:val="none" w:sz="0" w:space="0" w:color="auto"/>
      </w:divBdr>
    </w:div>
    <w:div w:id="1242181384">
      <w:bodyDiv w:val="1"/>
      <w:marLeft w:val="0"/>
      <w:marRight w:val="0"/>
      <w:marTop w:val="0"/>
      <w:marBottom w:val="0"/>
      <w:divBdr>
        <w:top w:val="none" w:sz="0" w:space="0" w:color="auto"/>
        <w:left w:val="none" w:sz="0" w:space="0" w:color="auto"/>
        <w:bottom w:val="none" w:sz="0" w:space="0" w:color="auto"/>
        <w:right w:val="none" w:sz="0" w:space="0" w:color="auto"/>
      </w:divBdr>
    </w:div>
    <w:div w:id="1429891730">
      <w:bodyDiv w:val="1"/>
      <w:marLeft w:val="0"/>
      <w:marRight w:val="0"/>
      <w:marTop w:val="0"/>
      <w:marBottom w:val="0"/>
      <w:divBdr>
        <w:top w:val="none" w:sz="0" w:space="0" w:color="auto"/>
        <w:left w:val="none" w:sz="0" w:space="0" w:color="auto"/>
        <w:bottom w:val="none" w:sz="0" w:space="0" w:color="auto"/>
        <w:right w:val="none" w:sz="0" w:space="0" w:color="auto"/>
      </w:divBdr>
    </w:div>
    <w:div w:id="1510221701">
      <w:bodyDiv w:val="1"/>
      <w:marLeft w:val="0"/>
      <w:marRight w:val="0"/>
      <w:marTop w:val="0"/>
      <w:marBottom w:val="0"/>
      <w:divBdr>
        <w:top w:val="none" w:sz="0" w:space="0" w:color="auto"/>
        <w:left w:val="none" w:sz="0" w:space="0" w:color="auto"/>
        <w:bottom w:val="none" w:sz="0" w:space="0" w:color="auto"/>
        <w:right w:val="none" w:sz="0" w:space="0" w:color="auto"/>
      </w:divBdr>
    </w:div>
    <w:div w:id="1672105214">
      <w:bodyDiv w:val="1"/>
      <w:marLeft w:val="0"/>
      <w:marRight w:val="0"/>
      <w:marTop w:val="0"/>
      <w:marBottom w:val="0"/>
      <w:divBdr>
        <w:top w:val="none" w:sz="0" w:space="0" w:color="auto"/>
        <w:left w:val="none" w:sz="0" w:space="0" w:color="auto"/>
        <w:bottom w:val="none" w:sz="0" w:space="0" w:color="auto"/>
        <w:right w:val="none" w:sz="0" w:space="0" w:color="auto"/>
      </w:divBdr>
      <w:divsChild>
        <w:div w:id="1793136848">
          <w:marLeft w:val="0"/>
          <w:marRight w:val="0"/>
          <w:marTop w:val="0"/>
          <w:marBottom w:val="0"/>
          <w:divBdr>
            <w:top w:val="none" w:sz="0" w:space="0" w:color="auto"/>
            <w:left w:val="none" w:sz="0" w:space="0" w:color="auto"/>
            <w:bottom w:val="none" w:sz="0" w:space="0" w:color="auto"/>
            <w:right w:val="none" w:sz="0" w:space="0" w:color="auto"/>
          </w:divBdr>
        </w:div>
      </w:divsChild>
    </w:div>
    <w:div w:id="1929538232">
      <w:bodyDiv w:val="1"/>
      <w:marLeft w:val="0"/>
      <w:marRight w:val="0"/>
      <w:marTop w:val="0"/>
      <w:marBottom w:val="0"/>
      <w:divBdr>
        <w:top w:val="none" w:sz="0" w:space="0" w:color="auto"/>
        <w:left w:val="none" w:sz="0" w:space="0" w:color="auto"/>
        <w:bottom w:val="none" w:sz="0" w:space="0" w:color="auto"/>
        <w:right w:val="none" w:sz="0" w:space="0" w:color="auto"/>
      </w:divBdr>
    </w:div>
    <w:div w:id="192984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spar.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spar.sc.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CBD79-D219-447D-87E3-A102D519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41</Pages>
  <Words>18881</Words>
  <Characters>101963</Characters>
  <Application>Microsoft Office Word</Application>
  <DocSecurity>0</DocSecurity>
  <Lines>849</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dc:creator>
  <cp:lastModifiedBy>dione ferreira de avila</cp:lastModifiedBy>
  <cp:revision>4</cp:revision>
  <cp:lastPrinted>2019-10-07T13:16:00Z</cp:lastPrinted>
  <dcterms:created xsi:type="dcterms:W3CDTF">2019-10-02T13:46:00Z</dcterms:created>
  <dcterms:modified xsi:type="dcterms:W3CDTF">2019-10-07T13:23:00Z</dcterms:modified>
</cp:coreProperties>
</file>