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845A9" w:rsidRDefault="00D845A9" w:rsidP="00D845A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Book Antiqua" w:hAnsi="Book Antiqua"/>
          <w:i/>
          <w:sz w:val="24"/>
          <w:szCs w:val="24"/>
        </w:rPr>
      </w:pPr>
      <w:r w:rsidRPr="00342360">
        <w:rPr>
          <w:rFonts w:ascii="Book Antiqua" w:hAnsi="Book Antiqua"/>
          <w:i/>
          <w:sz w:val="24"/>
          <w:szCs w:val="24"/>
        </w:rPr>
        <w:t xml:space="preserve">Município de Gaspar; </w:t>
      </w:r>
      <w:r w:rsidRPr="00B921DC">
        <w:rPr>
          <w:rFonts w:ascii="Book Antiqua" w:hAnsi="Book Antiqua"/>
          <w:i/>
          <w:sz w:val="24"/>
          <w:szCs w:val="24"/>
        </w:rPr>
        <w:t>S</w:t>
      </w:r>
      <w:r w:rsidR="00B921DC" w:rsidRPr="00B921DC">
        <w:rPr>
          <w:rFonts w:ascii="Book Antiqua" w:hAnsi="Book Antiqua"/>
          <w:i/>
          <w:sz w:val="24"/>
          <w:szCs w:val="24"/>
        </w:rPr>
        <w:t>ecretaria da Fazenda</w:t>
      </w:r>
      <w:r w:rsidRPr="00B921DC">
        <w:rPr>
          <w:rFonts w:ascii="Book Antiqua" w:hAnsi="Book Antiqua"/>
          <w:i/>
          <w:sz w:val="24"/>
          <w:szCs w:val="24"/>
        </w:rPr>
        <w:t xml:space="preserve"> e Gestão</w:t>
      </w:r>
      <w:r w:rsidR="00B921DC" w:rsidRPr="00B921DC">
        <w:rPr>
          <w:rFonts w:ascii="Book Antiqua" w:hAnsi="Book Antiqua"/>
          <w:i/>
          <w:sz w:val="24"/>
          <w:szCs w:val="24"/>
        </w:rPr>
        <w:t xml:space="preserve"> Administrativa</w:t>
      </w:r>
      <w:r w:rsidRPr="00B921DC">
        <w:rPr>
          <w:rFonts w:ascii="Book Antiqua" w:hAnsi="Book Antiqua"/>
          <w:i/>
          <w:sz w:val="24"/>
          <w:szCs w:val="24"/>
        </w:rPr>
        <w:t>;</w:t>
      </w:r>
      <w:r w:rsidRPr="00342360">
        <w:rPr>
          <w:rFonts w:ascii="Book Antiqua" w:hAnsi="Book Antiqua"/>
          <w:i/>
          <w:sz w:val="24"/>
          <w:szCs w:val="24"/>
        </w:rPr>
        <w:t xml:space="preserve"> Divulgam:</w:t>
      </w:r>
    </w:p>
    <w:p w:rsidR="00D845A9" w:rsidRDefault="00D845A9" w:rsidP="00D845A9">
      <w:pPr>
        <w:pStyle w:val="TextosemFormatao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Book Antiqua" w:eastAsia="Book Antiqua" w:hAnsi="Book Antiqua"/>
          <w:b/>
          <w:sz w:val="56"/>
        </w:rPr>
      </w:pPr>
    </w:p>
    <w:p w:rsidR="00D845A9" w:rsidRPr="0000023A" w:rsidRDefault="00D845A9" w:rsidP="00D845A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Book Antiqua" w:eastAsia="Book Antiqua" w:hAnsi="Book Antiqua"/>
          <w:sz w:val="36"/>
          <w:szCs w:val="36"/>
        </w:rPr>
      </w:pPr>
      <w:r>
        <w:rPr>
          <w:rFonts w:ascii="Book Antiqua" w:eastAsia="Book Antiqua" w:hAnsi="Book Antiqua"/>
          <w:sz w:val="36"/>
          <w:szCs w:val="36"/>
        </w:rPr>
        <w:t>PROCESSO ADMINISTRATIVO 141</w:t>
      </w:r>
      <w:r w:rsidRPr="0000023A">
        <w:rPr>
          <w:rFonts w:ascii="Book Antiqua" w:eastAsia="Book Antiqua" w:hAnsi="Book Antiqua"/>
          <w:sz w:val="36"/>
          <w:szCs w:val="36"/>
        </w:rPr>
        <w:t>/2017</w:t>
      </w:r>
    </w:p>
    <w:p w:rsidR="00D845A9" w:rsidRPr="00460219" w:rsidRDefault="00D845A9" w:rsidP="00D845A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Book Antiqua" w:eastAsia="Book Antiqua" w:hAnsi="Book Antiqua"/>
          <w:b/>
          <w:sz w:val="72"/>
        </w:rPr>
      </w:pPr>
      <w:r w:rsidRPr="00460219">
        <w:rPr>
          <w:rFonts w:ascii="Book Antiqua" w:eastAsia="Book Antiqua" w:hAnsi="Book Antiqua"/>
          <w:b/>
          <w:sz w:val="72"/>
        </w:rPr>
        <w:t>EDITAL DE LICITAÇÃO</w:t>
      </w:r>
    </w:p>
    <w:p w:rsidR="00D845A9" w:rsidRPr="004F6FCB" w:rsidRDefault="00D845A9" w:rsidP="00D845A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Book Antiqua" w:eastAsia="Book Antiqua" w:hAnsi="Book Antiqua"/>
          <w:sz w:val="36"/>
        </w:rPr>
      </w:pPr>
      <w:r>
        <w:rPr>
          <w:rFonts w:ascii="Book Antiqua" w:eastAsia="Book Antiqua" w:hAnsi="Book Antiqua"/>
          <w:sz w:val="36"/>
        </w:rPr>
        <w:t>PREGÃO PRESENCIAL Nº 67</w:t>
      </w:r>
      <w:r w:rsidRPr="0000023A">
        <w:rPr>
          <w:rFonts w:ascii="Book Antiqua" w:eastAsia="Book Antiqua" w:hAnsi="Book Antiqua"/>
          <w:sz w:val="36"/>
        </w:rPr>
        <w:t>/2017</w:t>
      </w:r>
    </w:p>
    <w:p w:rsidR="00D845A9" w:rsidRPr="002D71B2" w:rsidRDefault="00D845A9" w:rsidP="00D845A9">
      <w:pPr>
        <w:pStyle w:val="TextosemFormatao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84" w:lineRule="atLeast"/>
        <w:jc w:val="both"/>
        <w:rPr>
          <w:rFonts w:ascii="Book Antiqua" w:eastAsia="Book Antiqua" w:hAnsi="Book Antiqua"/>
          <w:b/>
          <w:sz w:val="22"/>
        </w:rPr>
      </w:pPr>
    </w:p>
    <w:p w:rsidR="00D845A9" w:rsidRPr="002D71B2" w:rsidRDefault="00D845A9" w:rsidP="00D845A9">
      <w:pPr>
        <w:pStyle w:val="TextosemFormatao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84" w:lineRule="atLeast"/>
        <w:jc w:val="both"/>
        <w:rPr>
          <w:rFonts w:ascii="Book Antiqua" w:eastAsia="Book Antiqua" w:hAnsi="Book Antiqua"/>
          <w:b/>
          <w:sz w:val="22"/>
        </w:rPr>
      </w:pPr>
    </w:p>
    <w:p w:rsidR="00D845A9" w:rsidRPr="00F26987"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Book Antiqua" w:hAnsi="Book Antiqua"/>
          <w:i/>
          <w:sz w:val="28"/>
          <w:szCs w:val="28"/>
        </w:rPr>
      </w:pPr>
      <w:r w:rsidRPr="00342360">
        <w:rPr>
          <w:rFonts w:ascii="Book Antiqua" w:hAnsi="Book Antiqua"/>
          <w:b/>
          <w:sz w:val="28"/>
          <w:szCs w:val="28"/>
        </w:rPr>
        <w:t>TÍTULO:</w:t>
      </w:r>
      <w:r w:rsidRPr="00867F51">
        <w:rPr>
          <w:rFonts w:ascii="Book Antiqua" w:hAnsi="Book Antiqua"/>
          <w:b/>
          <w:sz w:val="28"/>
          <w:szCs w:val="28"/>
        </w:rPr>
        <w:t xml:space="preserve"> </w:t>
      </w:r>
      <w:r w:rsidRPr="00F26987">
        <w:rPr>
          <w:rFonts w:ascii="Book Antiqua" w:eastAsia="Book Antiqua" w:hAnsi="Book Antiqua" w:cs="Arial"/>
          <w:i/>
          <w:sz w:val="28"/>
          <w:szCs w:val="28"/>
        </w:rPr>
        <w:t>CONTRATAÇÃO DE EMPRESA, ESPECIALIZADA NA PRESTAÇÃO DE SERVIÇOS CONTÍNUOS, DE FISCALIZAÇÃO ELETRÔNICA NAS VIAS E ACESSOS DO MUNICÍPIO DE GASPAR.</w:t>
      </w:r>
    </w:p>
    <w:p w:rsidR="00D845A9"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b/>
          <w:sz w:val="28"/>
          <w:szCs w:val="28"/>
        </w:rPr>
      </w:pPr>
    </w:p>
    <w:p w:rsidR="00D845A9" w:rsidRPr="006330D6"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341" w:lineRule="atLeast"/>
        <w:jc w:val="both"/>
        <w:rPr>
          <w:rFonts w:ascii="Book Antiqua" w:eastAsia="Book Antiqua" w:hAnsi="Book Antiqua"/>
          <w:sz w:val="28"/>
          <w:szCs w:val="28"/>
        </w:rPr>
      </w:pPr>
      <w:r w:rsidRPr="006330D6">
        <w:rPr>
          <w:rFonts w:ascii="Book Antiqua" w:eastAsia="Book Antiqua" w:hAnsi="Book Antiqua"/>
          <w:b/>
          <w:sz w:val="28"/>
          <w:szCs w:val="28"/>
        </w:rPr>
        <w:t xml:space="preserve">Tipo de Licitação: </w:t>
      </w:r>
      <w:r w:rsidRPr="006330D6">
        <w:rPr>
          <w:rFonts w:ascii="Book Antiqua" w:eastAsia="Book Antiqua" w:hAnsi="Book Antiqua"/>
          <w:sz w:val="28"/>
          <w:szCs w:val="28"/>
        </w:rPr>
        <w:t>Menor Preço.</w:t>
      </w:r>
    </w:p>
    <w:p w:rsidR="00D845A9"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341" w:lineRule="atLeast"/>
        <w:jc w:val="both"/>
        <w:rPr>
          <w:rFonts w:ascii="Book Antiqua" w:eastAsia="Book Antiqua" w:hAnsi="Book Antiqua"/>
          <w:sz w:val="28"/>
          <w:szCs w:val="28"/>
        </w:rPr>
      </w:pPr>
      <w:r w:rsidRPr="006330D6">
        <w:rPr>
          <w:rFonts w:ascii="Book Antiqua" w:eastAsia="Book Antiqua" w:hAnsi="Book Antiqua"/>
          <w:b/>
          <w:sz w:val="28"/>
          <w:szCs w:val="28"/>
        </w:rPr>
        <w:t xml:space="preserve">Forma de Julgamento: </w:t>
      </w:r>
      <w:r w:rsidRPr="009B1816">
        <w:rPr>
          <w:rFonts w:ascii="Book Antiqua" w:eastAsia="Book Antiqua" w:hAnsi="Book Antiqua"/>
          <w:sz w:val="28"/>
          <w:szCs w:val="28"/>
        </w:rPr>
        <w:t>Global.</w:t>
      </w:r>
    </w:p>
    <w:p w:rsidR="00D845A9" w:rsidRPr="00DF624D" w:rsidRDefault="00D845A9" w:rsidP="00D845A9">
      <w:pPr>
        <w:pStyle w:val="TextosemFormatao1"/>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rFonts w:ascii="Book Antiqua" w:eastAsia="Book Antiqua" w:hAnsi="Book Antiqua" w:cs="Arial"/>
          <w:sz w:val="28"/>
          <w:szCs w:val="28"/>
        </w:rPr>
      </w:pPr>
      <w:r w:rsidRPr="00DF624D">
        <w:rPr>
          <w:rFonts w:ascii="Book Antiqua" w:eastAsia="Book Antiqua" w:hAnsi="Book Antiqua" w:cs="Arial"/>
          <w:b/>
          <w:sz w:val="28"/>
          <w:szCs w:val="28"/>
        </w:rPr>
        <w:t>Regime de Execução:</w:t>
      </w:r>
      <w:r w:rsidRPr="002D71B2">
        <w:rPr>
          <w:rFonts w:ascii="Book Antiqua" w:eastAsia="Book Antiqua" w:hAnsi="Book Antiqua" w:cs="Arial"/>
          <w:sz w:val="22"/>
          <w:szCs w:val="22"/>
        </w:rPr>
        <w:t xml:space="preserve"> </w:t>
      </w:r>
      <w:r w:rsidRPr="00DF624D">
        <w:rPr>
          <w:rFonts w:ascii="Book Antiqua" w:eastAsia="Book Antiqua" w:hAnsi="Book Antiqua" w:cs="Arial"/>
          <w:sz w:val="28"/>
          <w:szCs w:val="28"/>
        </w:rPr>
        <w:t>Indireta - Empreitada Por Preço Unitário.</w:t>
      </w:r>
      <w:r w:rsidR="00C63897">
        <w:rPr>
          <w:rFonts w:ascii="Book Antiqua" w:eastAsia="Book Antiqua" w:hAnsi="Book Antiqua" w:cs="Arial"/>
          <w:sz w:val="28"/>
          <w:szCs w:val="28"/>
        </w:rPr>
        <w:t xml:space="preserve"> </w:t>
      </w:r>
    </w:p>
    <w:p w:rsidR="00D845A9" w:rsidRPr="00B81DF1"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341" w:lineRule="atLeast"/>
        <w:jc w:val="both"/>
        <w:rPr>
          <w:rFonts w:ascii="Book Antiqua" w:eastAsia="Book Antiqua" w:hAnsi="Book Antiqua"/>
          <w:sz w:val="28"/>
          <w:szCs w:val="28"/>
        </w:rPr>
      </w:pPr>
      <w:r w:rsidRPr="00B81DF1">
        <w:rPr>
          <w:rFonts w:ascii="Book Antiqua" w:eastAsia="Book Antiqua" w:hAnsi="Book Antiqua"/>
          <w:b/>
          <w:sz w:val="28"/>
          <w:szCs w:val="28"/>
        </w:rPr>
        <w:t>Valor Estimado da Licitação:</w:t>
      </w:r>
      <w:r w:rsidRPr="00B81DF1">
        <w:rPr>
          <w:rFonts w:ascii="Book Antiqua" w:eastAsia="Book Antiqua" w:hAnsi="Book Antiqua"/>
          <w:sz w:val="28"/>
          <w:szCs w:val="28"/>
        </w:rPr>
        <w:t xml:space="preserve"> </w:t>
      </w:r>
      <w:r w:rsidRPr="00B81DF1">
        <w:rPr>
          <w:rFonts w:ascii="Book Antiqua" w:eastAsia="Book Antiqua" w:hAnsi="Book Antiqua"/>
          <w:b/>
          <w:sz w:val="28"/>
          <w:szCs w:val="28"/>
        </w:rPr>
        <w:t>R$ 3.</w:t>
      </w:r>
      <w:r w:rsidR="000564E6" w:rsidRPr="00B81DF1">
        <w:rPr>
          <w:rFonts w:ascii="Book Antiqua" w:eastAsia="Book Antiqua" w:hAnsi="Book Antiqua"/>
          <w:b/>
          <w:sz w:val="28"/>
          <w:szCs w:val="28"/>
        </w:rPr>
        <w:t>157</w:t>
      </w:r>
      <w:r w:rsidR="009A237A" w:rsidRPr="00B81DF1">
        <w:rPr>
          <w:rFonts w:ascii="Book Antiqua" w:eastAsia="Book Antiqua" w:hAnsi="Book Antiqua"/>
          <w:b/>
          <w:sz w:val="28"/>
          <w:szCs w:val="28"/>
        </w:rPr>
        <w:t>.</w:t>
      </w:r>
      <w:r w:rsidR="000564E6" w:rsidRPr="00B81DF1">
        <w:rPr>
          <w:rFonts w:ascii="Book Antiqua" w:eastAsia="Book Antiqua" w:hAnsi="Book Antiqua"/>
          <w:b/>
          <w:sz w:val="28"/>
          <w:szCs w:val="28"/>
        </w:rPr>
        <w:t>576</w:t>
      </w:r>
      <w:r w:rsidR="009A237A" w:rsidRPr="00B81DF1">
        <w:rPr>
          <w:rFonts w:ascii="Book Antiqua" w:eastAsia="Book Antiqua" w:hAnsi="Book Antiqua"/>
          <w:b/>
          <w:sz w:val="28"/>
          <w:szCs w:val="28"/>
        </w:rPr>
        <w:t>,</w:t>
      </w:r>
      <w:r w:rsidR="00C63897" w:rsidRPr="00B81DF1">
        <w:rPr>
          <w:rFonts w:ascii="Book Antiqua" w:eastAsia="Book Antiqua" w:hAnsi="Book Antiqua"/>
          <w:b/>
          <w:sz w:val="28"/>
          <w:szCs w:val="28"/>
        </w:rPr>
        <w:t>32</w:t>
      </w:r>
      <w:r w:rsidRPr="00B81DF1">
        <w:rPr>
          <w:rFonts w:ascii="Book Antiqua" w:eastAsia="Book Antiqua" w:hAnsi="Book Antiqua"/>
          <w:b/>
          <w:sz w:val="28"/>
          <w:szCs w:val="28"/>
        </w:rPr>
        <w:t xml:space="preserve"> </w:t>
      </w:r>
      <w:r w:rsidR="009A237A" w:rsidRPr="00B81DF1">
        <w:rPr>
          <w:rFonts w:ascii="Book Antiqua" w:eastAsia="Book Antiqua" w:hAnsi="Book Antiqua"/>
          <w:b/>
          <w:sz w:val="28"/>
          <w:szCs w:val="28"/>
        </w:rPr>
        <w:t>(</w:t>
      </w:r>
      <w:proofErr w:type="gramStart"/>
      <w:r w:rsidR="009A237A" w:rsidRPr="00B81DF1">
        <w:rPr>
          <w:rFonts w:ascii="Book Antiqua" w:eastAsia="Book Antiqua" w:hAnsi="Book Antiqua"/>
          <w:b/>
          <w:sz w:val="28"/>
          <w:szCs w:val="28"/>
        </w:rPr>
        <w:t xml:space="preserve">três milhões, </w:t>
      </w:r>
      <w:r w:rsidR="000564E6" w:rsidRPr="00B81DF1">
        <w:rPr>
          <w:rFonts w:ascii="Book Antiqua" w:eastAsia="Book Antiqua" w:hAnsi="Book Antiqua"/>
          <w:b/>
          <w:sz w:val="28"/>
          <w:szCs w:val="28"/>
        </w:rPr>
        <w:t>cento e cinquenta e</w:t>
      </w:r>
      <w:proofErr w:type="gramEnd"/>
      <w:r w:rsidR="000564E6" w:rsidRPr="00B81DF1">
        <w:rPr>
          <w:rFonts w:ascii="Book Antiqua" w:eastAsia="Book Antiqua" w:hAnsi="Book Antiqua"/>
          <w:b/>
          <w:sz w:val="28"/>
          <w:szCs w:val="28"/>
        </w:rPr>
        <w:t xml:space="preserve"> sete mil</w:t>
      </w:r>
      <w:r w:rsidR="00373935" w:rsidRPr="00B81DF1">
        <w:rPr>
          <w:rFonts w:ascii="Book Antiqua" w:eastAsia="Book Antiqua" w:hAnsi="Book Antiqua"/>
          <w:b/>
          <w:sz w:val="28"/>
          <w:szCs w:val="28"/>
        </w:rPr>
        <w:t>, quinhentos e setenta e seis</w:t>
      </w:r>
      <w:r w:rsidR="00C63897" w:rsidRPr="00B81DF1">
        <w:rPr>
          <w:rFonts w:ascii="Book Antiqua" w:eastAsia="Book Antiqua" w:hAnsi="Book Antiqua"/>
          <w:b/>
          <w:sz w:val="28"/>
          <w:szCs w:val="28"/>
        </w:rPr>
        <w:t xml:space="preserve"> reais e trinta e dois centavos</w:t>
      </w:r>
      <w:r w:rsidR="009A237A" w:rsidRPr="00B81DF1">
        <w:rPr>
          <w:rFonts w:ascii="Book Antiqua" w:eastAsia="Book Antiqua" w:hAnsi="Book Antiqua"/>
          <w:b/>
          <w:sz w:val="28"/>
          <w:szCs w:val="28"/>
        </w:rPr>
        <w:t>)</w:t>
      </w:r>
      <w:r w:rsidR="009A5188" w:rsidRPr="00B81DF1">
        <w:rPr>
          <w:rFonts w:ascii="Book Antiqua" w:eastAsia="Book Antiqua" w:hAnsi="Book Antiqua"/>
          <w:b/>
          <w:sz w:val="28"/>
          <w:szCs w:val="28"/>
        </w:rPr>
        <w:t>.</w:t>
      </w:r>
    </w:p>
    <w:p w:rsidR="00D845A9"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341" w:lineRule="atLeast"/>
        <w:jc w:val="both"/>
        <w:rPr>
          <w:rFonts w:ascii="Book Antiqua" w:hAnsi="Book Antiqua"/>
          <w:sz w:val="28"/>
          <w:szCs w:val="28"/>
        </w:rPr>
      </w:pPr>
      <w:r w:rsidRPr="006330D6">
        <w:rPr>
          <w:rFonts w:ascii="Book Antiqua" w:eastAsia="Book Antiqua" w:hAnsi="Book Antiqua"/>
          <w:b/>
          <w:sz w:val="28"/>
          <w:szCs w:val="28"/>
        </w:rPr>
        <w:t xml:space="preserve">Regência: </w:t>
      </w:r>
      <w:r w:rsidRPr="006330D6">
        <w:rPr>
          <w:rFonts w:ascii="Book Antiqua" w:hAnsi="Book Antiqua"/>
          <w:sz w:val="28"/>
          <w:szCs w:val="28"/>
        </w:rPr>
        <w:t xml:space="preserve">Lei n.º 10.520/2002, Decreto Municipal n.º 783/2005, Decreto Municipal n.º </w:t>
      </w:r>
      <w:proofErr w:type="gramStart"/>
      <w:r w:rsidRPr="006330D6">
        <w:rPr>
          <w:rFonts w:ascii="Book Antiqua" w:hAnsi="Book Antiqua"/>
          <w:sz w:val="28"/>
          <w:szCs w:val="28"/>
        </w:rPr>
        <w:t>1.731/2007, Lei</w:t>
      </w:r>
      <w:proofErr w:type="gramEnd"/>
      <w:r w:rsidRPr="006330D6">
        <w:rPr>
          <w:rFonts w:ascii="Book Antiqua" w:hAnsi="Book Antiqua"/>
          <w:sz w:val="28"/>
          <w:szCs w:val="28"/>
        </w:rPr>
        <w:t xml:space="preserve"> Complementar n.º 123/2006, Lei n.º 8.666/93 e suas alterações, </w:t>
      </w:r>
      <w:r w:rsidRPr="009B1816">
        <w:rPr>
          <w:rFonts w:ascii="Book Antiqua" w:eastAsia="Book Antiqua" w:hAnsi="Book Antiqua"/>
          <w:sz w:val="28"/>
          <w:szCs w:val="28"/>
        </w:rPr>
        <w:t>Decreto Municipal nº 7.241/2016</w:t>
      </w:r>
      <w:r w:rsidRPr="009B1816">
        <w:rPr>
          <w:rFonts w:ascii="Book Antiqua" w:hAnsi="Book Antiqua"/>
          <w:sz w:val="28"/>
          <w:szCs w:val="28"/>
        </w:rPr>
        <w:t>.</w:t>
      </w:r>
    </w:p>
    <w:p w:rsidR="00D845A9" w:rsidRDefault="00D845A9" w:rsidP="00D845A9">
      <w:pPr>
        <w:pStyle w:val="TextosemFormatao1"/>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rFonts w:ascii="Book Antiqua" w:eastAsia="Book Antiqua" w:hAnsi="Book Antiqua" w:cs="Arial"/>
          <w:sz w:val="22"/>
          <w:szCs w:val="22"/>
        </w:rPr>
      </w:pPr>
    </w:p>
    <w:p w:rsidR="00D845A9" w:rsidRPr="00E03EC6"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341" w:lineRule="atLeast"/>
        <w:jc w:val="center"/>
        <w:rPr>
          <w:rFonts w:ascii="Book Antiqua" w:hAnsi="Book Antiqua" w:cs="Book Antiqua"/>
          <w:sz w:val="28"/>
          <w:szCs w:val="28"/>
          <w:lang w:eastAsia="pt-BR"/>
        </w:rPr>
      </w:pPr>
      <w:r w:rsidRPr="00E03EC6">
        <w:rPr>
          <w:rFonts w:ascii="Book Antiqua" w:hAnsi="Book Antiqua" w:cs="Book Antiqua"/>
          <w:sz w:val="28"/>
          <w:szCs w:val="28"/>
          <w:lang w:eastAsia="pt-BR"/>
        </w:rPr>
        <w:t>Data e horário de apresentação dos envelopes:</w:t>
      </w:r>
    </w:p>
    <w:p w:rsidR="00D845A9" w:rsidRPr="003A3C09"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341" w:lineRule="atLeast"/>
        <w:jc w:val="center"/>
        <w:rPr>
          <w:rFonts w:ascii="Book Antiqua" w:hAnsi="Book Antiqua" w:cs="Book Antiqua"/>
          <w:b/>
          <w:bCs/>
          <w:sz w:val="28"/>
          <w:szCs w:val="28"/>
          <w:lang w:eastAsia="pt-BR"/>
        </w:rPr>
      </w:pPr>
      <w:r w:rsidRPr="003A3C09">
        <w:rPr>
          <w:rFonts w:ascii="Book Antiqua" w:hAnsi="Book Antiqua" w:cs="Book Antiqua"/>
          <w:b/>
          <w:bCs/>
          <w:sz w:val="28"/>
          <w:szCs w:val="28"/>
          <w:lang w:eastAsia="pt-BR"/>
        </w:rPr>
        <w:t xml:space="preserve">Até às </w:t>
      </w:r>
      <w:r w:rsidR="0048136F" w:rsidRPr="003A3C09">
        <w:rPr>
          <w:rFonts w:ascii="Book Antiqua" w:hAnsi="Book Antiqua" w:cs="Book Antiqua"/>
          <w:b/>
          <w:bCs/>
          <w:sz w:val="28"/>
          <w:szCs w:val="28"/>
          <w:lang w:eastAsia="pt-BR"/>
        </w:rPr>
        <w:t>13h3</w:t>
      </w:r>
      <w:r w:rsidRPr="003A3C09">
        <w:rPr>
          <w:rFonts w:ascii="Book Antiqua" w:hAnsi="Book Antiqua" w:cs="Book Antiqua"/>
          <w:b/>
          <w:bCs/>
          <w:sz w:val="28"/>
          <w:szCs w:val="28"/>
          <w:lang w:eastAsia="pt-BR"/>
        </w:rPr>
        <w:t xml:space="preserve">0min do dia </w:t>
      </w:r>
      <w:r w:rsidR="003D5D10" w:rsidRPr="003A3C09">
        <w:rPr>
          <w:rFonts w:ascii="Book Antiqua" w:hAnsi="Book Antiqua" w:cs="Book Antiqua"/>
          <w:b/>
          <w:bCs/>
          <w:sz w:val="28"/>
          <w:szCs w:val="28"/>
          <w:lang w:eastAsia="pt-BR"/>
        </w:rPr>
        <w:t>22</w:t>
      </w:r>
      <w:r w:rsidRPr="003A3C09">
        <w:rPr>
          <w:rFonts w:ascii="Book Antiqua" w:hAnsi="Book Antiqua" w:cs="Book Antiqua"/>
          <w:b/>
          <w:bCs/>
          <w:sz w:val="28"/>
          <w:szCs w:val="28"/>
          <w:lang w:eastAsia="pt-BR"/>
        </w:rPr>
        <w:t>/0</w:t>
      </w:r>
      <w:r w:rsidR="002D1FB7" w:rsidRPr="003A3C09">
        <w:rPr>
          <w:rFonts w:ascii="Book Antiqua" w:hAnsi="Book Antiqua" w:cs="Book Antiqua"/>
          <w:b/>
          <w:bCs/>
          <w:sz w:val="28"/>
          <w:szCs w:val="28"/>
          <w:lang w:eastAsia="pt-BR"/>
        </w:rPr>
        <w:t>9</w:t>
      </w:r>
      <w:r w:rsidRPr="003A3C09">
        <w:rPr>
          <w:rFonts w:ascii="Book Antiqua" w:hAnsi="Book Antiqua" w:cs="Book Antiqua"/>
          <w:b/>
          <w:bCs/>
          <w:sz w:val="28"/>
          <w:szCs w:val="28"/>
          <w:lang w:eastAsia="pt-BR"/>
        </w:rPr>
        <w:t>/2017.</w:t>
      </w:r>
    </w:p>
    <w:p w:rsidR="00D845A9" w:rsidRPr="003A3C09"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341" w:lineRule="atLeast"/>
        <w:jc w:val="center"/>
        <w:rPr>
          <w:rFonts w:ascii="Book Antiqua" w:hAnsi="Book Antiqua" w:cs="Book Antiqua"/>
          <w:bCs/>
          <w:sz w:val="28"/>
          <w:szCs w:val="28"/>
          <w:lang w:eastAsia="pt-BR"/>
        </w:rPr>
      </w:pPr>
      <w:r w:rsidRPr="003A3C09">
        <w:rPr>
          <w:rFonts w:ascii="Book Antiqua" w:hAnsi="Book Antiqua" w:cs="Book Antiqua"/>
          <w:bCs/>
          <w:sz w:val="28"/>
          <w:szCs w:val="28"/>
          <w:lang w:eastAsia="pt-BR"/>
        </w:rPr>
        <w:t>(Horário de Brasília)</w:t>
      </w:r>
    </w:p>
    <w:p w:rsidR="00D845A9" w:rsidRPr="003A3C09"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341" w:lineRule="atLeast"/>
        <w:jc w:val="center"/>
        <w:rPr>
          <w:rFonts w:ascii="Book Antiqua" w:hAnsi="Book Antiqua" w:cs="Book Antiqua"/>
          <w:b/>
          <w:bCs/>
          <w:sz w:val="28"/>
          <w:szCs w:val="28"/>
          <w:lang w:eastAsia="pt-BR"/>
        </w:rPr>
      </w:pPr>
      <w:r w:rsidRPr="003A3C09">
        <w:rPr>
          <w:rFonts w:ascii="Book Antiqua" w:hAnsi="Book Antiqua" w:cs="Book Antiqua"/>
          <w:sz w:val="28"/>
          <w:szCs w:val="28"/>
          <w:lang w:eastAsia="pt-BR"/>
        </w:rPr>
        <w:t>Data e horário da abertura dos envelopes:</w:t>
      </w:r>
    </w:p>
    <w:p w:rsidR="00D845A9" w:rsidRPr="003A3C09"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341" w:lineRule="atLeast"/>
        <w:jc w:val="center"/>
        <w:rPr>
          <w:rFonts w:ascii="Book Antiqua" w:hAnsi="Book Antiqua" w:cs="Book Antiqua"/>
          <w:b/>
          <w:bCs/>
          <w:sz w:val="28"/>
          <w:szCs w:val="28"/>
          <w:lang w:eastAsia="pt-BR"/>
        </w:rPr>
      </w:pPr>
      <w:r w:rsidRPr="003A3C09">
        <w:rPr>
          <w:rFonts w:ascii="Book Antiqua" w:hAnsi="Book Antiqua" w:cs="Book Antiqua"/>
          <w:b/>
          <w:bCs/>
          <w:sz w:val="28"/>
          <w:szCs w:val="28"/>
          <w:lang w:eastAsia="pt-BR"/>
        </w:rPr>
        <w:t xml:space="preserve">Dia </w:t>
      </w:r>
      <w:r w:rsidR="003D5D10" w:rsidRPr="003A3C09">
        <w:rPr>
          <w:rFonts w:ascii="Book Antiqua" w:hAnsi="Book Antiqua" w:cs="Book Antiqua"/>
          <w:b/>
          <w:bCs/>
          <w:sz w:val="28"/>
          <w:szCs w:val="28"/>
          <w:lang w:eastAsia="pt-BR"/>
        </w:rPr>
        <w:t>22</w:t>
      </w:r>
      <w:r w:rsidRPr="003A3C09">
        <w:rPr>
          <w:rFonts w:ascii="Book Antiqua" w:hAnsi="Book Antiqua" w:cs="Book Antiqua"/>
          <w:b/>
          <w:bCs/>
          <w:sz w:val="28"/>
          <w:szCs w:val="28"/>
          <w:lang w:eastAsia="pt-BR"/>
        </w:rPr>
        <w:t>/</w:t>
      </w:r>
      <w:r w:rsidR="002D1FB7" w:rsidRPr="003A3C09">
        <w:rPr>
          <w:rFonts w:ascii="Book Antiqua" w:hAnsi="Book Antiqua" w:cs="Book Antiqua"/>
          <w:b/>
          <w:bCs/>
          <w:sz w:val="28"/>
          <w:szCs w:val="28"/>
          <w:lang w:eastAsia="pt-BR"/>
        </w:rPr>
        <w:t>09</w:t>
      </w:r>
      <w:r w:rsidRPr="003A3C09">
        <w:rPr>
          <w:rFonts w:ascii="Book Antiqua" w:hAnsi="Book Antiqua" w:cs="Book Antiqua"/>
          <w:b/>
          <w:bCs/>
          <w:sz w:val="28"/>
          <w:szCs w:val="28"/>
          <w:lang w:eastAsia="pt-BR"/>
        </w:rPr>
        <w:t xml:space="preserve">/2017, </w:t>
      </w:r>
      <w:r w:rsidRPr="003A3C09">
        <w:rPr>
          <w:rFonts w:ascii="Book Antiqua" w:hAnsi="Book Antiqua"/>
          <w:b/>
          <w:bCs/>
          <w:sz w:val="28"/>
          <w:szCs w:val="28"/>
          <w:lang w:eastAsia="pt-BR"/>
        </w:rPr>
        <w:t xml:space="preserve">a partir das </w:t>
      </w:r>
      <w:r w:rsidR="0048136F" w:rsidRPr="003A3C09">
        <w:rPr>
          <w:rFonts w:ascii="Book Antiqua" w:hAnsi="Book Antiqua"/>
          <w:b/>
          <w:bCs/>
          <w:sz w:val="28"/>
          <w:szCs w:val="28"/>
          <w:lang w:eastAsia="pt-BR"/>
        </w:rPr>
        <w:t>14h0</w:t>
      </w:r>
      <w:r w:rsidRPr="003A3C09">
        <w:rPr>
          <w:rFonts w:ascii="Book Antiqua" w:hAnsi="Book Antiqua"/>
          <w:b/>
          <w:bCs/>
          <w:sz w:val="28"/>
          <w:szCs w:val="28"/>
          <w:lang w:eastAsia="pt-BR"/>
        </w:rPr>
        <w:t>0min.</w:t>
      </w:r>
    </w:p>
    <w:p w:rsidR="00D845A9" w:rsidRPr="00E03EC6"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341" w:lineRule="atLeast"/>
        <w:jc w:val="center"/>
        <w:rPr>
          <w:rFonts w:ascii="Book Antiqua" w:hAnsi="Book Antiqua" w:cs="Book Antiqua"/>
          <w:bCs/>
          <w:sz w:val="28"/>
          <w:szCs w:val="28"/>
          <w:lang w:eastAsia="pt-BR"/>
        </w:rPr>
      </w:pPr>
      <w:r w:rsidRPr="00E03EC6">
        <w:rPr>
          <w:rFonts w:ascii="Book Antiqua" w:hAnsi="Book Antiqua" w:cs="Book Antiqua"/>
          <w:bCs/>
          <w:sz w:val="28"/>
          <w:szCs w:val="28"/>
          <w:lang w:eastAsia="pt-BR"/>
        </w:rPr>
        <w:t>(Horário de Brasília)</w:t>
      </w:r>
    </w:p>
    <w:p w:rsidR="00D845A9"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rFonts w:ascii="Book Antiqua" w:eastAsia="Book Antiqua" w:hAnsi="Book Antiqua" w:cs="Arial"/>
          <w:b/>
          <w:sz w:val="22"/>
          <w:szCs w:val="22"/>
        </w:rPr>
      </w:pPr>
    </w:p>
    <w:p w:rsidR="00D845A9"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rFonts w:ascii="Book Antiqua" w:eastAsia="Book Antiqua" w:hAnsi="Book Antiqua" w:cs="Arial"/>
          <w:b/>
          <w:sz w:val="22"/>
          <w:szCs w:val="22"/>
        </w:rPr>
      </w:pPr>
    </w:p>
    <w:p w:rsidR="00D845A9" w:rsidRPr="00613337" w:rsidRDefault="00D845A9" w:rsidP="00D845A9">
      <w:pPr>
        <w:jc w:val="both"/>
        <w:rPr>
          <w:rStyle w:val="nfase"/>
          <w:rFonts w:ascii="Book Antiqua" w:eastAsia="Book Antiqua" w:hAnsi="Book Antiqua"/>
          <w:i w:val="0"/>
          <w:sz w:val="22"/>
          <w:szCs w:val="22"/>
        </w:rPr>
      </w:pPr>
      <w:r w:rsidRPr="00613337">
        <w:rPr>
          <w:rStyle w:val="nfase"/>
          <w:rFonts w:ascii="Book Antiqua" w:eastAsia="Book Antiqua" w:hAnsi="Book Antiqua"/>
          <w:b/>
          <w:i w:val="0"/>
          <w:sz w:val="22"/>
          <w:szCs w:val="22"/>
        </w:rPr>
        <w:t>OBSERVAÇÃO:</w:t>
      </w:r>
      <w:r w:rsidRPr="00613337">
        <w:rPr>
          <w:rStyle w:val="nfase"/>
          <w:rFonts w:ascii="Book Antiqua" w:eastAsia="Book Antiqua" w:hAnsi="Book Antiqua"/>
          <w:i w:val="0"/>
          <w:sz w:val="22"/>
          <w:szCs w:val="22"/>
        </w:rPr>
        <w:t xml:space="preserve"> A sessão do presente Pregão Presencial será transmitida por meio da INTERNET, através do canal YOU TUBE, ao vivo, permanecendo on-line até o final do certame com possibilidade de acesso a todos os interessados.</w:t>
      </w:r>
    </w:p>
    <w:p w:rsidR="00D845A9" w:rsidRPr="00613337" w:rsidRDefault="00D845A9" w:rsidP="00D845A9">
      <w:pPr>
        <w:jc w:val="both"/>
        <w:rPr>
          <w:rStyle w:val="nfase"/>
          <w:rFonts w:ascii="Book Antiqua" w:eastAsia="Book Antiqua" w:hAnsi="Book Antiqua"/>
          <w:i w:val="0"/>
          <w:sz w:val="22"/>
          <w:szCs w:val="22"/>
        </w:rPr>
      </w:pPr>
    </w:p>
    <w:p w:rsidR="00D845A9" w:rsidRPr="00613337"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Book Antiqua" w:hAnsi="Book Antiqua"/>
          <w:sz w:val="22"/>
          <w:szCs w:val="22"/>
        </w:rPr>
      </w:pPr>
      <w:r w:rsidRPr="00613337">
        <w:rPr>
          <w:rFonts w:ascii="Book Antiqua" w:eastAsia="Book Antiqua" w:hAnsi="Book Antiqua"/>
          <w:b/>
          <w:sz w:val="22"/>
          <w:szCs w:val="22"/>
        </w:rPr>
        <w:t>Local de apresentação e abertura dos envelopes:</w:t>
      </w:r>
      <w:r w:rsidRPr="00613337">
        <w:rPr>
          <w:rFonts w:ascii="Book Antiqua" w:eastAsia="Book Antiqua" w:hAnsi="Book Antiqua"/>
          <w:sz w:val="22"/>
          <w:szCs w:val="22"/>
        </w:rPr>
        <w:t xml:space="preserve"> Diretamente no Departamento de Compras e Licitações, situado à Rua São Pedro, nº 128 - Edifício Edson Elias Wieser – 2° Andar (ao lado da sede da Prefeitura), no bairro Centro, na cidade de Gaspar, estado de Santa Catarina.</w:t>
      </w:r>
    </w:p>
    <w:p w:rsidR="00D845A9" w:rsidRPr="00613337"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Book Antiqua" w:hAnsi="Book Antiqua"/>
          <w:b/>
          <w:sz w:val="22"/>
          <w:szCs w:val="22"/>
        </w:rPr>
      </w:pPr>
    </w:p>
    <w:p w:rsidR="00D845A9" w:rsidRPr="00613337"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Book Antiqua" w:hAnsi="Book Antiqua"/>
          <w:sz w:val="22"/>
          <w:szCs w:val="22"/>
        </w:rPr>
      </w:pPr>
      <w:r w:rsidRPr="00613337">
        <w:rPr>
          <w:rFonts w:ascii="Book Antiqua" w:eastAsia="Book Antiqua" w:hAnsi="Book Antiqua"/>
          <w:b/>
          <w:sz w:val="22"/>
          <w:szCs w:val="22"/>
        </w:rPr>
        <w:t xml:space="preserve">Horário de expediente da Prefeitura: </w:t>
      </w:r>
      <w:r w:rsidRPr="00613337">
        <w:rPr>
          <w:rFonts w:ascii="Book Antiqua" w:eastAsia="Book Antiqua" w:hAnsi="Book Antiqua"/>
          <w:sz w:val="22"/>
          <w:szCs w:val="22"/>
        </w:rPr>
        <w:t>das 8h às 12h e das 13h às 17h.</w:t>
      </w:r>
    </w:p>
    <w:p w:rsidR="00D845A9"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rFonts w:ascii="Book Antiqua" w:eastAsia="Book Antiqua" w:hAnsi="Book Antiqua" w:cs="Arial"/>
          <w:b/>
          <w:sz w:val="22"/>
          <w:szCs w:val="22"/>
        </w:rPr>
      </w:pPr>
    </w:p>
    <w:p w:rsidR="00D845A9" w:rsidRPr="002D71B2"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Book Antiqua" w:hAnsi="Book Antiqua" w:cs="Arial"/>
          <w:sz w:val="22"/>
          <w:szCs w:val="22"/>
        </w:rPr>
      </w:pPr>
      <w:r w:rsidRPr="002D71B2">
        <w:rPr>
          <w:rFonts w:ascii="Book Antiqua" w:eastAsia="Book Antiqua" w:hAnsi="Book Antiqua" w:cs="Arial"/>
          <w:b/>
          <w:sz w:val="22"/>
          <w:szCs w:val="22"/>
        </w:rPr>
        <w:t>O MUNICÍPIO DE GASPAR</w:t>
      </w:r>
      <w:r w:rsidRPr="002D71B2">
        <w:rPr>
          <w:rFonts w:ascii="Book Antiqua" w:eastAsia="Book Antiqua" w:hAnsi="Book Antiqua" w:cs="Arial"/>
          <w:sz w:val="22"/>
          <w:szCs w:val="22"/>
        </w:rPr>
        <w:t xml:space="preserve">, em conformidade com a legislação e normas pertinentes, torna público, para conhecimento dos interessados, que fará realizar Licitação, sob a modalidade </w:t>
      </w:r>
      <w:r w:rsidRPr="002D71B2">
        <w:rPr>
          <w:rFonts w:ascii="Book Antiqua" w:eastAsia="Book Antiqua" w:hAnsi="Book Antiqua" w:cs="Arial"/>
          <w:b/>
          <w:sz w:val="22"/>
          <w:szCs w:val="22"/>
        </w:rPr>
        <w:t>PREGÃO PRESENCIAL</w:t>
      </w:r>
      <w:r w:rsidRPr="002D71B2">
        <w:rPr>
          <w:rFonts w:ascii="Book Antiqua" w:eastAsia="Book Antiqua" w:hAnsi="Book Antiqua" w:cs="Arial"/>
          <w:sz w:val="22"/>
          <w:szCs w:val="22"/>
        </w:rPr>
        <w:t>, dispondo no presente Edital as condições de sua realização.</w:t>
      </w:r>
    </w:p>
    <w:p w:rsidR="00D845A9" w:rsidRDefault="00D845A9" w:rsidP="00D845A9">
      <w:pPr>
        <w:pStyle w:val="Corpodetexto31"/>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ind w:right="0"/>
        <w:rPr>
          <w:rFonts w:ascii="Book Antiqua" w:eastAsia="Book Antiqua" w:hAnsi="Book Antiqua" w:cs="Arial"/>
          <w:b/>
          <w:i w:val="0"/>
          <w:sz w:val="22"/>
          <w:szCs w:val="22"/>
        </w:rPr>
      </w:pPr>
    </w:p>
    <w:p w:rsidR="00D845A9" w:rsidRPr="002D71B2" w:rsidRDefault="00D845A9" w:rsidP="00D845A9">
      <w:pPr>
        <w:pStyle w:val="Corpodetexto31"/>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ind w:right="0"/>
        <w:rPr>
          <w:rFonts w:ascii="Book Antiqua" w:eastAsia="Book Antiqua" w:hAnsi="Book Antiqua" w:cs="Arial"/>
          <w:b/>
          <w:i w:val="0"/>
          <w:sz w:val="22"/>
          <w:szCs w:val="22"/>
        </w:rPr>
      </w:pPr>
      <w:proofErr w:type="gramStart"/>
      <w:r w:rsidRPr="002D71B2">
        <w:rPr>
          <w:rFonts w:ascii="Book Antiqua" w:eastAsia="Book Antiqua" w:hAnsi="Book Antiqua" w:cs="Arial"/>
          <w:b/>
          <w:i w:val="0"/>
          <w:sz w:val="22"/>
          <w:szCs w:val="22"/>
        </w:rPr>
        <w:t>1</w:t>
      </w:r>
      <w:proofErr w:type="gramEnd"/>
      <w:r w:rsidRPr="002D71B2">
        <w:rPr>
          <w:rFonts w:ascii="Book Antiqua" w:eastAsia="Book Antiqua" w:hAnsi="Book Antiqua" w:cs="Arial"/>
          <w:b/>
          <w:i w:val="0"/>
          <w:sz w:val="22"/>
          <w:szCs w:val="22"/>
        </w:rPr>
        <w:t xml:space="preserve"> DO OBJETO</w:t>
      </w:r>
    </w:p>
    <w:p w:rsidR="00D845A9" w:rsidRPr="00AD2280"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Book Antiqua" w:hAnsi="Book Antiqua"/>
          <w:sz w:val="22"/>
          <w:szCs w:val="22"/>
        </w:rPr>
      </w:pPr>
      <w:smartTag w:uri="urn:schemas-microsoft-com:office:smarttags" w:element="metricconverter">
        <w:smartTagPr>
          <w:attr w:name="ProductID" w:val="1.1 A"/>
        </w:smartTagPr>
        <w:r w:rsidRPr="002D71B2">
          <w:rPr>
            <w:rFonts w:ascii="Book Antiqua" w:eastAsia="Book Antiqua" w:hAnsi="Book Antiqua" w:cs="Arial"/>
            <w:sz w:val="22"/>
            <w:szCs w:val="22"/>
          </w:rPr>
          <w:t>1.1 A</w:t>
        </w:r>
      </w:smartTag>
      <w:r w:rsidRPr="002D71B2">
        <w:rPr>
          <w:rFonts w:ascii="Book Antiqua" w:eastAsia="Book Antiqua" w:hAnsi="Book Antiqua" w:cs="Arial"/>
          <w:sz w:val="22"/>
          <w:szCs w:val="22"/>
        </w:rPr>
        <w:t xml:space="preserve"> presente Licitação tem por objeto a </w:t>
      </w:r>
      <w:r w:rsidRPr="00847B61">
        <w:rPr>
          <w:rFonts w:ascii="Book Antiqua" w:eastAsia="Book Antiqua" w:hAnsi="Book Antiqua" w:cs="Arial"/>
          <w:i/>
          <w:sz w:val="22"/>
          <w:szCs w:val="22"/>
        </w:rPr>
        <w:t>contratação de empresa, especializada na prestação de serviços contínuos, de fiscalização eletrônica nas vias e acessos do Município de Gaspar</w:t>
      </w:r>
      <w:r w:rsidRPr="002D71B2">
        <w:rPr>
          <w:rFonts w:ascii="Book Antiqua" w:eastAsia="Book Antiqua" w:hAnsi="Book Antiqua" w:cs="Arial"/>
          <w:sz w:val="22"/>
          <w:szCs w:val="22"/>
        </w:rPr>
        <w:t xml:space="preserve">, conforme especificações </w:t>
      </w:r>
      <w:r w:rsidRPr="00C83DAD">
        <w:rPr>
          <w:rFonts w:ascii="Book Antiqua" w:eastAsia="Book Antiqua" w:hAnsi="Book Antiqua"/>
          <w:sz w:val="22"/>
          <w:szCs w:val="22"/>
        </w:rPr>
        <w:t xml:space="preserve">descritas no </w:t>
      </w:r>
      <w:r w:rsidRPr="00AD2280">
        <w:rPr>
          <w:rFonts w:ascii="Book Antiqua" w:eastAsia="Book Antiqua" w:hAnsi="Book Antiqua"/>
          <w:sz w:val="22"/>
          <w:szCs w:val="22"/>
        </w:rPr>
        <w:t>ANEXO I – Projeto Básico e o ANEXO II - Proposta de Preços.</w:t>
      </w:r>
    </w:p>
    <w:p w:rsidR="00D845A9" w:rsidRPr="002D71B2"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rFonts w:ascii="Book Antiqua" w:eastAsia="Book Antiqua" w:hAnsi="Book Antiqua" w:cs="Arial"/>
          <w:sz w:val="22"/>
          <w:szCs w:val="22"/>
        </w:rPr>
      </w:pPr>
    </w:p>
    <w:p w:rsidR="00D845A9" w:rsidRPr="004F3B1C"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Book Antiqua" w:eastAsia="Book Antiqua" w:hAnsi="Book Antiqua"/>
          <w:b/>
          <w:sz w:val="22"/>
          <w:szCs w:val="22"/>
        </w:rPr>
      </w:pPr>
      <w:proofErr w:type="gramStart"/>
      <w:r w:rsidRPr="004F3B1C">
        <w:rPr>
          <w:rFonts w:ascii="Book Antiqua" w:eastAsia="Book Antiqua" w:hAnsi="Book Antiqua"/>
          <w:b/>
          <w:sz w:val="22"/>
          <w:szCs w:val="22"/>
        </w:rPr>
        <w:t>2</w:t>
      </w:r>
      <w:proofErr w:type="gramEnd"/>
      <w:r w:rsidRPr="004F3B1C">
        <w:rPr>
          <w:rFonts w:ascii="Book Antiqua" w:eastAsia="Book Antiqua" w:hAnsi="Book Antiqua"/>
          <w:b/>
          <w:sz w:val="22"/>
          <w:szCs w:val="22"/>
        </w:rPr>
        <w:t xml:space="preserve"> DA APRESENTAÇÃO </w:t>
      </w:r>
    </w:p>
    <w:p w:rsidR="00D845A9" w:rsidRPr="004F3B1C" w:rsidRDefault="00D845A9" w:rsidP="00D845A9">
      <w:pPr>
        <w:widowControl w:val="0"/>
        <w:tabs>
          <w:tab w:val="left" w:pos="708"/>
          <w:tab w:val="left" w:pos="2270"/>
          <w:tab w:val="left" w:pos="4294"/>
          <w:tab w:val="left" w:pos="4956"/>
          <w:tab w:val="left" w:pos="5664"/>
          <w:tab w:val="left" w:pos="6372"/>
          <w:tab w:val="left" w:pos="7080"/>
          <w:tab w:val="left" w:pos="7788"/>
          <w:tab w:val="left" w:pos="8496"/>
          <w:tab w:val="left" w:pos="9204"/>
          <w:tab w:val="left" w:pos="9912"/>
          <w:tab w:val="left" w:pos="10620"/>
          <w:tab w:val="left" w:pos="11328"/>
          <w:tab w:val="left" w:pos="12036"/>
        </w:tabs>
        <w:jc w:val="both"/>
        <w:rPr>
          <w:rFonts w:ascii="Book Antiqua" w:eastAsia="Book Antiqua" w:hAnsi="Book Antiqua"/>
          <w:sz w:val="22"/>
          <w:szCs w:val="22"/>
        </w:rPr>
      </w:pPr>
      <w:r w:rsidRPr="004F3B1C">
        <w:rPr>
          <w:rFonts w:ascii="Book Antiqua" w:eastAsia="Book Antiqua" w:hAnsi="Book Antiqua"/>
          <w:sz w:val="22"/>
          <w:szCs w:val="22"/>
        </w:rPr>
        <w:t xml:space="preserve">2.1 No dia, hora e local designados </w:t>
      </w:r>
      <w:r w:rsidRPr="004F3B1C">
        <w:rPr>
          <w:rFonts w:ascii="Book Antiqua" w:eastAsia="Book Antiqua" w:hAnsi="Book Antiqua"/>
          <w:b/>
          <w:sz w:val="22"/>
          <w:szCs w:val="22"/>
        </w:rPr>
        <w:t>no preâmbulo</w:t>
      </w:r>
      <w:r w:rsidRPr="004F3B1C">
        <w:rPr>
          <w:rFonts w:ascii="Book Antiqua" w:eastAsia="Book Antiqua" w:hAnsi="Book Antiqua"/>
          <w:sz w:val="22"/>
          <w:szCs w:val="22"/>
        </w:rPr>
        <w:t xml:space="preserve"> deste Edital, </w:t>
      </w:r>
      <w:proofErr w:type="gramStart"/>
      <w:r w:rsidRPr="004F3B1C">
        <w:rPr>
          <w:rFonts w:ascii="Book Antiqua" w:eastAsia="Book Antiqua" w:hAnsi="Book Antiqua"/>
          <w:sz w:val="22"/>
          <w:szCs w:val="22"/>
        </w:rPr>
        <w:t>o(</w:t>
      </w:r>
      <w:proofErr w:type="gramEnd"/>
      <w:r w:rsidRPr="004F3B1C">
        <w:rPr>
          <w:rFonts w:ascii="Book Antiqua" w:eastAsia="Book Antiqua" w:hAnsi="Book Antiqua"/>
          <w:sz w:val="22"/>
          <w:szCs w:val="22"/>
        </w:rPr>
        <w:t>a) Pregoeiro(a) e/ou a sua equipe de apoio receberá(</w:t>
      </w:r>
      <w:proofErr w:type="spellStart"/>
      <w:r w:rsidRPr="004F3B1C">
        <w:rPr>
          <w:rFonts w:ascii="Book Antiqua" w:eastAsia="Book Antiqua" w:hAnsi="Book Antiqua"/>
          <w:sz w:val="22"/>
          <w:szCs w:val="22"/>
        </w:rPr>
        <w:t>ão</w:t>
      </w:r>
      <w:proofErr w:type="spellEnd"/>
      <w:r w:rsidRPr="004F3B1C">
        <w:rPr>
          <w:rFonts w:ascii="Book Antiqua" w:eastAsia="Book Antiqua" w:hAnsi="Book Antiqua"/>
          <w:sz w:val="22"/>
          <w:szCs w:val="22"/>
        </w:rPr>
        <w:t>) os envelopes contendo as “Propostas” e os “Documentos de Habilitação”, em envelopes distintos, fechados e lacrados, contendo na parte externa, a seguinte identificação:</w:t>
      </w:r>
    </w:p>
    <w:p w:rsidR="00D845A9" w:rsidRPr="004F3B1C" w:rsidRDefault="00D845A9" w:rsidP="00D845A9">
      <w:pPr>
        <w:widowControl w:val="0"/>
        <w:tabs>
          <w:tab w:val="left" w:pos="536"/>
          <w:tab w:val="left" w:pos="2270"/>
          <w:tab w:val="left" w:pos="4294"/>
          <w:tab w:val="left" w:pos="4956"/>
          <w:tab w:val="left" w:pos="5664"/>
          <w:tab w:val="left" w:pos="6372"/>
          <w:tab w:val="left" w:pos="7080"/>
          <w:tab w:val="left" w:pos="7788"/>
          <w:tab w:val="left" w:pos="8496"/>
          <w:tab w:val="left" w:pos="9204"/>
          <w:tab w:val="left" w:pos="9912"/>
          <w:tab w:val="left" w:pos="10620"/>
          <w:tab w:val="left" w:pos="11328"/>
          <w:tab w:val="left" w:pos="12036"/>
        </w:tabs>
        <w:spacing w:line="341" w:lineRule="atLeast"/>
        <w:jc w:val="both"/>
        <w:rPr>
          <w:rFonts w:ascii="Book Antiqua" w:eastAsia="Book Antiqua" w:hAnsi="Book Antiqua"/>
          <w:sz w:val="22"/>
          <w:szCs w:val="22"/>
        </w:rPr>
      </w:pPr>
    </w:p>
    <w:tbl>
      <w:tblPr>
        <w:tblW w:w="0" w:type="auto"/>
        <w:tblInd w:w="60" w:type="dxa"/>
        <w:tblLayout w:type="fixed"/>
        <w:tblCellMar>
          <w:left w:w="60" w:type="dxa"/>
          <w:right w:w="60" w:type="dxa"/>
        </w:tblCellMar>
        <w:tblLook w:val="0000"/>
      </w:tblPr>
      <w:tblGrid>
        <w:gridCol w:w="5103"/>
        <w:gridCol w:w="5103"/>
      </w:tblGrid>
      <w:tr w:rsidR="00D845A9" w:rsidRPr="00213776" w:rsidTr="00C54C31">
        <w:tc>
          <w:tcPr>
            <w:tcW w:w="5103" w:type="dxa"/>
            <w:tcBorders>
              <w:top w:val="single" w:sz="12" w:space="0" w:color="auto"/>
              <w:left w:val="single" w:sz="12" w:space="0" w:color="auto"/>
              <w:bottom w:val="single" w:sz="12" w:space="0" w:color="auto"/>
              <w:right w:val="single" w:sz="12" w:space="0" w:color="auto"/>
            </w:tcBorders>
            <w:shd w:val="clear" w:color="auto" w:fill="BFBFBF"/>
          </w:tcPr>
          <w:p w:rsidR="00D845A9" w:rsidRPr="00213776" w:rsidRDefault="00D845A9" w:rsidP="00C54C31">
            <w:pPr>
              <w:widowControl w:val="0"/>
              <w:tabs>
                <w:tab w:val="left" w:pos="536"/>
                <w:tab w:val="left" w:pos="2270"/>
                <w:tab w:val="left" w:pos="4294"/>
                <w:tab w:val="left" w:pos="4956"/>
                <w:tab w:val="left" w:pos="5664"/>
                <w:tab w:val="left" w:pos="6372"/>
                <w:tab w:val="left" w:pos="7080"/>
                <w:tab w:val="left" w:pos="7788"/>
                <w:tab w:val="left" w:pos="8496"/>
                <w:tab w:val="left" w:pos="9204"/>
                <w:tab w:val="left" w:pos="9912"/>
                <w:tab w:val="left" w:pos="10620"/>
                <w:tab w:val="left" w:pos="11328"/>
                <w:tab w:val="left" w:pos="12036"/>
              </w:tabs>
              <w:autoSpaceDE w:val="0"/>
              <w:autoSpaceDN w:val="0"/>
              <w:adjustRightInd w:val="0"/>
              <w:spacing w:line="284" w:lineRule="atLeast"/>
              <w:jc w:val="both"/>
              <w:rPr>
                <w:rFonts w:ascii="Book Antiqua" w:hAnsi="Book Antiqua"/>
                <w:bCs/>
              </w:rPr>
            </w:pPr>
            <w:r w:rsidRPr="00213776">
              <w:rPr>
                <w:rFonts w:ascii="Book Antiqua" w:hAnsi="Book Antiqua"/>
                <w:bCs/>
              </w:rPr>
              <w:t>MUNICÍPIO DE GASPAR/SC</w:t>
            </w:r>
          </w:p>
          <w:p w:rsidR="00D845A9" w:rsidRDefault="00D845A9" w:rsidP="00C54C31">
            <w:pPr>
              <w:widowControl w:val="0"/>
              <w:tabs>
                <w:tab w:val="left" w:pos="536"/>
                <w:tab w:val="left" w:pos="2270"/>
                <w:tab w:val="left" w:pos="4294"/>
                <w:tab w:val="left" w:pos="4956"/>
                <w:tab w:val="left" w:pos="5664"/>
                <w:tab w:val="left" w:pos="6372"/>
                <w:tab w:val="left" w:pos="7080"/>
                <w:tab w:val="left" w:pos="7788"/>
                <w:tab w:val="left" w:pos="8496"/>
                <w:tab w:val="left" w:pos="9204"/>
                <w:tab w:val="left" w:pos="9912"/>
                <w:tab w:val="left" w:pos="10620"/>
                <w:tab w:val="left" w:pos="11328"/>
                <w:tab w:val="left" w:pos="12036"/>
              </w:tabs>
              <w:autoSpaceDE w:val="0"/>
              <w:autoSpaceDN w:val="0"/>
              <w:adjustRightInd w:val="0"/>
              <w:spacing w:line="284" w:lineRule="atLeast"/>
              <w:jc w:val="both"/>
              <w:rPr>
                <w:rFonts w:ascii="Book Antiqua" w:hAnsi="Book Antiqua"/>
                <w:bCs/>
              </w:rPr>
            </w:pPr>
            <w:r>
              <w:rPr>
                <w:rFonts w:ascii="Book Antiqua" w:hAnsi="Book Antiqua"/>
                <w:bCs/>
              </w:rPr>
              <w:t>PROCESSO ADMINISTRATIVO N° 141/2017</w:t>
            </w:r>
          </w:p>
          <w:p w:rsidR="00D845A9" w:rsidRPr="00213776" w:rsidRDefault="00D845A9" w:rsidP="00C54C31">
            <w:pPr>
              <w:widowControl w:val="0"/>
              <w:tabs>
                <w:tab w:val="left" w:pos="536"/>
                <w:tab w:val="left" w:pos="2270"/>
                <w:tab w:val="left" w:pos="4294"/>
                <w:tab w:val="left" w:pos="4956"/>
                <w:tab w:val="left" w:pos="5664"/>
                <w:tab w:val="left" w:pos="6372"/>
                <w:tab w:val="left" w:pos="7080"/>
                <w:tab w:val="left" w:pos="7788"/>
                <w:tab w:val="left" w:pos="8496"/>
                <w:tab w:val="left" w:pos="9204"/>
                <w:tab w:val="left" w:pos="9912"/>
                <w:tab w:val="left" w:pos="10620"/>
                <w:tab w:val="left" w:pos="11328"/>
                <w:tab w:val="left" w:pos="12036"/>
              </w:tabs>
              <w:autoSpaceDE w:val="0"/>
              <w:autoSpaceDN w:val="0"/>
              <w:adjustRightInd w:val="0"/>
              <w:spacing w:line="284" w:lineRule="atLeast"/>
              <w:jc w:val="both"/>
              <w:rPr>
                <w:rFonts w:ascii="Book Antiqua" w:hAnsi="Book Antiqua"/>
                <w:bCs/>
              </w:rPr>
            </w:pPr>
            <w:r w:rsidRPr="00213776">
              <w:rPr>
                <w:rFonts w:ascii="Book Antiqua" w:hAnsi="Book Antiqua"/>
                <w:bCs/>
              </w:rPr>
              <w:t xml:space="preserve">PREGÃO PRESENCIAL Nº </w:t>
            </w:r>
            <w:r>
              <w:rPr>
                <w:rFonts w:ascii="Book Antiqua" w:hAnsi="Book Antiqua"/>
                <w:bCs/>
              </w:rPr>
              <w:t>67/2017</w:t>
            </w:r>
          </w:p>
          <w:p w:rsidR="00D845A9" w:rsidRPr="00213776" w:rsidRDefault="00D845A9" w:rsidP="00C54C31">
            <w:pPr>
              <w:widowControl w:val="0"/>
              <w:tabs>
                <w:tab w:val="left" w:pos="536"/>
                <w:tab w:val="left" w:pos="2270"/>
                <w:tab w:val="left" w:pos="4294"/>
                <w:tab w:val="left" w:pos="4956"/>
                <w:tab w:val="left" w:pos="5664"/>
                <w:tab w:val="left" w:pos="6372"/>
                <w:tab w:val="left" w:pos="7080"/>
                <w:tab w:val="left" w:pos="7788"/>
                <w:tab w:val="left" w:pos="8496"/>
                <w:tab w:val="left" w:pos="9204"/>
                <w:tab w:val="left" w:pos="9912"/>
                <w:tab w:val="left" w:pos="10620"/>
                <w:tab w:val="left" w:pos="11328"/>
                <w:tab w:val="left" w:pos="12036"/>
              </w:tabs>
              <w:autoSpaceDE w:val="0"/>
              <w:autoSpaceDN w:val="0"/>
              <w:adjustRightInd w:val="0"/>
              <w:spacing w:line="284" w:lineRule="atLeast"/>
              <w:jc w:val="both"/>
              <w:rPr>
                <w:rFonts w:ascii="Book Antiqua" w:hAnsi="Book Antiqua"/>
                <w:bCs/>
              </w:rPr>
            </w:pPr>
            <w:r w:rsidRPr="00213776">
              <w:rPr>
                <w:rFonts w:ascii="Book Antiqua" w:hAnsi="Book Antiqua"/>
                <w:bCs/>
              </w:rPr>
              <w:t>ENVELOPE Nº 01 - PROPOSTA DE PREÇOS</w:t>
            </w:r>
          </w:p>
          <w:p w:rsidR="00D845A9" w:rsidRPr="00213776" w:rsidRDefault="00D845A9" w:rsidP="00C54C31">
            <w:pPr>
              <w:widowControl w:val="0"/>
              <w:tabs>
                <w:tab w:val="left" w:pos="536"/>
                <w:tab w:val="left" w:pos="2270"/>
                <w:tab w:val="left" w:pos="4294"/>
                <w:tab w:val="left" w:pos="4956"/>
                <w:tab w:val="left" w:pos="5664"/>
                <w:tab w:val="left" w:pos="6372"/>
                <w:tab w:val="left" w:pos="7080"/>
                <w:tab w:val="left" w:pos="7788"/>
                <w:tab w:val="left" w:pos="8496"/>
                <w:tab w:val="left" w:pos="9204"/>
                <w:tab w:val="left" w:pos="9912"/>
                <w:tab w:val="left" w:pos="10620"/>
                <w:tab w:val="left" w:pos="11328"/>
                <w:tab w:val="left" w:pos="12036"/>
              </w:tabs>
              <w:autoSpaceDE w:val="0"/>
              <w:autoSpaceDN w:val="0"/>
              <w:adjustRightInd w:val="0"/>
              <w:spacing w:line="284" w:lineRule="atLeast"/>
              <w:jc w:val="both"/>
              <w:rPr>
                <w:rFonts w:ascii="Book Antiqua" w:hAnsi="Book Antiqua"/>
                <w:bCs/>
              </w:rPr>
            </w:pPr>
            <w:r w:rsidRPr="00213776">
              <w:rPr>
                <w:rFonts w:ascii="Book Antiqua" w:hAnsi="Book Antiqua"/>
                <w:bCs/>
              </w:rPr>
              <w:t>RAZÃO SOCIAL:</w:t>
            </w:r>
          </w:p>
          <w:p w:rsidR="00D845A9" w:rsidRPr="00213776" w:rsidRDefault="00D845A9" w:rsidP="00C54C31">
            <w:pPr>
              <w:widowControl w:val="0"/>
              <w:tabs>
                <w:tab w:val="left" w:pos="536"/>
                <w:tab w:val="left" w:pos="2270"/>
                <w:tab w:val="left" w:pos="4294"/>
                <w:tab w:val="left" w:pos="4956"/>
                <w:tab w:val="left" w:pos="5664"/>
                <w:tab w:val="left" w:pos="6372"/>
                <w:tab w:val="left" w:pos="7080"/>
                <w:tab w:val="left" w:pos="7788"/>
                <w:tab w:val="left" w:pos="8496"/>
                <w:tab w:val="left" w:pos="9204"/>
                <w:tab w:val="left" w:pos="9912"/>
                <w:tab w:val="left" w:pos="10620"/>
                <w:tab w:val="left" w:pos="11328"/>
                <w:tab w:val="left" w:pos="12036"/>
              </w:tabs>
              <w:autoSpaceDE w:val="0"/>
              <w:autoSpaceDN w:val="0"/>
              <w:adjustRightInd w:val="0"/>
              <w:spacing w:line="284" w:lineRule="atLeast"/>
              <w:jc w:val="both"/>
              <w:rPr>
                <w:rFonts w:ascii="Book Antiqua" w:hAnsi="Book Antiqua"/>
                <w:bCs/>
              </w:rPr>
            </w:pPr>
            <w:r w:rsidRPr="00213776">
              <w:rPr>
                <w:rFonts w:ascii="Book Antiqua" w:hAnsi="Book Antiqua"/>
                <w:bCs/>
              </w:rPr>
              <w:t>CNPJ:</w:t>
            </w:r>
          </w:p>
          <w:p w:rsidR="00D845A9" w:rsidRPr="00213776" w:rsidRDefault="00D845A9" w:rsidP="00C54C31">
            <w:pPr>
              <w:widowControl w:val="0"/>
              <w:tabs>
                <w:tab w:val="left" w:pos="536"/>
                <w:tab w:val="left" w:pos="2270"/>
                <w:tab w:val="left" w:pos="4294"/>
                <w:tab w:val="left" w:pos="4956"/>
                <w:tab w:val="left" w:pos="5664"/>
                <w:tab w:val="left" w:pos="6372"/>
                <w:tab w:val="left" w:pos="7080"/>
                <w:tab w:val="left" w:pos="7788"/>
                <w:tab w:val="left" w:pos="8496"/>
                <w:tab w:val="left" w:pos="9204"/>
                <w:tab w:val="left" w:pos="9912"/>
                <w:tab w:val="left" w:pos="10620"/>
                <w:tab w:val="left" w:pos="11328"/>
                <w:tab w:val="left" w:pos="12036"/>
              </w:tabs>
              <w:autoSpaceDE w:val="0"/>
              <w:autoSpaceDN w:val="0"/>
              <w:adjustRightInd w:val="0"/>
              <w:spacing w:line="284" w:lineRule="atLeast"/>
              <w:jc w:val="both"/>
              <w:rPr>
                <w:rFonts w:ascii="Book Antiqua" w:hAnsi="Book Antiqua"/>
                <w:bCs/>
              </w:rPr>
            </w:pPr>
            <w:r w:rsidRPr="00213776">
              <w:rPr>
                <w:rFonts w:ascii="Book Antiqua" w:hAnsi="Book Antiqua"/>
                <w:bCs/>
              </w:rPr>
              <w:t>ENDEREÇO/CEP:</w:t>
            </w:r>
          </w:p>
          <w:p w:rsidR="00D845A9" w:rsidRPr="00213776" w:rsidRDefault="00D845A9" w:rsidP="00C54C31">
            <w:pPr>
              <w:widowControl w:val="0"/>
              <w:tabs>
                <w:tab w:val="left" w:pos="536"/>
                <w:tab w:val="left" w:pos="2270"/>
                <w:tab w:val="left" w:pos="4294"/>
                <w:tab w:val="left" w:pos="4956"/>
                <w:tab w:val="left" w:pos="5664"/>
                <w:tab w:val="left" w:pos="6372"/>
                <w:tab w:val="left" w:pos="7080"/>
                <w:tab w:val="left" w:pos="7788"/>
                <w:tab w:val="left" w:pos="8496"/>
                <w:tab w:val="left" w:pos="9204"/>
                <w:tab w:val="left" w:pos="9912"/>
                <w:tab w:val="left" w:pos="10620"/>
                <w:tab w:val="left" w:pos="11328"/>
                <w:tab w:val="left" w:pos="12036"/>
              </w:tabs>
              <w:autoSpaceDE w:val="0"/>
              <w:autoSpaceDN w:val="0"/>
              <w:adjustRightInd w:val="0"/>
              <w:spacing w:line="284" w:lineRule="atLeast"/>
              <w:jc w:val="both"/>
              <w:rPr>
                <w:rFonts w:ascii="Book Antiqua" w:hAnsi="Book Antiqua"/>
                <w:bCs/>
              </w:rPr>
            </w:pPr>
            <w:r w:rsidRPr="00213776">
              <w:rPr>
                <w:rFonts w:ascii="Book Antiqua" w:hAnsi="Book Antiqua"/>
                <w:bCs/>
              </w:rPr>
              <w:t>TELEFONE/FAX:</w:t>
            </w:r>
            <w:r>
              <w:rPr>
                <w:rFonts w:ascii="Book Antiqua" w:hAnsi="Book Antiqua"/>
                <w:bCs/>
              </w:rPr>
              <w:t xml:space="preserve"> OBRIGATÓRIO</w:t>
            </w:r>
          </w:p>
          <w:p w:rsidR="00D845A9" w:rsidRPr="00213776" w:rsidRDefault="00D845A9" w:rsidP="00C54C31">
            <w:pPr>
              <w:widowControl w:val="0"/>
              <w:tabs>
                <w:tab w:val="left" w:pos="536"/>
                <w:tab w:val="left" w:pos="2270"/>
                <w:tab w:val="left" w:pos="4294"/>
                <w:tab w:val="left" w:pos="4956"/>
                <w:tab w:val="left" w:pos="5664"/>
                <w:tab w:val="left" w:pos="6372"/>
                <w:tab w:val="left" w:pos="7080"/>
                <w:tab w:val="left" w:pos="7788"/>
                <w:tab w:val="left" w:pos="8496"/>
                <w:tab w:val="left" w:pos="9204"/>
                <w:tab w:val="left" w:pos="9912"/>
                <w:tab w:val="left" w:pos="10620"/>
                <w:tab w:val="left" w:pos="11328"/>
                <w:tab w:val="left" w:pos="12036"/>
              </w:tabs>
              <w:autoSpaceDE w:val="0"/>
              <w:autoSpaceDN w:val="0"/>
              <w:adjustRightInd w:val="0"/>
              <w:spacing w:line="284" w:lineRule="atLeast"/>
              <w:jc w:val="both"/>
              <w:rPr>
                <w:rFonts w:ascii="Book Antiqua" w:hAnsi="Book Antiqua"/>
              </w:rPr>
            </w:pPr>
            <w:r w:rsidRPr="00213776">
              <w:rPr>
                <w:rFonts w:ascii="Book Antiqua" w:hAnsi="Book Antiqua"/>
                <w:bCs/>
              </w:rPr>
              <w:t>EMAIL:</w:t>
            </w:r>
            <w:r>
              <w:rPr>
                <w:rFonts w:ascii="Book Antiqua" w:hAnsi="Book Antiqua"/>
                <w:bCs/>
              </w:rPr>
              <w:t xml:space="preserve"> OBRIGATÓRIO</w:t>
            </w:r>
          </w:p>
        </w:tc>
        <w:tc>
          <w:tcPr>
            <w:tcW w:w="5103" w:type="dxa"/>
            <w:tcBorders>
              <w:top w:val="single" w:sz="12" w:space="0" w:color="auto"/>
              <w:left w:val="single" w:sz="12" w:space="0" w:color="auto"/>
              <w:bottom w:val="single" w:sz="12" w:space="0" w:color="auto"/>
              <w:right w:val="single" w:sz="12" w:space="0" w:color="auto"/>
            </w:tcBorders>
            <w:shd w:val="clear" w:color="auto" w:fill="BFBFBF"/>
          </w:tcPr>
          <w:p w:rsidR="00D845A9" w:rsidRPr="00213776" w:rsidRDefault="00D845A9" w:rsidP="00C54C31">
            <w:pPr>
              <w:widowControl w:val="0"/>
              <w:tabs>
                <w:tab w:val="left" w:pos="536"/>
                <w:tab w:val="left" w:pos="2270"/>
                <w:tab w:val="left" w:pos="4294"/>
                <w:tab w:val="left" w:pos="4956"/>
                <w:tab w:val="left" w:pos="5664"/>
                <w:tab w:val="left" w:pos="6372"/>
                <w:tab w:val="left" w:pos="7080"/>
                <w:tab w:val="left" w:pos="7788"/>
                <w:tab w:val="left" w:pos="8496"/>
                <w:tab w:val="left" w:pos="9204"/>
                <w:tab w:val="left" w:pos="9912"/>
                <w:tab w:val="left" w:pos="10620"/>
                <w:tab w:val="left" w:pos="11328"/>
                <w:tab w:val="left" w:pos="12036"/>
              </w:tabs>
              <w:autoSpaceDE w:val="0"/>
              <w:autoSpaceDN w:val="0"/>
              <w:adjustRightInd w:val="0"/>
              <w:spacing w:line="284" w:lineRule="atLeast"/>
              <w:jc w:val="both"/>
              <w:rPr>
                <w:rFonts w:ascii="Book Antiqua" w:hAnsi="Book Antiqua"/>
                <w:bCs/>
              </w:rPr>
            </w:pPr>
            <w:r w:rsidRPr="00213776">
              <w:rPr>
                <w:rFonts w:ascii="Book Antiqua" w:hAnsi="Book Antiqua"/>
                <w:bCs/>
              </w:rPr>
              <w:t>MUNICÍPIO DE GASPAR/SC</w:t>
            </w:r>
          </w:p>
          <w:p w:rsidR="00D845A9" w:rsidRDefault="00D845A9" w:rsidP="00C54C31">
            <w:pPr>
              <w:widowControl w:val="0"/>
              <w:tabs>
                <w:tab w:val="left" w:pos="536"/>
                <w:tab w:val="left" w:pos="2270"/>
                <w:tab w:val="left" w:pos="4294"/>
                <w:tab w:val="left" w:pos="4956"/>
                <w:tab w:val="left" w:pos="5664"/>
                <w:tab w:val="left" w:pos="6372"/>
                <w:tab w:val="left" w:pos="7080"/>
                <w:tab w:val="left" w:pos="7788"/>
                <w:tab w:val="left" w:pos="8496"/>
                <w:tab w:val="left" w:pos="9204"/>
                <w:tab w:val="left" w:pos="9912"/>
                <w:tab w:val="left" w:pos="10620"/>
                <w:tab w:val="left" w:pos="11328"/>
                <w:tab w:val="left" w:pos="12036"/>
              </w:tabs>
              <w:autoSpaceDE w:val="0"/>
              <w:autoSpaceDN w:val="0"/>
              <w:adjustRightInd w:val="0"/>
              <w:spacing w:line="284" w:lineRule="atLeast"/>
              <w:jc w:val="both"/>
              <w:rPr>
                <w:rFonts w:ascii="Book Antiqua" w:hAnsi="Book Antiqua"/>
                <w:bCs/>
              </w:rPr>
            </w:pPr>
            <w:r>
              <w:rPr>
                <w:rFonts w:ascii="Book Antiqua" w:hAnsi="Book Antiqua"/>
                <w:bCs/>
              </w:rPr>
              <w:t>PROCESSO ADMINISTRATIVO N° 141/2017</w:t>
            </w:r>
          </w:p>
          <w:p w:rsidR="00D845A9" w:rsidRDefault="00D845A9" w:rsidP="00C54C31">
            <w:pPr>
              <w:widowControl w:val="0"/>
              <w:tabs>
                <w:tab w:val="left" w:pos="536"/>
                <w:tab w:val="left" w:pos="2270"/>
                <w:tab w:val="left" w:pos="4294"/>
                <w:tab w:val="left" w:pos="4956"/>
                <w:tab w:val="left" w:pos="5664"/>
                <w:tab w:val="left" w:pos="6372"/>
                <w:tab w:val="left" w:pos="7080"/>
                <w:tab w:val="left" w:pos="7788"/>
                <w:tab w:val="left" w:pos="8496"/>
                <w:tab w:val="left" w:pos="9204"/>
                <w:tab w:val="left" w:pos="9912"/>
                <w:tab w:val="left" w:pos="10620"/>
                <w:tab w:val="left" w:pos="11328"/>
                <w:tab w:val="left" w:pos="12036"/>
              </w:tabs>
              <w:autoSpaceDE w:val="0"/>
              <w:autoSpaceDN w:val="0"/>
              <w:adjustRightInd w:val="0"/>
              <w:spacing w:line="284" w:lineRule="atLeast"/>
              <w:jc w:val="both"/>
              <w:rPr>
                <w:rFonts w:ascii="Book Antiqua" w:hAnsi="Book Antiqua"/>
                <w:bCs/>
              </w:rPr>
            </w:pPr>
            <w:r w:rsidRPr="00213776">
              <w:rPr>
                <w:rFonts w:ascii="Book Antiqua" w:hAnsi="Book Antiqua"/>
                <w:bCs/>
              </w:rPr>
              <w:t xml:space="preserve">PREGÃO PRESENCIAL Nº </w:t>
            </w:r>
            <w:r>
              <w:rPr>
                <w:rFonts w:ascii="Book Antiqua" w:hAnsi="Book Antiqua"/>
                <w:bCs/>
              </w:rPr>
              <w:t>67/2017</w:t>
            </w:r>
          </w:p>
          <w:p w:rsidR="00D845A9" w:rsidRPr="00213776" w:rsidRDefault="00D845A9" w:rsidP="00C54C31">
            <w:pPr>
              <w:widowControl w:val="0"/>
              <w:tabs>
                <w:tab w:val="left" w:pos="536"/>
                <w:tab w:val="left" w:pos="2270"/>
                <w:tab w:val="left" w:pos="4294"/>
                <w:tab w:val="left" w:pos="4956"/>
                <w:tab w:val="left" w:pos="5664"/>
                <w:tab w:val="left" w:pos="6372"/>
                <w:tab w:val="left" w:pos="7080"/>
                <w:tab w:val="left" w:pos="7788"/>
                <w:tab w:val="left" w:pos="8496"/>
                <w:tab w:val="left" w:pos="9204"/>
                <w:tab w:val="left" w:pos="9912"/>
                <w:tab w:val="left" w:pos="10620"/>
                <w:tab w:val="left" w:pos="11328"/>
                <w:tab w:val="left" w:pos="12036"/>
              </w:tabs>
              <w:autoSpaceDE w:val="0"/>
              <w:autoSpaceDN w:val="0"/>
              <w:adjustRightInd w:val="0"/>
              <w:spacing w:line="284" w:lineRule="atLeast"/>
              <w:jc w:val="both"/>
              <w:rPr>
                <w:rFonts w:ascii="Book Antiqua" w:hAnsi="Book Antiqua"/>
                <w:bCs/>
              </w:rPr>
            </w:pPr>
            <w:r w:rsidRPr="00213776">
              <w:rPr>
                <w:rFonts w:ascii="Book Antiqua" w:hAnsi="Book Antiqua"/>
                <w:bCs/>
              </w:rPr>
              <w:t>ENVELOPE Nº 02 - HABILITAÇÃO</w:t>
            </w:r>
          </w:p>
          <w:p w:rsidR="00D845A9" w:rsidRPr="00213776" w:rsidRDefault="00D845A9" w:rsidP="00C54C31">
            <w:pPr>
              <w:widowControl w:val="0"/>
              <w:tabs>
                <w:tab w:val="left" w:pos="536"/>
                <w:tab w:val="left" w:pos="2270"/>
                <w:tab w:val="left" w:pos="4294"/>
                <w:tab w:val="left" w:pos="4956"/>
                <w:tab w:val="left" w:pos="5664"/>
                <w:tab w:val="left" w:pos="6372"/>
                <w:tab w:val="left" w:pos="7080"/>
                <w:tab w:val="left" w:pos="7788"/>
                <w:tab w:val="left" w:pos="8496"/>
                <w:tab w:val="left" w:pos="9204"/>
                <w:tab w:val="left" w:pos="9912"/>
                <w:tab w:val="left" w:pos="10620"/>
                <w:tab w:val="left" w:pos="11328"/>
                <w:tab w:val="left" w:pos="12036"/>
              </w:tabs>
              <w:autoSpaceDE w:val="0"/>
              <w:autoSpaceDN w:val="0"/>
              <w:adjustRightInd w:val="0"/>
              <w:spacing w:line="284" w:lineRule="atLeast"/>
              <w:jc w:val="both"/>
              <w:rPr>
                <w:rFonts w:ascii="Book Antiqua" w:hAnsi="Book Antiqua"/>
                <w:bCs/>
              </w:rPr>
            </w:pPr>
            <w:r w:rsidRPr="00213776">
              <w:rPr>
                <w:rFonts w:ascii="Book Antiqua" w:hAnsi="Book Antiqua"/>
                <w:bCs/>
              </w:rPr>
              <w:t>RAZÃO SOCIAL:</w:t>
            </w:r>
          </w:p>
          <w:p w:rsidR="00D845A9" w:rsidRPr="00213776" w:rsidRDefault="00D845A9" w:rsidP="00C54C31">
            <w:pPr>
              <w:widowControl w:val="0"/>
              <w:tabs>
                <w:tab w:val="left" w:pos="536"/>
                <w:tab w:val="left" w:pos="2270"/>
                <w:tab w:val="left" w:pos="4294"/>
                <w:tab w:val="left" w:pos="4956"/>
                <w:tab w:val="left" w:pos="5664"/>
                <w:tab w:val="left" w:pos="6372"/>
                <w:tab w:val="left" w:pos="7080"/>
                <w:tab w:val="left" w:pos="7788"/>
                <w:tab w:val="left" w:pos="8496"/>
                <w:tab w:val="left" w:pos="9204"/>
                <w:tab w:val="left" w:pos="9912"/>
                <w:tab w:val="left" w:pos="10620"/>
                <w:tab w:val="left" w:pos="11328"/>
                <w:tab w:val="left" w:pos="12036"/>
              </w:tabs>
              <w:autoSpaceDE w:val="0"/>
              <w:autoSpaceDN w:val="0"/>
              <w:adjustRightInd w:val="0"/>
              <w:spacing w:line="284" w:lineRule="atLeast"/>
              <w:jc w:val="both"/>
              <w:rPr>
                <w:rFonts w:ascii="Book Antiqua" w:hAnsi="Book Antiqua"/>
                <w:bCs/>
              </w:rPr>
            </w:pPr>
            <w:r w:rsidRPr="00213776">
              <w:rPr>
                <w:rFonts w:ascii="Book Antiqua" w:hAnsi="Book Antiqua"/>
                <w:bCs/>
              </w:rPr>
              <w:t>CNPJ:</w:t>
            </w:r>
          </w:p>
          <w:p w:rsidR="00D845A9" w:rsidRPr="00213776" w:rsidRDefault="00D845A9" w:rsidP="00C54C31">
            <w:pPr>
              <w:widowControl w:val="0"/>
              <w:tabs>
                <w:tab w:val="left" w:pos="536"/>
                <w:tab w:val="left" w:pos="2270"/>
                <w:tab w:val="left" w:pos="4294"/>
                <w:tab w:val="left" w:pos="4956"/>
                <w:tab w:val="left" w:pos="5664"/>
                <w:tab w:val="left" w:pos="6372"/>
                <w:tab w:val="left" w:pos="7080"/>
                <w:tab w:val="left" w:pos="7788"/>
                <w:tab w:val="left" w:pos="8496"/>
                <w:tab w:val="left" w:pos="9204"/>
                <w:tab w:val="left" w:pos="9912"/>
                <w:tab w:val="left" w:pos="10620"/>
                <w:tab w:val="left" w:pos="11328"/>
                <w:tab w:val="left" w:pos="12036"/>
              </w:tabs>
              <w:autoSpaceDE w:val="0"/>
              <w:autoSpaceDN w:val="0"/>
              <w:adjustRightInd w:val="0"/>
              <w:spacing w:line="284" w:lineRule="atLeast"/>
              <w:jc w:val="both"/>
              <w:rPr>
                <w:rFonts w:ascii="Book Antiqua" w:hAnsi="Book Antiqua"/>
                <w:bCs/>
              </w:rPr>
            </w:pPr>
            <w:r w:rsidRPr="00213776">
              <w:rPr>
                <w:rFonts w:ascii="Book Antiqua" w:hAnsi="Book Antiqua"/>
                <w:bCs/>
              </w:rPr>
              <w:t>ENDEREÇO/CEP:</w:t>
            </w:r>
          </w:p>
          <w:p w:rsidR="00D845A9" w:rsidRPr="00213776" w:rsidRDefault="00D845A9" w:rsidP="00C54C31">
            <w:pPr>
              <w:widowControl w:val="0"/>
              <w:tabs>
                <w:tab w:val="left" w:pos="536"/>
                <w:tab w:val="left" w:pos="2270"/>
                <w:tab w:val="left" w:pos="4294"/>
                <w:tab w:val="left" w:pos="4956"/>
                <w:tab w:val="left" w:pos="5664"/>
                <w:tab w:val="left" w:pos="6372"/>
                <w:tab w:val="left" w:pos="7080"/>
                <w:tab w:val="left" w:pos="7788"/>
                <w:tab w:val="left" w:pos="8496"/>
                <w:tab w:val="left" w:pos="9204"/>
                <w:tab w:val="left" w:pos="9912"/>
                <w:tab w:val="left" w:pos="10620"/>
                <w:tab w:val="left" w:pos="11328"/>
                <w:tab w:val="left" w:pos="12036"/>
              </w:tabs>
              <w:autoSpaceDE w:val="0"/>
              <w:autoSpaceDN w:val="0"/>
              <w:adjustRightInd w:val="0"/>
              <w:spacing w:line="284" w:lineRule="atLeast"/>
              <w:jc w:val="both"/>
              <w:rPr>
                <w:rFonts w:ascii="Book Antiqua" w:hAnsi="Book Antiqua"/>
                <w:bCs/>
              </w:rPr>
            </w:pPr>
            <w:r w:rsidRPr="00213776">
              <w:rPr>
                <w:rFonts w:ascii="Book Antiqua" w:hAnsi="Book Antiqua"/>
                <w:bCs/>
              </w:rPr>
              <w:t>TELEFONE/FAX:</w:t>
            </w:r>
            <w:r>
              <w:rPr>
                <w:rFonts w:ascii="Book Antiqua" w:hAnsi="Book Antiqua"/>
                <w:bCs/>
              </w:rPr>
              <w:t xml:space="preserve"> OBRIGATÓRIO</w:t>
            </w:r>
          </w:p>
          <w:p w:rsidR="00D845A9" w:rsidRPr="00213776" w:rsidRDefault="00D845A9" w:rsidP="00C54C31">
            <w:pPr>
              <w:widowControl w:val="0"/>
              <w:tabs>
                <w:tab w:val="left" w:pos="536"/>
                <w:tab w:val="left" w:pos="2270"/>
                <w:tab w:val="left" w:pos="4294"/>
                <w:tab w:val="left" w:pos="4956"/>
                <w:tab w:val="left" w:pos="5664"/>
                <w:tab w:val="left" w:pos="6372"/>
                <w:tab w:val="left" w:pos="7080"/>
                <w:tab w:val="left" w:pos="7788"/>
                <w:tab w:val="left" w:pos="8496"/>
                <w:tab w:val="left" w:pos="9204"/>
                <w:tab w:val="left" w:pos="9912"/>
                <w:tab w:val="left" w:pos="10620"/>
                <w:tab w:val="left" w:pos="11328"/>
                <w:tab w:val="left" w:pos="12036"/>
              </w:tabs>
              <w:autoSpaceDE w:val="0"/>
              <w:autoSpaceDN w:val="0"/>
              <w:adjustRightInd w:val="0"/>
              <w:spacing w:line="284" w:lineRule="atLeast"/>
              <w:jc w:val="both"/>
              <w:rPr>
                <w:rFonts w:ascii="Book Antiqua" w:hAnsi="Book Antiqua"/>
              </w:rPr>
            </w:pPr>
            <w:r w:rsidRPr="00213776">
              <w:rPr>
                <w:rFonts w:ascii="Book Antiqua" w:hAnsi="Book Antiqua"/>
                <w:bCs/>
              </w:rPr>
              <w:t>EMAIL:</w:t>
            </w:r>
            <w:r>
              <w:rPr>
                <w:rFonts w:ascii="Book Antiqua" w:hAnsi="Book Antiqua"/>
                <w:bCs/>
              </w:rPr>
              <w:t xml:space="preserve"> OBRIGATÓRIO</w:t>
            </w:r>
          </w:p>
        </w:tc>
      </w:tr>
    </w:tbl>
    <w:p w:rsidR="00D845A9" w:rsidRPr="002D71B2" w:rsidRDefault="00D845A9" w:rsidP="00D845A9">
      <w:pPr>
        <w:widowControl w:val="0"/>
        <w:tabs>
          <w:tab w:val="left" w:pos="536"/>
          <w:tab w:val="left" w:pos="2270"/>
          <w:tab w:val="left" w:pos="4294"/>
          <w:tab w:val="left" w:pos="4956"/>
          <w:tab w:val="left" w:pos="5664"/>
          <w:tab w:val="left" w:pos="6372"/>
          <w:tab w:val="left" w:pos="7080"/>
          <w:tab w:val="left" w:pos="7788"/>
          <w:tab w:val="left" w:pos="8496"/>
          <w:tab w:val="left" w:pos="9204"/>
          <w:tab w:val="left" w:pos="9912"/>
          <w:tab w:val="left" w:pos="10620"/>
          <w:tab w:val="left" w:pos="11328"/>
          <w:tab w:val="left" w:pos="12036"/>
        </w:tabs>
        <w:spacing w:line="276" w:lineRule="auto"/>
        <w:jc w:val="both"/>
        <w:rPr>
          <w:rFonts w:ascii="Book Antiqua" w:eastAsia="Book Antiqua" w:hAnsi="Book Antiqua" w:cs="Arial"/>
          <w:sz w:val="22"/>
          <w:szCs w:val="22"/>
        </w:rPr>
      </w:pPr>
    </w:p>
    <w:p w:rsidR="00D845A9" w:rsidRPr="004F3B1C"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Book Antiqua" w:hAnsi="Book Antiqua"/>
          <w:b/>
          <w:sz w:val="22"/>
          <w:szCs w:val="22"/>
        </w:rPr>
      </w:pPr>
      <w:proofErr w:type="gramStart"/>
      <w:r w:rsidRPr="004F3B1C">
        <w:rPr>
          <w:rFonts w:ascii="Book Antiqua" w:eastAsia="Book Antiqua" w:hAnsi="Book Antiqua"/>
          <w:b/>
          <w:sz w:val="22"/>
          <w:szCs w:val="22"/>
        </w:rPr>
        <w:t>3</w:t>
      </w:r>
      <w:proofErr w:type="gramEnd"/>
      <w:r w:rsidRPr="004F3B1C">
        <w:rPr>
          <w:rFonts w:ascii="Book Antiqua" w:eastAsia="Book Antiqua" w:hAnsi="Book Antiqua"/>
          <w:b/>
          <w:sz w:val="22"/>
          <w:szCs w:val="22"/>
        </w:rPr>
        <w:t xml:space="preserve"> CONDIÇÕES GERAIS PARA PARTICIPAÇÃO E CREDENCIAMENTO</w:t>
      </w:r>
    </w:p>
    <w:p w:rsidR="00D845A9" w:rsidRPr="004F52C9"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Book Antiqua" w:hAnsi="Book Antiqua"/>
          <w:sz w:val="22"/>
          <w:szCs w:val="22"/>
        </w:rPr>
      </w:pPr>
      <w:r w:rsidRPr="004F52C9">
        <w:rPr>
          <w:rFonts w:ascii="Book Antiqua" w:eastAsia="Book Antiqua" w:hAnsi="Book Antiqua"/>
          <w:sz w:val="22"/>
          <w:szCs w:val="22"/>
        </w:rPr>
        <w:t xml:space="preserve">3.1 Serão admitidos a participar desta Licitação, </w:t>
      </w:r>
      <w:r w:rsidRPr="004F52C9">
        <w:rPr>
          <w:rFonts w:ascii="Book Antiqua" w:eastAsia="Book Antiqua" w:hAnsi="Book Antiqua"/>
          <w:color w:val="000000"/>
          <w:sz w:val="22"/>
          <w:szCs w:val="22"/>
        </w:rPr>
        <w:t>empresários, sociedades empresárias e outros entes os quais legalmente se dediquem à exploração da atividade econômica relativa ao objeto da futura contratação e que atendam às condições de credenciamento e habilitação do presente Edital.</w:t>
      </w:r>
      <w:r w:rsidRPr="004F52C9">
        <w:rPr>
          <w:rFonts w:ascii="Book Antiqua" w:eastAsia="Book Antiqua" w:hAnsi="Book Antiqua"/>
          <w:sz w:val="22"/>
          <w:szCs w:val="22"/>
        </w:rPr>
        <w:t xml:space="preserve"> </w:t>
      </w:r>
    </w:p>
    <w:p w:rsidR="00D845A9" w:rsidRPr="004F52C9"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cs="Book Antiqua"/>
          <w:sz w:val="22"/>
          <w:szCs w:val="22"/>
        </w:rPr>
      </w:pPr>
      <w:r>
        <w:rPr>
          <w:rFonts w:ascii="Book Antiqua" w:eastAsia="Arial" w:hAnsi="Book Antiqua"/>
          <w:sz w:val="22"/>
          <w:szCs w:val="22"/>
        </w:rPr>
        <w:t>3.2</w:t>
      </w:r>
      <w:r w:rsidRPr="004F52C9">
        <w:rPr>
          <w:rFonts w:ascii="Book Antiqua" w:eastAsia="Arial" w:hAnsi="Book Antiqua"/>
          <w:sz w:val="22"/>
          <w:szCs w:val="22"/>
        </w:rPr>
        <w:t xml:space="preserve"> </w:t>
      </w:r>
      <w:proofErr w:type="gramStart"/>
      <w:r w:rsidRPr="004F52C9">
        <w:rPr>
          <w:rFonts w:ascii="Book Antiqua" w:hAnsi="Book Antiqua" w:cs="Book Antiqua"/>
          <w:sz w:val="22"/>
          <w:szCs w:val="22"/>
        </w:rPr>
        <w:t>É</w:t>
      </w:r>
      <w:proofErr w:type="gramEnd"/>
      <w:r w:rsidRPr="004F52C9">
        <w:rPr>
          <w:rFonts w:ascii="Book Antiqua" w:hAnsi="Book Antiqua" w:cs="Book Antiqua"/>
          <w:sz w:val="22"/>
          <w:szCs w:val="22"/>
        </w:rPr>
        <w:t xml:space="preserve"> vedada a qualquer pessoa, física ou jurídica, a representação, na presente Licitação, de mais de uma empresa, exceto nos casos em que, as empresas, não sejam concorrentes nos mesmos itens. Devendo, para tanto, o representante apresentar declaração de que as empresas, que representa, não concorrerão aos mesmos itens. </w:t>
      </w:r>
      <w:r w:rsidRPr="004F52C9">
        <w:rPr>
          <w:rFonts w:ascii="Book Antiqua" w:hAnsi="Book Antiqua" w:cs="Book Antiqua"/>
          <w:b/>
          <w:sz w:val="22"/>
          <w:szCs w:val="22"/>
        </w:rPr>
        <w:t>Caso o contrário seja constatado, quando da abertura dos envelopes das propostas de preços, todas as empresas, representadas pelo mesmo credenciado, serão desclassificadas em todos os itens da licitação</w:t>
      </w:r>
      <w:r w:rsidRPr="004F52C9">
        <w:rPr>
          <w:rFonts w:ascii="Book Antiqua" w:hAnsi="Book Antiqua" w:cs="Book Antiqua"/>
          <w:sz w:val="22"/>
          <w:szCs w:val="22"/>
        </w:rPr>
        <w:t>.</w:t>
      </w:r>
    </w:p>
    <w:p w:rsidR="00D845A9" w:rsidRPr="004F52C9"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sz w:val="22"/>
          <w:szCs w:val="22"/>
        </w:rPr>
      </w:pPr>
      <w:r>
        <w:rPr>
          <w:rFonts w:ascii="Book Antiqua" w:hAnsi="Book Antiqua"/>
          <w:sz w:val="22"/>
          <w:szCs w:val="22"/>
        </w:rPr>
        <w:t>3.3</w:t>
      </w:r>
      <w:r w:rsidRPr="004F52C9">
        <w:rPr>
          <w:rFonts w:ascii="Book Antiqua" w:hAnsi="Book Antiqua"/>
          <w:sz w:val="22"/>
          <w:szCs w:val="22"/>
        </w:rPr>
        <w:t xml:space="preserve"> </w:t>
      </w:r>
      <w:proofErr w:type="gramStart"/>
      <w:r w:rsidRPr="004F52C9">
        <w:rPr>
          <w:rFonts w:ascii="Book Antiqua" w:hAnsi="Book Antiqua"/>
          <w:sz w:val="22"/>
          <w:szCs w:val="22"/>
        </w:rPr>
        <w:t>Será</w:t>
      </w:r>
      <w:proofErr w:type="gramEnd"/>
      <w:r w:rsidRPr="004F52C9">
        <w:rPr>
          <w:rFonts w:ascii="Book Antiqua" w:hAnsi="Book Antiqua"/>
          <w:sz w:val="22"/>
          <w:szCs w:val="22"/>
        </w:rPr>
        <w:t xml:space="preserve"> admitida, em todas as etapas da Licitação, a manifestação de somente um representante de cada proponente. </w:t>
      </w:r>
    </w:p>
    <w:p w:rsidR="00D845A9" w:rsidRPr="004F52C9"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sz w:val="22"/>
          <w:szCs w:val="22"/>
        </w:rPr>
      </w:pPr>
      <w:r>
        <w:rPr>
          <w:rFonts w:ascii="Book Antiqua" w:hAnsi="Book Antiqua"/>
          <w:sz w:val="22"/>
          <w:szCs w:val="22"/>
        </w:rPr>
        <w:t>3.4</w:t>
      </w:r>
      <w:r w:rsidRPr="004F52C9">
        <w:rPr>
          <w:rFonts w:ascii="Book Antiqua" w:hAnsi="Book Antiqua"/>
          <w:sz w:val="22"/>
          <w:szCs w:val="22"/>
        </w:rPr>
        <w:t xml:space="preserve"> A proponente deverá apresentar, </w:t>
      </w:r>
      <w:r w:rsidRPr="004F52C9">
        <w:rPr>
          <w:rFonts w:ascii="Book Antiqua" w:hAnsi="Book Antiqua"/>
          <w:sz w:val="22"/>
          <w:szCs w:val="22"/>
          <w:u w:val="single"/>
        </w:rPr>
        <w:t>inicialmente e em separado dos envelopes,</w:t>
      </w:r>
      <w:r w:rsidRPr="004F52C9">
        <w:rPr>
          <w:rFonts w:ascii="Book Antiqua" w:hAnsi="Book Antiqua"/>
          <w:sz w:val="22"/>
          <w:szCs w:val="22"/>
        </w:rPr>
        <w:t xml:space="preserve"> documento com a indicação do representante </w:t>
      </w:r>
      <w:r w:rsidRPr="004F52C9">
        <w:rPr>
          <w:rFonts w:ascii="Book Antiqua" w:hAnsi="Book Antiqua"/>
          <w:b/>
          <w:sz w:val="22"/>
          <w:szCs w:val="22"/>
        </w:rPr>
        <w:t>credenciado</w:t>
      </w:r>
      <w:r w:rsidRPr="004F52C9">
        <w:rPr>
          <w:rFonts w:ascii="Book Antiqua" w:hAnsi="Book Antiqua"/>
          <w:sz w:val="22"/>
          <w:szCs w:val="22"/>
        </w:rPr>
        <w:t>, com poderes para formular ofertas e lances de preços e praticar todos os demais atos pertinentes ao certame, em nome da empresa proponente.</w:t>
      </w:r>
    </w:p>
    <w:p w:rsidR="00D845A9"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sz w:val="22"/>
          <w:szCs w:val="22"/>
        </w:rPr>
      </w:pPr>
    </w:p>
    <w:p w:rsidR="00D845A9" w:rsidRPr="004F52C9"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sz w:val="22"/>
          <w:szCs w:val="22"/>
        </w:rPr>
      </w:pPr>
    </w:p>
    <w:p w:rsidR="00D845A9" w:rsidRPr="004F52C9" w:rsidRDefault="00D845A9" w:rsidP="00D845A9">
      <w:pPr>
        <w:widowControl w:val="0"/>
        <w:pBdr>
          <w:top w:val="single" w:sz="8" w:space="0" w:color="auto"/>
          <w:left w:val="single" w:sz="8" w:space="0" w:color="auto"/>
          <w:bottom w:val="single" w:sz="8" w:space="0" w:color="auto"/>
          <w:right w:val="single" w:sz="8" w:space="0" w:color="auto"/>
        </w:pBdr>
        <w:shd w:val="clear" w:color="auto" w:fill="F2F2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sz w:val="22"/>
          <w:szCs w:val="22"/>
        </w:rPr>
      </w:pPr>
      <w:r>
        <w:rPr>
          <w:rFonts w:ascii="Book Antiqua" w:hAnsi="Book Antiqua"/>
          <w:sz w:val="22"/>
          <w:szCs w:val="22"/>
        </w:rPr>
        <w:lastRenderedPageBreak/>
        <w:t>3.4</w:t>
      </w:r>
      <w:r w:rsidRPr="004F52C9">
        <w:rPr>
          <w:rFonts w:ascii="Book Antiqua" w:hAnsi="Book Antiqua"/>
          <w:sz w:val="22"/>
          <w:szCs w:val="22"/>
        </w:rPr>
        <w:t>.1</w:t>
      </w:r>
      <w:r w:rsidRPr="004F52C9">
        <w:rPr>
          <w:rFonts w:ascii="Book Antiqua" w:hAnsi="Book Antiqua"/>
          <w:b/>
          <w:sz w:val="22"/>
          <w:szCs w:val="22"/>
        </w:rPr>
        <w:t xml:space="preserve"> </w:t>
      </w:r>
      <w:r w:rsidRPr="004F52C9">
        <w:rPr>
          <w:rFonts w:ascii="Book Antiqua" w:hAnsi="Book Antiqua"/>
          <w:sz w:val="22"/>
          <w:szCs w:val="22"/>
        </w:rPr>
        <w:t>O</w:t>
      </w:r>
      <w:r w:rsidRPr="004F52C9">
        <w:rPr>
          <w:rFonts w:ascii="Book Antiqua" w:hAnsi="Book Antiqua"/>
          <w:b/>
          <w:sz w:val="22"/>
          <w:szCs w:val="22"/>
        </w:rPr>
        <w:t xml:space="preserve"> CREDENCIAMENTO </w:t>
      </w:r>
      <w:r w:rsidRPr="004F52C9">
        <w:rPr>
          <w:rFonts w:ascii="Book Antiqua" w:hAnsi="Book Antiqua"/>
          <w:sz w:val="22"/>
          <w:szCs w:val="22"/>
        </w:rPr>
        <w:t>far-se-á por meio de:</w:t>
      </w:r>
    </w:p>
    <w:p w:rsidR="00D845A9" w:rsidRPr="004F52C9" w:rsidRDefault="00D845A9" w:rsidP="00D845A9">
      <w:pPr>
        <w:widowControl w:val="0"/>
        <w:pBdr>
          <w:top w:val="single" w:sz="8" w:space="0" w:color="auto"/>
          <w:left w:val="single" w:sz="8" w:space="0" w:color="auto"/>
          <w:bottom w:val="single" w:sz="8" w:space="0" w:color="auto"/>
          <w:right w:val="single" w:sz="8" w:space="0" w:color="auto"/>
        </w:pBdr>
        <w:shd w:val="clear" w:color="auto" w:fill="F2F2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b/>
          <w:sz w:val="22"/>
          <w:szCs w:val="22"/>
        </w:rPr>
      </w:pPr>
      <w:r w:rsidRPr="004F52C9">
        <w:rPr>
          <w:rFonts w:ascii="Book Antiqua" w:hAnsi="Book Antiqua"/>
          <w:sz w:val="22"/>
          <w:szCs w:val="22"/>
        </w:rPr>
        <w:t xml:space="preserve">a) </w:t>
      </w:r>
      <w:r w:rsidRPr="004F52C9">
        <w:rPr>
          <w:rFonts w:ascii="Book Antiqua" w:hAnsi="Book Antiqua"/>
          <w:b/>
          <w:sz w:val="22"/>
          <w:szCs w:val="22"/>
        </w:rPr>
        <w:t>Instrumento público de procuração</w:t>
      </w:r>
      <w:r w:rsidRPr="004F52C9">
        <w:rPr>
          <w:rFonts w:ascii="Book Antiqua" w:hAnsi="Book Antiqua"/>
          <w:sz w:val="22"/>
          <w:szCs w:val="22"/>
        </w:rPr>
        <w:t xml:space="preserve"> </w:t>
      </w:r>
      <w:r w:rsidRPr="004F52C9">
        <w:rPr>
          <w:rFonts w:ascii="Book Antiqua" w:hAnsi="Book Antiqua"/>
          <w:b/>
          <w:sz w:val="22"/>
          <w:szCs w:val="22"/>
        </w:rPr>
        <w:t>original</w:t>
      </w:r>
      <w:r w:rsidRPr="004F52C9">
        <w:rPr>
          <w:rFonts w:ascii="Book Antiqua" w:hAnsi="Book Antiqua"/>
          <w:sz w:val="22"/>
          <w:szCs w:val="22"/>
        </w:rPr>
        <w:t xml:space="preserve"> juntamente com uma cópia que poderá ser autenticada na sessão mais um documento de identificação (com foto) do representante; </w:t>
      </w:r>
      <w:proofErr w:type="gramStart"/>
      <w:r w:rsidRPr="004F52C9">
        <w:rPr>
          <w:rFonts w:ascii="Book Antiqua" w:hAnsi="Book Antiqua"/>
          <w:b/>
          <w:sz w:val="22"/>
          <w:szCs w:val="22"/>
        </w:rPr>
        <w:t>ou</w:t>
      </w:r>
      <w:proofErr w:type="gramEnd"/>
    </w:p>
    <w:p w:rsidR="00D845A9" w:rsidRPr="004F52C9" w:rsidRDefault="00D845A9" w:rsidP="00D845A9">
      <w:pPr>
        <w:widowControl w:val="0"/>
        <w:pBdr>
          <w:top w:val="single" w:sz="8" w:space="0" w:color="auto"/>
          <w:left w:val="single" w:sz="8" w:space="0" w:color="auto"/>
          <w:bottom w:val="single" w:sz="8" w:space="0" w:color="auto"/>
          <w:right w:val="single" w:sz="8" w:space="0" w:color="auto"/>
        </w:pBdr>
        <w:shd w:val="clear" w:color="auto" w:fill="F2F2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sz w:val="22"/>
          <w:szCs w:val="22"/>
        </w:rPr>
      </w:pPr>
      <w:r w:rsidRPr="004F52C9">
        <w:rPr>
          <w:rFonts w:ascii="Book Antiqua" w:hAnsi="Book Antiqua"/>
          <w:sz w:val="22"/>
          <w:szCs w:val="22"/>
        </w:rPr>
        <w:t xml:space="preserve">b) </w:t>
      </w:r>
      <w:r w:rsidRPr="004F52C9">
        <w:rPr>
          <w:rFonts w:ascii="Book Antiqua" w:hAnsi="Book Antiqua"/>
          <w:b/>
          <w:sz w:val="22"/>
          <w:szCs w:val="22"/>
        </w:rPr>
        <w:t>Procuração</w:t>
      </w:r>
      <w:r w:rsidRPr="004F52C9">
        <w:rPr>
          <w:rFonts w:ascii="Book Antiqua" w:hAnsi="Book Antiqua"/>
          <w:sz w:val="22"/>
          <w:szCs w:val="22"/>
        </w:rPr>
        <w:t xml:space="preserve"> ou </w:t>
      </w:r>
      <w:r w:rsidRPr="004F52C9">
        <w:rPr>
          <w:rFonts w:ascii="Book Antiqua" w:hAnsi="Book Antiqua"/>
          <w:b/>
          <w:sz w:val="22"/>
          <w:szCs w:val="22"/>
        </w:rPr>
        <w:t>Declaração de Credenciamento</w:t>
      </w:r>
      <w:r w:rsidRPr="004F52C9">
        <w:rPr>
          <w:rFonts w:ascii="Book Antiqua" w:hAnsi="Book Antiqua"/>
          <w:sz w:val="22"/>
          <w:szCs w:val="22"/>
        </w:rPr>
        <w:t xml:space="preserve"> (Anexo </w:t>
      </w:r>
      <w:r>
        <w:rPr>
          <w:rFonts w:ascii="Book Antiqua" w:hAnsi="Book Antiqua"/>
          <w:sz w:val="22"/>
          <w:szCs w:val="22"/>
        </w:rPr>
        <w:t>I</w:t>
      </w:r>
      <w:r w:rsidRPr="004F52C9">
        <w:rPr>
          <w:rFonts w:ascii="Book Antiqua" w:hAnsi="Book Antiqua"/>
          <w:sz w:val="22"/>
          <w:szCs w:val="22"/>
        </w:rPr>
        <w:t>V), com</w:t>
      </w:r>
      <w:r w:rsidRPr="004F52C9">
        <w:rPr>
          <w:rFonts w:ascii="Book Antiqua" w:hAnsi="Book Antiqua"/>
          <w:b/>
          <w:sz w:val="22"/>
          <w:szCs w:val="22"/>
        </w:rPr>
        <w:t xml:space="preserve"> firma reconhecida</w:t>
      </w:r>
      <w:r w:rsidRPr="004F52C9">
        <w:rPr>
          <w:rFonts w:ascii="Book Antiqua" w:hAnsi="Book Antiqua"/>
          <w:sz w:val="22"/>
          <w:szCs w:val="22"/>
        </w:rPr>
        <w:t xml:space="preserve">, acompanhada do Estatuto ou Contrato Social </w:t>
      </w:r>
      <w:r w:rsidRPr="004F52C9">
        <w:rPr>
          <w:rFonts w:ascii="Book Antiqua" w:hAnsi="Book Antiqua"/>
          <w:b/>
          <w:sz w:val="22"/>
          <w:szCs w:val="22"/>
        </w:rPr>
        <w:t>original</w:t>
      </w:r>
      <w:r w:rsidRPr="004F52C9">
        <w:rPr>
          <w:rFonts w:ascii="Book Antiqua" w:hAnsi="Book Antiqua"/>
          <w:sz w:val="22"/>
          <w:szCs w:val="22"/>
        </w:rPr>
        <w:t xml:space="preserve"> juntamente com uma cópia que poderá ser autenticada na sessão mais um documento de identificação (com foto) do representante;</w:t>
      </w:r>
    </w:p>
    <w:p w:rsidR="008478E8" w:rsidRDefault="00D845A9" w:rsidP="00D845A9">
      <w:pPr>
        <w:widowControl w:val="0"/>
        <w:pBdr>
          <w:top w:val="single" w:sz="8" w:space="0" w:color="auto"/>
          <w:left w:val="single" w:sz="8" w:space="0" w:color="auto"/>
          <w:bottom w:val="single" w:sz="8" w:space="0" w:color="auto"/>
          <w:right w:val="single" w:sz="8" w:space="0" w:color="auto"/>
        </w:pBdr>
        <w:shd w:val="clear" w:color="auto" w:fill="F2F2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sz w:val="22"/>
          <w:szCs w:val="22"/>
        </w:rPr>
      </w:pPr>
      <w:r w:rsidRPr="004F52C9">
        <w:rPr>
          <w:rFonts w:ascii="Book Antiqua" w:hAnsi="Book Antiqua"/>
          <w:sz w:val="22"/>
          <w:szCs w:val="22"/>
        </w:rPr>
        <w:t xml:space="preserve">c) </w:t>
      </w:r>
      <w:r w:rsidRPr="004F52C9">
        <w:rPr>
          <w:rFonts w:ascii="Book Antiqua" w:hAnsi="Book Antiqua"/>
          <w:b/>
          <w:sz w:val="22"/>
          <w:szCs w:val="22"/>
        </w:rPr>
        <w:t>Estatuto ou Contrato Social</w:t>
      </w:r>
      <w:r w:rsidRPr="004F52C9">
        <w:rPr>
          <w:rFonts w:ascii="Book Antiqua" w:hAnsi="Book Antiqua"/>
          <w:sz w:val="22"/>
          <w:szCs w:val="22"/>
        </w:rPr>
        <w:t xml:space="preserve"> </w:t>
      </w:r>
      <w:r w:rsidRPr="004F52C9">
        <w:rPr>
          <w:rFonts w:ascii="Book Antiqua" w:hAnsi="Book Antiqua"/>
          <w:b/>
          <w:sz w:val="22"/>
          <w:szCs w:val="22"/>
        </w:rPr>
        <w:t>original,</w:t>
      </w:r>
      <w:r w:rsidRPr="004F52C9">
        <w:rPr>
          <w:rFonts w:ascii="Book Antiqua" w:hAnsi="Book Antiqua"/>
          <w:sz w:val="22"/>
          <w:szCs w:val="22"/>
        </w:rPr>
        <w:t xml:space="preserve"> juntamente com uma cópia que poderá ser autenticada na sessão (ou uma cópia autenticada), em sendo </w:t>
      </w:r>
      <w:r w:rsidRPr="004F52C9">
        <w:rPr>
          <w:rFonts w:ascii="Book Antiqua" w:hAnsi="Book Antiqua"/>
          <w:b/>
          <w:sz w:val="22"/>
          <w:szCs w:val="22"/>
        </w:rPr>
        <w:t>Sócio Administrador</w:t>
      </w:r>
      <w:r w:rsidRPr="004F52C9">
        <w:rPr>
          <w:rFonts w:ascii="Book Antiqua" w:hAnsi="Book Antiqua"/>
          <w:sz w:val="22"/>
          <w:szCs w:val="22"/>
        </w:rPr>
        <w:t xml:space="preserve">, </w:t>
      </w:r>
      <w:r w:rsidRPr="004F52C9">
        <w:rPr>
          <w:rFonts w:ascii="Book Antiqua" w:hAnsi="Book Antiqua"/>
          <w:b/>
          <w:sz w:val="22"/>
          <w:szCs w:val="22"/>
        </w:rPr>
        <w:t>Proprietário</w:t>
      </w:r>
      <w:r w:rsidRPr="004F52C9">
        <w:rPr>
          <w:rFonts w:ascii="Book Antiqua" w:hAnsi="Book Antiqua"/>
          <w:sz w:val="22"/>
          <w:szCs w:val="22"/>
        </w:rPr>
        <w:t xml:space="preserve">, </w:t>
      </w:r>
      <w:r w:rsidRPr="004F52C9">
        <w:rPr>
          <w:rFonts w:ascii="Book Antiqua" w:hAnsi="Book Antiqua"/>
          <w:b/>
          <w:sz w:val="22"/>
          <w:szCs w:val="22"/>
        </w:rPr>
        <w:t>Dirigente</w:t>
      </w:r>
      <w:r w:rsidRPr="004F52C9">
        <w:rPr>
          <w:rFonts w:ascii="Book Antiqua" w:hAnsi="Book Antiqua"/>
          <w:sz w:val="22"/>
          <w:szCs w:val="22"/>
        </w:rPr>
        <w:t xml:space="preserve"> ou </w:t>
      </w:r>
      <w:r w:rsidRPr="004F52C9">
        <w:rPr>
          <w:rFonts w:ascii="Book Antiqua" w:hAnsi="Book Antiqua"/>
          <w:b/>
          <w:sz w:val="22"/>
          <w:szCs w:val="22"/>
        </w:rPr>
        <w:t>Assemelhado</w:t>
      </w:r>
      <w:r w:rsidRPr="004F52C9">
        <w:rPr>
          <w:rFonts w:ascii="Book Antiqua" w:hAnsi="Book Antiqua"/>
          <w:sz w:val="22"/>
          <w:szCs w:val="22"/>
        </w:rPr>
        <w:t xml:space="preserve"> da empresa proponente, </w:t>
      </w:r>
      <w:proofErr w:type="gramStart"/>
      <w:r w:rsidRPr="004F52C9">
        <w:rPr>
          <w:rFonts w:ascii="Book Antiqua" w:hAnsi="Book Antiqua"/>
          <w:sz w:val="22"/>
          <w:szCs w:val="22"/>
        </w:rPr>
        <w:t>no</w:t>
      </w:r>
      <w:proofErr w:type="gramEnd"/>
      <w:r w:rsidRPr="004F52C9">
        <w:rPr>
          <w:rFonts w:ascii="Book Antiqua" w:hAnsi="Book Antiqua"/>
          <w:sz w:val="22"/>
          <w:szCs w:val="22"/>
        </w:rPr>
        <w:t xml:space="preserve"> </w:t>
      </w:r>
    </w:p>
    <w:p w:rsidR="00D845A9" w:rsidRPr="004F52C9" w:rsidRDefault="00D845A9" w:rsidP="00D845A9">
      <w:pPr>
        <w:widowControl w:val="0"/>
        <w:pBdr>
          <w:top w:val="single" w:sz="8" w:space="0" w:color="auto"/>
          <w:left w:val="single" w:sz="8" w:space="0" w:color="auto"/>
          <w:bottom w:val="single" w:sz="8" w:space="0" w:color="auto"/>
          <w:right w:val="single" w:sz="8" w:space="0" w:color="auto"/>
        </w:pBdr>
        <w:shd w:val="clear" w:color="auto" w:fill="F2F2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sz w:val="22"/>
          <w:szCs w:val="22"/>
        </w:rPr>
      </w:pPr>
      <w:proofErr w:type="gramStart"/>
      <w:r w:rsidRPr="004F52C9">
        <w:rPr>
          <w:rFonts w:ascii="Book Antiqua" w:hAnsi="Book Antiqua"/>
          <w:sz w:val="22"/>
          <w:szCs w:val="22"/>
        </w:rPr>
        <w:t>qual</w:t>
      </w:r>
      <w:proofErr w:type="gramEnd"/>
      <w:r w:rsidRPr="004F52C9">
        <w:rPr>
          <w:rFonts w:ascii="Book Antiqua" w:hAnsi="Book Antiqua"/>
          <w:sz w:val="22"/>
          <w:szCs w:val="22"/>
        </w:rPr>
        <w:t xml:space="preserve"> estejam expressos seus poderes para exercer direitos e assumir obrigações em decorrência de tal investidura, acompanhado de um documento de identificação (com foto), quando se tratar de cópia de documento obtido através da Internet, este não precisa ser autenticado, uma vez que PODERÁ ter sua validade confirmada pelo Pregoeiro e equipe de apoio.</w:t>
      </w:r>
    </w:p>
    <w:p w:rsidR="00D845A9" w:rsidRPr="004F52C9"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Book Antiqua" w:hAnsi="Book Antiqua"/>
          <w:sz w:val="22"/>
          <w:szCs w:val="22"/>
        </w:rPr>
      </w:pPr>
    </w:p>
    <w:p w:rsidR="00D845A9" w:rsidRPr="004F52C9"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Book Antiqua" w:hAnsi="Book Antiqua"/>
          <w:sz w:val="22"/>
          <w:szCs w:val="22"/>
        </w:rPr>
      </w:pPr>
      <w:r>
        <w:rPr>
          <w:rFonts w:ascii="Book Antiqua" w:hAnsi="Book Antiqua"/>
          <w:sz w:val="22"/>
          <w:szCs w:val="22"/>
        </w:rPr>
        <w:t>3.4</w:t>
      </w:r>
      <w:r w:rsidRPr="004F52C9">
        <w:rPr>
          <w:rFonts w:ascii="Book Antiqua" w:hAnsi="Book Antiqua"/>
          <w:sz w:val="22"/>
          <w:szCs w:val="22"/>
        </w:rPr>
        <w:t>.2 Os documentos apresentados nos subitens de 3.5.1, alíneas “a”, “b” e “c” deverão ser originais, ou, se a proponente preferir apresentá-los em fotocópia, a mesma deverá estar autenticada (ou acompanhada pelo original para possível autenticação em sessão).</w:t>
      </w:r>
    </w:p>
    <w:p w:rsidR="00D845A9" w:rsidRPr="004F52C9"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Book Antiqua" w:hAnsi="Book Antiqua"/>
          <w:sz w:val="22"/>
          <w:szCs w:val="22"/>
        </w:rPr>
      </w:pPr>
      <w:r>
        <w:rPr>
          <w:rFonts w:ascii="Book Antiqua" w:hAnsi="Book Antiqua"/>
          <w:sz w:val="22"/>
          <w:szCs w:val="22"/>
        </w:rPr>
        <w:t>3.4</w:t>
      </w:r>
      <w:r w:rsidRPr="004F52C9">
        <w:rPr>
          <w:rFonts w:ascii="Book Antiqua" w:hAnsi="Book Antiqua"/>
          <w:sz w:val="22"/>
          <w:szCs w:val="22"/>
        </w:rPr>
        <w:t>.3 Não serão autenticadas por esta administração as cópias de documentos autenticados em cartório.</w:t>
      </w:r>
    </w:p>
    <w:p w:rsidR="00D845A9" w:rsidRPr="004F52C9"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Book Antiqua" w:hAnsi="Book Antiqua"/>
          <w:b/>
          <w:sz w:val="22"/>
          <w:szCs w:val="22"/>
        </w:rPr>
      </w:pPr>
      <w:r>
        <w:rPr>
          <w:rFonts w:ascii="Book Antiqua" w:hAnsi="Book Antiqua"/>
          <w:b/>
          <w:sz w:val="22"/>
          <w:szCs w:val="22"/>
        </w:rPr>
        <w:t>3.4</w:t>
      </w:r>
      <w:r w:rsidRPr="004F52C9">
        <w:rPr>
          <w:rFonts w:ascii="Book Antiqua" w:hAnsi="Book Antiqua"/>
          <w:b/>
          <w:sz w:val="22"/>
          <w:szCs w:val="22"/>
        </w:rPr>
        <w:t>.4 Declaração de Credenciamento - Segue modelo</w:t>
      </w:r>
      <w:r w:rsidRPr="004F52C9">
        <w:rPr>
          <w:rFonts w:ascii="Book Antiqua" w:hAnsi="Book Antiqua"/>
          <w:sz w:val="22"/>
          <w:szCs w:val="22"/>
        </w:rPr>
        <w:t xml:space="preserve"> </w:t>
      </w:r>
      <w:r w:rsidRPr="004F52C9">
        <w:rPr>
          <w:rFonts w:ascii="Book Antiqua" w:hAnsi="Book Antiqua"/>
          <w:b/>
          <w:sz w:val="22"/>
          <w:szCs w:val="22"/>
        </w:rPr>
        <w:t xml:space="preserve">(Anexo </w:t>
      </w:r>
      <w:r>
        <w:rPr>
          <w:rFonts w:ascii="Book Antiqua" w:hAnsi="Book Antiqua"/>
          <w:b/>
          <w:sz w:val="22"/>
          <w:szCs w:val="22"/>
        </w:rPr>
        <w:t>I</w:t>
      </w:r>
      <w:r w:rsidRPr="004F52C9">
        <w:rPr>
          <w:rFonts w:ascii="Book Antiqua" w:hAnsi="Book Antiqua"/>
          <w:b/>
          <w:sz w:val="22"/>
          <w:szCs w:val="22"/>
        </w:rPr>
        <w:t xml:space="preserve">V - </w:t>
      </w:r>
      <w:r>
        <w:rPr>
          <w:rFonts w:ascii="Book Antiqua" w:hAnsi="Book Antiqua"/>
          <w:b/>
          <w:sz w:val="22"/>
          <w:szCs w:val="22"/>
        </w:rPr>
        <w:t>Obrigatório Reconhecer F</w:t>
      </w:r>
      <w:r w:rsidRPr="004F52C9">
        <w:rPr>
          <w:rFonts w:ascii="Book Antiqua" w:hAnsi="Book Antiqua"/>
          <w:b/>
          <w:sz w:val="22"/>
          <w:szCs w:val="22"/>
        </w:rPr>
        <w:t>irma).</w:t>
      </w:r>
    </w:p>
    <w:p w:rsidR="00D845A9" w:rsidRPr="004F52C9"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Book Antiqua" w:hAnsi="Book Antiqua"/>
          <w:sz w:val="22"/>
          <w:szCs w:val="22"/>
        </w:rPr>
      </w:pPr>
    </w:p>
    <w:p w:rsidR="00D845A9" w:rsidRPr="004F52C9"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Book Antiqua" w:hAnsi="Book Antiqua"/>
          <w:sz w:val="22"/>
          <w:szCs w:val="22"/>
        </w:rPr>
      </w:pPr>
      <w:r>
        <w:rPr>
          <w:rFonts w:ascii="Book Antiqua" w:hAnsi="Book Antiqua"/>
          <w:sz w:val="22"/>
          <w:szCs w:val="22"/>
        </w:rPr>
        <w:t>3.4</w:t>
      </w:r>
      <w:r w:rsidRPr="004F52C9">
        <w:rPr>
          <w:rFonts w:ascii="Book Antiqua" w:hAnsi="Book Antiqua"/>
          <w:sz w:val="22"/>
          <w:szCs w:val="22"/>
        </w:rPr>
        <w:t>.5 Os licitantes que optarem por enviar via CORREIO os envelopes de Proposta de Preços e de Habilitação (ambos LACRADOS) conforme especificado no item 7.2.3.2, deverá constar, em 01 (um) envelope LACRADO, separado dos demais, a seguinte documentação referente ao credenciamento:</w:t>
      </w:r>
    </w:p>
    <w:p w:rsidR="00D845A9" w:rsidRPr="004F52C9"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Book Antiqua" w:hAnsi="Book Antiqua"/>
          <w:sz w:val="22"/>
          <w:szCs w:val="22"/>
        </w:rPr>
      </w:pPr>
      <w:r w:rsidRPr="004F52C9">
        <w:rPr>
          <w:rFonts w:ascii="Book Antiqua" w:hAnsi="Book Antiqua"/>
          <w:sz w:val="22"/>
          <w:szCs w:val="22"/>
        </w:rPr>
        <w:t>a) se a declaração for assinada por procurador: cópia autenticada da procuração pública, acompanhado de uma cópia autenticada do documento de identificação (com foto) do outorgante;</w:t>
      </w:r>
    </w:p>
    <w:p w:rsidR="00D845A9" w:rsidRPr="004F52C9"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Book Antiqua" w:hAnsi="Book Antiqua"/>
          <w:sz w:val="22"/>
          <w:szCs w:val="22"/>
        </w:rPr>
      </w:pPr>
      <w:r w:rsidRPr="004F52C9">
        <w:rPr>
          <w:rFonts w:ascii="Book Antiqua" w:hAnsi="Book Antiqua"/>
          <w:sz w:val="22"/>
          <w:szCs w:val="22"/>
        </w:rPr>
        <w:t>b) se a procuração for particular: cópia autenticada da procuração particular com firma reconhecida, juntamente com a cópia autenticada do estatuto, contrato social ou requerimento de empresário, acompanhado de uma cópia autenticada do documento de identificação (com foto) do outorgante;</w:t>
      </w:r>
    </w:p>
    <w:p w:rsidR="00D845A9" w:rsidRPr="004F52C9"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Book Antiqua" w:hAnsi="Book Antiqua"/>
          <w:sz w:val="22"/>
          <w:szCs w:val="22"/>
        </w:rPr>
      </w:pPr>
      <w:r w:rsidRPr="004F52C9">
        <w:rPr>
          <w:rFonts w:ascii="Book Antiqua" w:hAnsi="Book Antiqua"/>
          <w:sz w:val="22"/>
          <w:szCs w:val="22"/>
        </w:rPr>
        <w:t>c) se a declaração for assinada pelo administrador da empresa: cópia autenticada do estatuto, contrato social ou requerimento de empresário, cópia autenticada da procuração pública, acompanhado de uma cópia autenticada do documento de identificação (com foto) do outorgante.</w:t>
      </w:r>
    </w:p>
    <w:p w:rsidR="00D845A9" w:rsidRPr="004F52C9" w:rsidRDefault="00D845A9" w:rsidP="00D845A9">
      <w:pPr>
        <w:widowControl w:val="0"/>
        <w:tabs>
          <w:tab w:val="left" w:pos="284"/>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left="284"/>
        <w:jc w:val="both"/>
        <w:rPr>
          <w:rFonts w:ascii="Book Antiqua" w:eastAsia="Arial" w:hAnsi="Book Antiqua" w:cs="Book Antiqua"/>
          <w:sz w:val="22"/>
          <w:szCs w:val="22"/>
          <w:shd w:val="clear" w:color="auto" w:fill="FFFFFF"/>
        </w:rPr>
      </w:pPr>
    </w:p>
    <w:p w:rsidR="00D845A9" w:rsidRPr="004F52C9"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Book Antiqua" w:hAnsi="Book Antiqua"/>
          <w:sz w:val="22"/>
          <w:szCs w:val="22"/>
        </w:rPr>
      </w:pPr>
      <w:r>
        <w:rPr>
          <w:rFonts w:ascii="Book Antiqua" w:hAnsi="Book Antiqua"/>
          <w:sz w:val="22"/>
          <w:szCs w:val="22"/>
        </w:rPr>
        <w:t>3.5</w:t>
      </w:r>
      <w:r w:rsidRPr="004F52C9">
        <w:rPr>
          <w:rFonts w:ascii="Book Antiqua" w:hAnsi="Book Antiqua"/>
          <w:sz w:val="22"/>
          <w:szCs w:val="22"/>
        </w:rPr>
        <w:t xml:space="preserve"> A proponente deverá apresentar inicialmente e em separado dos envelopes, Declaração para Habilitação, dando ciência de que a empresa licitante cumpre plenamente os requisitos de habilitação exigidos na Cláusula Quinta deste Edital. Em se tratando de Microempresa ou Empresa de Pequeno Porte que não possui regularidade fiscal na data da sessão, a mesma deverá constar nesta Declaração que atende aos requisitos necessários à habilitação, com exceção da regularidade fiscal.</w:t>
      </w:r>
    </w:p>
    <w:p w:rsidR="00D845A9" w:rsidRPr="004F52C9"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Book Antiqua" w:hAnsi="Book Antiqua"/>
          <w:b/>
          <w:sz w:val="22"/>
          <w:szCs w:val="22"/>
        </w:rPr>
      </w:pPr>
      <w:r>
        <w:rPr>
          <w:rFonts w:ascii="Book Antiqua" w:hAnsi="Book Antiqua"/>
          <w:b/>
          <w:sz w:val="22"/>
          <w:szCs w:val="22"/>
        </w:rPr>
        <w:t>3.5</w:t>
      </w:r>
      <w:r w:rsidRPr="004F52C9">
        <w:rPr>
          <w:rFonts w:ascii="Book Antiqua" w:hAnsi="Book Antiqua"/>
          <w:b/>
          <w:sz w:val="22"/>
          <w:szCs w:val="22"/>
        </w:rPr>
        <w:t xml:space="preserve">.1 Declaração de Habilitação – Segue modelo (Anexo </w:t>
      </w:r>
      <w:r>
        <w:rPr>
          <w:rFonts w:ascii="Book Antiqua" w:hAnsi="Book Antiqua"/>
          <w:b/>
          <w:sz w:val="22"/>
          <w:szCs w:val="22"/>
        </w:rPr>
        <w:t>I</w:t>
      </w:r>
      <w:r w:rsidRPr="004F52C9">
        <w:rPr>
          <w:rFonts w:ascii="Book Antiqua" w:hAnsi="Book Antiqua"/>
          <w:b/>
          <w:sz w:val="22"/>
          <w:szCs w:val="22"/>
        </w:rPr>
        <w:t>V).</w:t>
      </w:r>
    </w:p>
    <w:p w:rsidR="00D845A9" w:rsidRPr="004F52C9"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Book Antiqua" w:hAnsi="Book Antiqua"/>
          <w:b/>
          <w:sz w:val="22"/>
          <w:szCs w:val="22"/>
        </w:rPr>
      </w:pPr>
    </w:p>
    <w:p w:rsidR="00D845A9" w:rsidRPr="004F52C9"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Book Antiqua" w:hAnsi="Book Antiqua"/>
          <w:sz w:val="22"/>
          <w:szCs w:val="22"/>
        </w:rPr>
      </w:pPr>
      <w:r>
        <w:rPr>
          <w:rFonts w:ascii="Book Antiqua" w:hAnsi="Book Antiqua"/>
          <w:sz w:val="22"/>
          <w:szCs w:val="22"/>
        </w:rPr>
        <w:t>3.6</w:t>
      </w:r>
      <w:r w:rsidRPr="004F52C9">
        <w:rPr>
          <w:rFonts w:ascii="Book Antiqua" w:hAnsi="Book Antiqua"/>
          <w:sz w:val="22"/>
          <w:szCs w:val="22"/>
        </w:rPr>
        <w:t xml:space="preserve"> A proponente deverá apresentar inicialmente e em separado dos envelopes, para comprovação da condição de Microempresa ou Empresa de Pequeno Porte, Declaração de Microempresa ou Empresa de Pequeno Porte, devidamente assinada por representante legal, para corroborar a comprovação a condição de ME ou EPP, na mesma deverá constar que a licitante atende aos requisitos necessários para usufruir dos benefícios previstos na LC nº 123/2006, sob a pena de ser desconsiderada a condição de ME ou EPP.</w:t>
      </w:r>
    </w:p>
    <w:p w:rsidR="00D845A9" w:rsidRPr="004F52C9"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Book Antiqua" w:hAnsi="Book Antiqua"/>
          <w:b/>
          <w:sz w:val="22"/>
          <w:szCs w:val="22"/>
        </w:rPr>
      </w:pPr>
      <w:r>
        <w:rPr>
          <w:rFonts w:ascii="Book Antiqua" w:hAnsi="Book Antiqua"/>
          <w:b/>
          <w:sz w:val="22"/>
          <w:szCs w:val="22"/>
        </w:rPr>
        <w:lastRenderedPageBreak/>
        <w:t>3.6</w:t>
      </w:r>
      <w:r w:rsidRPr="004F52C9">
        <w:rPr>
          <w:rFonts w:ascii="Book Antiqua" w:hAnsi="Book Antiqua"/>
          <w:b/>
          <w:sz w:val="22"/>
          <w:szCs w:val="22"/>
        </w:rPr>
        <w:t xml:space="preserve">.1 Declaração de Microempresa e Empresa de Pequeno Porte – Segue modelo (Anexo </w:t>
      </w:r>
      <w:r>
        <w:rPr>
          <w:rFonts w:ascii="Book Antiqua" w:hAnsi="Book Antiqua"/>
          <w:b/>
          <w:sz w:val="22"/>
          <w:szCs w:val="22"/>
        </w:rPr>
        <w:t>I</w:t>
      </w:r>
      <w:r w:rsidRPr="004F52C9">
        <w:rPr>
          <w:rFonts w:ascii="Book Antiqua" w:hAnsi="Book Antiqua"/>
          <w:b/>
          <w:sz w:val="22"/>
          <w:szCs w:val="22"/>
        </w:rPr>
        <w:t>V).</w:t>
      </w:r>
    </w:p>
    <w:p w:rsidR="00D845A9" w:rsidRPr="004F52C9"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Book Antiqua" w:hAnsi="Book Antiqua"/>
          <w:sz w:val="22"/>
          <w:szCs w:val="22"/>
        </w:rPr>
      </w:pPr>
      <w:r>
        <w:rPr>
          <w:rFonts w:ascii="Book Antiqua" w:hAnsi="Book Antiqua"/>
          <w:sz w:val="22"/>
          <w:szCs w:val="22"/>
        </w:rPr>
        <w:t>3.7</w:t>
      </w:r>
      <w:r w:rsidRPr="004F52C9">
        <w:rPr>
          <w:rFonts w:ascii="Book Antiqua" w:hAnsi="Book Antiqua"/>
          <w:sz w:val="22"/>
          <w:szCs w:val="22"/>
        </w:rPr>
        <w:t xml:space="preserve"> A proponente deverá apresentar inicialmente e em separado dos envelopes, Declaração de Idoneidade, dando ciência de que a empresa licitante não está cumprindo penalidades de Idoneidade, Suspensão, ou Impedimento.</w:t>
      </w:r>
    </w:p>
    <w:p w:rsidR="00D845A9" w:rsidRPr="004F52C9"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Book Antiqua" w:hAnsi="Book Antiqua"/>
          <w:b/>
          <w:sz w:val="22"/>
          <w:szCs w:val="22"/>
        </w:rPr>
      </w:pPr>
      <w:r>
        <w:rPr>
          <w:rFonts w:ascii="Book Antiqua" w:hAnsi="Book Antiqua"/>
          <w:sz w:val="22"/>
          <w:szCs w:val="22"/>
        </w:rPr>
        <w:t>3.7</w:t>
      </w:r>
      <w:r w:rsidRPr="004F52C9">
        <w:rPr>
          <w:rFonts w:ascii="Book Antiqua" w:hAnsi="Book Antiqua"/>
          <w:sz w:val="22"/>
          <w:szCs w:val="22"/>
        </w:rPr>
        <w:t xml:space="preserve">.1 </w:t>
      </w:r>
      <w:r w:rsidRPr="004F52C9">
        <w:rPr>
          <w:rFonts w:ascii="Book Antiqua" w:hAnsi="Book Antiqua"/>
          <w:b/>
          <w:sz w:val="22"/>
          <w:szCs w:val="22"/>
        </w:rPr>
        <w:t xml:space="preserve">Declaração de Idoneidade – Segue modelo (Anexo </w:t>
      </w:r>
      <w:r>
        <w:rPr>
          <w:rFonts w:ascii="Book Antiqua" w:hAnsi="Book Antiqua"/>
          <w:b/>
          <w:sz w:val="22"/>
          <w:szCs w:val="22"/>
        </w:rPr>
        <w:t>I</w:t>
      </w:r>
      <w:r w:rsidRPr="004F52C9">
        <w:rPr>
          <w:rFonts w:ascii="Book Antiqua" w:hAnsi="Book Antiqua"/>
          <w:b/>
          <w:sz w:val="22"/>
          <w:szCs w:val="22"/>
        </w:rPr>
        <w:t>V).</w:t>
      </w:r>
    </w:p>
    <w:p w:rsidR="00D845A9" w:rsidRPr="004F52C9"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Book Antiqua" w:hAnsi="Book Antiqua" w:cs="Book Antiqua"/>
          <w:sz w:val="22"/>
          <w:szCs w:val="22"/>
        </w:rPr>
      </w:pPr>
    </w:p>
    <w:p w:rsidR="00D845A9" w:rsidRPr="004F52C9"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Book Antiqua" w:hAnsi="Book Antiqua" w:cs="Book Antiqua"/>
          <w:sz w:val="22"/>
          <w:szCs w:val="22"/>
        </w:rPr>
      </w:pPr>
      <w:r>
        <w:rPr>
          <w:rFonts w:ascii="Book Antiqua" w:hAnsi="Book Antiqua" w:cs="Book Antiqua"/>
          <w:sz w:val="22"/>
          <w:szCs w:val="22"/>
        </w:rPr>
        <w:t xml:space="preserve">3.8 </w:t>
      </w:r>
      <w:r w:rsidRPr="004F52C9">
        <w:rPr>
          <w:rFonts w:ascii="Book Antiqua" w:hAnsi="Book Antiqua" w:cs="Book Antiqua"/>
          <w:sz w:val="22"/>
          <w:szCs w:val="22"/>
        </w:rPr>
        <w:t xml:space="preserve">Somente poderão se manifestar no transcorrer das reuniões, os representantes das proponentes, desde que devidamente credenciados. </w:t>
      </w:r>
    </w:p>
    <w:p w:rsidR="00D845A9" w:rsidRPr="004F52C9"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Book Antiqua" w:hAnsi="Book Antiqua" w:cs="Book Antiqua"/>
          <w:sz w:val="22"/>
          <w:szCs w:val="22"/>
        </w:rPr>
      </w:pPr>
      <w:r>
        <w:rPr>
          <w:rFonts w:ascii="Book Antiqua" w:hAnsi="Book Antiqua" w:cs="Book Antiqua"/>
          <w:sz w:val="22"/>
          <w:szCs w:val="22"/>
        </w:rPr>
        <w:t>3.9</w:t>
      </w:r>
      <w:r w:rsidRPr="004F52C9">
        <w:rPr>
          <w:rFonts w:ascii="Book Antiqua" w:hAnsi="Book Antiqua" w:cs="Book Antiqua"/>
          <w:sz w:val="22"/>
          <w:szCs w:val="22"/>
        </w:rPr>
        <w:t xml:space="preserve"> Não </w:t>
      </w:r>
      <w:proofErr w:type="gramStart"/>
      <w:r w:rsidRPr="004F52C9">
        <w:rPr>
          <w:rFonts w:ascii="Book Antiqua" w:hAnsi="Book Antiqua" w:cs="Book Antiqua"/>
          <w:sz w:val="22"/>
          <w:szCs w:val="22"/>
        </w:rPr>
        <w:t>será</w:t>
      </w:r>
      <w:proofErr w:type="gramEnd"/>
      <w:r w:rsidRPr="004F52C9">
        <w:rPr>
          <w:rFonts w:ascii="Book Antiqua" w:hAnsi="Book Antiqua" w:cs="Book Antiqua"/>
          <w:sz w:val="22"/>
          <w:szCs w:val="22"/>
        </w:rPr>
        <w:t xml:space="preserve"> admitida nesta Licitação a participação de empresas que estejam reunidas em consórcio e sejam controladoras, coligadas ou subsidiárias, entre si, ou, ainda, qualquer que seja sua forma de constituição, e estrangeiras que não funcionem no país.</w:t>
      </w:r>
    </w:p>
    <w:p w:rsidR="00D845A9" w:rsidRPr="004F52C9"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Book Antiqua" w:hAnsi="Book Antiqua" w:cs="Book Antiqua"/>
          <w:sz w:val="22"/>
          <w:szCs w:val="22"/>
        </w:rPr>
      </w:pPr>
    </w:p>
    <w:p w:rsidR="00D845A9" w:rsidRPr="00D0217A" w:rsidRDefault="00D845A9" w:rsidP="00D845A9">
      <w:pPr>
        <w:shd w:val="clear" w:color="auto" w:fill="FFFFFF"/>
        <w:jc w:val="both"/>
        <w:rPr>
          <w:b/>
          <w:color w:val="000000"/>
          <w:sz w:val="22"/>
          <w:szCs w:val="22"/>
          <w:highlight w:val="magenta"/>
          <w:lang w:eastAsia="pt-BR"/>
        </w:rPr>
      </w:pPr>
      <w:r>
        <w:rPr>
          <w:rFonts w:ascii="Book Antiqua" w:hAnsi="Book Antiqua"/>
          <w:b/>
          <w:bCs/>
          <w:color w:val="000000"/>
          <w:sz w:val="22"/>
          <w:szCs w:val="22"/>
          <w:shd w:val="clear" w:color="auto" w:fill="FFFFFF"/>
          <w:lang w:eastAsia="pt-BR"/>
        </w:rPr>
        <w:t>3.10</w:t>
      </w:r>
      <w:r w:rsidRPr="00D0217A">
        <w:rPr>
          <w:rFonts w:ascii="Book Antiqua" w:hAnsi="Book Antiqua"/>
          <w:b/>
          <w:bCs/>
          <w:color w:val="000000"/>
          <w:sz w:val="22"/>
          <w:szCs w:val="22"/>
          <w:shd w:val="clear" w:color="auto" w:fill="FFFFFF"/>
          <w:lang w:eastAsia="pt-BR"/>
        </w:rPr>
        <w:t xml:space="preserve"> </w:t>
      </w:r>
      <w:proofErr w:type="gramStart"/>
      <w:r w:rsidRPr="00D0217A">
        <w:rPr>
          <w:rFonts w:ascii="Book Antiqua" w:hAnsi="Book Antiqua"/>
          <w:b/>
          <w:bCs/>
          <w:color w:val="000000"/>
          <w:sz w:val="22"/>
          <w:szCs w:val="22"/>
          <w:shd w:val="clear" w:color="auto" w:fill="FFFFFF"/>
          <w:lang w:eastAsia="pt-BR"/>
        </w:rPr>
        <w:t>Será</w:t>
      </w:r>
      <w:proofErr w:type="gramEnd"/>
      <w:r w:rsidRPr="00D0217A">
        <w:rPr>
          <w:rFonts w:ascii="Book Antiqua" w:hAnsi="Book Antiqua"/>
          <w:b/>
          <w:bCs/>
          <w:color w:val="000000"/>
          <w:sz w:val="22"/>
          <w:szCs w:val="22"/>
          <w:shd w:val="clear" w:color="auto" w:fill="FFFFFF"/>
          <w:lang w:eastAsia="pt-BR"/>
        </w:rPr>
        <w:t xml:space="preserve"> vedada a participação de empresas na licitação, quando:</w:t>
      </w:r>
    </w:p>
    <w:p w:rsidR="00D845A9" w:rsidRPr="00D0217A" w:rsidRDefault="00D845A9" w:rsidP="00D845A9">
      <w:pPr>
        <w:jc w:val="both"/>
        <w:rPr>
          <w:color w:val="000000"/>
          <w:sz w:val="22"/>
          <w:szCs w:val="22"/>
          <w:lang w:eastAsia="pt-BR"/>
        </w:rPr>
      </w:pPr>
      <w:r w:rsidRPr="00D0217A">
        <w:rPr>
          <w:rFonts w:ascii="Book Antiqua" w:hAnsi="Book Antiqua"/>
          <w:bCs/>
          <w:color w:val="000000"/>
          <w:sz w:val="22"/>
          <w:szCs w:val="22"/>
          <w:shd w:val="clear" w:color="auto" w:fill="FFFFFF"/>
          <w:lang w:eastAsia="pt-BR"/>
        </w:rPr>
        <w:t>a) Suspensas temporariamente de participar em licitação, impedidas de licitar e contratar com a União,</w:t>
      </w:r>
      <w:r w:rsidRPr="00D0217A">
        <w:rPr>
          <w:rFonts w:ascii="Book Antiqua" w:hAnsi="Book Antiqua"/>
          <w:bCs/>
          <w:color w:val="000000"/>
          <w:sz w:val="22"/>
          <w:szCs w:val="22"/>
          <w:shd w:val="clear" w:color="auto" w:fill="00FF00"/>
          <w:lang w:eastAsia="pt-BR"/>
        </w:rPr>
        <w:t xml:space="preserve"> </w:t>
      </w:r>
      <w:r w:rsidRPr="00D0217A">
        <w:rPr>
          <w:rFonts w:ascii="Book Antiqua" w:hAnsi="Book Antiqua"/>
          <w:bCs/>
          <w:color w:val="000000"/>
          <w:sz w:val="22"/>
          <w:szCs w:val="22"/>
          <w:shd w:val="clear" w:color="auto" w:fill="FFFFFF"/>
          <w:lang w:eastAsia="pt-BR"/>
        </w:rPr>
        <w:t>Estados, Distrito Federal ou Municípios e declaradas inidôneas por ato do Poder Público, em quaisquer</w:t>
      </w:r>
      <w:r w:rsidRPr="00D0217A">
        <w:rPr>
          <w:rFonts w:ascii="Book Antiqua" w:hAnsi="Book Antiqua"/>
          <w:bCs/>
          <w:color w:val="000000"/>
          <w:sz w:val="22"/>
          <w:szCs w:val="22"/>
          <w:shd w:val="clear" w:color="auto" w:fill="00FF00"/>
          <w:lang w:eastAsia="pt-BR"/>
        </w:rPr>
        <w:t xml:space="preserve"> </w:t>
      </w:r>
      <w:r w:rsidRPr="00D0217A">
        <w:rPr>
          <w:rFonts w:ascii="Book Antiqua" w:hAnsi="Book Antiqua"/>
          <w:bCs/>
          <w:color w:val="000000"/>
          <w:sz w:val="22"/>
          <w:szCs w:val="22"/>
          <w:shd w:val="clear" w:color="auto" w:fill="FFFFFF"/>
          <w:lang w:eastAsia="pt-BR"/>
        </w:rPr>
        <w:t>de seus órgãos, ainda que descentralizados</w:t>
      </w:r>
      <w:r w:rsidRPr="00D0217A">
        <w:rPr>
          <w:rFonts w:ascii="Book Antiqua" w:hAnsi="Book Antiqua"/>
          <w:b/>
          <w:bCs/>
          <w:color w:val="000000"/>
          <w:sz w:val="22"/>
          <w:szCs w:val="22"/>
          <w:shd w:val="clear" w:color="auto" w:fill="FFFFFF"/>
          <w:lang w:eastAsia="pt-BR"/>
        </w:rPr>
        <w:t>;</w:t>
      </w:r>
    </w:p>
    <w:p w:rsidR="00D845A9" w:rsidRPr="00D0217A" w:rsidRDefault="00D845A9" w:rsidP="00D845A9">
      <w:pPr>
        <w:jc w:val="both"/>
        <w:rPr>
          <w:color w:val="000000"/>
          <w:sz w:val="22"/>
          <w:szCs w:val="22"/>
          <w:lang w:eastAsia="pt-BR"/>
        </w:rPr>
      </w:pPr>
      <w:r w:rsidRPr="00D0217A">
        <w:rPr>
          <w:rFonts w:ascii="Book Antiqua" w:hAnsi="Book Antiqua"/>
          <w:color w:val="000000"/>
          <w:sz w:val="22"/>
          <w:szCs w:val="22"/>
          <w:shd w:val="clear" w:color="auto" w:fill="FFFFFF"/>
          <w:lang w:eastAsia="pt-BR"/>
        </w:rPr>
        <w:t>b) Enquadradas nas disposições do art. 9º, da Lei Federal nº 8.666/93;</w:t>
      </w:r>
    </w:p>
    <w:p w:rsidR="00D845A9" w:rsidRPr="00D0217A" w:rsidRDefault="00D845A9" w:rsidP="00D845A9">
      <w:pPr>
        <w:jc w:val="both"/>
        <w:rPr>
          <w:color w:val="000000"/>
          <w:sz w:val="22"/>
          <w:szCs w:val="22"/>
          <w:lang w:eastAsia="pt-BR"/>
        </w:rPr>
      </w:pPr>
      <w:r w:rsidRPr="00D0217A">
        <w:rPr>
          <w:rFonts w:ascii="Book Antiqua" w:hAnsi="Book Antiqua"/>
          <w:color w:val="000000"/>
          <w:sz w:val="22"/>
          <w:szCs w:val="22"/>
          <w:shd w:val="clear" w:color="auto" w:fill="FFFFFF"/>
          <w:lang w:eastAsia="pt-BR"/>
        </w:rPr>
        <w:t>c) Participe, seja a que título for, servidor público municipal de Gaspar.</w:t>
      </w:r>
    </w:p>
    <w:p w:rsidR="00D845A9" w:rsidRPr="00DE1B7A"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Book Antiqua" w:hAnsi="Book Antiqua"/>
          <w:b/>
          <w:sz w:val="22"/>
          <w:szCs w:val="22"/>
        </w:rPr>
      </w:pPr>
    </w:p>
    <w:p w:rsidR="00D845A9"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Book Antiqua" w:hAnsi="Book Antiqua" w:cs="Book Antiqua"/>
          <w:b/>
          <w:bCs/>
          <w:sz w:val="22"/>
          <w:szCs w:val="22"/>
        </w:rPr>
      </w:pPr>
      <w:r>
        <w:rPr>
          <w:rFonts w:ascii="Book Antiqua" w:hAnsi="Book Antiqua" w:cs="Book Antiqua"/>
          <w:b/>
          <w:bCs/>
          <w:sz w:val="22"/>
          <w:szCs w:val="22"/>
        </w:rPr>
        <w:t xml:space="preserve">OBSERVAÇÃO: </w:t>
      </w:r>
    </w:p>
    <w:p w:rsidR="00D845A9"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Book Antiqua" w:hAnsi="Book Antiqua" w:cs="Book Antiqua"/>
          <w:bCs/>
          <w:sz w:val="22"/>
          <w:szCs w:val="22"/>
        </w:rPr>
      </w:pPr>
      <w:r>
        <w:rPr>
          <w:rFonts w:ascii="Book Antiqua" w:hAnsi="Book Antiqua" w:cs="Book Antiqua"/>
          <w:b/>
          <w:bCs/>
          <w:sz w:val="22"/>
          <w:szCs w:val="22"/>
        </w:rPr>
        <w:t xml:space="preserve">A) </w:t>
      </w:r>
      <w:r w:rsidRPr="007C0FAD">
        <w:rPr>
          <w:rFonts w:ascii="Book Antiqua" w:hAnsi="Book Antiqua" w:cs="Book Antiqua"/>
          <w:bCs/>
          <w:sz w:val="22"/>
          <w:szCs w:val="22"/>
        </w:rPr>
        <w:t>Durante o andamento do certame, em qualquer fase do preg</w:t>
      </w:r>
      <w:r>
        <w:rPr>
          <w:rFonts w:ascii="Book Antiqua" w:hAnsi="Book Antiqua" w:cs="Book Antiqua"/>
          <w:bCs/>
          <w:sz w:val="22"/>
          <w:szCs w:val="22"/>
        </w:rPr>
        <w:t xml:space="preserve">ão, caso a empresa pretenda “SUBSTITUIR” o seu Representante Legal que tenha sido CREDENCIADO/CADASTRADO na fase do credenciamento, conforme estabelecido no item </w:t>
      </w:r>
      <w:proofErr w:type="gramStart"/>
      <w:r>
        <w:rPr>
          <w:rFonts w:ascii="Book Antiqua" w:hAnsi="Book Antiqua" w:cs="Book Antiqua"/>
          <w:bCs/>
          <w:sz w:val="22"/>
          <w:szCs w:val="22"/>
        </w:rPr>
        <w:t>3</w:t>
      </w:r>
      <w:proofErr w:type="gramEnd"/>
      <w:r>
        <w:rPr>
          <w:rFonts w:ascii="Book Antiqua" w:hAnsi="Book Antiqua" w:cs="Book Antiqua"/>
          <w:bCs/>
          <w:sz w:val="22"/>
          <w:szCs w:val="22"/>
        </w:rPr>
        <w:t xml:space="preserve"> e </w:t>
      </w:r>
      <w:proofErr w:type="spellStart"/>
      <w:r>
        <w:rPr>
          <w:rFonts w:ascii="Book Antiqua" w:hAnsi="Book Antiqua" w:cs="Book Antiqua"/>
          <w:bCs/>
          <w:sz w:val="22"/>
          <w:szCs w:val="22"/>
        </w:rPr>
        <w:t>ss</w:t>
      </w:r>
      <w:proofErr w:type="spellEnd"/>
      <w:r>
        <w:rPr>
          <w:rFonts w:ascii="Book Antiqua" w:hAnsi="Book Antiqua" w:cs="Book Antiqua"/>
          <w:bCs/>
          <w:sz w:val="22"/>
          <w:szCs w:val="22"/>
        </w:rPr>
        <w:t xml:space="preserve">, para fornecer lances orais, manifestar intenção motivada em interpor Recurso Administrativo ou negociar com o Pregoeiro, poderá fazê-lo mediante apresentação de Procuração com Firma Reconhecida em cartório ou com comprovação por autenticidade do documento se emitido por internet, conferindo poderes ao credenciado e concedendo poderes expressos para atos do Pregão Presencial, e documentos de identificação do credenciado. </w:t>
      </w:r>
    </w:p>
    <w:p w:rsidR="00D845A9" w:rsidRPr="007C0FAD"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Book Antiqua" w:hAnsi="Book Antiqua" w:cs="Book Antiqua"/>
          <w:bCs/>
          <w:sz w:val="22"/>
          <w:szCs w:val="22"/>
        </w:rPr>
      </w:pPr>
    </w:p>
    <w:p w:rsidR="00D845A9"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Book Antiqua" w:hAnsi="Book Antiqua" w:cs="Book Antiqua"/>
          <w:bCs/>
          <w:sz w:val="22"/>
          <w:szCs w:val="22"/>
        </w:rPr>
      </w:pPr>
      <w:r>
        <w:rPr>
          <w:rFonts w:ascii="Book Antiqua" w:hAnsi="Book Antiqua" w:cs="Book Antiqua"/>
          <w:b/>
          <w:bCs/>
          <w:sz w:val="22"/>
          <w:szCs w:val="22"/>
        </w:rPr>
        <w:t xml:space="preserve">B) </w:t>
      </w:r>
      <w:r w:rsidRPr="00F33338">
        <w:rPr>
          <w:rFonts w:ascii="Book Antiqua" w:hAnsi="Book Antiqua" w:cs="Book Antiqua"/>
          <w:bCs/>
          <w:sz w:val="22"/>
          <w:szCs w:val="22"/>
        </w:rPr>
        <w:t>Caso o credenciado</w:t>
      </w:r>
      <w:r>
        <w:rPr>
          <w:rFonts w:ascii="Book Antiqua" w:hAnsi="Book Antiqua" w:cs="Book Antiqua"/>
          <w:b/>
          <w:bCs/>
          <w:sz w:val="22"/>
          <w:szCs w:val="22"/>
        </w:rPr>
        <w:t xml:space="preserve"> </w:t>
      </w:r>
      <w:r w:rsidRPr="00F33338">
        <w:rPr>
          <w:rFonts w:ascii="Book Antiqua" w:hAnsi="Book Antiqua" w:cs="Book Antiqua"/>
          <w:bCs/>
          <w:sz w:val="22"/>
          <w:szCs w:val="22"/>
        </w:rPr>
        <w:t>for o próprio sócio com poderes para assu</w:t>
      </w:r>
      <w:r>
        <w:rPr>
          <w:rFonts w:ascii="Book Antiqua" w:hAnsi="Book Antiqua" w:cs="Book Antiqua"/>
          <w:bCs/>
          <w:sz w:val="22"/>
          <w:szCs w:val="22"/>
        </w:rPr>
        <w:t>mir obrigações pela empresa jurí</w:t>
      </w:r>
      <w:r w:rsidRPr="00F33338">
        <w:rPr>
          <w:rFonts w:ascii="Book Antiqua" w:hAnsi="Book Antiqua" w:cs="Book Antiqua"/>
          <w:bCs/>
          <w:sz w:val="22"/>
          <w:szCs w:val="22"/>
        </w:rPr>
        <w:t>dica</w:t>
      </w:r>
      <w:r>
        <w:rPr>
          <w:rFonts w:ascii="Book Antiqua" w:hAnsi="Book Antiqua" w:cs="Book Antiqua"/>
          <w:bCs/>
          <w:sz w:val="22"/>
          <w:szCs w:val="22"/>
        </w:rPr>
        <w:t>, concedidas pelo próprio CONTRATO/ESTATUTO SOCIAL, não será necessária a entrega da procuração.</w:t>
      </w:r>
    </w:p>
    <w:p w:rsidR="00D845A9"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Book Antiqua" w:hAnsi="Book Antiqua" w:cs="Book Antiqua"/>
          <w:bCs/>
          <w:sz w:val="22"/>
          <w:szCs w:val="22"/>
        </w:rPr>
      </w:pPr>
    </w:p>
    <w:p w:rsidR="00D845A9" w:rsidRPr="00476CA3"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Book Antiqua" w:hAnsi="Book Antiqua" w:cs="Book Antiqua"/>
          <w:bCs/>
          <w:sz w:val="22"/>
          <w:szCs w:val="22"/>
        </w:rPr>
      </w:pPr>
      <w:r w:rsidRPr="00476CA3">
        <w:rPr>
          <w:rFonts w:ascii="Book Antiqua" w:hAnsi="Book Antiqua" w:cs="Book Antiqua"/>
          <w:b/>
          <w:bCs/>
          <w:sz w:val="22"/>
          <w:szCs w:val="22"/>
        </w:rPr>
        <w:t xml:space="preserve">C) </w:t>
      </w:r>
      <w:r w:rsidRPr="00476CA3">
        <w:rPr>
          <w:rFonts w:ascii="Book Antiqua" w:hAnsi="Book Antiqua" w:cs="Book Antiqua"/>
          <w:bCs/>
          <w:sz w:val="22"/>
          <w:szCs w:val="22"/>
        </w:rPr>
        <w:t>Caso o</w:t>
      </w:r>
      <w:r>
        <w:rPr>
          <w:rFonts w:ascii="Book Antiqua" w:hAnsi="Book Antiqua" w:cs="Book Antiqua"/>
          <w:bCs/>
          <w:sz w:val="22"/>
          <w:szCs w:val="22"/>
        </w:rPr>
        <w:t xml:space="preserve"> credenciado se ausente da sala da sessão do Pregão Presencial, a ausência, tem o mesmo efeito do não credenciamento e não será mais possível a sua manifestação para frente, caso não tenha manifestado sua intenção motivada em recorrer, não poderá interpor recurso posteriormente.</w:t>
      </w:r>
    </w:p>
    <w:p w:rsidR="00D845A9"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rFonts w:ascii="Book Antiqua" w:eastAsia="Book Antiqua" w:hAnsi="Book Antiqua" w:cs="Arial"/>
          <w:b/>
          <w:sz w:val="22"/>
          <w:szCs w:val="22"/>
        </w:rPr>
      </w:pPr>
    </w:p>
    <w:p w:rsidR="00D845A9" w:rsidRPr="002D71B2"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rFonts w:ascii="Book Antiqua" w:eastAsia="Book Antiqua" w:hAnsi="Book Antiqua" w:cs="Arial"/>
          <w:b/>
          <w:sz w:val="22"/>
          <w:szCs w:val="22"/>
        </w:rPr>
      </w:pPr>
      <w:proofErr w:type="gramStart"/>
      <w:r w:rsidRPr="002D71B2">
        <w:rPr>
          <w:rFonts w:ascii="Book Antiqua" w:eastAsia="Book Antiqua" w:hAnsi="Book Antiqua" w:cs="Arial"/>
          <w:b/>
          <w:sz w:val="22"/>
          <w:szCs w:val="22"/>
        </w:rPr>
        <w:t>4</w:t>
      </w:r>
      <w:proofErr w:type="gramEnd"/>
      <w:r w:rsidRPr="002D71B2">
        <w:rPr>
          <w:rFonts w:ascii="Book Antiqua" w:eastAsia="Book Antiqua" w:hAnsi="Book Antiqua" w:cs="Arial"/>
          <w:b/>
          <w:sz w:val="22"/>
          <w:szCs w:val="22"/>
        </w:rPr>
        <w:t xml:space="preserve"> DA PROPOSTA DE PREÇOS</w:t>
      </w:r>
    </w:p>
    <w:p w:rsidR="00D845A9" w:rsidRPr="002D71B2" w:rsidRDefault="00D845A9" w:rsidP="00D845A9">
      <w:pPr>
        <w:widowControl w:val="0"/>
        <w:tabs>
          <w:tab w:val="left" w:pos="536"/>
          <w:tab w:val="left" w:pos="2270"/>
          <w:tab w:val="left" w:pos="4294"/>
          <w:tab w:val="left" w:pos="4956"/>
          <w:tab w:val="left" w:pos="5664"/>
          <w:tab w:val="left" w:pos="6372"/>
          <w:tab w:val="left" w:pos="7080"/>
          <w:tab w:val="left" w:pos="7788"/>
          <w:tab w:val="left" w:pos="8496"/>
          <w:tab w:val="left" w:pos="9204"/>
          <w:tab w:val="left" w:pos="9912"/>
          <w:tab w:val="left" w:pos="10620"/>
          <w:tab w:val="left" w:pos="11328"/>
          <w:tab w:val="left" w:pos="12036"/>
        </w:tabs>
        <w:jc w:val="both"/>
        <w:rPr>
          <w:rFonts w:ascii="Book Antiqua" w:eastAsia="Book Antiqua" w:hAnsi="Book Antiqua" w:cs="Arial"/>
          <w:sz w:val="22"/>
          <w:szCs w:val="22"/>
        </w:rPr>
      </w:pPr>
      <w:smartTag w:uri="urn:schemas-microsoft-com:office:smarttags" w:element="metricconverter">
        <w:smartTagPr>
          <w:attr w:name="ProductID" w:val="4.1 A"/>
        </w:smartTagPr>
        <w:r w:rsidRPr="002D71B2">
          <w:rPr>
            <w:rFonts w:ascii="Book Antiqua" w:eastAsia="Book Antiqua" w:hAnsi="Book Antiqua" w:cs="Arial"/>
            <w:sz w:val="22"/>
            <w:szCs w:val="22"/>
          </w:rPr>
          <w:t>4.1 A</w:t>
        </w:r>
      </w:smartTag>
      <w:r w:rsidRPr="002D71B2">
        <w:rPr>
          <w:rFonts w:ascii="Book Antiqua" w:eastAsia="Book Antiqua" w:hAnsi="Book Antiqua" w:cs="Arial"/>
          <w:sz w:val="22"/>
          <w:szCs w:val="22"/>
        </w:rPr>
        <w:t xml:space="preserve"> Proposta de Preços contida no Envelope n</w:t>
      </w:r>
      <w:r w:rsidRPr="002D71B2">
        <w:rPr>
          <w:rFonts w:ascii="Book Antiqua" w:eastAsia="Book Antiqua" w:hAnsi="Book Antiqua" w:cs="Arial"/>
          <w:position w:val="5"/>
          <w:sz w:val="22"/>
          <w:szCs w:val="22"/>
          <w:u w:val="single"/>
        </w:rPr>
        <w:t>º</w:t>
      </w:r>
      <w:r w:rsidRPr="002D71B2">
        <w:rPr>
          <w:rFonts w:ascii="Book Antiqua" w:eastAsia="Book Antiqua" w:hAnsi="Book Antiqua" w:cs="Arial"/>
          <w:sz w:val="22"/>
          <w:szCs w:val="22"/>
        </w:rPr>
        <w:t xml:space="preserve"> 01 deverá ser apresentada na forma e requisitos indicados nos subitens a seguir:</w:t>
      </w:r>
    </w:p>
    <w:p w:rsidR="00D845A9" w:rsidRPr="002D71B2" w:rsidRDefault="00D845A9" w:rsidP="00D845A9">
      <w:pPr>
        <w:widowControl w:val="0"/>
        <w:tabs>
          <w:tab w:val="left" w:pos="426"/>
          <w:tab w:val="left" w:pos="536"/>
          <w:tab w:val="left" w:pos="2270"/>
          <w:tab w:val="left" w:pos="4294"/>
          <w:tab w:val="left" w:pos="4956"/>
          <w:tab w:val="left" w:pos="5664"/>
          <w:tab w:val="left" w:pos="6372"/>
          <w:tab w:val="left" w:pos="7080"/>
          <w:tab w:val="left" w:pos="7788"/>
          <w:tab w:val="left" w:pos="8496"/>
          <w:tab w:val="left" w:pos="9204"/>
          <w:tab w:val="left" w:pos="9912"/>
          <w:tab w:val="left" w:pos="10620"/>
          <w:tab w:val="left" w:pos="11328"/>
        </w:tabs>
        <w:jc w:val="both"/>
        <w:rPr>
          <w:rFonts w:ascii="Book Antiqua" w:eastAsia="Book Antiqua" w:hAnsi="Book Antiqua" w:cs="Arial"/>
          <w:sz w:val="22"/>
          <w:szCs w:val="22"/>
        </w:rPr>
      </w:pPr>
      <w:r w:rsidRPr="002D71B2">
        <w:rPr>
          <w:rFonts w:ascii="Book Antiqua" w:eastAsia="Book Antiqua" w:hAnsi="Book Antiqua" w:cs="Arial"/>
          <w:b/>
          <w:sz w:val="22"/>
          <w:szCs w:val="22"/>
        </w:rPr>
        <w:t xml:space="preserve">a) preferencialmente, </w:t>
      </w:r>
      <w:r w:rsidRPr="002D71B2">
        <w:rPr>
          <w:rFonts w:ascii="Book Antiqua" w:eastAsia="Book Antiqua" w:hAnsi="Book Antiqua" w:cs="Arial"/>
          <w:sz w:val="22"/>
          <w:szCs w:val="22"/>
        </w:rPr>
        <w:t>digitada ou datilografada, redigida com clareza, sem emendas, rasuras, acréscimos ou entrelinhas, devidamente assinada pelo responsável da empresa representada e pr</w:t>
      </w:r>
      <w:r>
        <w:rPr>
          <w:rFonts w:ascii="Book Antiqua" w:eastAsia="Book Antiqua" w:hAnsi="Book Antiqua" w:cs="Arial"/>
          <w:sz w:val="22"/>
          <w:szCs w:val="22"/>
        </w:rPr>
        <w:t>eferencialmente em 01(uma) via.</w:t>
      </w:r>
    </w:p>
    <w:p w:rsidR="00D845A9" w:rsidRDefault="00D845A9" w:rsidP="00D845A9">
      <w:pPr>
        <w:widowControl w:val="0"/>
        <w:tabs>
          <w:tab w:val="left" w:pos="536"/>
          <w:tab w:val="left" w:pos="2270"/>
          <w:tab w:val="left" w:pos="4294"/>
          <w:tab w:val="left" w:pos="4956"/>
          <w:tab w:val="left" w:pos="5664"/>
          <w:tab w:val="left" w:pos="6372"/>
          <w:tab w:val="left" w:pos="7080"/>
          <w:tab w:val="left" w:pos="7788"/>
          <w:tab w:val="left" w:pos="8496"/>
          <w:tab w:val="left" w:pos="9204"/>
          <w:tab w:val="left" w:pos="9912"/>
          <w:tab w:val="left" w:pos="10620"/>
          <w:tab w:val="left" w:pos="11328"/>
          <w:tab w:val="left" w:pos="12036"/>
        </w:tabs>
        <w:jc w:val="both"/>
        <w:rPr>
          <w:rFonts w:ascii="Book Antiqua" w:eastAsia="Book Antiqua" w:hAnsi="Book Antiqua" w:cs="Arial"/>
          <w:sz w:val="22"/>
          <w:szCs w:val="22"/>
        </w:rPr>
      </w:pPr>
      <w:r w:rsidRPr="002D71B2">
        <w:rPr>
          <w:rFonts w:ascii="Book Antiqua" w:eastAsia="Book Antiqua" w:hAnsi="Book Antiqua" w:cs="Arial"/>
          <w:b/>
          <w:sz w:val="22"/>
          <w:szCs w:val="22"/>
        </w:rPr>
        <w:t xml:space="preserve">b) </w:t>
      </w:r>
      <w:r w:rsidRPr="002D71B2">
        <w:rPr>
          <w:rFonts w:ascii="Book Antiqua" w:eastAsia="Book Antiqua" w:hAnsi="Book Antiqua" w:cs="Arial"/>
          <w:sz w:val="22"/>
          <w:szCs w:val="22"/>
        </w:rPr>
        <w:t xml:space="preserve">conter Razão Social completa e CNPJ da licitante. Havendo matriz ou filial sediada no Estado de Santa Catarina o Município dará preferência pela emissão de nota fiscal por aquela aqui sediada. </w:t>
      </w:r>
    </w:p>
    <w:p w:rsidR="00D845A9" w:rsidRPr="00F65ED8" w:rsidRDefault="00D845A9" w:rsidP="00D845A9">
      <w:pPr>
        <w:widowControl w:val="0"/>
        <w:tabs>
          <w:tab w:val="left" w:pos="536"/>
          <w:tab w:val="left" w:pos="2270"/>
          <w:tab w:val="left" w:pos="4294"/>
          <w:tab w:val="left" w:pos="4956"/>
          <w:tab w:val="left" w:pos="5664"/>
          <w:tab w:val="left" w:pos="6372"/>
          <w:tab w:val="left" w:pos="7080"/>
          <w:tab w:val="left" w:pos="7788"/>
          <w:tab w:val="left" w:pos="8496"/>
          <w:tab w:val="left" w:pos="9204"/>
          <w:tab w:val="left" w:pos="9912"/>
          <w:tab w:val="left" w:pos="10620"/>
          <w:tab w:val="left" w:pos="11328"/>
          <w:tab w:val="left" w:pos="12036"/>
        </w:tabs>
        <w:jc w:val="both"/>
        <w:rPr>
          <w:rFonts w:ascii="Book Antiqua" w:eastAsia="Book Antiqua" w:hAnsi="Book Antiqua" w:cs="Arial"/>
          <w:sz w:val="22"/>
          <w:szCs w:val="22"/>
        </w:rPr>
      </w:pPr>
      <w:r w:rsidRPr="00F65ED8">
        <w:rPr>
          <w:rFonts w:ascii="Book Antiqua" w:eastAsia="Book Antiqua" w:hAnsi="Book Antiqua" w:cs="Arial"/>
          <w:b/>
          <w:sz w:val="22"/>
          <w:szCs w:val="22"/>
        </w:rPr>
        <w:t>c)</w:t>
      </w:r>
      <w:r w:rsidRPr="00F65ED8">
        <w:rPr>
          <w:rFonts w:ascii="Book Antiqua" w:eastAsia="Book Antiqua" w:hAnsi="Book Antiqua" w:cs="Arial"/>
          <w:sz w:val="22"/>
          <w:szCs w:val="22"/>
        </w:rPr>
        <w:t xml:space="preserve"> A licitante deverá apresentar junto com a proposta de preços a respectiva planilha de custos em </w:t>
      </w:r>
      <w:r w:rsidRPr="00F65ED8">
        <w:rPr>
          <w:rFonts w:ascii="Book Antiqua" w:eastAsia="Book Antiqua" w:hAnsi="Book Antiqua" w:cs="Arial"/>
          <w:sz w:val="22"/>
          <w:szCs w:val="22"/>
        </w:rPr>
        <w:lastRenderedPageBreak/>
        <w:t>conformidade com o modelo previsto no Anexo V, constando o percentual (%) de BDI aberto adotado para análise do Pregoeiro. A constatação pelo Pregoeiro e sua equipe de apoio de discrepâncias insanáveis entre a planilha de custos e a proposta de preços apresentada acarretará a desclassificação do licitante do certame.</w:t>
      </w:r>
    </w:p>
    <w:p w:rsidR="00D845A9" w:rsidRPr="00F65ED8" w:rsidRDefault="00D845A9" w:rsidP="00D845A9">
      <w:pPr>
        <w:widowControl w:val="0"/>
        <w:tabs>
          <w:tab w:val="left" w:pos="536"/>
          <w:tab w:val="left" w:pos="2270"/>
          <w:tab w:val="left" w:pos="4294"/>
          <w:tab w:val="left" w:pos="4956"/>
          <w:tab w:val="left" w:pos="5664"/>
          <w:tab w:val="left" w:pos="6372"/>
          <w:tab w:val="left" w:pos="7080"/>
          <w:tab w:val="left" w:pos="7788"/>
          <w:tab w:val="left" w:pos="8496"/>
          <w:tab w:val="left" w:pos="9204"/>
          <w:tab w:val="left" w:pos="9912"/>
          <w:tab w:val="left" w:pos="10620"/>
          <w:tab w:val="left" w:pos="11328"/>
          <w:tab w:val="left" w:pos="12036"/>
        </w:tabs>
        <w:jc w:val="both"/>
        <w:rPr>
          <w:rFonts w:ascii="Book Antiqua" w:eastAsia="Book Antiqua" w:hAnsi="Book Antiqua" w:cs="Arial"/>
          <w:sz w:val="22"/>
          <w:szCs w:val="22"/>
        </w:rPr>
      </w:pPr>
      <w:r w:rsidRPr="00F65ED8">
        <w:rPr>
          <w:rFonts w:ascii="Book Antiqua" w:eastAsia="Book Antiqua" w:hAnsi="Book Antiqua" w:cs="Arial"/>
          <w:b/>
          <w:sz w:val="22"/>
          <w:szCs w:val="22"/>
        </w:rPr>
        <w:t>d)</w:t>
      </w:r>
      <w:r w:rsidRPr="00F65ED8">
        <w:rPr>
          <w:rFonts w:ascii="Book Antiqua" w:eastAsia="Book Antiqua" w:hAnsi="Book Antiqua" w:cs="Arial"/>
          <w:sz w:val="22"/>
          <w:szCs w:val="22"/>
        </w:rPr>
        <w:t xml:space="preserve"> Indicar marca e modelo de cada equipamento ofertado. Os modelos e marcas indicados deverão ser obrigatoriamente os mesmos que a licitante deverá demonstrar no Procedimento de Teste caso seja convocada pelo Pregoeiro.</w:t>
      </w:r>
    </w:p>
    <w:p w:rsidR="00D845A9"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Book Antiqua" w:hAnsi="Book Antiqua" w:cs="Arial"/>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347"/>
      </w:tblGrid>
      <w:tr w:rsidR="00D845A9" w:rsidRPr="00F43F4B" w:rsidTr="00C54C31">
        <w:tc>
          <w:tcPr>
            <w:tcW w:w="10347" w:type="dxa"/>
          </w:tcPr>
          <w:p w:rsidR="00D845A9" w:rsidRPr="00F43F4B" w:rsidRDefault="00D845A9" w:rsidP="00C54C31">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Book Antiqua" w:hAnsi="Book Antiqua" w:cs="Arial"/>
                <w:sz w:val="22"/>
                <w:szCs w:val="22"/>
              </w:rPr>
            </w:pPr>
            <w:smartTag w:uri="urn:schemas-microsoft-com:office:smarttags" w:element="metricconverter">
              <w:smartTagPr>
                <w:attr w:name="ProductID" w:val="4.2 A"/>
              </w:smartTagPr>
              <w:r w:rsidRPr="00F43F4B">
                <w:rPr>
                  <w:rFonts w:ascii="Book Antiqua" w:eastAsia="Book Antiqua" w:hAnsi="Book Antiqua" w:cs="Arial"/>
                  <w:sz w:val="22"/>
                  <w:szCs w:val="22"/>
                </w:rPr>
                <w:t>4.2 A</w:t>
              </w:r>
            </w:smartTag>
            <w:r w:rsidRPr="00F43F4B">
              <w:rPr>
                <w:rFonts w:ascii="Book Antiqua" w:eastAsia="Book Antiqua" w:hAnsi="Book Antiqua" w:cs="Arial"/>
                <w:sz w:val="22"/>
                <w:szCs w:val="22"/>
              </w:rPr>
              <w:t xml:space="preserve"> proposta de preços da licitante deverá conter, OBRIGATORIAMENTE, no ANEXO II, os </w:t>
            </w:r>
            <w:r w:rsidRPr="00F43F4B">
              <w:rPr>
                <w:rFonts w:ascii="Book Antiqua" w:eastAsia="Book Antiqua" w:hAnsi="Book Antiqua" w:cs="Arial"/>
                <w:b/>
                <w:sz w:val="22"/>
                <w:szCs w:val="22"/>
              </w:rPr>
              <w:t>VALORES UNITÁRIOS</w:t>
            </w:r>
            <w:r w:rsidRPr="00F43F4B">
              <w:rPr>
                <w:rFonts w:ascii="Book Antiqua" w:eastAsia="Book Antiqua" w:hAnsi="Book Antiqua" w:cs="Arial"/>
                <w:sz w:val="22"/>
                <w:szCs w:val="22"/>
              </w:rPr>
              <w:t xml:space="preserve"> e </w:t>
            </w:r>
            <w:r w:rsidRPr="00F43F4B">
              <w:rPr>
                <w:rFonts w:ascii="Book Antiqua" w:eastAsia="Book Antiqua" w:hAnsi="Book Antiqua" w:cs="Arial"/>
                <w:b/>
                <w:sz w:val="22"/>
                <w:szCs w:val="22"/>
              </w:rPr>
              <w:t>TOTAIS</w:t>
            </w:r>
            <w:r w:rsidRPr="00F43F4B">
              <w:rPr>
                <w:rFonts w:ascii="Book Antiqua" w:eastAsia="Book Antiqua" w:hAnsi="Book Antiqua" w:cs="Arial"/>
                <w:sz w:val="22"/>
                <w:szCs w:val="22"/>
              </w:rPr>
              <w:t xml:space="preserve"> cotados,</w:t>
            </w:r>
            <w:r>
              <w:rPr>
                <w:rFonts w:ascii="Book Antiqua" w:eastAsia="Book Antiqua" w:hAnsi="Book Antiqua" w:cs="Arial"/>
                <w:sz w:val="22"/>
                <w:szCs w:val="22"/>
              </w:rPr>
              <w:t xml:space="preserve"> planilha de custos,</w:t>
            </w:r>
            <w:r w:rsidRPr="00F43F4B">
              <w:rPr>
                <w:rFonts w:ascii="Book Antiqua" w:eastAsia="Book Antiqua" w:hAnsi="Book Antiqua" w:cs="Arial"/>
                <w:sz w:val="22"/>
                <w:szCs w:val="22"/>
              </w:rPr>
              <w:t xml:space="preserve"> não podendo ultrapassar o valor máximo previsto pela Administração Municipal, </w:t>
            </w:r>
            <w:proofErr w:type="gramStart"/>
            <w:r w:rsidRPr="00F43F4B">
              <w:rPr>
                <w:rFonts w:ascii="Book Antiqua" w:eastAsia="Book Antiqua" w:hAnsi="Book Antiqua" w:cs="Arial"/>
                <w:sz w:val="22"/>
                <w:szCs w:val="22"/>
              </w:rPr>
              <w:t>sob pena</w:t>
            </w:r>
            <w:proofErr w:type="gramEnd"/>
            <w:r w:rsidRPr="00F43F4B">
              <w:rPr>
                <w:rFonts w:ascii="Book Antiqua" w:eastAsia="Book Antiqua" w:hAnsi="Book Antiqua" w:cs="Arial"/>
                <w:sz w:val="22"/>
                <w:szCs w:val="22"/>
              </w:rPr>
              <w:t xml:space="preserve"> de desclassificação da licitante na forma de julgamento deste Edital.</w:t>
            </w:r>
          </w:p>
        </w:tc>
      </w:tr>
    </w:tbl>
    <w:p w:rsidR="00D845A9"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Book Antiqua" w:hAnsi="Book Antiqua" w:cs="Arial"/>
          <w:b/>
          <w:sz w:val="22"/>
          <w:szCs w:val="22"/>
        </w:rPr>
      </w:pPr>
    </w:p>
    <w:p w:rsidR="00D845A9" w:rsidRPr="004F3B1C"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Book Antiqua" w:hAnsi="Book Antiqua" w:cs="Book Antiqua"/>
          <w:sz w:val="22"/>
          <w:szCs w:val="22"/>
        </w:rPr>
      </w:pPr>
      <w:r w:rsidRPr="00C2646B">
        <w:rPr>
          <w:rFonts w:ascii="Book Antiqua" w:eastAsia="Book Antiqua" w:hAnsi="Book Antiqua" w:cs="Arial"/>
          <w:sz w:val="22"/>
          <w:szCs w:val="22"/>
        </w:rPr>
        <w:t xml:space="preserve">4.2.1 </w:t>
      </w:r>
      <w:r w:rsidRPr="00C2646B">
        <w:rPr>
          <w:rFonts w:ascii="Book Antiqua" w:hAnsi="Book Antiqua" w:cs="Book Antiqua"/>
          <w:sz w:val="22"/>
          <w:szCs w:val="22"/>
        </w:rPr>
        <w:t xml:space="preserve">Os preços deverão ser apresentados em moeda corrente nacional com, no </w:t>
      </w:r>
      <w:r w:rsidRPr="00C2646B">
        <w:rPr>
          <w:rFonts w:ascii="Book Antiqua" w:hAnsi="Book Antiqua" w:cs="Book Antiqua"/>
          <w:sz w:val="22"/>
          <w:szCs w:val="22"/>
          <w:shd w:val="clear" w:color="auto" w:fill="FFFFFF"/>
        </w:rPr>
        <w:t xml:space="preserve">máximo, </w:t>
      </w:r>
      <w:proofErr w:type="gramStart"/>
      <w:r w:rsidRPr="00C2646B">
        <w:rPr>
          <w:rFonts w:ascii="Book Antiqua" w:hAnsi="Book Antiqua" w:cs="Book Antiqua"/>
          <w:sz w:val="22"/>
          <w:szCs w:val="22"/>
          <w:shd w:val="clear" w:color="auto" w:fill="FFFFFF"/>
        </w:rPr>
        <w:t>2</w:t>
      </w:r>
      <w:proofErr w:type="gramEnd"/>
      <w:r w:rsidRPr="00C2646B">
        <w:rPr>
          <w:rFonts w:ascii="Book Antiqua" w:hAnsi="Book Antiqua" w:cs="Book Antiqua"/>
          <w:sz w:val="22"/>
          <w:szCs w:val="22"/>
          <w:shd w:val="clear" w:color="auto" w:fill="FFFFFF"/>
        </w:rPr>
        <w:t xml:space="preserve"> (duas) casas decimais </w:t>
      </w:r>
      <w:r w:rsidRPr="00C2646B">
        <w:rPr>
          <w:rFonts w:ascii="Book Antiqua" w:hAnsi="Book Antiqua" w:cs="Book Antiqua"/>
          <w:sz w:val="22"/>
          <w:szCs w:val="22"/>
        </w:rPr>
        <w:t>após a vírgula, computados os tributos de qualquer natureza incidentes sobre o objeto a ser fornecido, bem como o custo de transporte, inclusive carga e descarga, correndo tal operação, única e exclusivamente por conta, risco e responsabilidade da empresa vencedora desta Licitação. No caso de licitante cooperativa, deverá estar incluso no preço o INSS que deverá ser pago pelo Município, conforme determinado pelo art. 22, inciso IV, da Lei n.º 8.212/91 e alterações realizadas pela Lei n.º 9.876/99.</w:t>
      </w:r>
    </w:p>
    <w:p w:rsidR="00D845A9" w:rsidRPr="00AB2794"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Book Antiqua" w:hAnsi="Book Antiqua" w:cs="Arial"/>
          <w:sz w:val="22"/>
          <w:szCs w:val="22"/>
        </w:rPr>
      </w:pPr>
      <w:r w:rsidRPr="00AB2794">
        <w:rPr>
          <w:rFonts w:ascii="Book Antiqua" w:eastAsia="Book Antiqua" w:hAnsi="Book Antiqua" w:cs="Arial"/>
          <w:sz w:val="22"/>
          <w:szCs w:val="22"/>
        </w:rPr>
        <w:t>4.2.2 Havendo divergência, entre os valores unitários cotados e o valor total mensal cotado, será considerado, para fins de classificação, o valor total mensal cotado.</w:t>
      </w:r>
    </w:p>
    <w:p w:rsidR="00D845A9" w:rsidRPr="002D71B2"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Book Antiqua" w:hAnsi="Book Antiqua" w:cs="Arial"/>
          <w:sz w:val="22"/>
          <w:szCs w:val="22"/>
          <w:shd w:val="clear" w:color="auto" w:fill="FFFFFF"/>
        </w:rPr>
      </w:pPr>
      <w:r w:rsidRPr="00AB2794">
        <w:rPr>
          <w:rFonts w:ascii="Book Antiqua" w:eastAsia="Book Antiqua" w:hAnsi="Book Antiqua" w:cs="Arial"/>
          <w:sz w:val="22"/>
          <w:szCs w:val="22"/>
        </w:rPr>
        <w:t>4.2.3</w:t>
      </w:r>
      <w:r w:rsidRPr="00AB2794">
        <w:rPr>
          <w:rFonts w:ascii="Book Antiqua" w:eastAsia="Book Antiqua" w:hAnsi="Book Antiqua" w:cs="Arial"/>
          <w:sz w:val="22"/>
          <w:szCs w:val="22"/>
          <w:shd w:val="clear" w:color="auto" w:fill="FFFFFF"/>
        </w:rPr>
        <w:t xml:space="preserve"> Os documentos emitidos por instituições estrangeiras deverão estar devidamente traduzidos para a língua portuguesa, por tradutor juramentado, devendo constar, também, a documentação original, em língua estrangeira.</w:t>
      </w:r>
    </w:p>
    <w:p w:rsidR="00D845A9" w:rsidRPr="002E40C7"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Book Antiqua" w:hAnsi="Book Antiqua" w:cs="Arial"/>
          <w:sz w:val="22"/>
          <w:szCs w:val="22"/>
        </w:rPr>
      </w:pPr>
      <w:r w:rsidRPr="002E40C7">
        <w:rPr>
          <w:rFonts w:ascii="Book Antiqua" w:eastAsia="Book Antiqua" w:hAnsi="Book Antiqua" w:cs="Arial"/>
          <w:b/>
          <w:sz w:val="22"/>
          <w:szCs w:val="22"/>
          <w:u w:val="single"/>
        </w:rPr>
        <w:t>PARÁGRAFO ÚNICO</w:t>
      </w:r>
      <w:r w:rsidRPr="002E40C7">
        <w:rPr>
          <w:rFonts w:ascii="Book Antiqua" w:eastAsia="Book Antiqua" w:hAnsi="Book Antiqua" w:cs="Arial"/>
          <w:b/>
          <w:sz w:val="22"/>
          <w:szCs w:val="22"/>
        </w:rPr>
        <w:t xml:space="preserve"> -</w:t>
      </w:r>
      <w:r w:rsidRPr="002D71B2">
        <w:rPr>
          <w:rFonts w:ascii="Book Antiqua" w:eastAsia="Book Antiqua" w:hAnsi="Book Antiqua" w:cs="Arial"/>
          <w:sz w:val="22"/>
          <w:szCs w:val="22"/>
        </w:rPr>
        <w:t xml:space="preserve"> </w:t>
      </w:r>
      <w:r w:rsidRPr="002E40C7">
        <w:rPr>
          <w:rFonts w:ascii="Book Antiqua" w:eastAsia="Book Antiqua" w:hAnsi="Book Antiqua" w:cs="Arial"/>
          <w:sz w:val="22"/>
          <w:szCs w:val="22"/>
        </w:rPr>
        <w:t>Para facilitar o julgamento por parte do Pregoeiro, solicita-se às licitantes que apresentem s</w:t>
      </w:r>
      <w:r>
        <w:rPr>
          <w:rFonts w:ascii="Book Antiqua" w:eastAsia="Book Antiqua" w:hAnsi="Book Antiqua" w:cs="Arial"/>
          <w:sz w:val="22"/>
          <w:szCs w:val="22"/>
        </w:rPr>
        <w:t>uas propostas conforme o ANEXO II</w:t>
      </w:r>
      <w:r w:rsidRPr="002E40C7">
        <w:rPr>
          <w:rFonts w:ascii="Book Antiqua" w:eastAsia="Book Antiqua" w:hAnsi="Book Antiqua" w:cs="Arial"/>
          <w:sz w:val="22"/>
          <w:szCs w:val="22"/>
        </w:rPr>
        <w:t>.</w:t>
      </w:r>
    </w:p>
    <w:p w:rsidR="00D845A9" w:rsidRPr="002D71B2" w:rsidRDefault="00D845A9" w:rsidP="00D845A9">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ascii="Book Antiqua" w:eastAsia="Book Antiqua" w:hAnsi="Book Antiqua" w:cs="Arial"/>
          <w:sz w:val="22"/>
          <w:szCs w:val="22"/>
        </w:rPr>
      </w:pPr>
      <w:r w:rsidRPr="002D71B2">
        <w:rPr>
          <w:rFonts w:ascii="Book Antiqua" w:eastAsia="Book Antiqua" w:hAnsi="Book Antiqua" w:cs="Arial"/>
          <w:sz w:val="22"/>
          <w:szCs w:val="22"/>
        </w:rPr>
        <w:t xml:space="preserve">4.3 O prazo de validade da proposta é de </w:t>
      </w:r>
      <w:r w:rsidRPr="002D71B2">
        <w:rPr>
          <w:rFonts w:ascii="Book Antiqua" w:eastAsia="Book Antiqua" w:hAnsi="Book Antiqua" w:cs="Arial"/>
          <w:b/>
          <w:sz w:val="22"/>
          <w:szCs w:val="22"/>
        </w:rPr>
        <w:t>60 (sessenta) dias</w:t>
      </w:r>
      <w:r w:rsidRPr="002D71B2">
        <w:rPr>
          <w:rFonts w:ascii="Book Antiqua" w:eastAsia="Book Antiqua" w:hAnsi="Book Antiqua" w:cs="Arial"/>
          <w:sz w:val="22"/>
          <w:szCs w:val="22"/>
        </w:rPr>
        <w:t>, contados da data limite para a entrega dos envelopes.</w:t>
      </w:r>
    </w:p>
    <w:p w:rsidR="00D845A9" w:rsidRPr="002D71B2" w:rsidRDefault="00D845A9" w:rsidP="00D845A9">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ascii="Book Antiqua" w:eastAsia="Book Antiqua" w:hAnsi="Book Antiqua" w:cs="Arial"/>
          <w:sz w:val="22"/>
          <w:szCs w:val="22"/>
        </w:rPr>
      </w:pPr>
      <w:smartTag w:uri="urn:schemas-microsoft-com:office:smarttags" w:element="metricconverter">
        <w:smartTagPr>
          <w:attr w:name="ProductID" w:val="4.4 A"/>
        </w:smartTagPr>
        <w:r w:rsidRPr="002D71B2">
          <w:rPr>
            <w:rFonts w:ascii="Book Antiqua" w:eastAsia="Book Antiqua" w:hAnsi="Book Antiqua" w:cs="Arial"/>
            <w:sz w:val="22"/>
            <w:szCs w:val="22"/>
          </w:rPr>
          <w:t>4.4 A</w:t>
        </w:r>
      </w:smartTag>
      <w:r w:rsidRPr="002D71B2">
        <w:rPr>
          <w:rFonts w:ascii="Book Antiqua" w:eastAsia="Book Antiqua" w:hAnsi="Book Antiqua" w:cs="Arial"/>
          <w:sz w:val="22"/>
          <w:szCs w:val="22"/>
        </w:rPr>
        <w:t xml:space="preserve"> apresentação da proposta será considerada como evidência de que a licitante </w:t>
      </w:r>
      <w:r w:rsidRPr="002D71B2">
        <w:rPr>
          <w:rFonts w:ascii="Book Antiqua" w:eastAsia="Book Antiqua" w:hAnsi="Book Antiqua" w:cs="Arial"/>
          <w:b/>
          <w:sz w:val="22"/>
          <w:szCs w:val="22"/>
        </w:rPr>
        <w:t>EXAMINOU CRITERIOSAMENTE OS DOCUMENTOS DESTE EDITAL e SEUS ANEXOS</w:t>
      </w:r>
      <w:r w:rsidRPr="002D71B2">
        <w:rPr>
          <w:rFonts w:ascii="Book Antiqua" w:eastAsia="Book Antiqua" w:hAnsi="Book Antiqua" w:cs="Arial"/>
          <w:sz w:val="22"/>
          <w:szCs w:val="22"/>
        </w:rPr>
        <w:t>, bem como</w:t>
      </w:r>
      <w:r>
        <w:rPr>
          <w:rFonts w:ascii="Book Antiqua" w:eastAsia="Book Antiqua" w:hAnsi="Book Antiqua" w:cs="Arial"/>
          <w:sz w:val="22"/>
          <w:szCs w:val="22"/>
        </w:rPr>
        <w:t>,</w:t>
      </w:r>
      <w:r w:rsidRPr="002D71B2">
        <w:rPr>
          <w:rFonts w:ascii="Book Antiqua" w:eastAsia="Book Antiqua" w:hAnsi="Book Antiqua" w:cs="Arial"/>
          <w:sz w:val="22"/>
          <w:szCs w:val="22"/>
        </w:rPr>
        <w:t xml:space="preserve"> que seus equipamentos atendem a todas as características</w:t>
      </w:r>
      <w:r>
        <w:rPr>
          <w:rFonts w:ascii="Book Antiqua" w:eastAsia="Book Antiqua" w:hAnsi="Book Antiqua" w:cs="Arial"/>
          <w:sz w:val="22"/>
          <w:szCs w:val="22"/>
        </w:rPr>
        <w:t>,</w:t>
      </w:r>
      <w:r w:rsidRPr="002D71B2">
        <w:rPr>
          <w:rFonts w:ascii="Book Antiqua" w:eastAsia="Book Antiqua" w:hAnsi="Book Antiqua" w:cs="Arial"/>
          <w:sz w:val="22"/>
          <w:szCs w:val="22"/>
        </w:rPr>
        <w:t xml:space="preserve"> e especificações</w:t>
      </w:r>
      <w:r>
        <w:rPr>
          <w:rFonts w:ascii="Book Antiqua" w:eastAsia="Book Antiqua" w:hAnsi="Book Antiqua" w:cs="Arial"/>
          <w:sz w:val="22"/>
          <w:szCs w:val="22"/>
        </w:rPr>
        <w:t>,</w:t>
      </w:r>
      <w:r w:rsidRPr="002D71B2">
        <w:rPr>
          <w:rFonts w:ascii="Book Antiqua" w:eastAsia="Book Antiqua" w:hAnsi="Book Antiqua" w:cs="Arial"/>
          <w:sz w:val="22"/>
          <w:szCs w:val="22"/>
        </w:rPr>
        <w:t xml:space="preserve"> mínimas</w:t>
      </w:r>
      <w:r>
        <w:rPr>
          <w:rFonts w:ascii="Book Antiqua" w:eastAsia="Book Antiqua" w:hAnsi="Book Antiqua" w:cs="Arial"/>
          <w:sz w:val="22"/>
          <w:szCs w:val="22"/>
        </w:rPr>
        <w:t>,</w:t>
      </w:r>
      <w:r w:rsidRPr="002D71B2">
        <w:rPr>
          <w:rFonts w:ascii="Book Antiqua" w:eastAsia="Book Antiqua" w:hAnsi="Book Antiqua" w:cs="Arial"/>
          <w:sz w:val="22"/>
          <w:szCs w:val="22"/>
        </w:rPr>
        <w:t xml:space="preserve"> exigidas no Anexo I – </w:t>
      </w:r>
      <w:r>
        <w:rPr>
          <w:rFonts w:ascii="Book Antiqua" w:eastAsia="Book Antiqua" w:hAnsi="Book Antiqua" w:cs="Arial"/>
          <w:sz w:val="22"/>
          <w:szCs w:val="22"/>
        </w:rPr>
        <w:t>Projeto Básico,</w:t>
      </w:r>
      <w:r w:rsidRPr="002D71B2">
        <w:rPr>
          <w:rFonts w:ascii="Book Antiqua" w:eastAsia="Book Antiqua" w:hAnsi="Book Antiqua" w:cs="Arial"/>
          <w:sz w:val="22"/>
          <w:szCs w:val="22"/>
        </w:rPr>
        <w:t xml:space="preserve"> e</w:t>
      </w:r>
      <w:r>
        <w:rPr>
          <w:rFonts w:ascii="Book Antiqua" w:eastAsia="Book Antiqua" w:hAnsi="Book Antiqua" w:cs="Arial"/>
          <w:sz w:val="22"/>
          <w:szCs w:val="22"/>
        </w:rPr>
        <w:t xml:space="preserve"> ANEXO II - Proposta de P</w:t>
      </w:r>
      <w:r w:rsidRPr="002D71B2">
        <w:rPr>
          <w:rFonts w:ascii="Book Antiqua" w:eastAsia="Book Antiqua" w:hAnsi="Book Antiqua" w:cs="Arial"/>
          <w:sz w:val="22"/>
          <w:szCs w:val="22"/>
        </w:rPr>
        <w:t>reços</w:t>
      </w:r>
      <w:r>
        <w:rPr>
          <w:rFonts w:ascii="Book Antiqua" w:eastAsia="Book Antiqua" w:hAnsi="Book Antiqua" w:cs="Arial"/>
          <w:sz w:val="22"/>
          <w:szCs w:val="22"/>
        </w:rPr>
        <w:t xml:space="preserve"> </w:t>
      </w:r>
      <w:r w:rsidRPr="002D71B2">
        <w:rPr>
          <w:rFonts w:ascii="Book Antiqua" w:eastAsia="Book Antiqua" w:hAnsi="Book Antiqua" w:cs="Arial"/>
          <w:color w:val="000000"/>
          <w:sz w:val="22"/>
          <w:szCs w:val="22"/>
          <w:shd w:val="clear" w:color="auto" w:fill="FFFFFF"/>
        </w:rPr>
        <w:t>do Edital</w:t>
      </w:r>
      <w:r w:rsidRPr="002D71B2">
        <w:rPr>
          <w:rFonts w:ascii="Book Antiqua" w:eastAsia="Book Antiqua" w:hAnsi="Book Antiqua" w:cs="Arial"/>
          <w:sz w:val="22"/>
          <w:szCs w:val="22"/>
          <w:shd w:val="clear" w:color="auto" w:fill="FFFFFF"/>
        </w:rPr>
        <w:t>.</w:t>
      </w:r>
    </w:p>
    <w:p w:rsidR="00D845A9" w:rsidRPr="002D71B2" w:rsidRDefault="00D845A9" w:rsidP="00D845A9">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ascii="Book Antiqua" w:eastAsia="Book Antiqua" w:hAnsi="Book Antiqua" w:cs="Arial"/>
          <w:sz w:val="22"/>
          <w:szCs w:val="22"/>
        </w:rPr>
      </w:pPr>
      <w:smartTag w:uri="urn:schemas-microsoft-com:office:smarttags" w:element="metricconverter">
        <w:smartTagPr>
          <w:attr w:name="ProductID" w:val="4.5 A"/>
        </w:smartTagPr>
        <w:r w:rsidRPr="002D71B2">
          <w:rPr>
            <w:rFonts w:ascii="Book Antiqua" w:eastAsia="Book Antiqua" w:hAnsi="Book Antiqua" w:cs="Arial"/>
            <w:sz w:val="22"/>
            <w:szCs w:val="22"/>
          </w:rPr>
          <w:t>4.5 A</w:t>
        </w:r>
      </w:smartTag>
      <w:r w:rsidRPr="002D71B2">
        <w:rPr>
          <w:rFonts w:ascii="Book Antiqua" w:eastAsia="Book Antiqua" w:hAnsi="Book Antiqua" w:cs="Arial"/>
          <w:sz w:val="22"/>
          <w:szCs w:val="22"/>
        </w:rPr>
        <w:t xml:space="preserve"> apresentação de proposta será considerada como evidência de que a licitante </w:t>
      </w:r>
      <w:r w:rsidRPr="00C93B58">
        <w:rPr>
          <w:rFonts w:ascii="Book Antiqua" w:eastAsia="Book Antiqua" w:hAnsi="Book Antiqua" w:cs="Arial"/>
          <w:b/>
          <w:sz w:val="22"/>
          <w:szCs w:val="22"/>
        </w:rPr>
        <w:t>EXAMINOU CRITERIOSAMENTE OS DOCUMENTOS DESTE EDITAL</w:t>
      </w:r>
      <w:r w:rsidRPr="002D71B2">
        <w:rPr>
          <w:rFonts w:ascii="Book Antiqua" w:eastAsia="Book Antiqua" w:hAnsi="Book Antiqua" w:cs="Arial"/>
          <w:sz w:val="22"/>
          <w:szCs w:val="22"/>
        </w:rPr>
        <w:t xml:space="preserve"> e </w:t>
      </w:r>
      <w:r w:rsidRPr="00C93B58">
        <w:rPr>
          <w:rFonts w:ascii="Book Antiqua" w:eastAsia="Book Antiqua" w:hAnsi="Book Antiqua" w:cs="Arial"/>
          <w:b/>
          <w:sz w:val="22"/>
          <w:szCs w:val="22"/>
        </w:rPr>
        <w:t xml:space="preserve">CONHECEU O LOCAL </w:t>
      </w:r>
      <w:smartTag w:uri="urn:schemas-microsoft-com:office:smarttags" w:element="PersonName">
        <w:smartTagPr>
          <w:attr w:name="ProductID" w:val="EM QUE SERￃO EXECUTADOS"/>
        </w:smartTagPr>
        <w:r w:rsidRPr="00C93B58">
          <w:rPr>
            <w:rFonts w:ascii="Book Antiqua" w:eastAsia="Book Antiqua" w:hAnsi="Book Antiqua" w:cs="Arial"/>
            <w:b/>
            <w:sz w:val="22"/>
            <w:szCs w:val="22"/>
          </w:rPr>
          <w:t>EM QUE SERÃO EXECUTADOS</w:t>
        </w:r>
      </w:smartTag>
      <w:r w:rsidRPr="00C93B58">
        <w:rPr>
          <w:rFonts w:ascii="Book Antiqua" w:eastAsia="Book Antiqua" w:hAnsi="Book Antiqua" w:cs="Arial"/>
          <w:b/>
          <w:sz w:val="22"/>
          <w:szCs w:val="22"/>
        </w:rPr>
        <w:t xml:space="preserve"> OS SERVIÇOS</w:t>
      </w:r>
      <w:r w:rsidRPr="002D71B2">
        <w:rPr>
          <w:rFonts w:ascii="Book Antiqua" w:eastAsia="Book Antiqua" w:hAnsi="Book Antiqua" w:cs="Arial"/>
          <w:sz w:val="22"/>
          <w:szCs w:val="22"/>
        </w:rPr>
        <w:t>, julgando suficiente para a elaboração da proposta voltada à execução do objeto licitado, em todos os seus detalhamentos.</w:t>
      </w:r>
    </w:p>
    <w:p w:rsidR="00D845A9" w:rsidRPr="002D71B2"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Book Antiqua" w:hAnsi="Book Antiqua" w:cs="Arial"/>
          <w:b/>
          <w:sz w:val="22"/>
          <w:szCs w:val="22"/>
        </w:rPr>
      </w:pPr>
      <w:smartTag w:uri="urn:schemas-microsoft-com:office:smarttags" w:element="metricconverter">
        <w:smartTagPr>
          <w:attr w:name="ProductID" w:val="4.6 A"/>
        </w:smartTagPr>
        <w:r w:rsidRPr="002D71B2">
          <w:rPr>
            <w:rFonts w:ascii="Book Antiqua" w:eastAsia="Book Antiqua" w:hAnsi="Book Antiqua" w:cs="Arial"/>
            <w:sz w:val="22"/>
            <w:szCs w:val="22"/>
          </w:rPr>
          <w:t>4.6</w:t>
        </w:r>
        <w:r w:rsidRPr="002D71B2">
          <w:rPr>
            <w:rFonts w:ascii="Book Antiqua" w:eastAsia="Book Antiqua" w:hAnsi="Book Antiqua" w:cs="Arial"/>
            <w:b/>
            <w:sz w:val="22"/>
            <w:szCs w:val="22"/>
          </w:rPr>
          <w:t xml:space="preserve"> </w:t>
        </w:r>
        <w:r w:rsidRPr="002D71B2">
          <w:rPr>
            <w:rFonts w:ascii="Book Antiqua" w:eastAsia="Book Antiqua" w:hAnsi="Book Antiqua" w:cs="Arial"/>
            <w:sz w:val="22"/>
            <w:szCs w:val="22"/>
          </w:rPr>
          <w:t>A</w:t>
        </w:r>
      </w:smartTag>
      <w:r w:rsidRPr="002D71B2">
        <w:rPr>
          <w:rFonts w:ascii="Book Antiqua" w:eastAsia="Book Antiqua" w:hAnsi="Book Antiqua" w:cs="Arial"/>
          <w:sz w:val="22"/>
          <w:szCs w:val="22"/>
        </w:rPr>
        <w:t xml:space="preserve"> inobservância das determinações acima, implicará na desclassificação da proponente.</w:t>
      </w:r>
      <w:r w:rsidRPr="002D71B2">
        <w:rPr>
          <w:rFonts w:ascii="Book Antiqua" w:eastAsia="Book Antiqua" w:hAnsi="Book Antiqua" w:cs="Arial"/>
          <w:b/>
          <w:sz w:val="22"/>
          <w:szCs w:val="22"/>
        </w:rPr>
        <w:t xml:space="preserve"> </w:t>
      </w:r>
    </w:p>
    <w:p w:rsidR="00D845A9" w:rsidRPr="002D71B2"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rFonts w:ascii="Book Antiqua" w:eastAsia="Book Antiqua" w:hAnsi="Book Antiqua" w:cs="Arial"/>
          <w:b/>
          <w:sz w:val="22"/>
          <w:szCs w:val="22"/>
        </w:rPr>
      </w:pPr>
    </w:p>
    <w:p w:rsidR="00D845A9" w:rsidRPr="002D71B2"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Book Antiqua" w:hAnsi="Book Antiqua" w:cs="Arial"/>
          <w:b/>
          <w:sz w:val="22"/>
          <w:szCs w:val="22"/>
        </w:rPr>
      </w:pPr>
      <w:proofErr w:type="gramStart"/>
      <w:r w:rsidRPr="002D71B2">
        <w:rPr>
          <w:rFonts w:ascii="Book Antiqua" w:eastAsia="Book Antiqua" w:hAnsi="Book Antiqua" w:cs="Arial"/>
          <w:b/>
          <w:sz w:val="22"/>
          <w:szCs w:val="22"/>
        </w:rPr>
        <w:t>5</w:t>
      </w:r>
      <w:proofErr w:type="gramEnd"/>
      <w:r w:rsidRPr="002D71B2">
        <w:rPr>
          <w:rFonts w:ascii="Book Antiqua" w:eastAsia="Book Antiqua" w:hAnsi="Book Antiqua" w:cs="Arial"/>
          <w:b/>
          <w:sz w:val="22"/>
          <w:szCs w:val="22"/>
        </w:rPr>
        <w:t xml:space="preserve"> DA HABILITAÇÃO</w:t>
      </w:r>
    </w:p>
    <w:p w:rsidR="00D845A9" w:rsidRPr="002D71B2"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Book Antiqua" w:hAnsi="Book Antiqua" w:cs="Arial"/>
          <w:sz w:val="22"/>
          <w:szCs w:val="22"/>
        </w:rPr>
      </w:pPr>
      <w:smartTag w:uri="urn:schemas-microsoft-com:office:smarttags" w:element="metricconverter">
        <w:smartTagPr>
          <w:attr w:name="ProductID" w:val="5.1 A"/>
        </w:smartTagPr>
        <w:r w:rsidRPr="002D71B2">
          <w:rPr>
            <w:rFonts w:ascii="Book Antiqua" w:eastAsia="Book Antiqua" w:hAnsi="Book Antiqua" w:cs="Arial"/>
            <w:sz w:val="22"/>
            <w:szCs w:val="22"/>
          </w:rPr>
          <w:t>5.1 A</w:t>
        </w:r>
      </w:smartTag>
      <w:r w:rsidRPr="002D71B2">
        <w:rPr>
          <w:rFonts w:ascii="Book Antiqua" w:eastAsia="Book Antiqua" w:hAnsi="Book Antiqua" w:cs="Arial"/>
          <w:sz w:val="22"/>
          <w:szCs w:val="22"/>
        </w:rPr>
        <w:t xml:space="preserve"> proponente deverá apresentar o envelope n</w:t>
      </w:r>
      <w:r w:rsidRPr="002D71B2">
        <w:rPr>
          <w:rFonts w:ascii="Book Antiqua" w:eastAsia="Book Antiqua" w:hAnsi="Book Antiqua" w:cs="Arial"/>
          <w:position w:val="5"/>
          <w:sz w:val="22"/>
          <w:szCs w:val="22"/>
        </w:rPr>
        <w:t>.º</w:t>
      </w:r>
      <w:r w:rsidRPr="002D71B2">
        <w:rPr>
          <w:rFonts w:ascii="Book Antiqua" w:eastAsia="Book Antiqua" w:hAnsi="Book Antiqua" w:cs="Arial"/>
          <w:sz w:val="22"/>
          <w:szCs w:val="22"/>
        </w:rPr>
        <w:t xml:space="preserve"> 02 "HABILITAÇÃO", em </w:t>
      </w:r>
      <w:proofErr w:type="gramStart"/>
      <w:r w:rsidRPr="002D71B2">
        <w:rPr>
          <w:rFonts w:ascii="Book Antiqua" w:eastAsia="Book Antiqua" w:hAnsi="Book Antiqua" w:cs="Arial"/>
          <w:sz w:val="22"/>
          <w:szCs w:val="22"/>
        </w:rPr>
        <w:t>1</w:t>
      </w:r>
      <w:proofErr w:type="gramEnd"/>
      <w:r w:rsidRPr="002D71B2">
        <w:rPr>
          <w:rFonts w:ascii="Book Antiqua" w:eastAsia="Book Antiqua" w:hAnsi="Book Antiqua" w:cs="Arial"/>
          <w:sz w:val="22"/>
          <w:szCs w:val="22"/>
        </w:rPr>
        <w:t xml:space="preserve"> (uma) via contendo os seguintes documentos: </w:t>
      </w:r>
    </w:p>
    <w:p w:rsidR="00D845A9"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rFonts w:ascii="Book Antiqua" w:eastAsia="Book Antiqua" w:hAnsi="Book Antiqua" w:cs="Arial"/>
          <w:b/>
          <w:sz w:val="22"/>
          <w:szCs w:val="22"/>
        </w:rPr>
      </w:pPr>
    </w:p>
    <w:p w:rsidR="00D845A9" w:rsidRPr="002D71B2"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rFonts w:ascii="Book Antiqua" w:eastAsia="Book Antiqua" w:hAnsi="Book Antiqua" w:cs="Arial"/>
          <w:b/>
          <w:sz w:val="22"/>
          <w:szCs w:val="22"/>
          <w:u w:val="single"/>
        </w:rPr>
      </w:pPr>
      <w:r w:rsidRPr="002D71B2">
        <w:rPr>
          <w:rFonts w:ascii="Book Antiqua" w:eastAsia="Book Antiqua" w:hAnsi="Book Antiqua" w:cs="Arial"/>
          <w:b/>
          <w:sz w:val="22"/>
          <w:szCs w:val="22"/>
        </w:rPr>
        <w:t xml:space="preserve">5.1.1 Habilitação Jurídica: </w:t>
      </w:r>
    </w:p>
    <w:p w:rsidR="00D845A9" w:rsidRPr="00F778E7"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Book Antiqua" w:hAnsi="Book Antiqua"/>
          <w:sz w:val="22"/>
          <w:szCs w:val="22"/>
        </w:rPr>
      </w:pPr>
      <w:r w:rsidRPr="00F778E7">
        <w:rPr>
          <w:rFonts w:ascii="Book Antiqua" w:eastAsia="Book Antiqua" w:hAnsi="Book Antiqua"/>
          <w:sz w:val="22"/>
          <w:szCs w:val="22"/>
        </w:rPr>
        <w:lastRenderedPageBreak/>
        <w:t xml:space="preserve">5.1.1.1 No caso de </w:t>
      </w:r>
      <w:r w:rsidRPr="00F778E7">
        <w:rPr>
          <w:rFonts w:ascii="Book Antiqua" w:eastAsia="Book Antiqua" w:hAnsi="Book Antiqua"/>
          <w:sz w:val="22"/>
          <w:szCs w:val="22"/>
          <w:u w:val="single"/>
        </w:rPr>
        <w:t>empresário individual</w:t>
      </w:r>
      <w:r w:rsidRPr="00F778E7">
        <w:rPr>
          <w:rFonts w:ascii="Book Antiqua" w:eastAsia="Book Antiqua" w:hAnsi="Book Antiqua"/>
          <w:sz w:val="22"/>
          <w:szCs w:val="22"/>
        </w:rPr>
        <w:t>: inscrição no Registro Público de Empresas Mercantis, a cargo da Junta Comercial da respectiva sede;</w:t>
      </w:r>
    </w:p>
    <w:p w:rsidR="00D845A9" w:rsidRPr="00F778E7"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Book Antiqua" w:hAnsi="Book Antiqua"/>
          <w:sz w:val="22"/>
          <w:szCs w:val="22"/>
        </w:rPr>
      </w:pPr>
      <w:r w:rsidRPr="00F778E7">
        <w:rPr>
          <w:rFonts w:ascii="Book Antiqua" w:eastAsia="Book Antiqua" w:hAnsi="Book Antiqua"/>
          <w:sz w:val="22"/>
          <w:szCs w:val="22"/>
        </w:rPr>
        <w:t xml:space="preserve">5.1.1.2 Em se tratando de </w:t>
      </w:r>
      <w:r w:rsidRPr="00F778E7">
        <w:rPr>
          <w:rFonts w:ascii="Book Antiqua" w:eastAsia="Book Antiqua" w:hAnsi="Book Antiqua"/>
          <w:sz w:val="22"/>
          <w:szCs w:val="22"/>
          <w:u w:val="single"/>
        </w:rPr>
        <w:t>Microempreendedor Individual</w:t>
      </w:r>
      <w:r w:rsidRPr="00F778E7">
        <w:rPr>
          <w:rFonts w:ascii="Book Antiqua" w:eastAsia="Book Antiqua" w:hAnsi="Book Antiqua"/>
          <w:sz w:val="22"/>
          <w:szCs w:val="22"/>
        </w:rPr>
        <w:t xml:space="preserve"> – MEI: Certificado da Condição de Microempreendedor Individual - CCMEI, na forma da Resolução CGSIM nº 16, de 2009, cuja aceitação ficará condicionada à verificação da autenticidade no sítio www.portaldoempreendedor.gov.br; </w:t>
      </w:r>
    </w:p>
    <w:p w:rsidR="00D845A9" w:rsidRPr="00F778E7"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Book Antiqua" w:hAnsi="Book Antiqua"/>
          <w:sz w:val="22"/>
          <w:szCs w:val="22"/>
        </w:rPr>
      </w:pPr>
      <w:r w:rsidRPr="00F778E7">
        <w:rPr>
          <w:rFonts w:ascii="Book Antiqua" w:eastAsia="Book Antiqua" w:hAnsi="Book Antiqua"/>
          <w:sz w:val="22"/>
          <w:szCs w:val="22"/>
        </w:rPr>
        <w:t xml:space="preserve">5.1.1.3 No caso de </w:t>
      </w:r>
      <w:r w:rsidRPr="00F778E7">
        <w:rPr>
          <w:rFonts w:ascii="Book Antiqua" w:eastAsia="Book Antiqua" w:hAnsi="Book Antiqua"/>
          <w:sz w:val="22"/>
          <w:szCs w:val="22"/>
          <w:u w:val="single"/>
        </w:rPr>
        <w:t>sociedade empresária ou empresa individual de responsabilidade limitada</w:t>
      </w:r>
      <w:r w:rsidRPr="00F778E7">
        <w:rPr>
          <w:rFonts w:ascii="Book Antiqua" w:eastAsia="Book Antiqua" w:hAnsi="Book Antiqua"/>
          <w:sz w:val="22"/>
          <w:szCs w:val="22"/>
        </w:rPr>
        <w:t xml:space="preserve"> - EIRELI: ato constitutivo, estatuto ou contrato social em vigor, devidamente registrado na Junta Comercial da respectiva sede, acompanhado de documento comprobatório de seus administradores; </w:t>
      </w:r>
    </w:p>
    <w:p w:rsidR="00D845A9" w:rsidRPr="00F778E7"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Book Antiqua" w:hAnsi="Book Antiqua"/>
          <w:sz w:val="22"/>
          <w:szCs w:val="22"/>
        </w:rPr>
      </w:pPr>
      <w:r w:rsidRPr="00F778E7">
        <w:rPr>
          <w:rFonts w:ascii="Book Antiqua" w:eastAsia="Book Antiqua" w:hAnsi="Book Antiqua"/>
          <w:sz w:val="22"/>
          <w:szCs w:val="22"/>
        </w:rPr>
        <w:t xml:space="preserve">5.1.1.4 No caso de </w:t>
      </w:r>
      <w:r w:rsidRPr="00F778E7">
        <w:rPr>
          <w:rFonts w:ascii="Book Antiqua" w:eastAsia="Book Antiqua" w:hAnsi="Book Antiqua"/>
          <w:sz w:val="22"/>
          <w:szCs w:val="22"/>
          <w:u w:val="single"/>
        </w:rPr>
        <w:t>sociedade por ações</w:t>
      </w:r>
      <w:r w:rsidRPr="00F778E7">
        <w:rPr>
          <w:rFonts w:ascii="Book Antiqua" w:eastAsia="Book Antiqua" w:hAnsi="Book Antiqua"/>
          <w:sz w:val="22"/>
          <w:szCs w:val="22"/>
        </w:rPr>
        <w:t>, ato constitutivo e estatuto em vigor, devidamente registrado na Junta Comercial, acompanhado de documentos de eleição de seus administradores;</w:t>
      </w:r>
    </w:p>
    <w:p w:rsidR="00D845A9" w:rsidRPr="00F778E7"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Book Antiqua" w:hAnsi="Book Antiqua"/>
          <w:sz w:val="22"/>
          <w:szCs w:val="22"/>
        </w:rPr>
      </w:pPr>
      <w:r w:rsidRPr="00F778E7">
        <w:rPr>
          <w:rFonts w:ascii="Book Antiqua" w:eastAsia="Book Antiqua" w:hAnsi="Book Antiqua"/>
          <w:sz w:val="22"/>
          <w:szCs w:val="22"/>
        </w:rPr>
        <w:t xml:space="preserve">5.1.1.5 No caso de </w:t>
      </w:r>
      <w:r w:rsidRPr="00F778E7">
        <w:rPr>
          <w:rFonts w:ascii="Book Antiqua" w:eastAsia="Book Antiqua" w:hAnsi="Book Antiqua"/>
          <w:sz w:val="22"/>
          <w:szCs w:val="22"/>
          <w:u w:val="single"/>
        </w:rPr>
        <w:t>sociedade simples</w:t>
      </w:r>
      <w:r w:rsidRPr="00F778E7">
        <w:rPr>
          <w:rFonts w:ascii="Book Antiqua" w:eastAsia="Book Antiqua" w:hAnsi="Book Antiqua"/>
          <w:sz w:val="22"/>
          <w:szCs w:val="22"/>
        </w:rPr>
        <w:t>: inscrição do ato constitutivo no Registro Civil das Pessoas Jurídicas do local de sua sede, acompanhada de prova da indicação dos seus administradores;</w:t>
      </w:r>
    </w:p>
    <w:p w:rsidR="00D845A9" w:rsidRPr="00F778E7"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Book Antiqua" w:hAnsi="Book Antiqua"/>
          <w:sz w:val="22"/>
          <w:szCs w:val="22"/>
        </w:rPr>
      </w:pPr>
      <w:r w:rsidRPr="00F778E7">
        <w:rPr>
          <w:rFonts w:ascii="Book Antiqua" w:eastAsia="Book Antiqua" w:hAnsi="Book Antiqua"/>
          <w:sz w:val="22"/>
          <w:szCs w:val="22"/>
        </w:rPr>
        <w:t xml:space="preserve">5.1.1.6 No caso de </w:t>
      </w:r>
      <w:r w:rsidRPr="00F778E7">
        <w:rPr>
          <w:rFonts w:ascii="Book Antiqua" w:eastAsia="Book Antiqua" w:hAnsi="Book Antiqua"/>
          <w:sz w:val="22"/>
          <w:szCs w:val="22"/>
          <w:u w:val="single"/>
        </w:rPr>
        <w:t>sociedade cooperativa</w:t>
      </w:r>
      <w:r w:rsidRPr="00F778E7">
        <w:rPr>
          <w:rFonts w:ascii="Book Antiqua" w:eastAsia="Book Antiqua" w:hAnsi="Book Antiqua"/>
          <w:sz w:val="22"/>
          <w:szCs w:val="22"/>
        </w:rPr>
        <w:t>: ata de fundação e estatuto social em vigor, com a ata da assembleia que o aprovou, devidamente arquivado na Junta Comercial ou inscrito no Registro Civil das Pessoas Jurídicas da respectiva sede, bem como o registro de que trata o art. 107 da Lei nº 5.764, de 1971;</w:t>
      </w:r>
    </w:p>
    <w:p w:rsidR="00D845A9" w:rsidRPr="00F778E7"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Book Antiqua" w:hAnsi="Book Antiqua"/>
          <w:sz w:val="22"/>
          <w:szCs w:val="22"/>
        </w:rPr>
      </w:pPr>
      <w:r w:rsidRPr="00F778E7">
        <w:rPr>
          <w:rFonts w:ascii="Book Antiqua" w:eastAsia="Book Antiqua" w:hAnsi="Book Antiqua"/>
          <w:sz w:val="22"/>
          <w:szCs w:val="22"/>
        </w:rPr>
        <w:t xml:space="preserve">5.1.1.7 Decreto de Autorização, em se tratando de </w:t>
      </w:r>
      <w:r w:rsidRPr="00F778E7">
        <w:rPr>
          <w:rFonts w:ascii="Book Antiqua" w:eastAsia="Book Antiqua" w:hAnsi="Book Antiqua"/>
          <w:sz w:val="22"/>
          <w:szCs w:val="22"/>
          <w:u w:val="single"/>
        </w:rPr>
        <w:t>empresa ou sociedade estrangeira</w:t>
      </w:r>
      <w:r w:rsidRPr="00F778E7">
        <w:rPr>
          <w:rFonts w:ascii="Book Antiqua" w:eastAsia="Book Antiqua" w:hAnsi="Book Antiqua"/>
          <w:sz w:val="22"/>
          <w:szCs w:val="22"/>
        </w:rPr>
        <w:t xml:space="preserve"> em funcionamento no País, e Ato de Registro ou Autorização para funcionamento expedido pelo órgão competente, quando a atividade assim o exigir;</w:t>
      </w:r>
    </w:p>
    <w:p w:rsidR="00D845A9" w:rsidRPr="00F778E7"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Book Antiqua" w:hAnsi="Book Antiqua"/>
          <w:sz w:val="22"/>
          <w:szCs w:val="22"/>
        </w:rPr>
      </w:pPr>
      <w:r w:rsidRPr="00F778E7">
        <w:rPr>
          <w:rFonts w:ascii="Book Antiqua" w:eastAsia="Book Antiqua" w:hAnsi="Book Antiqua"/>
          <w:sz w:val="22"/>
          <w:szCs w:val="22"/>
        </w:rPr>
        <w:t xml:space="preserve">5.1.1.8 No caso de ser o </w:t>
      </w:r>
      <w:r w:rsidRPr="00F778E7">
        <w:rPr>
          <w:rFonts w:ascii="Book Antiqua" w:eastAsia="Book Antiqua" w:hAnsi="Book Antiqua"/>
          <w:sz w:val="22"/>
          <w:szCs w:val="22"/>
          <w:u w:val="single"/>
        </w:rPr>
        <w:t>participante sucursal, filial ou agência</w:t>
      </w:r>
      <w:r w:rsidRPr="00F778E7">
        <w:rPr>
          <w:rFonts w:ascii="Book Antiqua" w:eastAsia="Book Antiqua" w:hAnsi="Book Antiqua"/>
          <w:sz w:val="22"/>
          <w:szCs w:val="22"/>
        </w:rPr>
        <w:t xml:space="preserve">: Inscrição no Registro Público de Empresas Mercantis onde </w:t>
      </w:r>
      <w:proofErr w:type="gramStart"/>
      <w:r w:rsidRPr="00F778E7">
        <w:rPr>
          <w:rFonts w:ascii="Book Antiqua" w:eastAsia="Book Antiqua" w:hAnsi="Book Antiqua"/>
          <w:sz w:val="22"/>
          <w:szCs w:val="22"/>
        </w:rPr>
        <w:t>opera,</w:t>
      </w:r>
      <w:proofErr w:type="gramEnd"/>
      <w:r w:rsidRPr="00F778E7">
        <w:rPr>
          <w:rFonts w:ascii="Book Antiqua" w:eastAsia="Book Antiqua" w:hAnsi="Book Antiqua"/>
          <w:sz w:val="22"/>
          <w:szCs w:val="22"/>
        </w:rPr>
        <w:t xml:space="preserve"> com averbação no Registro onde tem sede a matriz.</w:t>
      </w:r>
    </w:p>
    <w:p w:rsidR="00D845A9" w:rsidRPr="00F778E7"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Book Antiqua" w:hAnsi="Book Antiqua"/>
          <w:sz w:val="22"/>
          <w:szCs w:val="22"/>
        </w:rPr>
      </w:pPr>
    </w:p>
    <w:p w:rsidR="00D845A9" w:rsidRPr="00F778E7"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Book Antiqua" w:hAnsi="Book Antiqua"/>
          <w:sz w:val="22"/>
          <w:szCs w:val="22"/>
        </w:rPr>
      </w:pPr>
      <w:r w:rsidRPr="00F778E7">
        <w:rPr>
          <w:rFonts w:ascii="Book Antiqua" w:eastAsia="Book Antiqua" w:hAnsi="Book Antiqua"/>
          <w:b/>
          <w:sz w:val="22"/>
          <w:szCs w:val="22"/>
        </w:rPr>
        <w:t xml:space="preserve">Observação: </w:t>
      </w:r>
      <w:r w:rsidRPr="00F778E7">
        <w:rPr>
          <w:rFonts w:ascii="Book Antiqua" w:eastAsia="Book Antiqua" w:hAnsi="Book Antiqua"/>
          <w:sz w:val="22"/>
          <w:szCs w:val="22"/>
        </w:rPr>
        <w:t>Nos casos em que a licitante apresentar um dos documentos constantes da cláusula quinta, subitens 5.1.1.1 à 5.1.1.8 na fase de Credenciamento, a mesma fica dispensada de apresentá-lo na fase de Habilitação.</w:t>
      </w:r>
    </w:p>
    <w:p w:rsidR="00D845A9"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rFonts w:ascii="Book Antiqua" w:eastAsia="Book Antiqua" w:hAnsi="Book Antiqua" w:cs="Arial"/>
          <w:b/>
          <w:sz w:val="22"/>
          <w:szCs w:val="22"/>
        </w:rPr>
      </w:pPr>
    </w:p>
    <w:p w:rsidR="00D845A9" w:rsidRPr="002D71B2"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rFonts w:ascii="Book Antiqua" w:eastAsia="Book Antiqua" w:hAnsi="Book Antiqua" w:cs="Arial"/>
          <w:b/>
          <w:sz w:val="22"/>
          <w:szCs w:val="22"/>
        </w:rPr>
      </w:pPr>
      <w:r w:rsidRPr="0054638C">
        <w:rPr>
          <w:rFonts w:ascii="Book Antiqua" w:eastAsia="Book Antiqua" w:hAnsi="Book Antiqua" w:cs="Arial"/>
          <w:b/>
          <w:sz w:val="22"/>
          <w:szCs w:val="22"/>
        </w:rPr>
        <w:t>5.1.2 Qualificação Econômico-Financeira</w:t>
      </w:r>
    </w:p>
    <w:p w:rsidR="00D845A9" w:rsidRPr="002D71B2"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Book Antiqua" w:hAnsi="Book Antiqua" w:cs="Arial"/>
          <w:sz w:val="22"/>
          <w:szCs w:val="22"/>
        </w:rPr>
      </w:pPr>
      <w:r w:rsidRPr="002D71B2">
        <w:rPr>
          <w:rFonts w:ascii="Book Antiqua" w:eastAsia="Book Antiqua" w:hAnsi="Book Antiqua" w:cs="Arial"/>
          <w:sz w:val="22"/>
          <w:szCs w:val="22"/>
        </w:rPr>
        <w:t>5.1.2.1 Certidão Negativa de Falência ou Concordata, expedida pelo distribuidor da sede da pessoa jurídica.</w:t>
      </w:r>
    </w:p>
    <w:p w:rsidR="00D845A9" w:rsidRPr="002D71B2"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Book Antiqua" w:hAnsi="Book Antiqua" w:cs="Arial"/>
          <w:sz w:val="22"/>
          <w:szCs w:val="22"/>
        </w:rPr>
      </w:pPr>
      <w:r w:rsidRPr="002D71B2">
        <w:rPr>
          <w:rFonts w:ascii="Book Antiqua" w:eastAsia="Book Antiqua" w:hAnsi="Book Antiqua" w:cs="Arial"/>
          <w:sz w:val="22"/>
          <w:szCs w:val="22"/>
        </w:rPr>
        <w:t xml:space="preserve">5.1.2.2 Balanço Patrimonial e Demonstrações Contábeis do último exercício social, já exigíveis e apresentados na forma da lei, que comprovem a boa situação financeira da empresa, vedada a sua substituição por balancetes ou balanços provisórios, podendo ser atualizados por índices oficiais quando encerrados há mais de </w:t>
      </w:r>
      <w:proofErr w:type="gramStart"/>
      <w:r w:rsidRPr="002D71B2">
        <w:rPr>
          <w:rFonts w:ascii="Book Antiqua" w:eastAsia="Book Antiqua" w:hAnsi="Book Antiqua" w:cs="Arial"/>
          <w:sz w:val="22"/>
          <w:szCs w:val="22"/>
        </w:rPr>
        <w:t>3</w:t>
      </w:r>
      <w:proofErr w:type="gramEnd"/>
      <w:r w:rsidRPr="002D71B2">
        <w:rPr>
          <w:rFonts w:ascii="Book Antiqua" w:eastAsia="Book Antiqua" w:hAnsi="Book Antiqua" w:cs="Arial"/>
          <w:sz w:val="22"/>
          <w:szCs w:val="22"/>
        </w:rPr>
        <w:t xml:space="preserve"> (três) meses da data de apresentação da proposta.</w:t>
      </w:r>
    </w:p>
    <w:p w:rsidR="00D845A9" w:rsidRPr="002D71B2"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Book Antiqua" w:hAnsi="Book Antiqua" w:cs="Arial"/>
          <w:sz w:val="22"/>
          <w:szCs w:val="22"/>
        </w:rPr>
      </w:pPr>
      <w:r w:rsidRPr="002D71B2">
        <w:rPr>
          <w:rFonts w:ascii="Book Antiqua" w:eastAsia="Book Antiqua" w:hAnsi="Book Antiqua" w:cs="Arial"/>
          <w:sz w:val="22"/>
          <w:szCs w:val="22"/>
        </w:rPr>
        <w:t>5.1.2.2.1 No caso de empresa constituída no exercício social vigente, admite-se a apresentação de balanço patrimonial e demonstrações contábeis referentes ao período de existência da sociedade.</w:t>
      </w:r>
    </w:p>
    <w:p w:rsidR="00D845A9" w:rsidRPr="002D71B2"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Book Antiqua" w:hAnsi="Book Antiqua" w:cs="Arial"/>
          <w:sz w:val="22"/>
          <w:szCs w:val="22"/>
        </w:rPr>
      </w:pPr>
      <w:r w:rsidRPr="002D71B2">
        <w:rPr>
          <w:rFonts w:ascii="Book Antiqua" w:eastAsia="Book Antiqua" w:hAnsi="Book Antiqua" w:cs="Arial"/>
          <w:sz w:val="22"/>
          <w:szCs w:val="22"/>
        </w:rPr>
        <w:t>5.1.2.2.2 A comprovação exigida nos itens 5.1.2.2 e 5.1.2.2.1 deverá ser feita da seguinte forma:</w:t>
      </w:r>
    </w:p>
    <w:p w:rsidR="00D845A9" w:rsidRPr="002D71B2"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Book Antiqua" w:hAnsi="Book Antiqua" w:cs="Arial"/>
          <w:sz w:val="22"/>
          <w:szCs w:val="22"/>
        </w:rPr>
      </w:pPr>
      <w:r w:rsidRPr="002D71B2">
        <w:rPr>
          <w:rFonts w:ascii="Book Antiqua" w:eastAsia="Book Antiqua" w:hAnsi="Book Antiqua" w:cs="Arial"/>
          <w:sz w:val="22"/>
          <w:szCs w:val="22"/>
        </w:rPr>
        <w:t>a) No caso de sociedades anônimas, cópia autenticada do balanço patrimonial e demonstrações contábeis, publicados no Diário Oficial do Estado ou, se houver, do município da sede da empresa;</w:t>
      </w:r>
    </w:p>
    <w:p w:rsidR="00D845A9" w:rsidRPr="002D71B2"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Book Antiqua" w:hAnsi="Book Antiqua" w:cs="Arial"/>
          <w:sz w:val="22"/>
          <w:szCs w:val="22"/>
        </w:rPr>
      </w:pPr>
      <w:r w:rsidRPr="002D71B2">
        <w:rPr>
          <w:rFonts w:ascii="Book Antiqua" w:eastAsia="Book Antiqua" w:hAnsi="Book Antiqua" w:cs="Arial"/>
          <w:sz w:val="22"/>
          <w:szCs w:val="22"/>
        </w:rPr>
        <w:t>b) No caso de empresa individual ou sociedade por cotas de responsabilidade limitada, cópia autenticada das páginas do Livro Diário, contendo Termo de Abertura, Balanço Patrimonial, Demonstrações Contábeis e Termo de Encerramento, com o respectivo registro na Junta Comercial e, no caso de sociedades simples, no cartório competente.</w:t>
      </w:r>
    </w:p>
    <w:p w:rsidR="00D845A9" w:rsidRPr="002D71B2"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Book Antiqua" w:hAnsi="Book Antiqua" w:cs="Arial"/>
          <w:sz w:val="22"/>
          <w:szCs w:val="22"/>
        </w:rPr>
      </w:pPr>
      <w:r w:rsidRPr="002D71B2">
        <w:rPr>
          <w:rFonts w:ascii="Book Antiqua" w:eastAsia="Book Antiqua" w:hAnsi="Book Antiqua" w:cs="Arial"/>
          <w:sz w:val="22"/>
          <w:szCs w:val="22"/>
        </w:rPr>
        <w:t>c) - O licitante deverá apresentar comprovação da boa situação financeira, aferida com base nos índices de Liquidez Geral (LG), Solvência Geral (SG) e Liquidez Corrente (LC) maiores ou iguais a 1,00 (um), de acordo com aplicação das fórmulas contábeis, extraídos do último balanço patrimonial ou do balanço patrimonial referente ao período de existência da sociedade.</w:t>
      </w:r>
    </w:p>
    <w:p w:rsidR="00D845A9" w:rsidRPr="002D71B2" w:rsidRDefault="00D845A9" w:rsidP="00D845A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Book Antiqua" w:hAnsi="Book Antiqua" w:cs="Arial"/>
          <w:sz w:val="22"/>
          <w:szCs w:val="22"/>
        </w:rPr>
      </w:pPr>
    </w:p>
    <w:p w:rsidR="00D845A9" w:rsidRPr="002D71B2" w:rsidRDefault="00D845A9" w:rsidP="00D845A9">
      <w:pPr>
        <w:ind w:left="2410"/>
        <w:jc w:val="both"/>
        <w:rPr>
          <w:rFonts w:ascii="Book Antiqua" w:eastAsia="Book Antiqua" w:hAnsi="Book Antiqua" w:cs="Arial"/>
          <w:sz w:val="22"/>
          <w:szCs w:val="22"/>
        </w:rPr>
      </w:pPr>
      <w:r w:rsidRPr="002D71B2">
        <w:rPr>
          <w:rFonts w:ascii="Book Antiqua" w:eastAsia="Book Antiqua" w:hAnsi="Book Antiqua" w:cs="Arial"/>
          <w:b/>
          <w:sz w:val="22"/>
          <w:szCs w:val="22"/>
        </w:rPr>
        <w:t>LG =</w:t>
      </w:r>
      <w:r w:rsidRPr="002D71B2">
        <w:rPr>
          <w:rFonts w:ascii="Book Antiqua" w:eastAsia="Book Antiqua" w:hAnsi="Book Antiqua" w:cs="Arial"/>
          <w:sz w:val="22"/>
          <w:szCs w:val="22"/>
        </w:rPr>
        <w:t xml:space="preserve"> Ativo Circulante + Realizável </w:t>
      </w:r>
      <w:proofErr w:type="gramStart"/>
      <w:r w:rsidRPr="002D71B2">
        <w:rPr>
          <w:rFonts w:ascii="Book Antiqua" w:eastAsia="Book Antiqua" w:hAnsi="Book Antiqua" w:cs="Arial"/>
          <w:sz w:val="22"/>
          <w:szCs w:val="22"/>
        </w:rPr>
        <w:t>a Longo Prazo</w:t>
      </w:r>
      <w:proofErr w:type="gramEnd"/>
    </w:p>
    <w:p w:rsidR="00D845A9" w:rsidRPr="002D71B2" w:rsidRDefault="00D845A9" w:rsidP="00D845A9">
      <w:pPr>
        <w:ind w:left="2410"/>
        <w:jc w:val="both"/>
        <w:rPr>
          <w:rFonts w:ascii="Book Antiqua" w:eastAsia="Book Antiqua" w:hAnsi="Book Antiqua" w:cs="Arial"/>
          <w:sz w:val="22"/>
          <w:szCs w:val="22"/>
        </w:rPr>
      </w:pPr>
      <w:r w:rsidRPr="002D71B2">
        <w:rPr>
          <w:rFonts w:ascii="Book Antiqua" w:eastAsia="Book Antiqua" w:hAnsi="Book Antiqua" w:cs="Arial"/>
          <w:sz w:val="22"/>
          <w:szCs w:val="22"/>
        </w:rPr>
        <w:t xml:space="preserve">        _____________________________________</w:t>
      </w:r>
    </w:p>
    <w:p w:rsidR="00D845A9" w:rsidRPr="002D71B2" w:rsidRDefault="00D845A9" w:rsidP="00D845A9">
      <w:pPr>
        <w:ind w:left="2410"/>
        <w:jc w:val="both"/>
        <w:rPr>
          <w:rFonts w:ascii="Book Antiqua" w:eastAsia="Book Antiqua" w:hAnsi="Book Antiqua" w:cs="Arial"/>
          <w:sz w:val="22"/>
          <w:szCs w:val="22"/>
        </w:rPr>
      </w:pPr>
      <w:r w:rsidRPr="002D71B2">
        <w:rPr>
          <w:rFonts w:ascii="Book Antiqua" w:eastAsia="Book Antiqua" w:hAnsi="Book Antiqua" w:cs="Arial"/>
          <w:sz w:val="22"/>
          <w:szCs w:val="22"/>
        </w:rPr>
        <w:t xml:space="preserve">        Passivo Circulante + Exigível à Longo Prazo</w:t>
      </w:r>
    </w:p>
    <w:p w:rsidR="00D845A9" w:rsidRPr="002D71B2" w:rsidRDefault="00D845A9" w:rsidP="00D845A9">
      <w:pPr>
        <w:jc w:val="both"/>
        <w:rPr>
          <w:rFonts w:ascii="Book Antiqua" w:eastAsia="Book Antiqua" w:hAnsi="Book Antiqua" w:cs="Arial"/>
          <w:sz w:val="22"/>
          <w:szCs w:val="22"/>
        </w:rPr>
      </w:pPr>
    </w:p>
    <w:p w:rsidR="00D845A9" w:rsidRPr="002D71B2" w:rsidRDefault="00D845A9" w:rsidP="00D845A9">
      <w:pPr>
        <w:ind w:left="2410"/>
        <w:jc w:val="both"/>
        <w:rPr>
          <w:rFonts w:ascii="Book Antiqua" w:eastAsia="Book Antiqua" w:hAnsi="Book Antiqua" w:cs="Arial"/>
          <w:sz w:val="22"/>
          <w:szCs w:val="22"/>
        </w:rPr>
      </w:pPr>
      <w:r w:rsidRPr="002D71B2">
        <w:rPr>
          <w:rFonts w:ascii="Book Antiqua" w:eastAsia="Book Antiqua" w:hAnsi="Book Antiqua" w:cs="Arial"/>
          <w:b/>
          <w:sz w:val="22"/>
          <w:szCs w:val="22"/>
        </w:rPr>
        <w:t>SG =</w:t>
      </w:r>
      <w:r w:rsidRPr="002D71B2">
        <w:rPr>
          <w:rFonts w:ascii="Book Antiqua" w:eastAsia="Book Antiqua" w:hAnsi="Book Antiqua" w:cs="Arial"/>
          <w:sz w:val="22"/>
          <w:szCs w:val="22"/>
        </w:rPr>
        <w:t xml:space="preserve"> </w:t>
      </w:r>
      <w:r w:rsidRPr="002D71B2">
        <w:rPr>
          <w:rFonts w:ascii="Book Antiqua" w:eastAsia="Book Antiqua" w:hAnsi="Book Antiqua" w:cs="Arial"/>
          <w:sz w:val="22"/>
          <w:szCs w:val="22"/>
        </w:rPr>
        <w:tab/>
      </w:r>
      <w:r w:rsidRPr="002D71B2">
        <w:rPr>
          <w:rFonts w:ascii="Book Antiqua" w:eastAsia="Book Antiqua" w:hAnsi="Book Antiqua" w:cs="Arial"/>
          <w:sz w:val="22"/>
          <w:szCs w:val="22"/>
        </w:rPr>
        <w:tab/>
        <w:t>Ativo Total</w:t>
      </w:r>
    </w:p>
    <w:p w:rsidR="00D845A9" w:rsidRPr="002D71B2" w:rsidRDefault="00D845A9" w:rsidP="00D845A9">
      <w:pPr>
        <w:ind w:left="2410"/>
        <w:jc w:val="both"/>
        <w:rPr>
          <w:rFonts w:ascii="Book Antiqua" w:eastAsia="Book Antiqua" w:hAnsi="Book Antiqua" w:cs="Arial"/>
          <w:sz w:val="22"/>
          <w:szCs w:val="22"/>
        </w:rPr>
      </w:pPr>
      <w:r w:rsidRPr="002D71B2">
        <w:rPr>
          <w:rFonts w:ascii="Book Antiqua" w:eastAsia="Book Antiqua" w:hAnsi="Book Antiqua" w:cs="Arial"/>
          <w:sz w:val="22"/>
          <w:szCs w:val="22"/>
        </w:rPr>
        <w:t xml:space="preserve">        _____________________________________</w:t>
      </w:r>
    </w:p>
    <w:p w:rsidR="00D845A9" w:rsidRPr="002D71B2" w:rsidRDefault="00D845A9" w:rsidP="00D845A9">
      <w:pPr>
        <w:ind w:left="2410"/>
        <w:jc w:val="both"/>
        <w:rPr>
          <w:rFonts w:ascii="Book Antiqua" w:eastAsia="Book Antiqua" w:hAnsi="Book Antiqua" w:cs="Arial"/>
          <w:sz w:val="22"/>
          <w:szCs w:val="22"/>
        </w:rPr>
      </w:pPr>
      <w:r w:rsidRPr="002D71B2">
        <w:rPr>
          <w:rFonts w:ascii="Book Antiqua" w:eastAsia="Book Antiqua" w:hAnsi="Book Antiqua" w:cs="Arial"/>
          <w:sz w:val="22"/>
          <w:szCs w:val="22"/>
        </w:rPr>
        <w:t xml:space="preserve">        Passivo Circulante + Exigível à Longo Prazo</w:t>
      </w:r>
    </w:p>
    <w:p w:rsidR="00D845A9" w:rsidRPr="002D71B2" w:rsidRDefault="00D845A9" w:rsidP="00D845A9">
      <w:pPr>
        <w:jc w:val="both"/>
        <w:rPr>
          <w:rFonts w:ascii="Book Antiqua" w:eastAsia="Book Antiqua" w:hAnsi="Book Antiqua" w:cs="Arial"/>
          <w:sz w:val="22"/>
          <w:szCs w:val="22"/>
        </w:rPr>
      </w:pPr>
    </w:p>
    <w:p w:rsidR="00D845A9" w:rsidRPr="002D71B2" w:rsidRDefault="00D845A9" w:rsidP="00D845A9">
      <w:pPr>
        <w:ind w:left="2410"/>
        <w:jc w:val="both"/>
        <w:rPr>
          <w:rFonts w:ascii="Book Antiqua" w:eastAsia="Book Antiqua" w:hAnsi="Book Antiqua" w:cs="Arial"/>
          <w:sz w:val="22"/>
          <w:szCs w:val="22"/>
        </w:rPr>
      </w:pPr>
      <w:r w:rsidRPr="002D71B2">
        <w:rPr>
          <w:rFonts w:ascii="Book Antiqua" w:eastAsia="Book Antiqua" w:hAnsi="Book Antiqua" w:cs="Arial"/>
          <w:b/>
          <w:sz w:val="22"/>
          <w:szCs w:val="22"/>
        </w:rPr>
        <w:t>SG =</w:t>
      </w:r>
      <w:r w:rsidRPr="002D71B2">
        <w:rPr>
          <w:rFonts w:ascii="Book Antiqua" w:eastAsia="Book Antiqua" w:hAnsi="Book Antiqua" w:cs="Arial"/>
          <w:sz w:val="22"/>
          <w:szCs w:val="22"/>
        </w:rPr>
        <w:t xml:space="preserve"> </w:t>
      </w:r>
      <w:r w:rsidRPr="002D71B2">
        <w:rPr>
          <w:rFonts w:ascii="Book Antiqua" w:eastAsia="Book Antiqua" w:hAnsi="Book Antiqua" w:cs="Arial"/>
          <w:sz w:val="22"/>
          <w:szCs w:val="22"/>
        </w:rPr>
        <w:tab/>
      </w:r>
      <w:r w:rsidRPr="002D71B2">
        <w:rPr>
          <w:rFonts w:ascii="Book Antiqua" w:eastAsia="Book Antiqua" w:hAnsi="Book Antiqua" w:cs="Arial"/>
          <w:sz w:val="22"/>
          <w:szCs w:val="22"/>
        </w:rPr>
        <w:tab/>
        <w:t>Ativo Circulante</w:t>
      </w:r>
    </w:p>
    <w:p w:rsidR="00D845A9" w:rsidRPr="002D71B2" w:rsidRDefault="00D845A9" w:rsidP="00D845A9">
      <w:pPr>
        <w:ind w:left="2410"/>
        <w:jc w:val="both"/>
        <w:rPr>
          <w:rFonts w:ascii="Book Antiqua" w:eastAsia="Book Antiqua" w:hAnsi="Book Antiqua" w:cs="Arial"/>
          <w:sz w:val="22"/>
          <w:szCs w:val="22"/>
        </w:rPr>
      </w:pPr>
      <w:r w:rsidRPr="002D71B2">
        <w:rPr>
          <w:rFonts w:ascii="Book Antiqua" w:eastAsia="Book Antiqua" w:hAnsi="Book Antiqua" w:cs="Arial"/>
          <w:sz w:val="22"/>
          <w:szCs w:val="22"/>
        </w:rPr>
        <w:t xml:space="preserve">        _____________________________________</w:t>
      </w:r>
    </w:p>
    <w:p w:rsidR="00D845A9" w:rsidRPr="002D71B2" w:rsidRDefault="00D845A9" w:rsidP="00D845A9">
      <w:pPr>
        <w:ind w:left="2410"/>
        <w:jc w:val="both"/>
        <w:rPr>
          <w:rFonts w:ascii="Book Antiqua" w:eastAsia="Book Antiqua" w:hAnsi="Book Antiqua" w:cs="Arial"/>
          <w:sz w:val="22"/>
          <w:szCs w:val="22"/>
        </w:rPr>
      </w:pPr>
      <w:r w:rsidRPr="002D71B2">
        <w:rPr>
          <w:rFonts w:ascii="Book Antiqua" w:eastAsia="Book Antiqua" w:hAnsi="Book Antiqua" w:cs="Arial"/>
          <w:sz w:val="22"/>
          <w:szCs w:val="22"/>
        </w:rPr>
        <w:t xml:space="preserve">        </w:t>
      </w:r>
      <w:r w:rsidRPr="002D71B2">
        <w:rPr>
          <w:rFonts w:ascii="Book Antiqua" w:eastAsia="Book Antiqua" w:hAnsi="Book Antiqua" w:cs="Arial"/>
          <w:sz w:val="22"/>
          <w:szCs w:val="22"/>
        </w:rPr>
        <w:tab/>
      </w:r>
      <w:r w:rsidRPr="002D71B2">
        <w:rPr>
          <w:rFonts w:ascii="Book Antiqua" w:eastAsia="Book Antiqua" w:hAnsi="Book Antiqua" w:cs="Arial"/>
          <w:sz w:val="22"/>
          <w:szCs w:val="22"/>
        </w:rPr>
        <w:tab/>
        <w:t>Passivo Circulante</w:t>
      </w:r>
    </w:p>
    <w:p w:rsidR="00D845A9" w:rsidRDefault="00D845A9" w:rsidP="00D845A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Book Antiqua" w:hAnsi="Book Antiqua" w:cs="Arial"/>
          <w:sz w:val="22"/>
          <w:szCs w:val="22"/>
        </w:rPr>
      </w:pPr>
    </w:p>
    <w:p w:rsidR="00D845A9" w:rsidRPr="002D71B2"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Book Antiqua" w:hAnsi="Book Antiqua" w:cs="Arial"/>
          <w:sz w:val="22"/>
          <w:szCs w:val="22"/>
        </w:rPr>
      </w:pPr>
      <w:r w:rsidRPr="002D71B2">
        <w:rPr>
          <w:rFonts w:ascii="Book Antiqua" w:eastAsia="Book Antiqua" w:hAnsi="Book Antiqua" w:cs="Arial"/>
          <w:sz w:val="22"/>
          <w:szCs w:val="22"/>
        </w:rPr>
        <w:t>d) O balanço patrimonial e as demonstrações contábeis deverã</w:t>
      </w:r>
      <w:r>
        <w:rPr>
          <w:rFonts w:ascii="Book Antiqua" w:eastAsia="Book Antiqua" w:hAnsi="Book Antiqua" w:cs="Arial"/>
          <w:sz w:val="22"/>
          <w:szCs w:val="22"/>
        </w:rPr>
        <w:t>o estar assinados por contador ou técnico em Contabilidade</w:t>
      </w:r>
      <w:r w:rsidRPr="002D71B2">
        <w:rPr>
          <w:rFonts w:ascii="Book Antiqua" w:eastAsia="Book Antiqua" w:hAnsi="Book Antiqua" w:cs="Arial"/>
          <w:sz w:val="22"/>
          <w:szCs w:val="22"/>
        </w:rPr>
        <w:t>, devidamente registrado no Conselho Regional de Contabilidade.</w:t>
      </w:r>
    </w:p>
    <w:p w:rsidR="00D845A9" w:rsidRPr="002D71B2"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Book Antiqua" w:hAnsi="Book Antiqua" w:cs="Arial"/>
          <w:sz w:val="22"/>
          <w:szCs w:val="22"/>
        </w:rPr>
      </w:pPr>
      <w:r w:rsidRPr="002D71B2">
        <w:rPr>
          <w:rFonts w:ascii="Book Antiqua" w:eastAsia="Book Antiqua" w:hAnsi="Book Antiqua" w:cs="Arial"/>
          <w:sz w:val="22"/>
          <w:szCs w:val="22"/>
        </w:rPr>
        <w:t>e) Para efeito de cálculo, serão consideradas as duas primeiras casas decimais, desprezando-se a terceira e subsequentes.</w:t>
      </w:r>
    </w:p>
    <w:p w:rsidR="00D845A9" w:rsidRPr="00F65ED8"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Book Antiqua" w:hAnsi="Book Antiqua" w:cs="Arial"/>
          <w:b/>
          <w:sz w:val="22"/>
          <w:szCs w:val="22"/>
        </w:rPr>
      </w:pPr>
      <w:r w:rsidRPr="00A40ECF">
        <w:rPr>
          <w:rFonts w:ascii="Book Antiqua" w:eastAsia="Book Antiqua" w:hAnsi="Book Antiqua" w:cs="Arial"/>
          <w:b/>
          <w:sz w:val="22"/>
          <w:szCs w:val="22"/>
        </w:rPr>
        <w:t>f) Em conjunto com as demonstrações financeiras referidas na letra anterior, a Licitante deverá apresentar Demonstrativo, devidamente assinado por Contador ou Técnico em Contabilidade, com indicação de seu número de Registro no CRC, onde constarão todos os índices apurados a partir dos documentos supra, bem como memória de cálculo dos mesmos.</w:t>
      </w:r>
    </w:p>
    <w:p w:rsidR="00D845A9"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rFonts w:ascii="Book Antiqua" w:eastAsia="Book Antiqua" w:hAnsi="Book Antiqua" w:cs="Arial"/>
          <w:b/>
          <w:sz w:val="22"/>
          <w:szCs w:val="22"/>
        </w:rPr>
      </w:pPr>
    </w:p>
    <w:p w:rsidR="00D845A9" w:rsidRPr="002D71B2"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rFonts w:ascii="Book Antiqua" w:eastAsia="Book Antiqua" w:hAnsi="Book Antiqua" w:cs="Arial"/>
          <w:b/>
          <w:sz w:val="22"/>
          <w:szCs w:val="22"/>
          <w:u w:val="single"/>
        </w:rPr>
      </w:pPr>
      <w:r w:rsidRPr="002D71B2">
        <w:rPr>
          <w:rFonts w:ascii="Book Antiqua" w:eastAsia="Book Antiqua" w:hAnsi="Book Antiqua" w:cs="Arial"/>
          <w:b/>
          <w:sz w:val="22"/>
          <w:szCs w:val="22"/>
        </w:rPr>
        <w:t>5.1.3 Regularidade Fiscal e Trabalhista:</w:t>
      </w:r>
    </w:p>
    <w:p w:rsidR="00D845A9" w:rsidRPr="00F778E7"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Book Antiqua" w:hAnsi="Book Antiqua"/>
          <w:sz w:val="22"/>
          <w:szCs w:val="22"/>
        </w:rPr>
      </w:pPr>
      <w:r>
        <w:rPr>
          <w:rFonts w:ascii="Book Antiqua" w:eastAsia="Book Antiqua" w:hAnsi="Book Antiqua"/>
          <w:sz w:val="22"/>
          <w:szCs w:val="22"/>
        </w:rPr>
        <w:t>5.1.3</w:t>
      </w:r>
      <w:r w:rsidRPr="00F778E7">
        <w:rPr>
          <w:rFonts w:ascii="Book Antiqua" w:eastAsia="Book Antiqua" w:hAnsi="Book Antiqua"/>
          <w:sz w:val="22"/>
          <w:szCs w:val="22"/>
        </w:rPr>
        <w:t xml:space="preserve">.1 Prova de inscrição no Cadastro Nacional de Pessoa Jurídica (CNPJ). </w:t>
      </w:r>
    </w:p>
    <w:p w:rsidR="00D845A9" w:rsidRPr="00F778E7"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Book Antiqua" w:hAnsi="Book Antiqua"/>
          <w:sz w:val="22"/>
          <w:szCs w:val="22"/>
        </w:rPr>
      </w:pPr>
      <w:r>
        <w:rPr>
          <w:rFonts w:ascii="Book Antiqua" w:eastAsia="Book Antiqua" w:hAnsi="Book Antiqua"/>
          <w:sz w:val="22"/>
          <w:szCs w:val="22"/>
        </w:rPr>
        <w:t>5.1.3</w:t>
      </w:r>
      <w:r w:rsidRPr="00F778E7">
        <w:rPr>
          <w:rFonts w:ascii="Book Antiqua" w:eastAsia="Book Antiqua" w:hAnsi="Book Antiqua"/>
          <w:sz w:val="22"/>
          <w:szCs w:val="22"/>
        </w:rPr>
        <w:t xml:space="preserve">.2 </w:t>
      </w:r>
      <w:r w:rsidRPr="00F778E7">
        <w:rPr>
          <w:rFonts w:ascii="Book Antiqua" w:hAnsi="Book Antiqua"/>
          <w:sz w:val="22"/>
          <w:szCs w:val="22"/>
        </w:rPr>
        <w:t>Prova de regularidade fiscal perante a Fazenda Nacional, mediante apresentação de certidão expedida conjuntamente pela Secretaria da Receita Federal do Brasil (RFB) e pela Procuradoria-Geral da Fazenda Nacional (PGFN), referente a todos os créditos tributários federais e à Dívida Ativa da União (DAU) por elas administrados, inclusive aqueles relativos à Seguridade Social, nos termos da Portaria Conjunta nº 1.751, de 02/10/2014, do Secretário da Receita Federal do Brasil e da Procuradora-Geral da Fazenda Nacional</w:t>
      </w:r>
      <w:r w:rsidRPr="00F778E7">
        <w:rPr>
          <w:rFonts w:ascii="Book Antiqua" w:eastAsia="Book Antiqua" w:hAnsi="Book Antiqua"/>
          <w:sz w:val="22"/>
          <w:szCs w:val="22"/>
        </w:rPr>
        <w:t>;</w:t>
      </w:r>
    </w:p>
    <w:p w:rsidR="00D845A9" w:rsidRPr="00F778E7"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Book Antiqua" w:hAnsi="Book Antiqua"/>
          <w:sz w:val="22"/>
          <w:szCs w:val="22"/>
        </w:rPr>
      </w:pPr>
      <w:r>
        <w:rPr>
          <w:rFonts w:ascii="Book Antiqua" w:eastAsia="Book Antiqua" w:hAnsi="Book Antiqua"/>
          <w:sz w:val="22"/>
          <w:szCs w:val="22"/>
        </w:rPr>
        <w:t>5.1.3</w:t>
      </w:r>
      <w:r w:rsidRPr="00F778E7">
        <w:rPr>
          <w:rFonts w:ascii="Book Antiqua" w:eastAsia="Book Antiqua" w:hAnsi="Book Antiqua"/>
          <w:sz w:val="22"/>
          <w:szCs w:val="22"/>
        </w:rPr>
        <w:t>.3 Prova de regularidade para com a Fazenda Estadual com data de emissão não superior a 60 (sessenta) dias, quando não constar expressamente no corpo da mesma o seu prazo de validade.</w:t>
      </w:r>
    </w:p>
    <w:p w:rsidR="00D845A9" w:rsidRPr="00F778E7"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Book Antiqua" w:hAnsi="Book Antiqua"/>
          <w:sz w:val="22"/>
          <w:szCs w:val="22"/>
        </w:rPr>
      </w:pPr>
      <w:r>
        <w:rPr>
          <w:rFonts w:ascii="Book Antiqua" w:eastAsia="Book Antiqua" w:hAnsi="Book Antiqua"/>
          <w:sz w:val="22"/>
          <w:szCs w:val="22"/>
        </w:rPr>
        <w:t>5.1.3</w:t>
      </w:r>
      <w:r w:rsidRPr="00F778E7">
        <w:rPr>
          <w:rFonts w:ascii="Book Antiqua" w:eastAsia="Book Antiqua" w:hAnsi="Book Antiqua"/>
          <w:sz w:val="22"/>
          <w:szCs w:val="22"/>
        </w:rPr>
        <w:t xml:space="preserve">.4 Prova de regularidade para com a Fazenda Municipal, com data de emissão não superior a 60 (sessenta) dias, quando não constar expressamente no corpo da mesma o seu prazo de validade.  </w:t>
      </w:r>
    </w:p>
    <w:p w:rsidR="00D845A9" w:rsidRPr="00F778E7"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Book Antiqua" w:hAnsi="Book Antiqua"/>
          <w:sz w:val="22"/>
          <w:szCs w:val="22"/>
        </w:rPr>
      </w:pPr>
      <w:r w:rsidRPr="00F778E7">
        <w:rPr>
          <w:rFonts w:ascii="Book Antiqua" w:eastAsia="Book Antiqua" w:hAnsi="Book Antiqua"/>
          <w:sz w:val="22"/>
          <w:szCs w:val="22"/>
        </w:rPr>
        <w:t>5.1</w:t>
      </w:r>
      <w:r>
        <w:rPr>
          <w:rFonts w:ascii="Book Antiqua" w:eastAsia="Book Antiqua" w:hAnsi="Book Antiqua"/>
          <w:sz w:val="22"/>
          <w:szCs w:val="22"/>
        </w:rPr>
        <w:t>.3</w:t>
      </w:r>
      <w:r w:rsidRPr="00F778E7">
        <w:rPr>
          <w:rFonts w:ascii="Book Antiqua" w:eastAsia="Book Antiqua" w:hAnsi="Book Antiqua"/>
          <w:sz w:val="22"/>
          <w:szCs w:val="22"/>
        </w:rPr>
        <w:t>.5 Prova de regularidade relativa ao Fundo de Garantia por Tempo de Serviço - FGTS, demonstrando a situação regular no cumprimento dos encargos instituídos por Lei.</w:t>
      </w:r>
    </w:p>
    <w:p w:rsidR="00D845A9" w:rsidRPr="00F778E7"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Book Antiqua" w:hAnsi="Book Antiqua"/>
          <w:sz w:val="22"/>
          <w:szCs w:val="22"/>
        </w:rPr>
      </w:pPr>
      <w:r>
        <w:rPr>
          <w:rFonts w:ascii="Book Antiqua" w:eastAsia="Book Antiqua" w:hAnsi="Book Antiqua"/>
          <w:sz w:val="22"/>
          <w:szCs w:val="22"/>
        </w:rPr>
        <w:t>5.1.3</w:t>
      </w:r>
      <w:r w:rsidRPr="00F778E7">
        <w:rPr>
          <w:rFonts w:ascii="Book Antiqua" w:eastAsia="Book Antiqua" w:hAnsi="Book Antiqua"/>
          <w:sz w:val="22"/>
          <w:szCs w:val="22"/>
        </w:rPr>
        <w:t xml:space="preserve">.6 </w:t>
      </w:r>
      <w:r w:rsidRPr="00F778E7">
        <w:rPr>
          <w:rFonts w:ascii="Book Antiqua" w:hAnsi="Book Antiqua"/>
          <w:sz w:val="22"/>
          <w:szCs w:val="22"/>
        </w:rPr>
        <w:t>Prova de inexistência de débitos inadimplidos perante a Justiça do Trabalho, mediante a apresentação de certidão negativa ou positiva com efeito de negativa, nos termos do Título VII-A da Consolidação das Leis do Trabalho, aprovada pelo Decreto-Lei nº 5.452, de 1º de maio de 1943.</w:t>
      </w:r>
    </w:p>
    <w:p w:rsidR="00D845A9" w:rsidRPr="00F778E7"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Book Antiqua" w:hAnsi="Book Antiqua"/>
          <w:b/>
          <w:sz w:val="22"/>
          <w:szCs w:val="22"/>
          <w:u w:val="single"/>
        </w:rPr>
      </w:pPr>
    </w:p>
    <w:p w:rsidR="00D845A9"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sz w:val="22"/>
          <w:szCs w:val="22"/>
        </w:rPr>
      </w:pPr>
      <w:r w:rsidRPr="00F778E7">
        <w:rPr>
          <w:rFonts w:ascii="Book Antiqua" w:hAnsi="Book Antiqua"/>
          <w:b/>
          <w:sz w:val="22"/>
          <w:szCs w:val="22"/>
        </w:rPr>
        <w:t>OBSERVAÇÃO:</w:t>
      </w:r>
      <w:r w:rsidRPr="00F778E7">
        <w:rPr>
          <w:rFonts w:ascii="Book Antiqua" w:hAnsi="Book Antiqua"/>
          <w:sz w:val="22"/>
          <w:szCs w:val="22"/>
        </w:rPr>
        <w:t xml:space="preserve"> </w:t>
      </w:r>
    </w:p>
    <w:p w:rsidR="00D845A9" w:rsidRPr="00323D4B"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sz w:val="22"/>
          <w:szCs w:val="22"/>
        </w:rPr>
      </w:pPr>
      <w:r w:rsidRPr="00323D4B">
        <w:rPr>
          <w:rFonts w:ascii="Book Antiqua" w:hAnsi="Book Antiqua"/>
          <w:sz w:val="22"/>
          <w:szCs w:val="22"/>
        </w:rPr>
        <w:t xml:space="preserve">a) As certidões negativas deverão ser do domicílio ou sede da licitante. Deverão apresentar toda documentação para comprovação de regularidade fiscal, MESMO QUE ESTA APRESENTE ALGUMA RESTRIÇÃO, conforme estabelecido no art. 43 da LC 123/2016 e LC 147 de 07/08/2014. A AUSÊNCIA, por parte das empresas Microempresas ou Empresas de Pequeno Porte, da documentação da </w:t>
      </w:r>
      <w:r w:rsidRPr="00323D4B">
        <w:rPr>
          <w:rFonts w:ascii="Book Antiqua" w:hAnsi="Book Antiqua"/>
          <w:sz w:val="22"/>
          <w:szCs w:val="22"/>
        </w:rPr>
        <w:lastRenderedPageBreak/>
        <w:t>Regularidade Fiscal na fase de Habilitação importará em Inabilitação da Empresa.</w:t>
      </w:r>
    </w:p>
    <w:p w:rsidR="00D845A9" w:rsidRPr="00323D4B"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Book Antiqua" w:hAnsi="Book Antiqua" w:cs="Book Antiqua"/>
          <w:sz w:val="22"/>
          <w:szCs w:val="22"/>
        </w:rPr>
      </w:pPr>
      <w:r w:rsidRPr="00323D4B">
        <w:rPr>
          <w:rFonts w:ascii="Book Antiqua" w:hAnsi="Book Antiqua" w:cs="Book Antiqua"/>
          <w:sz w:val="22"/>
          <w:szCs w:val="22"/>
        </w:rPr>
        <w:t xml:space="preserve">b) Todas </w:t>
      </w:r>
      <w:r w:rsidRPr="00323D4B">
        <w:rPr>
          <w:rFonts w:ascii="Book Antiqua" w:hAnsi="Book Antiqua"/>
          <w:sz w:val="22"/>
          <w:szCs w:val="22"/>
        </w:rPr>
        <w:t>as certidões negativas deverão constar a data de validação.</w:t>
      </w:r>
    </w:p>
    <w:p w:rsidR="00D845A9" w:rsidRPr="00F778E7"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sz w:val="22"/>
          <w:szCs w:val="22"/>
        </w:rPr>
      </w:pPr>
    </w:p>
    <w:p w:rsidR="00D845A9" w:rsidRPr="002D71B2"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Book Antiqua" w:hAnsi="Book Antiqua" w:cs="Arial"/>
          <w:b/>
          <w:sz w:val="22"/>
          <w:szCs w:val="22"/>
          <w:u w:val="single"/>
        </w:rPr>
      </w:pPr>
      <w:r w:rsidRPr="0054638C">
        <w:rPr>
          <w:rFonts w:ascii="Book Antiqua" w:eastAsia="Book Antiqua" w:hAnsi="Book Antiqua" w:cs="Arial"/>
          <w:b/>
          <w:sz w:val="22"/>
          <w:szCs w:val="22"/>
        </w:rPr>
        <w:t>5.1.4 Qualificação Técnica:</w:t>
      </w:r>
    </w:p>
    <w:p w:rsidR="00D845A9" w:rsidRPr="002D71B2"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Book Antiqua" w:hAnsi="Book Antiqua" w:cs="Arial"/>
          <w:sz w:val="22"/>
          <w:szCs w:val="22"/>
          <w:shd w:val="clear" w:color="auto" w:fill="FFFFFF"/>
        </w:rPr>
      </w:pPr>
      <w:r w:rsidRPr="002D71B2">
        <w:rPr>
          <w:rFonts w:ascii="Book Antiqua" w:eastAsia="Book Antiqua" w:hAnsi="Book Antiqua" w:cs="Arial"/>
          <w:sz w:val="22"/>
          <w:szCs w:val="22"/>
          <w:shd w:val="clear" w:color="auto" w:fill="FFFFFF"/>
        </w:rPr>
        <w:t xml:space="preserve">5.1.4.1 </w:t>
      </w:r>
      <w:r>
        <w:rPr>
          <w:rFonts w:ascii="Book Antiqua" w:eastAsia="Book Antiqua" w:hAnsi="Book Antiqua" w:cs="Arial"/>
          <w:sz w:val="22"/>
          <w:szCs w:val="22"/>
          <w:shd w:val="clear" w:color="auto" w:fill="FFFFFF"/>
        </w:rPr>
        <w:t>Prova de r</w:t>
      </w:r>
      <w:r w:rsidRPr="002D71B2">
        <w:rPr>
          <w:rFonts w:ascii="Book Antiqua" w:eastAsia="Book Antiqua" w:hAnsi="Book Antiqua" w:cs="Arial"/>
          <w:sz w:val="22"/>
          <w:szCs w:val="22"/>
          <w:shd w:val="clear" w:color="auto" w:fill="FFFFFF"/>
        </w:rPr>
        <w:t xml:space="preserve">egistro ou inscrição na entidade profissional competente </w:t>
      </w:r>
      <w:r w:rsidRPr="0054638C">
        <w:rPr>
          <w:rFonts w:ascii="Book Antiqua" w:eastAsia="Book Antiqua" w:hAnsi="Book Antiqua" w:cs="Arial"/>
          <w:sz w:val="22"/>
          <w:szCs w:val="22"/>
          <w:shd w:val="clear" w:color="auto" w:fill="FFFFFF"/>
        </w:rPr>
        <w:t>CREA</w:t>
      </w:r>
      <w:r w:rsidRPr="002D71B2">
        <w:rPr>
          <w:rFonts w:ascii="Book Antiqua" w:eastAsia="Book Antiqua" w:hAnsi="Book Antiqua" w:cs="Arial"/>
          <w:sz w:val="22"/>
          <w:szCs w:val="22"/>
          <w:shd w:val="clear" w:color="auto" w:fill="FFFFFF"/>
        </w:rPr>
        <w:t xml:space="preserve"> da empresa;</w:t>
      </w:r>
    </w:p>
    <w:p w:rsidR="00D845A9" w:rsidRPr="002D71B2"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Book Antiqua" w:hAnsi="Book Antiqua" w:cs="Arial"/>
          <w:sz w:val="22"/>
          <w:szCs w:val="22"/>
          <w:shd w:val="clear" w:color="auto" w:fill="FFFFFF"/>
        </w:rPr>
      </w:pPr>
      <w:r w:rsidRPr="002D71B2">
        <w:rPr>
          <w:rFonts w:ascii="Book Antiqua" w:eastAsia="Book Antiqua" w:hAnsi="Book Antiqua" w:cs="Arial"/>
          <w:sz w:val="22"/>
          <w:szCs w:val="22"/>
          <w:shd w:val="clear" w:color="auto" w:fill="FFFFFF"/>
        </w:rPr>
        <w:t xml:space="preserve">5.1.4.2 Prova de registro ou inscrição na entidade profissional competente CREA de seu(s) </w:t>
      </w:r>
      <w:proofErr w:type="gramStart"/>
      <w:r w:rsidRPr="002D71B2">
        <w:rPr>
          <w:rFonts w:ascii="Book Antiqua" w:eastAsia="Book Antiqua" w:hAnsi="Book Antiqua" w:cs="Arial"/>
          <w:sz w:val="22"/>
          <w:szCs w:val="22"/>
          <w:shd w:val="clear" w:color="auto" w:fill="FFFFFF"/>
        </w:rPr>
        <w:t>responsável(</w:t>
      </w:r>
      <w:proofErr w:type="gramEnd"/>
      <w:r w:rsidRPr="002D71B2">
        <w:rPr>
          <w:rFonts w:ascii="Book Antiqua" w:eastAsia="Book Antiqua" w:hAnsi="Book Antiqua" w:cs="Arial"/>
          <w:sz w:val="22"/>
          <w:szCs w:val="22"/>
          <w:shd w:val="clear" w:color="auto" w:fill="FFFFFF"/>
        </w:rPr>
        <w:t>is) técnico(s);</w:t>
      </w:r>
    </w:p>
    <w:p w:rsidR="00D845A9" w:rsidRPr="00F65ED8"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cs="Arial"/>
          <w:sz w:val="22"/>
          <w:szCs w:val="22"/>
        </w:rPr>
      </w:pPr>
      <w:r w:rsidRPr="00F65ED8">
        <w:rPr>
          <w:rFonts w:ascii="Book Antiqua" w:eastAsia="Book Antiqua" w:hAnsi="Book Antiqua" w:cs="Arial"/>
          <w:sz w:val="22"/>
          <w:szCs w:val="22"/>
          <w:shd w:val="clear" w:color="auto" w:fill="FFFFFF"/>
        </w:rPr>
        <w:t>5.1.4.3</w:t>
      </w:r>
      <w:r w:rsidRPr="00F65ED8">
        <w:rPr>
          <w:rFonts w:ascii="Book Antiqua" w:hAnsi="Book Antiqua" w:cs="Arial"/>
          <w:sz w:val="22"/>
          <w:szCs w:val="22"/>
        </w:rPr>
        <w:t xml:space="preserve"> Comprovação da capacidade técnico-operacional da Licitante, através de atestado fornecido por pessoa jurídica de direito público ou privado, devidamente acompanhado das respectivas Certidões de Acervo Técnico (CAT) emitidas pelo CREA, que comprove possuir aptidão para a execução dos seguintes serviços definidos como de maior relevância técnica: </w:t>
      </w:r>
    </w:p>
    <w:p w:rsidR="00D845A9" w:rsidRPr="00F65ED8"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cs="Arial"/>
          <w:sz w:val="22"/>
          <w:szCs w:val="22"/>
        </w:rPr>
      </w:pPr>
      <w:r w:rsidRPr="00F65ED8">
        <w:rPr>
          <w:rFonts w:ascii="Book Antiqua" w:hAnsi="Book Antiqua" w:cs="Arial"/>
          <w:sz w:val="22"/>
          <w:szCs w:val="22"/>
        </w:rPr>
        <w:t xml:space="preserve">a) Fornecimento, implantação/instalação, operação e manutenção de equipamento medidor de velocidade do tipo fixo com display que possui videomonitoramento, </w:t>
      </w:r>
      <w:proofErr w:type="gramStart"/>
      <w:r w:rsidRPr="00F65ED8">
        <w:rPr>
          <w:rFonts w:ascii="Book Antiqua" w:hAnsi="Book Antiqua" w:cs="Arial"/>
          <w:sz w:val="22"/>
          <w:szCs w:val="22"/>
        </w:rPr>
        <w:t>uso</w:t>
      </w:r>
      <w:proofErr w:type="gramEnd"/>
      <w:r w:rsidRPr="00F65ED8">
        <w:rPr>
          <w:rFonts w:ascii="Book Antiqua" w:hAnsi="Book Antiqua" w:cs="Arial"/>
          <w:sz w:val="22"/>
          <w:szCs w:val="22"/>
        </w:rPr>
        <w:t xml:space="preserve"> de sistema OCR/LAP e envio de informações para software de confronto de banco de dados, devendo possuir no mínimo 08 (oito) faixas de trânsito.</w:t>
      </w:r>
    </w:p>
    <w:p w:rsidR="00D845A9" w:rsidRPr="00F65ED8"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cs="Arial"/>
          <w:sz w:val="22"/>
          <w:szCs w:val="22"/>
        </w:rPr>
      </w:pPr>
      <w:r w:rsidRPr="00F65ED8">
        <w:rPr>
          <w:rFonts w:ascii="Book Antiqua" w:hAnsi="Book Antiqua" w:cs="Arial"/>
          <w:sz w:val="22"/>
          <w:szCs w:val="22"/>
        </w:rPr>
        <w:t xml:space="preserve">5.1.4.3.1 Nos Atestados e Certidões de Acervo </w:t>
      </w:r>
      <w:proofErr w:type="gramStart"/>
      <w:r w:rsidRPr="00F65ED8">
        <w:rPr>
          <w:rFonts w:ascii="Book Antiqua" w:hAnsi="Book Antiqua" w:cs="Arial"/>
          <w:sz w:val="22"/>
          <w:szCs w:val="22"/>
        </w:rPr>
        <w:t>Técnico aprese</w:t>
      </w:r>
      <w:r w:rsidR="00FA696B">
        <w:rPr>
          <w:rFonts w:ascii="Book Antiqua" w:hAnsi="Book Antiqua" w:cs="Arial"/>
          <w:sz w:val="22"/>
          <w:szCs w:val="22"/>
        </w:rPr>
        <w:t>ntados</w:t>
      </w:r>
      <w:proofErr w:type="gramEnd"/>
      <w:r w:rsidR="00FA696B">
        <w:rPr>
          <w:rFonts w:ascii="Book Antiqua" w:hAnsi="Book Antiqua" w:cs="Arial"/>
          <w:sz w:val="22"/>
          <w:szCs w:val="22"/>
        </w:rPr>
        <w:t>, deverão constar, obriga</w:t>
      </w:r>
      <w:r w:rsidRPr="00F65ED8">
        <w:rPr>
          <w:rFonts w:ascii="Book Antiqua" w:hAnsi="Book Antiqua" w:cs="Arial"/>
          <w:sz w:val="22"/>
          <w:szCs w:val="22"/>
        </w:rPr>
        <w:t>toriamente, o nome da Licitante, as quantidades de faixas monitoradas executadas, especificações técnicas, nome do responsável técnico registrado no CREA, o prazo de execução e o local onde os equipamentos estão ou foram instalados, não sendo aceitos atestados técnicos relativos a testes e demonstrações.</w:t>
      </w:r>
    </w:p>
    <w:p w:rsidR="00D845A9" w:rsidRPr="00F65ED8"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cs="Arial"/>
          <w:sz w:val="22"/>
          <w:szCs w:val="22"/>
        </w:rPr>
      </w:pPr>
      <w:r w:rsidRPr="00F65ED8">
        <w:rPr>
          <w:rFonts w:ascii="Book Antiqua" w:hAnsi="Book Antiqua" w:cs="Arial"/>
          <w:sz w:val="22"/>
          <w:szCs w:val="22"/>
        </w:rPr>
        <w:t xml:space="preserve">5.1.4.4 Capacitação técnica profissional, mediante comprovação de possuir em seu quadro permanente, na data prevista para entrega da proposta, profissional devidamente reconhecido pelo CREA, detentor de Certidão de Acervo Técnico (CAT) comprovando ter executado ou estar executando serviço de característica semelhante ao objeto da presente licitação considerando a parcela de maior relevância: </w:t>
      </w:r>
    </w:p>
    <w:p w:rsidR="00D845A9" w:rsidRPr="00F65ED8"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cs="Arial"/>
          <w:sz w:val="22"/>
          <w:szCs w:val="22"/>
        </w:rPr>
      </w:pPr>
      <w:r w:rsidRPr="00F65ED8">
        <w:rPr>
          <w:rFonts w:ascii="Book Antiqua" w:hAnsi="Book Antiqua" w:cs="Arial"/>
          <w:sz w:val="22"/>
          <w:szCs w:val="22"/>
        </w:rPr>
        <w:t xml:space="preserve">a) Implantação/instalação, operação e manutenção de equipamento medidor de velocidade do tipo fixo com display que possui videomonitoramento, </w:t>
      </w:r>
      <w:proofErr w:type="gramStart"/>
      <w:r w:rsidRPr="00F65ED8">
        <w:rPr>
          <w:rFonts w:ascii="Book Antiqua" w:hAnsi="Book Antiqua" w:cs="Arial"/>
          <w:sz w:val="22"/>
          <w:szCs w:val="22"/>
        </w:rPr>
        <w:t>uso</w:t>
      </w:r>
      <w:proofErr w:type="gramEnd"/>
      <w:r w:rsidRPr="00F65ED8">
        <w:rPr>
          <w:rFonts w:ascii="Book Antiqua" w:hAnsi="Book Antiqua" w:cs="Arial"/>
          <w:sz w:val="22"/>
          <w:szCs w:val="22"/>
        </w:rPr>
        <w:t xml:space="preserve"> de sistema OCR/LAP e envio de informações para software de confronto de banco de dados;</w:t>
      </w:r>
    </w:p>
    <w:p w:rsidR="00D845A9" w:rsidRPr="002D71B2"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Book Antiqua" w:hAnsi="Book Antiqua" w:cs="Arial"/>
          <w:sz w:val="22"/>
          <w:szCs w:val="22"/>
          <w:shd w:val="clear" w:color="auto" w:fill="FFFFFF"/>
        </w:rPr>
      </w:pPr>
      <w:r w:rsidRPr="002D71B2">
        <w:rPr>
          <w:rFonts w:ascii="Book Antiqua" w:eastAsia="Book Antiqua" w:hAnsi="Book Antiqua" w:cs="Arial"/>
          <w:sz w:val="22"/>
          <w:szCs w:val="22"/>
          <w:shd w:val="clear" w:color="auto" w:fill="FFFFFF"/>
        </w:rPr>
        <w:t>5.1.4.4.</w:t>
      </w:r>
      <w:r>
        <w:rPr>
          <w:rFonts w:ascii="Book Antiqua" w:eastAsia="Book Antiqua" w:hAnsi="Book Antiqua" w:cs="Arial"/>
          <w:sz w:val="22"/>
          <w:szCs w:val="22"/>
          <w:shd w:val="clear" w:color="auto" w:fill="FFFFFF"/>
        </w:rPr>
        <w:t>2</w:t>
      </w:r>
      <w:r w:rsidRPr="002D71B2">
        <w:rPr>
          <w:rFonts w:ascii="Book Antiqua" w:eastAsia="Book Antiqua" w:hAnsi="Book Antiqua" w:cs="Arial"/>
          <w:sz w:val="22"/>
          <w:szCs w:val="22"/>
          <w:shd w:val="clear" w:color="auto" w:fill="FFFFFF"/>
        </w:rPr>
        <w:t xml:space="preserve"> A</w:t>
      </w:r>
      <w:r>
        <w:rPr>
          <w:rFonts w:ascii="Book Antiqua" w:eastAsia="Book Antiqua" w:hAnsi="Book Antiqua" w:cs="Arial"/>
          <w:sz w:val="22"/>
          <w:szCs w:val="22"/>
          <w:shd w:val="clear" w:color="auto" w:fill="FFFFFF"/>
        </w:rPr>
        <w:t xml:space="preserve"> licitante</w:t>
      </w:r>
      <w:r w:rsidRPr="002D71B2">
        <w:rPr>
          <w:rFonts w:ascii="Book Antiqua" w:eastAsia="Book Antiqua" w:hAnsi="Book Antiqua" w:cs="Arial"/>
          <w:sz w:val="22"/>
          <w:szCs w:val="22"/>
          <w:shd w:val="clear" w:color="auto" w:fill="FFFFFF"/>
        </w:rPr>
        <w:t xml:space="preserve"> </w:t>
      </w:r>
      <w:r>
        <w:rPr>
          <w:rFonts w:ascii="Book Antiqua" w:eastAsia="Book Antiqua" w:hAnsi="Book Antiqua" w:cs="Arial"/>
          <w:sz w:val="22"/>
          <w:szCs w:val="22"/>
          <w:shd w:val="clear" w:color="auto" w:fill="FFFFFF"/>
        </w:rPr>
        <w:t xml:space="preserve">deverá comprovar </w:t>
      </w:r>
      <w:r w:rsidRPr="00D040BA">
        <w:rPr>
          <w:rFonts w:ascii="Book Antiqua" w:eastAsia="Book Antiqua" w:hAnsi="Book Antiqua" w:cs="Arial"/>
          <w:sz w:val="22"/>
          <w:szCs w:val="22"/>
          <w:shd w:val="clear" w:color="auto" w:fill="FFFFFF"/>
        </w:rPr>
        <w:t>possuir em seu quadro permanente</w:t>
      </w:r>
      <w:r>
        <w:rPr>
          <w:rFonts w:ascii="Book Antiqua" w:eastAsia="Book Antiqua" w:hAnsi="Book Antiqua" w:cs="Arial"/>
          <w:sz w:val="22"/>
          <w:szCs w:val="22"/>
          <w:shd w:val="clear" w:color="auto" w:fill="FFFFFF"/>
        </w:rPr>
        <w:t xml:space="preserve"> </w:t>
      </w:r>
      <w:r w:rsidRPr="00D040BA">
        <w:rPr>
          <w:rFonts w:ascii="Book Antiqua" w:eastAsia="Book Antiqua" w:hAnsi="Book Antiqua" w:cs="Arial"/>
          <w:sz w:val="22"/>
          <w:szCs w:val="22"/>
          <w:shd w:val="clear" w:color="auto" w:fill="FFFFFF"/>
        </w:rPr>
        <w:t>na data prevista para entrega da proposta</w:t>
      </w:r>
      <w:r>
        <w:rPr>
          <w:rFonts w:ascii="Book Antiqua" w:eastAsia="Book Antiqua" w:hAnsi="Book Antiqua" w:cs="Arial"/>
          <w:sz w:val="22"/>
          <w:szCs w:val="22"/>
          <w:shd w:val="clear" w:color="auto" w:fill="FFFFFF"/>
        </w:rPr>
        <w:t>,</w:t>
      </w:r>
      <w:r w:rsidRPr="00D040BA">
        <w:rPr>
          <w:rFonts w:ascii="Book Antiqua" w:eastAsia="Book Antiqua" w:hAnsi="Book Antiqua" w:cs="Arial"/>
          <w:sz w:val="22"/>
          <w:szCs w:val="22"/>
          <w:shd w:val="clear" w:color="auto" w:fill="FFFFFF"/>
        </w:rPr>
        <w:t xml:space="preserve"> </w:t>
      </w:r>
      <w:r w:rsidRPr="002D71B2">
        <w:rPr>
          <w:rFonts w:ascii="Book Antiqua" w:eastAsia="Book Antiqua" w:hAnsi="Book Antiqua" w:cs="Arial"/>
          <w:sz w:val="22"/>
          <w:szCs w:val="22"/>
          <w:shd w:val="clear" w:color="auto" w:fill="FFFFFF"/>
        </w:rPr>
        <w:t xml:space="preserve">profissional devidamente reconhecido </w:t>
      </w:r>
      <w:r>
        <w:rPr>
          <w:rFonts w:ascii="Book Antiqua" w:eastAsia="Book Antiqua" w:hAnsi="Book Antiqua" w:cs="Arial"/>
          <w:sz w:val="22"/>
          <w:szCs w:val="22"/>
          <w:shd w:val="clear" w:color="auto" w:fill="FFFFFF"/>
        </w:rPr>
        <w:t>pelo CREA, podendo a comprovação se dar de uma das seguintes formas</w:t>
      </w:r>
      <w:r w:rsidRPr="002D71B2">
        <w:rPr>
          <w:rFonts w:ascii="Book Antiqua" w:eastAsia="Book Antiqua" w:hAnsi="Book Antiqua" w:cs="Arial"/>
          <w:sz w:val="22"/>
          <w:szCs w:val="22"/>
          <w:shd w:val="clear" w:color="auto" w:fill="FFFFFF"/>
        </w:rPr>
        <w:t>:</w:t>
      </w:r>
    </w:p>
    <w:p w:rsidR="00D845A9" w:rsidRPr="002D71B2"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Book Antiqua" w:hAnsi="Book Antiqua" w:cs="Arial"/>
          <w:sz w:val="22"/>
          <w:szCs w:val="22"/>
          <w:shd w:val="clear" w:color="auto" w:fill="FFFFFF"/>
        </w:rPr>
      </w:pPr>
      <w:r w:rsidRPr="002D71B2">
        <w:rPr>
          <w:rFonts w:ascii="Book Antiqua" w:eastAsia="Book Antiqua" w:hAnsi="Book Antiqua" w:cs="Arial"/>
          <w:sz w:val="22"/>
          <w:szCs w:val="22"/>
          <w:shd w:val="clear" w:color="auto" w:fill="FFFFFF"/>
        </w:rPr>
        <w:t>a) se empregado: através de registro na Carteira de Trabalho e Previdência Social - CTPS;</w:t>
      </w:r>
    </w:p>
    <w:p w:rsidR="00D845A9" w:rsidRPr="002D71B2"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Book Antiqua" w:hAnsi="Book Antiqua" w:cs="Arial"/>
          <w:sz w:val="22"/>
          <w:szCs w:val="22"/>
          <w:shd w:val="clear" w:color="auto" w:fill="FFFFFF"/>
        </w:rPr>
      </w:pPr>
      <w:r w:rsidRPr="002D71B2">
        <w:rPr>
          <w:rFonts w:ascii="Book Antiqua" w:eastAsia="Book Antiqua" w:hAnsi="Book Antiqua" w:cs="Arial"/>
          <w:sz w:val="22"/>
          <w:szCs w:val="22"/>
          <w:shd w:val="clear" w:color="auto" w:fill="FFFFFF"/>
        </w:rPr>
        <w:t>b) se sócio da empresa: através de cópia do contr</w:t>
      </w:r>
      <w:r>
        <w:rPr>
          <w:rFonts w:ascii="Book Antiqua" w:eastAsia="Book Antiqua" w:hAnsi="Book Antiqua" w:cs="Arial"/>
          <w:sz w:val="22"/>
          <w:szCs w:val="22"/>
          <w:shd w:val="clear" w:color="auto" w:fill="FFFFFF"/>
        </w:rPr>
        <w:t>ato social registrado na Junta C</w:t>
      </w:r>
      <w:r w:rsidRPr="002D71B2">
        <w:rPr>
          <w:rFonts w:ascii="Book Antiqua" w:eastAsia="Book Antiqua" w:hAnsi="Book Antiqua" w:cs="Arial"/>
          <w:sz w:val="22"/>
          <w:szCs w:val="22"/>
          <w:shd w:val="clear" w:color="auto" w:fill="FFFFFF"/>
        </w:rPr>
        <w:t xml:space="preserve">omercial, </w:t>
      </w:r>
      <w:proofErr w:type="gramStart"/>
      <w:r w:rsidRPr="002D71B2">
        <w:rPr>
          <w:rFonts w:ascii="Book Antiqua" w:eastAsia="Book Antiqua" w:hAnsi="Book Antiqua" w:cs="Arial"/>
          <w:sz w:val="22"/>
          <w:szCs w:val="22"/>
          <w:shd w:val="clear" w:color="auto" w:fill="FFFFFF"/>
        </w:rPr>
        <w:t>ou</w:t>
      </w:r>
      <w:proofErr w:type="gramEnd"/>
    </w:p>
    <w:p w:rsidR="00D845A9"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Book Antiqua" w:hAnsi="Book Antiqua" w:cs="Arial"/>
          <w:sz w:val="22"/>
          <w:szCs w:val="22"/>
          <w:shd w:val="clear" w:color="auto" w:fill="FFFFFF"/>
        </w:rPr>
      </w:pPr>
      <w:r w:rsidRPr="002D71B2">
        <w:rPr>
          <w:rFonts w:ascii="Book Antiqua" w:eastAsia="Book Antiqua" w:hAnsi="Book Antiqua" w:cs="Arial"/>
          <w:sz w:val="22"/>
          <w:szCs w:val="22"/>
          <w:shd w:val="clear" w:color="auto" w:fill="FFFFFF"/>
        </w:rPr>
        <w:t>c) se autônomo: por contrato de prestação de serviços com a proponente.</w:t>
      </w:r>
    </w:p>
    <w:p w:rsidR="00D845A9" w:rsidRPr="003A5BBF"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Book Antiqua" w:hAnsi="Book Antiqua" w:cs="Arial"/>
          <w:sz w:val="22"/>
          <w:szCs w:val="22"/>
          <w:shd w:val="clear" w:color="auto" w:fill="FFFFFF"/>
        </w:rPr>
      </w:pPr>
      <w:r w:rsidRPr="00C22836">
        <w:rPr>
          <w:rFonts w:ascii="Book Antiqua" w:eastAsia="Book Antiqua" w:hAnsi="Book Antiqua" w:cs="Arial"/>
          <w:sz w:val="22"/>
          <w:szCs w:val="22"/>
          <w:shd w:val="clear" w:color="auto" w:fill="FFFFFF"/>
        </w:rPr>
        <w:t>5.1.4.5 Declaração de Conhecimento do Local dos serviços e que não alega</w:t>
      </w:r>
      <w:r>
        <w:rPr>
          <w:rFonts w:ascii="Book Antiqua" w:eastAsia="Book Antiqua" w:hAnsi="Book Antiqua" w:cs="Arial"/>
          <w:sz w:val="22"/>
          <w:szCs w:val="22"/>
          <w:shd w:val="clear" w:color="auto" w:fill="FFFFFF"/>
        </w:rPr>
        <w:t>rá</w:t>
      </w:r>
      <w:r w:rsidRPr="00C22836">
        <w:rPr>
          <w:rFonts w:ascii="Book Antiqua" w:eastAsia="Book Antiqua" w:hAnsi="Book Antiqua" w:cs="Arial"/>
          <w:sz w:val="22"/>
          <w:szCs w:val="22"/>
          <w:shd w:val="clear" w:color="auto" w:fill="FFFFFF"/>
        </w:rPr>
        <w:t>, a qualquer tempo, quaisquer reivindicações decorrentes do desconhecimento das suas condições</w:t>
      </w:r>
      <w:r>
        <w:rPr>
          <w:rFonts w:ascii="Book Antiqua" w:eastAsia="Book Antiqua" w:hAnsi="Book Antiqua" w:cs="Arial"/>
          <w:sz w:val="22"/>
          <w:szCs w:val="22"/>
          <w:shd w:val="clear" w:color="auto" w:fill="FFFFFF"/>
        </w:rPr>
        <w:t>.</w:t>
      </w:r>
      <w:r w:rsidRPr="00C22836">
        <w:rPr>
          <w:rFonts w:ascii="Book Antiqua" w:eastAsia="Book Antiqua" w:hAnsi="Book Antiqua" w:cs="Arial"/>
          <w:sz w:val="22"/>
          <w:szCs w:val="22"/>
          <w:shd w:val="clear" w:color="auto" w:fill="FFFFFF"/>
        </w:rPr>
        <w:t xml:space="preserve"> (</w:t>
      </w:r>
      <w:r>
        <w:rPr>
          <w:rFonts w:ascii="Book Antiqua" w:eastAsia="Book Antiqua" w:hAnsi="Book Antiqua" w:cs="Arial"/>
          <w:b/>
          <w:sz w:val="22"/>
          <w:szCs w:val="22"/>
          <w:shd w:val="clear" w:color="auto" w:fill="FFFFFF"/>
        </w:rPr>
        <w:t>Modelo do A</w:t>
      </w:r>
      <w:r w:rsidRPr="00746888">
        <w:rPr>
          <w:rFonts w:ascii="Book Antiqua" w:eastAsia="Book Antiqua" w:hAnsi="Book Antiqua" w:cs="Arial"/>
          <w:b/>
          <w:sz w:val="22"/>
          <w:szCs w:val="22"/>
          <w:shd w:val="clear" w:color="auto" w:fill="FFFFFF"/>
        </w:rPr>
        <w:t xml:space="preserve">nexo </w:t>
      </w:r>
      <w:r>
        <w:rPr>
          <w:rFonts w:ascii="Book Antiqua" w:eastAsia="Book Antiqua" w:hAnsi="Book Antiqua" w:cs="Arial"/>
          <w:b/>
          <w:sz w:val="22"/>
          <w:szCs w:val="22"/>
          <w:shd w:val="clear" w:color="auto" w:fill="FFFFFF"/>
        </w:rPr>
        <w:t>IV</w:t>
      </w:r>
      <w:r w:rsidRPr="00C22836">
        <w:rPr>
          <w:rFonts w:ascii="Book Antiqua" w:eastAsia="Book Antiqua" w:hAnsi="Book Antiqua" w:cs="Arial"/>
          <w:sz w:val="22"/>
          <w:szCs w:val="22"/>
          <w:shd w:val="clear" w:color="auto" w:fill="FFFFFF"/>
        </w:rPr>
        <w:t>).</w:t>
      </w:r>
    </w:p>
    <w:p w:rsidR="00D845A9"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Book Antiqua" w:hAnsi="Book Antiqua" w:cs="Arial"/>
          <w:b/>
          <w:sz w:val="22"/>
          <w:szCs w:val="22"/>
          <w:shd w:val="clear" w:color="auto" w:fill="FFFFFF"/>
        </w:rPr>
      </w:pPr>
      <w:r w:rsidRPr="005128F1">
        <w:rPr>
          <w:rFonts w:ascii="Book Antiqua" w:eastAsia="Book Antiqua" w:hAnsi="Book Antiqua" w:cs="Arial"/>
          <w:sz w:val="22"/>
          <w:szCs w:val="22"/>
          <w:shd w:val="clear" w:color="auto" w:fill="FFFFFF"/>
        </w:rPr>
        <w:t xml:space="preserve">5.1.4.6 Apresentar Declaração de Capacidade Operativa de que a licitante dispõe de todos os equipamentos, pessoal técnico e operacional necessários à execução dos serviços, garantindo ainda que não haja qualquer tipo de paralisação dos serviços por falta dos equipamentos ou de pessoal. </w:t>
      </w:r>
      <w:r>
        <w:rPr>
          <w:rFonts w:ascii="Book Antiqua" w:eastAsia="Book Antiqua" w:hAnsi="Book Antiqua" w:cs="Arial"/>
          <w:b/>
          <w:sz w:val="22"/>
          <w:szCs w:val="22"/>
          <w:shd w:val="clear" w:color="auto" w:fill="FFFFFF"/>
        </w:rPr>
        <w:t>(Modelo Anexo IV).</w:t>
      </w:r>
    </w:p>
    <w:p w:rsidR="00D845A9" w:rsidRPr="00F65ED8"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Book Antiqua" w:hAnsi="Book Antiqua" w:cs="Arial"/>
          <w:sz w:val="22"/>
          <w:szCs w:val="22"/>
          <w:shd w:val="clear" w:color="auto" w:fill="FFFFFF"/>
        </w:rPr>
      </w:pPr>
      <w:r w:rsidRPr="00A40ECF">
        <w:rPr>
          <w:rFonts w:ascii="Book Antiqua" w:eastAsia="Book Antiqua" w:hAnsi="Book Antiqua" w:cs="Arial"/>
          <w:sz w:val="22"/>
          <w:szCs w:val="22"/>
          <w:shd w:val="clear" w:color="auto" w:fill="FFFFFF"/>
        </w:rPr>
        <w:t xml:space="preserve">5.1.4.7 Portaria de aprovação da marca e modelo do </w:t>
      </w:r>
      <w:r w:rsidRPr="00A40ECF">
        <w:rPr>
          <w:rFonts w:ascii="Book Antiqua" w:eastAsia="Arial" w:hAnsi="Book Antiqua"/>
          <w:sz w:val="22"/>
          <w:szCs w:val="22"/>
        </w:rPr>
        <w:t xml:space="preserve">EQUIPAMENTO MEDIDOR DE VELOCIDADE VEICULAR, COM </w:t>
      </w:r>
      <w:r w:rsidRPr="00A40ECF">
        <w:rPr>
          <w:rFonts w:ascii="Book Antiqua" w:eastAsia="Arial" w:hAnsi="Book Antiqua"/>
          <w:i/>
          <w:sz w:val="22"/>
          <w:szCs w:val="22"/>
        </w:rPr>
        <w:t xml:space="preserve">DISPLAY </w:t>
      </w:r>
      <w:r w:rsidRPr="00A40ECF">
        <w:rPr>
          <w:rFonts w:ascii="Book Antiqua" w:eastAsia="Arial" w:hAnsi="Book Antiqua"/>
          <w:sz w:val="22"/>
          <w:szCs w:val="22"/>
        </w:rPr>
        <w:t>(VISOR/MOSTRADOR) EXTERNO TIPO LOMBADA ELETRÔNICA</w:t>
      </w:r>
      <w:r w:rsidRPr="00A40ECF">
        <w:rPr>
          <w:rFonts w:ascii="Book Antiqua" w:eastAsia="Book Antiqua" w:hAnsi="Book Antiqua" w:cs="Arial"/>
          <w:sz w:val="22"/>
          <w:szCs w:val="22"/>
          <w:shd w:val="clear" w:color="auto" w:fill="FFFFFF"/>
        </w:rPr>
        <w:t xml:space="preserve"> pelo INMETRO, nos termos do Regulamento Técnico Metrológico vigente.</w:t>
      </w:r>
    </w:p>
    <w:p w:rsidR="00D845A9"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rFonts w:ascii="Book Antiqua" w:eastAsia="Book Antiqua" w:hAnsi="Book Antiqua" w:cs="Arial"/>
          <w:b/>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236"/>
      </w:tblGrid>
      <w:tr w:rsidR="00D845A9" w:rsidRPr="00C6773A" w:rsidTr="00C54C31">
        <w:tc>
          <w:tcPr>
            <w:tcW w:w="10236" w:type="dxa"/>
            <w:shd w:val="clear" w:color="auto" w:fill="D9D9D9"/>
          </w:tcPr>
          <w:p w:rsidR="00D845A9" w:rsidRPr="00B85CB7" w:rsidRDefault="00D845A9" w:rsidP="00C54C31">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Book Antiqua" w:eastAsia="Book Antiqua" w:hAnsi="Book Antiqua"/>
                <w:b/>
                <w:sz w:val="22"/>
                <w:szCs w:val="22"/>
              </w:rPr>
            </w:pPr>
            <w:r w:rsidRPr="00B85CB7">
              <w:rPr>
                <w:rFonts w:ascii="Book Antiqua" w:eastAsia="Book Antiqua" w:hAnsi="Book Antiqua"/>
                <w:b/>
                <w:sz w:val="22"/>
                <w:szCs w:val="22"/>
              </w:rPr>
              <w:t>OBSERVAÇÃO</w:t>
            </w:r>
          </w:p>
        </w:tc>
      </w:tr>
      <w:tr w:rsidR="00D845A9" w:rsidRPr="00846A4C" w:rsidTr="00C54C31">
        <w:tc>
          <w:tcPr>
            <w:tcW w:w="10236" w:type="dxa"/>
            <w:shd w:val="clear" w:color="auto" w:fill="D9D9D9"/>
          </w:tcPr>
          <w:p w:rsidR="00D845A9" w:rsidRPr="00B85CB7" w:rsidRDefault="00D845A9" w:rsidP="00C54C31">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120" w:line="240" w:lineRule="atLeast"/>
              <w:jc w:val="both"/>
              <w:rPr>
                <w:rFonts w:ascii="Book Antiqua" w:eastAsia="Book Antiqua" w:hAnsi="Book Antiqua"/>
                <w:sz w:val="22"/>
                <w:szCs w:val="22"/>
              </w:rPr>
            </w:pPr>
            <w:r w:rsidRPr="00B85CB7">
              <w:rPr>
                <w:rFonts w:ascii="Book Antiqua" w:eastAsia="Book Antiqua" w:hAnsi="Book Antiqua"/>
                <w:sz w:val="22"/>
                <w:szCs w:val="22"/>
              </w:rPr>
              <w:t xml:space="preserve">A) Os documentos necessários à Habilitação deverão </w:t>
            </w:r>
            <w:proofErr w:type="gramStart"/>
            <w:r w:rsidRPr="00B85CB7">
              <w:rPr>
                <w:rFonts w:ascii="Book Antiqua" w:eastAsia="Book Antiqua" w:hAnsi="Book Antiqua"/>
                <w:sz w:val="22"/>
                <w:szCs w:val="22"/>
              </w:rPr>
              <w:t>ser,</w:t>
            </w:r>
            <w:proofErr w:type="gramEnd"/>
            <w:r w:rsidRPr="00B85CB7">
              <w:rPr>
                <w:rFonts w:ascii="Book Antiqua" w:eastAsia="Book Antiqua" w:hAnsi="Book Antiqua"/>
                <w:sz w:val="22"/>
                <w:szCs w:val="22"/>
              </w:rPr>
              <w:t xml:space="preserve"> preferencialmente, apresentados conforme a sequência acima mencionada, e poderão ser apresentados em original, ou, se preferir, deverão ser </w:t>
            </w:r>
            <w:r w:rsidRPr="00B85CB7">
              <w:rPr>
                <w:rFonts w:ascii="Book Antiqua" w:eastAsia="Book Antiqua" w:hAnsi="Book Antiqua"/>
                <w:sz w:val="22"/>
                <w:szCs w:val="22"/>
              </w:rPr>
              <w:lastRenderedPageBreak/>
              <w:t>apresentados por qualquer processo de cópia autenticada, ou publicação em órgão da imprensa oficial. Os documentos que forem apresentados em original não serão devolvidos, e passarão a fazer parte integrante deste processo licitatório.</w:t>
            </w:r>
          </w:p>
          <w:p w:rsidR="00D845A9" w:rsidRPr="00B85CB7" w:rsidRDefault="00D845A9" w:rsidP="00C54C31">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120" w:line="240" w:lineRule="atLeast"/>
              <w:jc w:val="both"/>
              <w:rPr>
                <w:rFonts w:ascii="Book Antiqua" w:eastAsia="Book Antiqua" w:hAnsi="Book Antiqua"/>
                <w:sz w:val="22"/>
                <w:szCs w:val="22"/>
              </w:rPr>
            </w:pPr>
            <w:r w:rsidRPr="00B85CB7">
              <w:rPr>
                <w:rFonts w:ascii="Book Antiqua" w:eastAsia="Book Antiqua" w:hAnsi="Book Antiqua"/>
                <w:sz w:val="22"/>
                <w:szCs w:val="22"/>
              </w:rPr>
              <w:t xml:space="preserve">B) Os documentos somente poderão ser autenticados por servidor, do Departamento de Compras e Licitações da Administração Pública Municipal de Gaspar – SC, até </w:t>
            </w:r>
            <w:proofErr w:type="gramStart"/>
            <w:r w:rsidRPr="00B85CB7">
              <w:rPr>
                <w:rFonts w:ascii="Book Antiqua" w:eastAsia="Book Antiqua" w:hAnsi="Book Antiqua"/>
                <w:sz w:val="22"/>
                <w:szCs w:val="22"/>
              </w:rPr>
              <w:t>1</w:t>
            </w:r>
            <w:proofErr w:type="gramEnd"/>
            <w:r w:rsidRPr="00B85CB7">
              <w:rPr>
                <w:rFonts w:ascii="Book Antiqua" w:eastAsia="Book Antiqua" w:hAnsi="Book Antiqua"/>
                <w:sz w:val="22"/>
                <w:szCs w:val="22"/>
              </w:rPr>
              <w:t xml:space="preserve"> (um) dia útil antes da sessão de abertura de envelopes.</w:t>
            </w:r>
          </w:p>
          <w:p w:rsidR="00D845A9" w:rsidRPr="00B85CB7" w:rsidRDefault="00D845A9" w:rsidP="00C54C31">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120"/>
              <w:jc w:val="both"/>
              <w:rPr>
                <w:rFonts w:ascii="Book Antiqua" w:eastAsia="Book Antiqua" w:hAnsi="Book Antiqua"/>
                <w:b/>
                <w:sz w:val="22"/>
                <w:szCs w:val="22"/>
              </w:rPr>
            </w:pPr>
            <w:r w:rsidRPr="00B85CB7">
              <w:rPr>
                <w:rFonts w:ascii="Book Antiqua" w:eastAsia="Book Antiqua" w:hAnsi="Book Antiqua"/>
                <w:sz w:val="22"/>
                <w:szCs w:val="22"/>
              </w:rPr>
              <w:t>C) Quando se tratar de cópia de documento obtido através da Internet, este não precisa ser autenticado, uma vez que PODERÁ ter sua validade confirmada pelo Pregoeiro e equipe de apoio.</w:t>
            </w:r>
          </w:p>
        </w:tc>
      </w:tr>
    </w:tbl>
    <w:p w:rsidR="00D845A9" w:rsidRPr="002D71B2"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rFonts w:ascii="Book Antiqua" w:eastAsia="Book Antiqua" w:hAnsi="Book Antiqua" w:cs="Arial"/>
          <w:b/>
          <w:sz w:val="22"/>
          <w:szCs w:val="22"/>
          <w:shd w:val="clear" w:color="auto" w:fill="FFFFFF"/>
        </w:rPr>
      </w:pPr>
    </w:p>
    <w:p w:rsidR="00D845A9" w:rsidRPr="002D71B2"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rFonts w:ascii="Book Antiqua" w:eastAsia="Book Antiqua" w:hAnsi="Book Antiqua" w:cs="Arial"/>
          <w:b/>
          <w:sz w:val="22"/>
          <w:szCs w:val="22"/>
          <w:shd w:val="clear" w:color="auto" w:fill="FFFFFF"/>
        </w:rPr>
      </w:pPr>
      <w:proofErr w:type="gramStart"/>
      <w:r w:rsidRPr="002D71B2">
        <w:rPr>
          <w:rFonts w:ascii="Book Antiqua" w:eastAsia="Book Antiqua" w:hAnsi="Book Antiqua" w:cs="Arial"/>
          <w:b/>
          <w:sz w:val="22"/>
          <w:szCs w:val="22"/>
          <w:shd w:val="clear" w:color="auto" w:fill="FFFFFF"/>
        </w:rPr>
        <w:t>6</w:t>
      </w:r>
      <w:proofErr w:type="gramEnd"/>
      <w:r w:rsidRPr="002D71B2">
        <w:rPr>
          <w:rFonts w:ascii="Book Antiqua" w:eastAsia="Book Antiqua" w:hAnsi="Book Antiqua" w:cs="Arial"/>
          <w:b/>
          <w:sz w:val="22"/>
          <w:szCs w:val="22"/>
          <w:shd w:val="clear" w:color="auto" w:fill="FFFFFF"/>
        </w:rPr>
        <w:t xml:space="preserve"> CONDIÇÕES GERAIS</w:t>
      </w:r>
    </w:p>
    <w:p w:rsidR="00D845A9" w:rsidRPr="00B85CB7"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Book Antiqua" w:hAnsi="Book Antiqua"/>
          <w:b/>
          <w:sz w:val="22"/>
          <w:szCs w:val="22"/>
        </w:rPr>
      </w:pPr>
      <w:r w:rsidRPr="00B85CB7">
        <w:rPr>
          <w:rFonts w:ascii="Book Antiqua" w:eastAsia="Book Antiqua" w:hAnsi="Book Antiqua"/>
          <w:sz w:val="22"/>
          <w:szCs w:val="22"/>
          <w:shd w:val="clear" w:color="auto" w:fill="FFFFFF"/>
        </w:rPr>
        <w:t xml:space="preserve">6.1 Os envelopes contendo a "Proposta de Preços" e os "Documentos de Habilitação", </w:t>
      </w:r>
      <w:r w:rsidRPr="00B85CB7">
        <w:rPr>
          <w:rFonts w:ascii="Book Antiqua" w:eastAsia="Book Antiqua" w:hAnsi="Book Antiqua"/>
          <w:sz w:val="22"/>
          <w:szCs w:val="22"/>
        </w:rPr>
        <w:t>deverão ser entregues e protocolados junto a</w:t>
      </w:r>
      <w:r w:rsidRPr="00B85CB7">
        <w:rPr>
          <w:rFonts w:ascii="Book Antiqua" w:eastAsia="Book Antiqua" w:hAnsi="Book Antiqua"/>
          <w:sz w:val="22"/>
          <w:szCs w:val="22"/>
          <w:shd w:val="clear" w:color="auto" w:fill="FFFFFF"/>
        </w:rPr>
        <w:t xml:space="preserve">o Departamento de Compras/Licitações </w:t>
      </w:r>
      <w:r w:rsidRPr="00B85CB7">
        <w:rPr>
          <w:rFonts w:ascii="Book Antiqua" w:eastAsia="Book Antiqua" w:hAnsi="Book Antiqua"/>
          <w:sz w:val="22"/>
          <w:szCs w:val="22"/>
        </w:rPr>
        <w:t>localizado no Edifício Edson Elias Wieser, 2° Andar, sito a Rua São Pedro, nº 128, Centro, CEP 89.110-082</w:t>
      </w:r>
      <w:r w:rsidRPr="00B85CB7">
        <w:rPr>
          <w:rFonts w:ascii="Book Antiqua" w:hAnsi="Book Antiqua"/>
          <w:sz w:val="22"/>
          <w:szCs w:val="22"/>
          <w:shd w:val="clear" w:color="auto" w:fill="FFFFFF"/>
        </w:rPr>
        <w:t xml:space="preserve"> na cidade de Gaspar/SC, </w:t>
      </w:r>
      <w:r w:rsidRPr="00B85CB7">
        <w:rPr>
          <w:rFonts w:ascii="Book Antiqua" w:hAnsi="Book Antiqua"/>
          <w:sz w:val="22"/>
          <w:szCs w:val="22"/>
        </w:rPr>
        <w:t xml:space="preserve">em dias úteis, no horário de expediente no máximo até às </w:t>
      </w:r>
      <w:r w:rsidR="00F24504">
        <w:rPr>
          <w:rFonts w:ascii="Book Antiqua" w:hAnsi="Book Antiqua"/>
          <w:sz w:val="22"/>
          <w:szCs w:val="22"/>
        </w:rPr>
        <w:t>13h3</w:t>
      </w:r>
      <w:r w:rsidRPr="00B85CB7">
        <w:rPr>
          <w:rFonts w:ascii="Book Antiqua" w:hAnsi="Book Antiqua"/>
          <w:sz w:val="22"/>
          <w:szCs w:val="22"/>
        </w:rPr>
        <w:t>0min data de apresentação dos envelopes designada no preâmbulo deste edital.</w:t>
      </w:r>
    </w:p>
    <w:p w:rsidR="00D845A9" w:rsidRPr="00B85CB7"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Book Antiqua" w:hAnsi="Book Antiqua"/>
          <w:sz w:val="22"/>
          <w:szCs w:val="22"/>
        </w:rPr>
      </w:pPr>
      <w:r w:rsidRPr="00B85CB7">
        <w:rPr>
          <w:rFonts w:ascii="Book Antiqua" w:eastAsia="Book Antiqua" w:hAnsi="Book Antiqua"/>
          <w:sz w:val="22"/>
          <w:szCs w:val="22"/>
          <w:shd w:val="clear" w:color="auto" w:fill="FFFFFF"/>
        </w:rPr>
        <w:t xml:space="preserve">6.2 Os recursos decorrentes deste processo licitatório serão recebidos, analisados e julgados de acordo com a legislação vigente. </w:t>
      </w:r>
      <w:r w:rsidRPr="00B85CB7">
        <w:rPr>
          <w:rFonts w:ascii="Book Antiqua" w:eastAsia="Book Antiqua" w:hAnsi="Book Antiqua"/>
          <w:sz w:val="22"/>
          <w:szCs w:val="22"/>
        </w:rPr>
        <w:t>Deverão ser entregues e protocolados junto a</w:t>
      </w:r>
      <w:r w:rsidRPr="00B85CB7">
        <w:rPr>
          <w:rFonts w:ascii="Book Antiqua" w:eastAsia="Book Antiqua" w:hAnsi="Book Antiqua"/>
          <w:sz w:val="22"/>
          <w:szCs w:val="22"/>
          <w:shd w:val="clear" w:color="auto" w:fill="FFFFFF"/>
        </w:rPr>
        <w:t xml:space="preserve">o Departamento de Compras/Licitações </w:t>
      </w:r>
      <w:r w:rsidRPr="00B85CB7">
        <w:rPr>
          <w:rFonts w:ascii="Book Antiqua" w:eastAsia="Book Antiqua" w:hAnsi="Book Antiqua"/>
          <w:sz w:val="22"/>
          <w:szCs w:val="22"/>
        </w:rPr>
        <w:t>localizado no Edifício Edson Elias Wieser, 2° Andar, sito a Rua São Pedro, nº 128, Centro, CEP 89.110-082</w:t>
      </w:r>
      <w:r w:rsidRPr="00B85CB7">
        <w:rPr>
          <w:rFonts w:ascii="Book Antiqua" w:hAnsi="Book Antiqua"/>
          <w:sz w:val="22"/>
          <w:szCs w:val="22"/>
          <w:shd w:val="clear" w:color="auto" w:fill="FFFFFF"/>
        </w:rPr>
        <w:t xml:space="preserve"> na cidade de Gaspar/SC, </w:t>
      </w:r>
      <w:r w:rsidRPr="00B85CB7">
        <w:rPr>
          <w:rFonts w:ascii="Book Antiqua" w:hAnsi="Book Antiqua"/>
          <w:sz w:val="22"/>
          <w:szCs w:val="22"/>
        </w:rPr>
        <w:t>em dias úteis, no horário de expediente.</w:t>
      </w:r>
    </w:p>
    <w:p w:rsidR="00D845A9" w:rsidRPr="00B85CB7"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Book Antiqua" w:hAnsi="Book Antiqua"/>
          <w:sz w:val="22"/>
          <w:szCs w:val="22"/>
          <w:shd w:val="clear" w:color="auto" w:fill="FFFFFF"/>
        </w:rPr>
      </w:pPr>
      <w:r w:rsidRPr="00B85CB7">
        <w:rPr>
          <w:rFonts w:ascii="Book Antiqua" w:eastAsia="Book Antiqua" w:hAnsi="Book Antiqua"/>
          <w:sz w:val="22"/>
          <w:szCs w:val="22"/>
          <w:shd w:val="clear" w:color="auto" w:fill="FFFFFF"/>
        </w:rPr>
        <w:t xml:space="preserve">6.3 Para todas as referências de tempo </w:t>
      </w:r>
      <w:proofErr w:type="gramStart"/>
      <w:r w:rsidRPr="00B85CB7">
        <w:rPr>
          <w:rFonts w:ascii="Book Antiqua" w:eastAsia="Book Antiqua" w:hAnsi="Book Antiqua"/>
          <w:sz w:val="22"/>
          <w:szCs w:val="22"/>
          <w:shd w:val="clear" w:color="auto" w:fill="FFFFFF"/>
        </w:rPr>
        <w:t>será</w:t>
      </w:r>
      <w:proofErr w:type="gramEnd"/>
      <w:r w:rsidRPr="00B85CB7">
        <w:rPr>
          <w:rFonts w:ascii="Book Antiqua" w:eastAsia="Book Antiqua" w:hAnsi="Book Antiqua"/>
          <w:sz w:val="22"/>
          <w:szCs w:val="22"/>
          <w:shd w:val="clear" w:color="auto" w:fill="FFFFFF"/>
        </w:rPr>
        <w:t xml:space="preserve"> observado o horário de Brasília/DF. </w:t>
      </w:r>
    </w:p>
    <w:p w:rsidR="00D845A9" w:rsidRPr="00B85CB7"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Book Antiqua" w:hAnsi="Book Antiqua"/>
          <w:sz w:val="22"/>
          <w:szCs w:val="22"/>
          <w:shd w:val="clear" w:color="auto" w:fill="FFFFFF"/>
        </w:rPr>
      </w:pPr>
      <w:r w:rsidRPr="00B85CB7">
        <w:rPr>
          <w:rFonts w:ascii="Book Antiqua" w:eastAsia="Book Antiqua" w:hAnsi="Book Antiqua"/>
          <w:sz w:val="22"/>
          <w:szCs w:val="22"/>
          <w:shd w:val="clear" w:color="auto" w:fill="FFFFFF"/>
        </w:rPr>
        <w:t xml:space="preserve">6.4 Ao apresentar proposta a proponente SE OBRIGA E DECLARA </w:t>
      </w:r>
      <w:proofErr w:type="gramStart"/>
      <w:r w:rsidRPr="00B85CB7">
        <w:rPr>
          <w:rFonts w:ascii="Book Antiqua" w:eastAsia="Book Antiqua" w:hAnsi="Book Antiqua"/>
          <w:sz w:val="22"/>
          <w:szCs w:val="22"/>
          <w:shd w:val="clear" w:color="auto" w:fill="FFFFFF"/>
        </w:rPr>
        <w:t>TER ACEITO</w:t>
      </w:r>
      <w:proofErr w:type="gramEnd"/>
      <w:r w:rsidRPr="00B85CB7">
        <w:rPr>
          <w:rFonts w:ascii="Book Antiqua" w:eastAsia="Book Antiqua" w:hAnsi="Book Antiqua"/>
          <w:sz w:val="22"/>
          <w:szCs w:val="22"/>
          <w:shd w:val="clear" w:color="auto" w:fill="FFFFFF"/>
        </w:rPr>
        <w:t xml:space="preserve"> os termos do presente Edital. </w:t>
      </w:r>
    </w:p>
    <w:p w:rsidR="00D845A9" w:rsidRPr="00B85CB7"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Book Antiqua" w:hAnsi="Book Antiqua"/>
          <w:sz w:val="22"/>
          <w:szCs w:val="22"/>
        </w:rPr>
      </w:pPr>
      <w:r w:rsidRPr="00B85CB7">
        <w:rPr>
          <w:rFonts w:ascii="Book Antiqua" w:eastAsia="Book Antiqua" w:hAnsi="Book Antiqua"/>
          <w:sz w:val="22"/>
          <w:szCs w:val="22"/>
        </w:rPr>
        <w:t>6.5 O Edital encontra-se disponível para consulta no Departamento de Compras/Licitações da Prefeitura, localizado no Edifício Edson Elias Wieser, 2° Andar, sito a Rua São Pedro, nº 128, Centro, CEP 89.110-082</w:t>
      </w:r>
      <w:r w:rsidRPr="00B85CB7">
        <w:rPr>
          <w:rFonts w:ascii="Book Antiqua" w:hAnsi="Book Antiqua"/>
          <w:sz w:val="22"/>
          <w:szCs w:val="22"/>
          <w:shd w:val="clear" w:color="auto" w:fill="FFFFFF"/>
        </w:rPr>
        <w:t xml:space="preserve"> na cidade de Gaspar/SC, </w:t>
      </w:r>
      <w:r w:rsidRPr="00B85CB7">
        <w:rPr>
          <w:rFonts w:ascii="Book Antiqua" w:hAnsi="Book Antiqua"/>
          <w:sz w:val="22"/>
          <w:szCs w:val="22"/>
        </w:rPr>
        <w:t>em dias úteis, no horário de expediente</w:t>
      </w:r>
      <w:r w:rsidRPr="00B85CB7">
        <w:rPr>
          <w:rFonts w:ascii="Book Antiqua" w:eastAsia="Book Antiqua" w:hAnsi="Book Antiqua"/>
          <w:sz w:val="22"/>
          <w:szCs w:val="22"/>
        </w:rPr>
        <w:t xml:space="preserve">, cujas informações poderão ser obtidas em dias úteis, no horário de expediente, através dos telefones: (47)3331-1846; (47)3331-1844 ou ainda por </w:t>
      </w:r>
      <w:r w:rsidRPr="00B85CB7">
        <w:rPr>
          <w:rFonts w:ascii="Book Antiqua" w:eastAsia="Book Antiqua" w:hAnsi="Book Antiqua"/>
          <w:i/>
          <w:sz w:val="22"/>
          <w:szCs w:val="22"/>
        </w:rPr>
        <w:t>e-mail</w:t>
      </w:r>
      <w:r w:rsidRPr="00B85CB7">
        <w:rPr>
          <w:rFonts w:ascii="Book Antiqua" w:eastAsia="Book Antiqua" w:hAnsi="Book Antiqua"/>
          <w:sz w:val="22"/>
          <w:szCs w:val="22"/>
        </w:rPr>
        <w:t xml:space="preserve">: </w:t>
      </w:r>
      <w:r w:rsidRPr="00B85CB7">
        <w:rPr>
          <w:rFonts w:ascii="Book Antiqua" w:eastAsia="Book Antiqua" w:hAnsi="Book Antiqua"/>
          <w:b/>
          <w:sz w:val="22"/>
          <w:szCs w:val="22"/>
        </w:rPr>
        <w:t>pregao@gaspar.sc.gov.br</w:t>
      </w:r>
      <w:r w:rsidRPr="00B85CB7">
        <w:rPr>
          <w:rFonts w:ascii="Book Antiqua" w:eastAsia="Book Antiqua" w:hAnsi="Book Antiqua"/>
          <w:sz w:val="22"/>
          <w:szCs w:val="22"/>
        </w:rPr>
        <w:t>.</w:t>
      </w:r>
    </w:p>
    <w:p w:rsidR="00D845A9"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rFonts w:ascii="Book Antiqua" w:eastAsia="Book Antiqua" w:hAnsi="Book Antiqua" w:cs="Arial"/>
          <w:b/>
          <w:sz w:val="22"/>
          <w:szCs w:val="22"/>
        </w:rPr>
      </w:pPr>
    </w:p>
    <w:p w:rsidR="00D845A9" w:rsidRPr="002D71B2"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rFonts w:ascii="Book Antiqua" w:eastAsia="Book Antiqua" w:hAnsi="Book Antiqua" w:cs="Arial"/>
          <w:b/>
          <w:sz w:val="22"/>
          <w:szCs w:val="22"/>
        </w:rPr>
      </w:pPr>
      <w:proofErr w:type="gramStart"/>
      <w:r w:rsidRPr="002D71B2">
        <w:rPr>
          <w:rFonts w:ascii="Book Antiqua" w:eastAsia="Book Antiqua" w:hAnsi="Book Antiqua" w:cs="Arial"/>
          <w:b/>
          <w:sz w:val="22"/>
          <w:szCs w:val="22"/>
        </w:rPr>
        <w:t>7</w:t>
      </w:r>
      <w:proofErr w:type="gramEnd"/>
      <w:r w:rsidRPr="002D71B2">
        <w:rPr>
          <w:rFonts w:ascii="Book Antiqua" w:eastAsia="Book Antiqua" w:hAnsi="Book Antiqua" w:cs="Arial"/>
          <w:b/>
          <w:sz w:val="22"/>
          <w:szCs w:val="22"/>
        </w:rPr>
        <w:t xml:space="preserve"> DA ABERTURA E JULGAMENTO</w:t>
      </w:r>
    </w:p>
    <w:p w:rsidR="00D845A9" w:rsidRPr="00B85CB7"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Book Antiqua" w:eastAsia="Arial" w:hAnsi="Book Antiqua" w:cs="Book Antiqua"/>
          <w:sz w:val="22"/>
          <w:szCs w:val="22"/>
        </w:rPr>
      </w:pPr>
      <w:proofErr w:type="gramStart"/>
      <w:r w:rsidRPr="00B85CB7">
        <w:rPr>
          <w:rFonts w:ascii="Book Antiqua" w:hAnsi="Book Antiqua"/>
          <w:sz w:val="22"/>
          <w:szCs w:val="22"/>
        </w:rPr>
        <w:t>7</w:t>
      </w:r>
      <w:r w:rsidRPr="00B85CB7">
        <w:rPr>
          <w:rFonts w:ascii="Book Antiqua" w:eastAsia="Arial" w:hAnsi="Book Antiqua" w:cs="Book Antiqua"/>
          <w:sz w:val="22"/>
          <w:szCs w:val="22"/>
        </w:rPr>
        <w:t>.1 No dia, horário</w:t>
      </w:r>
      <w:proofErr w:type="gramEnd"/>
      <w:r w:rsidRPr="00B85CB7">
        <w:rPr>
          <w:rFonts w:ascii="Book Antiqua" w:eastAsia="Arial" w:hAnsi="Book Antiqua" w:cs="Book Antiqua"/>
          <w:sz w:val="22"/>
          <w:szCs w:val="22"/>
        </w:rPr>
        <w:t xml:space="preserve"> e local indicados no preâmbulo do Edital, o Pregoeiro e a equipe de apoio reunir-se-ão em sala própria, na presença dos representantes de cada proponente participante, e procederão conforme adiante indicado.</w:t>
      </w:r>
    </w:p>
    <w:p w:rsidR="00D845A9"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Book Antiqua" w:eastAsia="Arial" w:hAnsi="Book Antiqua" w:cs="Book Antiqua"/>
          <w:b/>
          <w:sz w:val="22"/>
          <w:szCs w:val="22"/>
        </w:rPr>
      </w:pPr>
    </w:p>
    <w:p w:rsidR="00D845A9" w:rsidRPr="00B85CB7"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Book Antiqua" w:eastAsia="Arial" w:hAnsi="Book Antiqua" w:cs="Book Antiqua"/>
          <w:b/>
          <w:sz w:val="22"/>
          <w:szCs w:val="22"/>
        </w:rPr>
      </w:pPr>
      <w:r w:rsidRPr="00B85CB7">
        <w:rPr>
          <w:rFonts w:ascii="Book Antiqua" w:eastAsia="Arial" w:hAnsi="Book Antiqua" w:cs="Book Antiqua"/>
          <w:b/>
          <w:sz w:val="22"/>
          <w:szCs w:val="22"/>
        </w:rPr>
        <w:t>7.2 Do Credenciamento</w:t>
      </w:r>
    </w:p>
    <w:p w:rsidR="00D845A9" w:rsidRPr="00B85CB7"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Book Antiqua" w:hAnsi="Book Antiqua" w:cs="Book Antiqua"/>
          <w:sz w:val="22"/>
          <w:szCs w:val="22"/>
        </w:rPr>
      </w:pPr>
      <w:r w:rsidRPr="00B85CB7">
        <w:rPr>
          <w:rFonts w:ascii="Book Antiqua" w:hAnsi="Book Antiqua" w:cs="Book Antiqua"/>
          <w:sz w:val="22"/>
          <w:szCs w:val="22"/>
        </w:rPr>
        <w:t xml:space="preserve">7.2.1 Realizar-se-á o credenciamento dos interessados ou de seus representantes, que consistirá na comprovação de que possui poderes para formulação de ofertas e lances verbais, para a prática de todos os demais atos inerentes ao certame, conforme </w:t>
      </w:r>
      <w:r w:rsidRPr="00B85CB7">
        <w:rPr>
          <w:rFonts w:ascii="Book Antiqua" w:hAnsi="Book Antiqua" w:cs="Book Antiqua"/>
          <w:sz w:val="22"/>
          <w:szCs w:val="22"/>
          <w:shd w:val="clear" w:color="auto" w:fill="FFFFFF"/>
        </w:rPr>
        <w:t>Cláusula Terceira</w:t>
      </w:r>
      <w:r w:rsidRPr="00B85CB7">
        <w:rPr>
          <w:rFonts w:ascii="Book Antiqua" w:hAnsi="Book Antiqua" w:cs="Book Antiqua"/>
          <w:sz w:val="22"/>
          <w:szCs w:val="22"/>
        </w:rPr>
        <w:t xml:space="preserve"> do presente Edital.</w:t>
      </w:r>
    </w:p>
    <w:p w:rsidR="00D845A9" w:rsidRPr="00B85CB7"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Book Antiqua" w:hAnsi="Book Antiqua" w:cs="Book Antiqua"/>
          <w:sz w:val="22"/>
          <w:szCs w:val="22"/>
        </w:rPr>
      </w:pPr>
      <w:r w:rsidRPr="00B85CB7">
        <w:rPr>
          <w:rFonts w:ascii="Book Antiqua" w:hAnsi="Book Antiqua" w:cs="Book Antiqua"/>
          <w:sz w:val="22"/>
          <w:szCs w:val="22"/>
        </w:rPr>
        <w:t>7.2.2 A não comprovação de que o interessado ou seu representante possui poderes específicos para atuar no certame, impedirá o mesmo de praticar atos em nome da licitante, ficando impedido inclusive de ofertar lances verbais e recorrer dos atos praticados na sessão, lavrando-se em ata o ocorrido.</w:t>
      </w:r>
    </w:p>
    <w:p w:rsidR="00D845A9" w:rsidRPr="00B85CB7"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Book Antiqua" w:hAnsi="Book Antiqua"/>
          <w:sz w:val="22"/>
          <w:szCs w:val="22"/>
          <w:shd w:val="clear" w:color="auto" w:fill="FFFFFF"/>
        </w:rPr>
      </w:pPr>
      <w:r w:rsidRPr="00B85CB7">
        <w:rPr>
          <w:rFonts w:ascii="Book Antiqua" w:eastAsia="Book Antiqua" w:hAnsi="Book Antiqua"/>
          <w:sz w:val="22"/>
          <w:szCs w:val="22"/>
        </w:rPr>
        <w:t xml:space="preserve">7.2.3 </w:t>
      </w:r>
      <w:proofErr w:type="gramStart"/>
      <w:r w:rsidRPr="00B85CB7">
        <w:rPr>
          <w:rFonts w:ascii="Book Antiqua" w:eastAsia="Book Antiqua" w:hAnsi="Book Antiqua"/>
          <w:sz w:val="22"/>
          <w:szCs w:val="22"/>
        </w:rPr>
        <w:t>Deverão</w:t>
      </w:r>
      <w:proofErr w:type="gramEnd"/>
      <w:r w:rsidRPr="00B85CB7">
        <w:rPr>
          <w:rFonts w:ascii="Book Antiqua" w:eastAsia="Book Antiqua" w:hAnsi="Book Antiqua"/>
          <w:sz w:val="22"/>
          <w:szCs w:val="22"/>
        </w:rPr>
        <w:t xml:space="preserve"> ser apresentadas, ainda, a </w:t>
      </w:r>
      <w:r w:rsidRPr="00B85CB7">
        <w:rPr>
          <w:rFonts w:ascii="Book Antiqua" w:eastAsia="Book Antiqua" w:hAnsi="Book Antiqua"/>
          <w:b/>
          <w:sz w:val="22"/>
          <w:szCs w:val="22"/>
        </w:rPr>
        <w:t>Declaração para Habilitação</w:t>
      </w:r>
      <w:r w:rsidRPr="00B85CB7">
        <w:rPr>
          <w:rFonts w:ascii="Book Antiqua" w:eastAsia="Book Antiqua" w:hAnsi="Book Antiqua"/>
          <w:sz w:val="22"/>
          <w:szCs w:val="22"/>
        </w:rPr>
        <w:t xml:space="preserve"> e a </w:t>
      </w:r>
      <w:r w:rsidRPr="00B85CB7">
        <w:rPr>
          <w:rFonts w:ascii="Book Antiqua" w:eastAsia="Book Antiqua" w:hAnsi="Book Antiqua"/>
          <w:b/>
          <w:sz w:val="22"/>
          <w:szCs w:val="22"/>
        </w:rPr>
        <w:t xml:space="preserve">comprovação de que a licitante é </w:t>
      </w:r>
      <w:r w:rsidRPr="00B85CB7">
        <w:rPr>
          <w:rFonts w:ascii="Book Antiqua" w:eastAsia="Book Antiqua" w:hAnsi="Book Antiqua"/>
          <w:b/>
          <w:sz w:val="22"/>
          <w:szCs w:val="22"/>
          <w:shd w:val="clear" w:color="auto" w:fill="FFFFFF"/>
        </w:rPr>
        <w:t xml:space="preserve">Microempresa ou Empresa de Pequeno Porte, conforme o Modelos do Anexo </w:t>
      </w:r>
      <w:r>
        <w:rPr>
          <w:rFonts w:ascii="Book Antiqua" w:eastAsia="Book Antiqua" w:hAnsi="Book Antiqua"/>
          <w:b/>
          <w:sz w:val="22"/>
          <w:szCs w:val="22"/>
          <w:shd w:val="clear" w:color="auto" w:fill="FFFFFF"/>
        </w:rPr>
        <w:t>I</w:t>
      </w:r>
      <w:r w:rsidRPr="00B85CB7">
        <w:rPr>
          <w:rFonts w:ascii="Book Antiqua" w:eastAsia="Book Antiqua" w:hAnsi="Book Antiqua"/>
          <w:b/>
          <w:sz w:val="22"/>
          <w:szCs w:val="22"/>
          <w:shd w:val="clear" w:color="auto" w:fill="FFFFFF"/>
        </w:rPr>
        <w:t xml:space="preserve">V, </w:t>
      </w:r>
      <w:r w:rsidRPr="00B85CB7">
        <w:rPr>
          <w:rFonts w:ascii="Book Antiqua" w:eastAsia="Book Antiqua" w:hAnsi="Book Antiqua"/>
          <w:sz w:val="22"/>
          <w:szCs w:val="22"/>
          <w:shd w:val="clear" w:color="auto" w:fill="FFFFFF"/>
        </w:rPr>
        <w:t>(</w:t>
      </w:r>
      <w:r w:rsidRPr="00B85CB7">
        <w:rPr>
          <w:rFonts w:ascii="Book Antiqua" w:eastAsia="Book Antiqua" w:hAnsi="Book Antiqua"/>
          <w:sz w:val="22"/>
          <w:szCs w:val="22"/>
        </w:rPr>
        <w:t>se for o caso)</w:t>
      </w:r>
      <w:r w:rsidRPr="00B85CB7">
        <w:rPr>
          <w:rFonts w:ascii="Book Antiqua" w:eastAsia="Book Antiqua" w:hAnsi="Book Antiqua"/>
          <w:sz w:val="22"/>
          <w:szCs w:val="22"/>
          <w:shd w:val="clear" w:color="auto" w:fill="FFFFFF"/>
        </w:rPr>
        <w:t xml:space="preserve"> enquadrada na forma da Lei Complementar 123/2006, </w:t>
      </w:r>
      <w:r w:rsidRPr="00B85CB7">
        <w:rPr>
          <w:rFonts w:ascii="Book Antiqua" w:eastAsia="Book Antiqua" w:hAnsi="Book Antiqua"/>
          <w:sz w:val="22"/>
          <w:szCs w:val="22"/>
          <w:u w:val="single"/>
          <w:shd w:val="clear" w:color="auto" w:fill="FFFFFF"/>
        </w:rPr>
        <w:t xml:space="preserve">sob pena de ser desconsiderada tal </w:t>
      </w:r>
      <w:r w:rsidRPr="00B85CB7">
        <w:rPr>
          <w:rFonts w:ascii="Book Antiqua" w:eastAsia="Book Antiqua" w:hAnsi="Book Antiqua"/>
          <w:sz w:val="22"/>
          <w:szCs w:val="22"/>
          <w:u w:val="single"/>
          <w:shd w:val="clear" w:color="auto" w:fill="FFFFFF"/>
        </w:rPr>
        <w:lastRenderedPageBreak/>
        <w:t>condição</w:t>
      </w:r>
      <w:r w:rsidRPr="00B85CB7">
        <w:rPr>
          <w:rFonts w:ascii="Book Antiqua" w:eastAsia="Book Antiqua" w:hAnsi="Book Antiqua"/>
          <w:sz w:val="22"/>
          <w:szCs w:val="22"/>
          <w:shd w:val="clear" w:color="auto" w:fill="FFFFFF"/>
        </w:rPr>
        <w:t>.</w:t>
      </w:r>
    </w:p>
    <w:p w:rsidR="00D845A9" w:rsidRPr="00B85CB7"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Book Antiqua" w:hAnsi="Book Antiqua" w:cs="Book Antiqua"/>
          <w:sz w:val="22"/>
          <w:szCs w:val="22"/>
          <w:shd w:val="clear" w:color="auto" w:fill="FFFFFF"/>
        </w:rPr>
      </w:pPr>
      <w:r w:rsidRPr="00B85CB7">
        <w:rPr>
          <w:rFonts w:ascii="Book Antiqua" w:hAnsi="Book Antiqua" w:cs="Book Antiqua"/>
          <w:sz w:val="22"/>
          <w:szCs w:val="22"/>
          <w:shd w:val="clear" w:color="auto" w:fill="FFFFFF"/>
        </w:rPr>
        <w:t xml:space="preserve">7.2.3.1 Somente serão acessados os envelopes de proposta de preços das empresas que apresentarem a Declaração de Habilitação em conformidade com o item 3.6 do Edital, ou modelo do ANEXO </w:t>
      </w:r>
      <w:r>
        <w:rPr>
          <w:rFonts w:ascii="Book Antiqua" w:hAnsi="Book Antiqua" w:cs="Book Antiqua"/>
          <w:sz w:val="22"/>
          <w:szCs w:val="22"/>
          <w:shd w:val="clear" w:color="auto" w:fill="FFFFFF"/>
        </w:rPr>
        <w:t>I</w:t>
      </w:r>
      <w:r w:rsidRPr="00B85CB7">
        <w:rPr>
          <w:rFonts w:ascii="Book Antiqua" w:hAnsi="Book Antiqua" w:cs="Book Antiqua"/>
          <w:sz w:val="22"/>
          <w:szCs w:val="22"/>
          <w:shd w:val="clear" w:color="auto" w:fill="FFFFFF"/>
        </w:rPr>
        <w:t>V.</w:t>
      </w:r>
    </w:p>
    <w:p w:rsidR="00D845A9" w:rsidRPr="00B85CB7"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Book Antiqua" w:eastAsia="Arial" w:hAnsi="Book Antiqua" w:cs="Book Antiqua"/>
          <w:sz w:val="22"/>
          <w:szCs w:val="22"/>
          <w:shd w:val="clear" w:color="auto" w:fill="FFFFFF"/>
        </w:rPr>
      </w:pPr>
      <w:r w:rsidRPr="00B85CB7">
        <w:rPr>
          <w:rFonts w:ascii="Book Antiqua" w:eastAsia="Arial" w:hAnsi="Book Antiqua" w:cs="Book Antiqua"/>
          <w:sz w:val="22"/>
          <w:szCs w:val="22"/>
          <w:shd w:val="clear" w:color="auto" w:fill="FFFFFF"/>
        </w:rPr>
        <w:t xml:space="preserve">7.2.3.2 Os licitantes que desejarem enviar sua documentação via CORREIO, deverão enviar 01 (um) único envelope </w:t>
      </w:r>
      <w:r w:rsidRPr="00B85CB7">
        <w:rPr>
          <w:rFonts w:ascii="Book Antiqua" w:eastAsia="Arial" w:hAnsi="Book Antiqua" w:cs="Book Antiqua"/>
          <w:b/>
          <w:sz w:val="22"/>
          <w:szCs w:val="22"/>
          <w:shd w:val="clear" w:color="auto" w:fill="FFFFFF"/>
        </w:rPr>
        <w:t>LACRADO</w:t>
      </w:r>
      <w:r w:rsidRPr="00B85CB7">
        <w:rPr>
          <w:rFonts w:ascii="Book Antiqua" w:eastAsia="Arial" w:hAnsi="Book Antiqua" w:cs="Book Antiqua"/>
          <w:sz w:val="22"/>
          <w:szCs w:val="22"/>
          <w:shd w:val="clear" w:color="auto" w:fill="FFFFFF"/>
        </w:rPr>
        <w:t xml:space="preserve"> contendo dentro os outros 03 (três) </w:t>
      </w:r>
      <w:r w:rsidRPr="00B85CB7">
        <w:rPr>
          <w:rFonts w:ascii="Book Antiqua" w:eastAsia="Arial" w:hAnsi="Book Antiqua" w:cs="Book Antiqua"/>
          <w:b/>
          <w:sz w:val="22"/>
          <w:szCs w:val="22"/>
          <w:shd w:val="clear" w:color="auto" w:fill="FFFFFF"/>
        </w:rPr>
        <w:t>envelopes identificados e LACRADOS</w:t>
      </w:r>
      <w:r w:rsidRPr="00B85CB7">
        <w:rPr>
          <w:rFonts w:ascii="Book Antiqua" w:eastAsia="Arial" w:hAnsi="Book Antiqua" w:cs="Book Antiqua"/>
          <w:sz w:val="22"/>
          <w:szCs w:val="22"/>
          <w:shd w:val="clear" w:color="auto" w:fill="FFFFFF"/>
        </w:rPr>
        <w:t xml:space="preserve"> com a documentação referente </w:t>
      </w:r>
      <w:proofErr w:type="gramStart"/>
      <w:r w:rsidRPr="00B85CB7">
        <w:rPr>
          <w:rFonts w:ascii="Book Antiqua" w:eastAsia="Arial" w:hAnsi="Book Antiqua" w:cs="Book Antiqua"/>
          <w:sz w:val="22"/>
          <w:szCs w:val="22"/>
          <w:shd w:val="clear" w:color="auto" w:fill="FFFFFF"/>
        </w:rPr>
        <w:t>a</w:t>
      </w:r>
      <w:proofErr w:type="gramEnd"/>
      <w:r w:rsidRPr="00B85CB7">
        <w:rPr>
          <w:rFonts w:ascii="Book Antiqua" w:eastAsia="Arial" w:hAnsi="Book Antiqua" w:cs="Book Antiqua"/>
          <w:sz w:val="22"/>
          <w:szCs w:val="22"/>
          <w:shd w:val="clear" w:color="auto" w:fill="FFFFFF"/>
        </w:rPr>
        <w:t xml:space="preserve"> Habilitação (um envelope), a Proposta de Preços (um envelope) e ao Credenciamento (um envelope).</w:t>
      </w:r>
    </w:p>
    <w:p w:rsidR="00D845A9" w:rsidRPr="00B85CB7"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Book Antiqua" w:eastAsia="Arial" w:hAnsi="Book Antiqua" w:cs="Book Antiqua"/>
          <w:sz w:val="22"/>
          <w:szCs w:val="22"/>
          <w:shd w:val="clear" w:color="auto" w:fill="FFFFFF"/>
        </w:rPr>
      </w:pPr>
      <w:r w:rsidRPr="00B85CB7">
        <w:rPr>
          <w:rFonts w:ascii="Book Antiqua" w:eastAsia="Arial" w:hAnsi="Book Antiqua" w:cs="Book Antiqua"/>
          <w:sz w:val="22"/>
          <w:szCs w:val="22"/>
          <w:shd w:val="clear" w:color="auto" w:fill="FFFFFF"/>
        </w:rPr>
        <w:t>7.2.3.3 A falta da declaração de Habilitação impede o acesso ao envelope de proposta de preços da licitante, podendo, caso o representante na sessão tenha poderes, assinar a Declaração de Habilitação na fase de Credenciamento.</w:t>
      </w:r>
    </w:p>
    <w:p w:rsidR="00D845A9" w:rsidRPr="00B85CB7"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Arial" w:hAnsi="Book Antiqua" w:cs="Book Antiqua"/>
          <w:sz w:val="22"/>
          <w:szCs w:val="22"/>
          <w:shd w:val="clear" w:color="auto" w:fill="FFFFFF"/>
        </w:rPr>
      </w:pPr>
      <w:r w:rsidRPr="00B85CB7">
        <w:rPr>
          <w:rFonts w:ascii="Book Antiqua" w:eastAsia="Arial" w:hAnsi="Book Antiqua" w:cs="Book Antiqua"/>
          <w:sz w:val="22"/>
          <w:szCs w:val="22"/>
          <w:shd w:val="clear" w:color="auto" w:fill="FFFFFF"/>
        </w:rPr>
        <w:t xml:space="preserve">7.2.3.4 A não apresentação da </w:t>
      </w:r>
      <w:r w:rsidRPr="00B85CB7">
        <w:rPr>
          <w:rFonts w:ascii="Book Antiqua" w:hAnsi="Book Antiqua"/>
          <w:bCs/>
          <w:sz w:val="22"/>
          <w:szCs w:val="22"/>
        </w:rPr>
        <w:t>declaração</w:t>
      </w:r>
      <w:r w:rsidRPr="00B85CB7">
        <w:rPr>
          <w:rFonts w:ascii="Book Antiqua" w:hAnsi="Book Antiqua"/>
          <w:sz w:val="22"/>
          <w:szCs w:val="22"/>
        </w:rPr>
        <w:t xml:space="preserve"> de </w:t>
      </w:r>
      <w:r w:rsidRPr="00B85CB7">
        <w:rPr>
          <w:rFonts w:ascii="Book Antiqua" w:hAnsi="Book Antiqua"/>
          <w:bCs/>
          <w:color w:val="000000"/>
          <w:sz w:val="22"/>
          <w:szCs w:val="22"/>
        </w:rPr>
        <w:t>Microempresa ou Empresa de Pequeno Porte</w:t>
      </w:r>
      <w:r w:rsidRPr="00B85CB7">
        <w:rPr>
          <w:rFonts w:ascii="Book Antiqua" w:eastAsia="Arial" w:hAnsi="Book Antiqua" w:cs="Book Antiqua"/>
          <w:sz w:val="22"/>
          <w:szCs w:val="22"/>
          <w:shd w:val="clear" w:color="auto" w:fill="FFFFFF"/>
        </w:rPr>
        <w:t xml:space="preserve"> implicará na não utilização dos benefícios da LC 123/2006; podendo o representante, caso esteja presente na sessão, assinar a </w:t>
      </w:r>
      <w:r w:rsidRPr="00B85CB7">
        <w:rPr>
          <w:rFonts w:ascii="Book Antiqua" w:hAnsi="Book Antiqua"/>
          <w:bCs/>
          <w:sz w:val="22"/>
          <w:szCs w:val="22"/>
        </w:rPr>
        <w:t>declaração</w:t>
      </w:r>
      <w:r w:rsidRPr="00B85CB7">
        <w:rPr>
          <w:rFonts w:ascii="Book Antiqua" w:eastAsia="Arial" w:hAnsi="Book Antiqua" w:cs="Book Antiqua"/>
          <w:sz w:val="22"/>
          <w:szCs w:val="22"/>
          <w:shd w:val="clear" w:color="auto" w:fill="FFFFFF"/>
        </w:rPr>
        <w:t xml:space="preserve"> na fase de Credenciamento.</w:t>
      </w:r>
    </w:p>
    <w:p w:rsidR="00D845A9" w:rsidRPr="00B85CB7"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Book Antiqua" w:hAnsi="Book Antiqua"/>
          <w:sz w:val="22"/>
          <w:szCs w:val="22"/>
        </w:rPr>
      </w:pPr>
    </w:p>
    <w:p w:rsidR="00D845A9" w:rsidRPr="00B85CB7"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Book Antiqua" w:hAnsi="Book Antiqua"/>
          <w:b/>
          <w:sz w:val="22"/>
          <w:szCs w:val="22"/>
        </w:rPr>
      </w:pPr>
      <w:r w:rsidRPr="00B85CB7">
        <w:rPr>
          <w:rFonts w:ascii="Book Antiqua" w:eastAsia="Book Antiqua" w:hAnsi="Book Antiqua"/>
          <w:b/>
          <w:sz w:val="22"/>
          <w:szCs w:val="22"/>
        </w:rPr>
        <w:t>7.3 Da Abertura dos envelopes de Proposta de Preços</w:t>
      </w:r>
    </w:p>
    <w:p w:rsidR="00D845A9" w:rsidRPr="00B85CB7"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Book Antiqua" w:hAnsi="Book Antiqua"/>
          <w:sz w:val="22"/>
          <w:szCs w:val="22"/>
        </w:rPr>
      </w:pPr>
      <w:r w:rsidRPr="00B85CB7">
        <w:rPr>
          <w:rFonts w:ascii="Book Antiqua" w:eastAsia="Book Antiqua" w:hAnsi="Book Antiqua"/>
          <w:sz w:val="22"/>
          <w:szCs w:val="22"/>
        </w:rPr>
        <w:t xml:space="preserve">7.3.1 Finalizada a fase de Credenciamento serão abertos os envelopes de </w:t>
      </w:r>
      <w:r w:rsidRPr="00B85CB7">
        <w:rPr>
          <w:rFonts w:ascii="Book Antiqua" w:eastAsia="Book Antiqua" w:hAnsi="Book Antiqua"/>
          <w:b/>
          <w:sz w:val="22"/>
          <w:szCs w:val="22"/>
        </w:rPr>
        <w:t>Nº 01 -</w:t>
      </w:r>
      <w:r w:rsidRPr="00B85CB7">
        <w:rPr>
          <w:rFonts w:ascii="Book Antiqua" w:eastAsia="Book Antiqua" w:hAnsi="Book Antiqua"/>
          <w:sz w:val="22"/>
          <w:szCs w:val="22"/>
        </w:rPr>
        <w:t xml:space="preserve"> </w:t>
      </w:r>
      <w:r w:rsidRPr="00B85CB7">
        <w:rPr>
          <w:rFonts w:ascii="Book Antiqua" w:eastAsia="Book Antiqua" w:hAnsi="Book Antiqua"/>
          <w:b/>
          <w:sz w:val="22"/>
          <w:szCs w:val="22"/>
        </w:rPr>
        <w:t>PROPOSTA DE PREÇOS</w:t>
      </w:r>
      <w:r w:rsidRPr="00B85CB7">
        <w:rPr>
          <w:rFonts w:ascii="Book Antiqua" w:eastAsia="Book Antiqua" w:hAnsi="Book Antiqua"/>
          <w:sz w:val="22"/>
          <w:szCs w:val="22"/>
        </w:rPr>
        <w:t>.</w:t>
      </w:r>
    </w:p>
    <w:p w:rsidR="00D845A9" w:rsidRPr="00B85CB7"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Book Antiqua" w:hAnsi="Book Antiqua"/>
          <w:sz w:val="22"/>
          <w:szCs w:val="22"/>
        </w:rPr>
      </w:pPr>
      <w:r w:rsidRPr="00B85CB7">
        <w:rPr>
          <w:rFonts w:ascii="Book Antiqua" w:eastAsia="Book Antiqua" w:hAnsi="Book Antiqua"/>
          <w:sz w:val="22"/>
          <w:szCs w:val="22"/>
        </w:rPr>
        <w:t xml:space="preserve">7.3.2 O Pregoeiro procederá </w:t>
      </w:r>
      <w:proofErr w:type="gramStart"/>
      <w:r w:rsidRPr="00B85CB7">
        <w:rPr>
          <w:rFonts w:ascii="Book Antiqua" w:eastAsia="Book Antiqua" w:hAnsi="Book Antiqua"/>
          <w:sz w:val="22"/>
          <w:szCs w:val="22"/>
        </w:rPr>
        <w:t>a</w:t>
      </w:r>
      <w:proofErr w:type="gramEnd"/>
      <w:r w:rsidRPr="00B85CB7">
        <w:rPr>
          <w:rFonts w:ascii="Book Antiqua" w:eastAsia="Book Antiqua" w:hAnsi="Book Antiqua"/>
          <w:sz w:val="22"/>
          <w:szCs w:val="22"/>
        </w:rPr>
        <w:t xml:space="preserve"> verificação do conteúdo do envelope n.º 1, em conformidade com as exigências contidas neste Edital. </w:t>
      </w:r>
    </w:p>
    <w:p w:rsidR="00D845A9" w:rsidRPr="00B85CB7"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Book Antiqua" w:hAnsi="Book Antiqua"/>
          <w:sz w:val="22"/>
          <w:szCs w:val="22"/>
        </w:rPr>
      </w:pPr>
      <w:r w:rsidRPr="00B85CB7">
        <w:rPr>
          <w:rFonts w:ascii="Book Antiqua" w:eastAsia="Book Antiqua" w:hAnsi="Book Antiqua"/>
          <w:sz w:val="22"/>
          <w:szCs w:val="22"/>
        </w:rPr>
        <w:t>7.3.3 O Pregoeiro classificará a proponente que apresentar a proposta de Menor preço</w:t>
      </w:r>
      <w:r>
        <w:rPr>
          <w:rFonts w:ascii="Book Antiqua" w:eastAsia="Book Antiqua" w:hAnsi="Book Antiqua"/>
          <w:sz w:val="22"/>
          <w:szCs w:val="22"/>
        </w:rPr>
        <w:t xml:space="preserve"> </w:t>
      </w:r>
      <w:r w:rsidRPr="002F4402">
        <w:rPr>
          <w:rFonts w:ascii="Book Antiqua" w:eastAsia="Book Antiqua" w:hAnsi="Book Antiqua"/>
          <w:sz w:val="22"/>
          <w:szCs w:val="22"/>
        </w:rPr>
        <w:t>Global</w:t>
      </w:r>
      <w:r w:rsidRPr="002F4402">
        <w:rPr>
          <w:rFonts w:ascii="Book Antiqua" w:eastAsia="Book Antiqua" w:hAnsi="Book Antiqua"/>
          <w:b/>
          <w:sz w:val="22"/>
          <w:szCs w:val="22"/>
        </w:rPr>
        <w:t xml:space="preserve"> </w:t>
      </w:r>
      <w:r w:rsidRPr="00B85CB7">
        <w:rPr>
          <w:rFonts w:ascii="Book Antiqua" w:eastAsia="Book Antiqua" w:hAnsi="Book Antiqua"/>
          <w:sz w:val="22"/>
          <w:szCs w:val="22"/>
        </w:rPr>
        <w:t xml:space="preserve">e aqueles que tenham apresentado propostas em valores sucessivos e superiores em até 10% (dez por cento) relativamente à proposta de preço de menor valor; </w:t>
      </w:r>
      <w:proofErr w:type="gramStart"/>
      <w:r w:rsidRPr="00B85CB7">
        <w:rPr>
          <w:rFonts w:ascii="Book Antiqua" w:eastAsia="Book Antiqua" w:hAnsi="Book Antiqua"/>
          <w:sz w:val="22"/>
          <w:szCs w:val="22"/>
        </w:rPr>
        <w:t>ou</w:t>
      </w:r>
      <w:proofErr w:type="gramEnd"/>
      <w:r w:rsidRPr="00B85CB7">
        <w:rPr>
          <w:rFonts w:ascii="Book Antiqua" w:eastAsia="Book Antiqua" w:hAnsi="Book Antiqua"/>
          <w:sz w:val="22"/>
          <w:szCs w:val="22"/>
        </w:rPr>
        <w:t xml:space="preserve"> </w:t>
      </w:r>
    </w:p>
    <w:p w:rsidR="00D845A9" w:rsidRPr="00B85CB7"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Book Antiqua" w:hAnsi="Book Antiqua"/>
          <w:sz w:val="22"/>
          <w:szCs w:val="22"/>
        </w:rPr>
      </w:pPr>
      <w:r w:rsidRPr="00B85CB7">
        <w:rPr>
          <w:rFonts w:ascii="Book Antiqua" w:eastAsia="Book Antiqua" w:hAnsi="Book Antiqua"/>
          <w:sz w:val="22"/>
          <w:szCs w:val="22"/>
        </w:rPr>
        <w:t xml:space="preserve">7.3.3.1 Classificará as </w:t>
      </w:r>
      <w:proofErr w:type="gramStart"/>
      <w:r w:rsidRPr="00B85CB7">
        <w:rPr>
          <w:rFonts w:ascii="Book Antiqua" w:eastAsia="Book Antiqua" w:hAnsi="Book Antiqua"/>
          <w:sz w:val="22"/>
          <w:szCs w:val="22"/>
        </w:rPr>
        <w:t>3</w:t>
      </w:r>
      <w:proofErr w:type="gramEnd"/>
      <w:r w:rsidRPr="00B85CB7">
        <w:rPr>
          <w:rFonts w:ascii="Book Antiqua" w:eastAsia="Book Antiqua" w:hAnsi="Book Antiqua"/>
          <w:sz w:val="22"/>
          <w:szCs w:val="22"/>
        </w:rPr>
        <w:t xml:space="preserve"> (três) propostas de preços de menor valor apresentadas pelas proponentes, quando não ocorrer pelo menos 3 (três) ofertas no intervalo de 10% (dez por cento), excetuadas aquelas propostas que estão superiores ao valor máximo estipulado no edital.</w:t>
      </w:r>
    </w:p>
    <w:p w:rsidR="00D845A9" w:rsidRPr="00B85CB7"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Book Antiqua" w:hAnsi="Book Antiqua"/>
          <w:sz w:val="22"/>
          <w:szCs w:val="22"/>
        </w:rPr>
      </w:pPr>
      <w:r w:rsidRPr="00B85CB7">
        <w:rPr>
          <w:rFonts w:ascii="Book Antiqua" w:eastAsia="Book Antiqua" w:hAnsi="Book Antiqua"/>
          <w:sz w:val="22"/>
          <w:szCs w:val="22"/>
        </w:rPr>
        <w:t xml:space="preserve">7.3.4 O Pregoeiro e a sua equipe de apoio após rubricarem todos os documentos contidos no envelope de Nº 01 passarão para os licitantes credenciados também o fazerem. </w:t>
      </w:r>
    </w:p>
    <w:p w:rsidR="00D845A9" w:rsidRPr="00B85CB7"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Book Antiqua" w:hAnsi="Book Antiqua"/>
          <w:sz w:val="22"/>
          <w:szCs w:val="22"/>
        </w:rPr>
      </w:pPr>
    </w:p>
    <w:p w:rsidR="00D845A9" w:rsidRPr="00B85CB7"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Book Antiqua" w:hAnsi="Book Antiqua"/>
          <w:b/>
          <w:sz w:val="22"/>
          <w:szCs w:val="22"/>
        </w:rPr>
      </w:pPr>
      <w:r w:rsidRPr="00B85CB7">
        <w:rPr>
          <w:rFonts w:ascii="Book Antiqua" w:eastAsia="Book Antiqua" w:hAnsi="Book Antiqua"/>
          <w:b/>
          <w:sz w:val="22"/>
          <w:szCs w:val="22"/>
        </w:rPr>
        <w:t>7.4 Da Fase Competitiva (Lances)</w:t>
      </w:r>
    </w:p>
    <w:p w:rsidR="00D845A9" w:rsidRPr="00B85CB7"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Book Antiqua" w:hAnsi="Book Antiqua"/>
          <w:sz w:val="22"/>
          <w:szCs w:val="22"/>
        </w:rPr>
      </w:pPr>
      <w:r w:rsidRPr="00B85CB7">
        <w:rPr>
          <w:rFonts w:ascii="Book Antiqua" w:eastAsia="Book Antiqua" w:hAnsi="Book Antiqua"/>
          <w:sz w:val="22"/>
          <w:szCs w:val="22"/>
        </w:rPr>
        <w:t xml:space="preserve">7.4.1 Às proponentes classificadas, conforme subitem anterior será dado </w:t>
      </w:r>
      <w:proofErr w:type="gramStart"/>
      <w:r w:rsidRPr="00B85CB7">
        <w:rPr>
          <w:rFonts w:ascii="Book Antiqua" w:eastAsia="Book Antiqua" w:hAnsi="Book Antiqua"/>
          <w:sz w:val="22"/>
          <w:szCs w:val="22"/>
        </w:rPr>
        <w:t>a</w:t>
      </w:r>
      <w:proofErr w:type="gramEnd"/>
      <w:r w:rsidRPr="00B85CB7">
        <w:rPr>
          <w:rFonts w:ascii="Book Antiqua" w:eastAsia="Book Antiqua" w:hAnsi="Book Antiqua"/>
          <w:sz w:val="22"/>
          <w:szCs w:val="22"/>
        </w:rPr>
        <w:t xml:space="preserve"> oportunidade para disputa, por meio de lances verbais e sucessivos, em valores distintos e decrescentes, a partir do autor da proposta classificada de maior preço.</w:t>
      </w:r>
    </w:p>
    <w:p w:rsidR="00D845A9" w:rsidRPr="00B85CB7" w:rsidRDefault="00D845A9" w:rsidP="00D845A9">
      <w:pPr>
        <w:widowControl w:val="0"/>
        <w:tabs>
          <w:tab w:val="left" w:pos="993"/>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Book Antiqua" w:hAnsi="Book Antiqua"/>
          <w:sz w:val="22"/>
          <w:szCs w:val="22"/>
        </w:rPr>
      </w:pPr>
      <w:r w:rsidRPr="00B85CB7">
        <w:rPr>
          <w:rFonts w:ascii="Book Antiqua" w:eastAsia="Book Antiqua" w:hAnsi="Book Antiqua"/>
          <w:sz w:val="22"/>
          <w:szCs w:val="22"/>
        </w:rPr>
        <w:t>7.4.1.1 Caso duas ou mais propostas iniciais apresentem preços iguais, será realizado sorteio para determinação da ordem de oferta dos lances.</w:t>
      </w:r>
    </w:p>
    <w:p w:rsidR="00D845A9" w:rsidRPr="00B85CB7" w:rsidRDefault="00D845A9" w:rsidP="00D845A9">
      <w:pPr>
        <w:widowControl w:val="0"/>
        <w:tabs>
          <w:tab w:val="left" w:pos="993"/>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Book Antiqua" w:hAnsi="Book Antiqua"/>
          <w:sz w:val="22"/>
          <w:szCs w:val="22"/>
        </w:rPr>
      </w:pPr>
      <w:r w:rsidRPr="00B85CB7">
        <w:rPr>
          <w:rFonts w:ascii="Book Antiqua" w:eastAsia="Book Antiqua" w:hAnsi="Book Antiqua"/>
          <w:sz w:val="22"/>
          <w:szCs w:val="22"/>
        </w:rPr>
        <w:t>7.4.1.2 A oferta dos lances deverá ser efetuada no momento em que for conferida a palavra à licitante, na ordem decrescente de preços.</w:t>
      </w:r>
    </w:p>
    <w:p w:rsidR="00D845A9" w:rsidRPr="00B85CB7" w:rsidRDefault="00D845A9" w:rsidP="00D845A9">
      <w:pPr>
        <w:widowControl w:val="0"/>
        <w:tabs>
          <w:tab w:val="left" w:pos="993"/>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Book Antiqua" w:hAnsi="Book Antiqua"/>
          <w:sz w:val="22"/>
          <w:szCs w:val="22"/>
        </w:rPr>
      </w:pPr>
      <w:r w:rsidRPr="00B85CB7">
        <w:rPr>
          <w:rFonts w:ascii="Book Antiqua" w:eastAsia="Book Antiqua" w:hAnsi="Book Antiqua"/>
          <w:sz w:val="22"/>
          <w:szCs w:val="22"/>
        </w:rPr>
        <w:t>7.4.1.3 Fica a cargo do Pregoeiro a fixação de parâmetros mínimos de valores sobre os lances verbais, podendo, inclusive, alterá-los no curso da sessão (estipulação de valores mínimos entre um lance e outro).</w:t>
      </w:r>
    </w:p>
    <w:p w:rsidR="00D845A9" w:rsidRPr="00B85CB7" w:rsidRDefault="00D845A9" w:rsidP="00D845A9">
      <w:pPr>
        <w:widowControl w:val="0"/>
        <w:tabs>
          <w:tab w:val="left" w:pos="993"/>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Book Antiqua" w:hAnsi="Book Antiqua"/>
          <w:sz w:val="22"/>
          <w:szCs w:val="22"/>
        </w:rPr>
      </w:pPr>
      <w:r w:rsidRPr="00B85CB7">
        <w:rPr>
          <w:rFonts w:ascii="Book Antiqua" w:eastAsia="Book Antiqua" w:hAnsi="Book Antiqua"/>
          <w:sz w:val="22"/>
          <w:szCs w:val="22"/>
        </w:rPr>
        <w:t>7.4.1.4 O Pregoeiro poderá fixar tempo máximo para que as licitantes calculem e ofereçam novos lances.</w:t>
      </w:r>
    </w:p>
    <w:p w:rsidR="00D845A9" w:rsidRPr="00B85CB7" w:rsidRDefault="00D845A9" w:rsidP="00D845A9">
      <w:pPr>
        <w:widowControl w:val="0"/>
        <w:tabs>
          <w:tab w:val="left" w:pos="993"/>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Book Antiqua" w:hAnsi="Book Antiqua"/>
          <w:sz w:val="22"/>
          <w:szCs w:val="22"/>
          <w:shd w:val="clear" w:color="auto" w:fill="FFFFFF"/>
        </w:rPr>
      </w:pPr>
      <w:r w:rsidRPr="00B85CB7">
        <w:rPr>
          <w:rFonts w:ascii="Book Antiqua" w:eastAsia="Book Antiqua" w:hAnsi="Book Antiqua"/>
          <w:sz w:val="22"/>
          <w:szCs w:val="22"/>
          <w:shd w:val="clear" w:color="auto" w:fill="FFFFFF"/>
        </w:rPr>
        <w:t>7.4.1.5 Na fase de lances verbais, se uma proponente ofertar valor igual ao valor anteriormente ofertado por outra proponente, implicando em empate de valores, será dado preferência a proponente que ofertou o menor valor em primeiro lugar.</w:t>
      </w:r>
    </w:p>
    <w:p w:rsidR="00D845A9" w:rsidRPr="00B85CB7" w:rsidRDefault="00D845A9" w:rsidP="00D845A9">
      <w:pPr>
        <w:widowControl w:val="0"/>
        <w:tabs>
          <w:tab w:val="left" w:pos="993"/>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Book Antiqua" w:hAnsi="Book Antiqua"/>
          <w:sz w:val="22"/>
          <w:szCs w:val="22"/>
        </w:rPr>
      </w:pPr>
      <w:r w:rsidRPr="00B85CB7">
        <w:rPr>
          <w:rFonts w:ascii="Book Antiqua" w:eastAsia="Book Antiqua" w:hAnsi="Book Antiqua"/>
          <w:sz w:val="22"/>
          <w:szCs w:val="22"/>
          <w:shd w:val="clear" w:color="auto" w:fill="FFFFFF"/>
        </w:rPr>
        <w:t>7.4.1.6</w:t>
      </w:r>
      <w:r w:rsidRPr="00B85CB7">
        <w:rPr>
          <w:rFonts w:ascii="Book Antiqua" w:eastAsia="Book Antiqua" w:hAnsi="Book Antiqua"/>
          <w:sz w:val="22"/>
          <w:szCs w:val="22"/>
        </w:rPr>
        <w:t xml:space="preserve"> Dos lances ofertados não caberá retratação.</w:t>
      </w:r>
    </w:p>
    <w:p w:rsidR="00D845A9" w:rsidRPr="00B85CB7" w:rsidRDefault="00D845A9" w:rsidP="00D845A9">
      <w:pPr>
        <w:widowControl w:val="0"/>
        <w:tabs>
          <w:tab w:val="left" w:pos="993"/>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Book Antiqua" w:hAnsi="Book Antiqua"/>
          <w:sz w:val="22"/>
          <w:szCs w:val="22"/>
        </w:rPr>
      </w:pPr>
      <w:r w:rsidRPr="00B85CB7">
        <w:rPr>
          <w:rFonts w:ascii="Book Antiqua" w:eastAsia="Book Antiqua" w:hAnsi="Book Antiqua"/>
          <w:sz w:val="22"/>
          <w:szCs w:val="22"/>
        </w:rPr>
        <w:t xml:space="preserve">7.4.1.7 A proponente que desistir de apresentar lance verbal quando convocado pelo Pregoeiro, será </w:t>
      </w:r>
      <w:r w:rsidRPr="00B85CB7">
        <w:rPr>
          <w:rFonts w:ascii="Book Antiqua" w:eastAsia="Book Antiqua" w:hAnsi="Book Antiqua"/>
          <w:sz w:val="22"/>
          <w:szCs w:val="22"/>
        </w:rPr>
        <w:lastRenderedPageBreak/>
        <w:t>excluída da etapa de lances verbais, mantendo-se o último preço apresentado pela mesma, para efeito de ordenação das propostas.</w:t>
      </w:r>
    </w:p>
    <w:p w:rsidR="00D845A9" w:rsidRPr="00B85CB7" w:rsidRDefault="00D845A9" w:rsidP="00D845A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912"/>
        </w:tabs>
        <w:jc w:val="both"/>
        <w:rPr>
          <w:rFonts w:ascii="Book Antiqua" w:hAnsi="Book Antiqua"/>
          <w:sz w:val="22"/>
          <w:szCs w:val="22"/>
          <w:shd w:val="clear" w:color="auto" w:fill="FFFFFF"/>
        </w:rPr>
      </w:pPr>
      <w:r w:rsidRPr="00B85CB7">
        <w:rPr>
          <w:rFonts w:ascii="Book Antiqua" w:hAnsi="Book Antiqua"/>
          <w:sz w:val="22"/>
          <w:szCs w:val="22"/>
          <w:shd w:val="clear" w:color="auto" w:fill="FFFFFF"/>
        </w:rPr>
        <w:t>7.4.1.8 Encerrada a etapa de lances, o Pregoeiro fará a classificação provisória pela ordem crescente dos preços apresentados.</w:t>
      </w:r>
    </w:p>
    <w:p w:rsidR="00D845A9" w:rsidRDefault="00D845A9" w:rsidP="00D845A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912"/>
        </w:tabs>
        <w:jc w:val="both"/>
        <w:rPr>
          <w:rFonts w:ascii="Book Antiqua" w:hAnsi="Book Antiqua"/>
          <w:b/>
          <w:sz w:val="22"/>
          <w:szCs w:val="22"/>
          <w:shd w:val="clear" w:color="auto" w:fill="FFFFFF"/>
        </w:rPr>
      </w:pPr>
    </w:p>
    <w:p w:rsidR="00D845A9" w:rsidRPr="00B85CB7" w:rsidRDefault="00D845A9" w:rsidP="00D845A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912"/>
        </w:tabs>
        <w:jc w:val="both"/>
        <w:rPr>
          <w:rFonts w:ascii="Book Antiqua" w:hAnsi="Book Antiqua"/>
          <w:b/>
          <w:sz w:val="22"/>
          <w:szCs w:val="22"/>
          <w:shd w:val="clear" w:color="auto" w:fill="FFFFFF"/>
        </w:rPr>
      </w:pPr>
      <w:r w:rsidRPr="00B85CB7">
        <w:rPr>
          <w:rFonts w:ascii="Book Antiqua" w:hAnsi="Book Antiqua"/>
          <w:b/>
          <w:sz w:val="22"/>
          <w:szCs w:val="22"/>
          <w:shd w:val="clear" w:color="auto" w:fill="FFFFFF"/>
        </w:rPr>
        <w:t>7.4.2 Do empate legal (art. 44 e 45 da LC 123/2006)</w:t>
      </w:r>
    </w:p>
    <w:p w:rsidR="00D845A9" w:rsidRPr="00B85CB7" w:rsidRDefault="00D845A9" w:rsidP="00D845A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912"/>
        </w:tabs>
        <w:jc w:val="both"/>
        <w:rPr>
          <w:rFonts w:ascii="Book Antiqua" w:hAnsi="Book Antiqua"/>
          <w:sz w:val="22"/>
          <w:szCs w:val="22"/>
          <w:shd w:val="clear" w:color="auto" w:fill="FFFFFF"/>
        </w:rPr>
      </w:pPr>
      <w:r w:rsidRPr="00B85CB7">
        <w:rPr>
          <w:rFonts w:ascii="Book Antiqua" w:hAnsi="Book Antiqua"/>
          <w:sz w:val="22"/>
          <w:szCs w:val="22"/>
          <w:shd w:val="clear" w:color="auto" w:fill="FFFFFF"/>
        </w:rPr>
        <w:t xml:space="preserve">7.4.2.1 Procedida a classificação provisória e verificado que a melhor oferta </w:t>
      </w:r>
      <w:r w:rsidRPr="00B85CB7">
        <w:rPr>
          <w:rFonts w:ascii="Book Antiqua" w:hAnsi="Book Antiqua"/>
          <w:b/>
          <w:sz w:val="22"/>
          <w:szCs w:val="22"/>
          <w:shd w:val="clear" w:color="auto" w:fill="FFFFFF"/>
        </w:rPr>
        <w:t>não</w:t>
      </w:r>
      <w:r w:rsidRPr="00B85CB7">
        <w:rPr>
          <w:rFonts w:ascii="Book Antiqua" w:hAnsi="Book Antiqua"/>
          <w:sz w:val="22"/>
          <w:szCs w:val="22"/>
          <w:shd w:val="clear" w:color="auto" w:fill="FFFFFF"/>
        </w:rPr>
        <w:t xml:space="preserve"> foi apresentada por </w:t>
      </w:r>
      <w:r w:rsidRPr="00B85CB7">
        <w:rPr>
          <w:rFonts w:ascii="Book Antiqua" w:hAnsi="Book Antiqua"/>
          <w:b/>
          <w:sz w:val="22"/>
          <w:szCs w:val="22"/>
          <w:u w:val="single"/>
          <w:shd w:val="clear" w:color="auto" w:fill="FFFFFF"/>
        </w:rPr>
        <w:t>Microempresa ou Empresa de Pequeno Porte</w:t>
      </w:r>
      <w:r w:rsidRPr="00B85CB7">
        <w:rPr>
          <w:rFonts w:ascii="Book Antiqua" w:hAnsi="Book Antiqua"/>
          <w:b/>
          <w:sz w:val="22"/>
          <w:szCs w:val="22"/>
          <w:shd w:val="clear" w:color="auto" w:fill="FFFFFF"/>
        </w:rPr>
        <w:t xml:space="preserve"> </w:t>
      </w:r>
      <w:r w:rsidRPr="00B85CB7">
        <w:rPr>
          <w:rFonts w:ascii="Book Antiqua" w:hAnsi="Book Antiqua"/>
          <w:sz w:val="22"/>
          <w:szCs w:val="22"/>
          <w:shd w:val="clear" w:color="auto" w:fill="FFFFFF"/>
        </w:rPr>
        <w:t>licitante, o Pregoeiro verificará o eventual empate legal das propostas (</w:t>
      </w:r>
      <w:r w:rsidRPr="00B85CB7">
        <w:rPr>
          <w:rFonts w:ascii="Book Antiqua" w:hAnsi="Book Antiqua"/>
          <w:b/>
          <w:sz w:val="22"/>
          <w:szCs w:val="22"/>
          <w:shd w:val="clear" w:color="auto" w:fill="FFFFFF"/>
        </w:rPr>
        <w:t>empate fictício)</w:t>
      </w:r>
      <w:r w:rsidRPr="00B85CB7">
        <w:rPr>
          <w:rFonts w:ascii="Book Antiqua" w:hAnsi="Book Antiqua"/>
          <w:sz w:val="22"/>
          <w:szCs w:val="22"/>
          <w:shd w:val="clear" w:color="auto" w:fill="FFFFFF"/>
        </w:rPr>
        <w:t>, na forma do parágrafo 2º do art. 44 da LC 123/2006, para aplicação do disposto no art. 45 da mesma Lei; que, caso ocorrido, proceder-se-á da seguinte forma:</w:t>
      </w:r>
    </w:p>
    <w:p w:rsidR="00D845A9" w:rsidRPr="00B85CB7" w:rsidRDefault="00D845A9" w:rsidP="00D845A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912"/>
        </w:tabs>
        <w:jc w:val="both"/>
        <w:rPr>
          <w:rFonts w:ascii="Book Antiqua" w:hAnsi="Book Antiqua"/>
          <w:sz w:val="22"/>
          <w:szCs w:val="22"/>
          <w:shd w:val="clear" w:color="auto" w:fill="FFFFFF"/>
        </w:rPr>
      </w:pPr>
      <w:r w:rsidRPr="00B85CB7">
        <w:rPr>
          <w:rFonts w:ascii="Book Antiqua" w:hAnsi="Book Antiqua"/>
          <w:sz w:val="22"/>
          <w:szCs w:val="22"/>
          <w:shd w:val="clear" w:color="auto" w:fill="FFFFFF"/>
        </w:rPr>
        <w:t xml:space="preserve">I - a </w:t>
      </w:r>
      <w:r w:rsidRPr="00B85CB7">
        <w:rPr>
          <w:rFonts w:ascii="Book Antiqua" w:hAnsi="Book Antiqua"/>
          <w:b/>
          <w:sz w:val="22"/>
          <w:szCs w:val="22"/>
          <w:u w:val="single"/>
          <w:shd w:val="clear" w:color="auto" w:fill="FFFFFF"/>
        </w:rPr>
        <w:t>Microempresa ou Empresa de Pequeno Porte</w:t>
      </w:r>
      <w:r w:rsidRPr="00B85CB7">
        <w:rPr>
          <w:rFonts w:ascii="Book Antiqua" w:hAnsi="Book Antiqua"/>
          <w:sz w:val="22"/>
          <w:szCs w:val="22"/>
          <w:shd w:val="clear" w:color="auto" w:fill="FFFFFF"/>
        </w:rPr>
        <w:t xml:space="preserve"> melhor classificada poderá apresentar lance inferior àquela considerada vencedora da classificação provisória, situação em que, após a verificação da regularidade fiscal (na fase de habilitação), será adjudicado em seu favor o objeto licitado;</w:t>
      </w:r>
    </w:p>
    <w:p w:rsidR="00D845A9" w:rsidRPr="00B85CB7" w:rsidRDefault="00D845A9" w:rsidP="00D845A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912"/>
        </w:tabs>
        <w:jc w:val="both"/>
        <w:rPr>
          <w:rFonts w:ascii="Book Antiqua" w:hAnsi="Book Antiqua"/>
          <w:sz w:val="22"/>
          <w:szCs w:val="22"/>
          <w:shd w:val="clear" w:color="auto" w:fill="FFFFFF"/>
        </w:rPr>
      </w:pPr>
      <w:r w:rsidRPr="00B85CB7">
        <w:rPr>
          <w:rFonts w:ascii="Book Antiqua" w:hAnsi="Book Antiqua"/>
          <w:sz w:val="22"/>
          <w:szCs w:val="22"/>
          <w:shd w:val="clear" w:color="auto" w:fill="FFFFFF"/>
        </w:rPr>
        <w:t xml:space="preserve">II - não apresentando lance a </w:t>
      </w:r>
      <w:r w:rsidRPr="00B85CB7">
        <w:rPr>
          <w:rFonts w:ascii="Book Antiqua" w:hAnsi="Book Antiqua"/>
          <w:b/>
          <w:sz w:val="22"/>
          <w:szCs w:val="22"/>
          <w:u w:val="single"/>
          <w:shd w:val="clear" w:color="auto" w:fill="FFFFFF"/>
        </w:rPr>
        <w:t>Microempresa ou Empresa de Pequeno Porte</w:t>
      </w:r>
      <w:r w:rsidRPr="00B85CB7">
        <w:rPr>
          <w:rFonts w:ascii="Book Antiqua" w:hAnsi="Book Antiqua"/>
          <w:sz w:val="22"/>
          <w:szCs w:val="22"/>
          <w:shd w:val="clear" w:color="auto" w:fill="FFFFFF"/>
        </w:rPr>
        <w:t>, na forma do inciso I deste item, serão convocadas as remanescentes que porventura se enquadrem na hipótese do parágrafo 2º do art. 44 da LC 123/2006, na ordem classificatória, para o exercício do mesmo direito;</w:t>
      </w:r>
    </w:p>
    <w:p w:rsidR="00D845A9" w:rsidRPr="00B85CB7" w:rsidRDefault="00D845A9" w:rsidP="00D845A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912"/>
        </w:tabs>
        <w:jc w:val="both"/>
        <w:rPr>
          <w:rFonts w:ascii="Book Antiqua" w:hAnsi="Book Antiqua"/>
          <w:sz w:val="22"/>
          <w:szCs w:val="22"/>
          <w:shd w:val="clear" w:color="auto" w:fill="FFFFFF"/>
        </w:rPr>
      </w:pPr>
      <w:r w:rsidRPr="00B85CB7">
        <w:rPr>
          <w:rFonts w:ascii="Book Antiqua" w:hAnsi="Book Antiqua"/>
          <w:sz w:val="22"/>
          <w:szCs w:val="22"/>
          <w:shd w:val="clear" w:color="auto" w:fill="FFFFFF"/>
        </w:rPr>
        <w:t xml:space="preserve">III - no caso de equivalência dos valores apresentados pelas </w:t>
      </w:r>
      <w:r w:rsidRPr="00B85CB7">
        <w:rPr>
          <w:rFonts w:ascii="Book Antiqua" w:hAnsi="Book Antiqua"/>
          <w:b/>
          <w:sz w:val="22"/>
          <w:szCs w:val="22"/>
          <w:u w:val="single"/>
          <w:shd w:val="clear" w:color="auto" w:fill="FFFFFF"/>
        </w:rPr>
        <w:t>Microempresas ou Empresas de Pequeno Porte</w:t>
      </w:r>
      <w:r w:rsidRPr="00B85CB7">
        <w:rPr>
          <w:rFonts w:ascii="Book Antiqua" w:hAnsi="Book Antiqua"/>
          <w:sz w:val="22"/>
          <w:szCs w:val="22"/>
          <w:shd w:val="clear" w:color="auto" w:fill="FFFFFF"/>
        </w:rPr>
        <w:t xml:space="preserve"> que se encontrem nos intervalos estabelecidos no parágrafo 2º do art. 44 da LC 123/2006, será realizado sorteio entre elas para que se identifique àquela que poderá apresentar melhor oferta.</w:t>
      </w:r>
    </w:p>
    <w:p w:rsidR="00D845A9" w:rsidRPr="00B85CB7" w:rsidRDefault="00D845A9" w:rsidP="00D845A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912"/>
        </w:tabs>
        <w:jc w:val="both"/>
        <w:rPr>
          <w:rFonts w:ascii="Book Antiqua" w:hAnsi="Book Antiqua"/>
          <w:sz w:val="22"/>
          <w:szCs w:val="22"/>
          <w:shd w:val="clear" w:color="auto" w:fill="FFFFFF"/>
        </w:rPr>
      </w:pPr>
      <w:r w:rsidRPr="00B85CB7">
        <w:rPr>
          <w:rFonts w:ascii="Book Antiqua" w:hAnsi="Book Antiqua"/>
          <w:sz w:val="22"/>
          <w:szCs w:val="22"/>
          <w:shd w:val="clear" w:color="auto" w:fill="FFFFFF"/>
        </w:rPr>
        <w:t xml:space="preserve">7.4.2.2 O prazo para apresentação do lance será de </w:t>
      </w:r>
      <w:r w:rsidRPr="00B85CB7">
        <w:rPr>
          <w:rFonts w:ascii="Book Antiqua" w:hAnsi="Book Antiqua"/>
          <w:b/>
          <w:sz w:val="22"/>
          <w:szCs w:val="22"/>
          <w:u w:val="single"/>
          <w:shd w:val="clear" w:color="auto" w:fill="FFFFFF"/>
        </w:rPr>
        <w:t>até 05 (cinco) minutos</w:t>
      </w:r>
      <w:r w:rsidRPr="00B85CB7">
        <w:rPr>
          <w:rFonts w:ascii="Book Antiqua" w:hAnsi="Book Antiqua"/>
          <w:b/>
          <w:sz w:val="22"/>
          <w:szCs w:val="22"/>
          <w:shd w:val="clear" w:color="auto" w:fill="FFFFFF"/>
        </w:rPr>
        <w:t xml:space="preserve"> </w:t>
      </w:r>
      <w:r w:rsidRPr="00B85CB7">
        <w:rPr>
          <w:rFonts w:ascii="Book Antiqua" w:hAnsi="Book Antiqua"/>
          <w:sz w:val="22"/>
          <w:szCs w:val="22"/>
          <w:shd w:val="clear" w:color="auto" w:fill="FFFFFF"/>
        </w:rPr>
        <w:t xml:space="preserve">após a notificação do Pregoeiro ao interessado, </w:t>
      </w:r>
      <w:proofErr w:type="gramStart"/>
      <w:r w:rsidRPr="00B85CB7">
        <w:rPr>
          <w:rFonts w:ascii="Book Antiqua" w:hAnsi="Book Antiqua"/>
          <w:sz w:val="22"/>
          <w:szCs w:val="22"/>
          <w:shd w:val="clear" w:color="auto" w:fill="FFFFFF"/>
        </w:rPr>
        <w:t>sob pena</w:t>
      </w:r>
      <w:proofErr w:type="gramEnd"/>
      <w:r w:rsidRPr="00B85CB7">
        <w:rPr>
          <w:rFonts w:ascii="Book Antiqua" w:hAnsi="Book Antiqua"/>
          <w:sz w:val="22"/>
          <w:szCs w:val="22"/>
          <w:shd w:val="clear" w:color="auto" w:fill="FFFFFF"/>
        </w:rPr>
        <w:t xml:space="preserve"> de preclusão do direito de inovar em seu preço (art. 45, parágrafo 3º da LC 123/2006).</w:t>
      </w:r>
    </w:p>
    <w:p w:rsidR="00D845A9" w:rsidRPr="00B85CB7" w:rsidRDefault="00D845A9" w:rsidP="00D845A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912"/>
        </w:tabs>
        <w:jc w:val="both"/>
        <w:rPr>
          <w:rFonts w:ascii="Book Antiqua" w:hAnsi="Book Antiqua"/>
          <w:sz w:val="22"/>
          <w:szCs w:val="22"/>
          <w:shd w:val="clear" w:color="auto" w:fill="FFFFFF"/>
        </w:rPr>
      </w:pPr>
      <w:r w:rsidRPr="00B85CB7">
        <w:rPr>
          <w:rFonts w:ascii="Book Antiqua" w:hAnsi="Book Antiqua"/>
          <w:sz w:val="22"/>
          <w:szCs w:val="22"/>
          <w:shd w:val="clear" w:color="auto" w:fill="FFFFFF"/>
        </w:rPr>
        <w:t>7.4.2.3 Na hipótese de não haver interesse por parte da Microempresa ou Empresa de Pequeno Porte de inovar em seu preço, nos termos previstos no caput do artigo 45 da LC 123/2006, o objeto licitado será adjudicado em favor da proposta originalmente vencedora do certame.</w:t>
      </w:r>
    </w:p>
    <w:p w:rsidR="00D845A9" w:rsidRPr="00B85CB7" w:rsidRDefault="00D845A9" w:rsidP="00D845A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912"/>
        </w:tabs>
        <w:jc w:val="both"/>
        <w:rPr>
          <w:rFonts w:ascii="Book Antiqua" w:hAnsi="Book Antiqua"/>
          <w:sz w:val="22"/>
          <w:szCs w:val="22"/>
          <w:shd w:val="clear" w:color="auto" w:fill="FFFFFF"/>
        </w:rPr>
      </w:pPr>
      <w:r w:rsidRPr="00B85CB7">
        <w:rPr>
          <w:rFonts w:ascii="Book Antiqua" w:hAnsi="Book Antiqua"/>
          <w:sz w:val="22"/>
          <w:szCs w:val="22"/>
          <w:shd w:val="clear" w:color="auto" w:fill="FFFFFF"/>
        </w:rPr>
        <w:t xml:space="preserve">7.4.2.4 Será </w:t>
      </w:r>
      <w:proofErr w:type="gramStart"/>
      <w:r w:rsidRPr="00B85CB7">
        <w:rPr>
          <w:rFonts w:ascii="Book Antiqua" w:hAnsi="Book Antiqua"/>
          <w:sz w:val="22"/>
          <w:szCs w:val="22"/>
          <w:shd w:val="clear" w:color="auto" w:fill="FFFFFF"/>
        </w:rPr>
        <w:t>assegurado</w:t>
      </w:r>
      <w:proofErr w:type="gramEnd"/>
      <w:r w:rsidRPr="00B85CB7">
        <w:rPr>
          <w:rFonts w:ascii="Book Antiqua" w:hAnsi="Book Antiqua"/>
          <w:sz w:val="22"/>
          <w:szCs w:val="22"/>
          <w:shd w:val="clear" w:color="auto" w:fill="FFFFFF"/>
        </w:rPr>
        <w:t xml:space="preserve">, como critério inicial de desempate, preferência de contratação para as </w:t>
      </w:r>
      <w:r w:rsidRPr="00B85CB7">
        <w:rPr>
          <w:rFonts w:ascii="Book Antiqua" w:hAnsi="Book Antiqua"/>
          <w:b/>
          <w:sz w:val="22"/>
          <w:szCs w:val="22"/>
          <w:u w:val="single"/>
          <w:shd w:val="clear" w:color="auto" w:fill="FFFFFF"/>
        </w:rPr>
        <w:t>Microempresas e Empresas de Pequeno Porte</w:t>
      </w:r>
      <w:r w:rsidRPr="00B85CB7">
        <w:rPr>
          <w:rFonts w:ascii="Book Antiqua" w:hAnsi="Book Antiqua"/>
          <w:sz w:val="22"/>
          <w:szCs w:val="22"/>
          <w:shd w:val="clear" w:color="auto" w:fill="FFFFFF"/>
        </w:rPr>
        <w:t>.</w:t>
      </w:r>
    </w:p>
    <w:p w:rsidR="00D845A9" w:rsidRPr="00B85CB7"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sz w:val="22"/>
          <w:szCs w:val="22"/>
        </w:rPr>
      </w:pPr>
    </w:p>
    <w:p w:rsidR="00D845A9" w:rsidRPr="00B85CB7"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b/>
          <w:sz w:val="22"/>
          <w:szCs w:val="22"/>
        </w:rPr>
      </w:pPr>
      <w:r w:rsidRPr="00B85CB7">
        <w:rPr>
          <w:rFonts w:ascii="Book Antiqua" w:hAnsi="Book Antiqua"/>
          <w:b/>
          <w:sz w:val="22"/>
          <w:szCs w:val="22"/>
        </w:rPr>
        <w:t>7.4.3 Das condições de aceitabilidade da proposta</w:t>
      </w:r>
    </w:p>
    <w:p w:rsidR="00D845A9" w:rsidRPr="00B85CB7"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sz w:val="22"/>
          <w:szCs w:val="22"/>
        </w:rPr>
      </w:pPr>
      <w:r w:rsidRPr="00B85CB7">
        <w:rPr>
          <w:rFonts w:ascii="Book Antiqua" w:hAnsi="Book Antiqua"/>
          <w:sz w:val="22"/>
          <w:szCs w:val="22"/>
        </w:rPr>
        <w:t>7.4.3.1 Declarada encerrada a etapa competitiva e ordenadas as propostas, o Pregoeiro examinará a aceitabilidade da proposta da primeira classificada por item, quanto ao objeto e valor, decidindo motivadamente a respeito.</w:t>
      </w:r>
    </w:p>
    <w:p w:rsidR="00D845A9" w:rsidRPr="00B85CB7"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sz w:val="22"/>
          <w:szCs w:val="22"/>
        </w:rPr>
      </w:pPr>
      <w:r w:rsidRPr="00B85CB7">
        <w:rPr>
          <w:rFonts w:ascii="Book Antiqua" w:hAnsi="Book Antiqua"/>
          <w:sz w:val="22"/>
          <w:szCs w:val="22"/>
        </w:rPr>
        <w:t xml:space="preserve">7.4.3.2 Será desclassificada a proponente que: </w:t>
      </w:r>
    </w:p>
    <w:p w:rsidR="00D845A9" w:rsidRPr="00B85CB7" w:rsidRDefault="00D845A9" w:rsidP="00D845A9">
      <w:pPr>
        <w:widowControl w:val="0"/>
        <w:tabs>
          <w:tab w:val="left" w:pos="142"/>
          <w:tab w:val="left" w:pos="283"/>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ascii="Book Antiqua" w:hAnsi="Book Antiqua"/>
          <w:sz w:val="22"/>
          <w:szCs w:val="22"/>
        </w:rPr>
      </w:pPr>
      <w:r w:rsidRPr="00B85CB7">
        <w:rPr>
          <w:rFonts w:ascii="Book Antiqua" w:hAnsi="Book Antiqua"/>
          <w:sz w:val="22"/>
          <w:szCs w:val="22"/>
        </w:rPr>
        <w:t xml:space="preserve">a) deixar de atender a alguma exigência constante deste Edital; </w:t>
      </w:r>
    </w:p>
    <w:p w:rsidR="00D845A9" w:rsidRPr="00B85CB7" w:rsidRDefault="00D845A9" w:rsidP="00D845A9">
      <w:pPr>
        <w:widowControl w:val="0"/>
        <w:tabs>
          <w:tab w:val="left" w:pos="142"/>
          <w:tab w:val="left" w:pos="283"/>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ascii="Book Antiqua" w:hAnsi="Book Antiqua"/>
          <w:sz w:val="22"/>
          <w:szCs w:val="22"/>
        </w:rPr>
      </w:pPr>
      <w:r w:rsidRPr="00B85CB7">
        <w:rPr>
          <w:rFonts w:ascii="Book Antiqua" w:hAnsi="Book Antiqua"/>
          <w:sz w:val="22"/>
          <w:szCs w:val="22"/>
        </w:rPr>
        <w:t xml:space="preserve">b) apresentar oferta de vantagem não prevista no Edital ou vantagem baseada nas propostas dos demais proponentes; </w:t>
      </w:r>
    </w:p>
    <w:p w:rsidR="00D845A9" w:rsidRPr="00B85CB7" w:rsidRDefault="00D845A9" w:rsidP="00D845A9">
      <w:pPr>
        <w:widowControl w:val="0"/>
        <w:tabs>
          <w:tab w:val="left" w:pos="142"/>
          <w:tab w:val="left" w:pos="283"/>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ascii="Book Antiqua" w:hAnsi="Book Antiqua"/>
          <w:sz w:val="22"/>
          <w:szCs w:val="22"/>
        </w:rPr>
      </w:pPr>
      <w:r w:rsidRPr="00B85CB7">
        <w:rPr>
          <w:rFonts w:ascii="Book Antiqua" w:hAnsi="Book Antiqua"/>
          <w:sz w:val="22"/>
          <w:szCs w:val="22"/>
        </w:rPr>
        <w:t xml:space="preserve">c) apresentar preços que ultrapassem os </w:t>
      </w:r>
      <w:r w:rsidRPr="00B85CB7">
        <w:rPr>
          <w:rFonts w:ascii="Book Antiqua" w:hAnsi="Book Antiqua"/>
          <w:b/>
          <w:sz w:val="22"/>
          <w:szCs w:val="22"/>
        </w:rPr>
        <w:t>valores máximos</w:t>
      </w:r>
      <w:r w:rsidRPr="00B85CB7">
        <w:rPr>
          <w:rFonts w:ascii="Book Antiqua" w:hAnsi="Book Antiqua"/>
          <w:sz w:val="22"/>
          <w:szCs w:val="22"/>
        </w:rPr>
        <w:t xml:space="preserve"> estipulado no Edital (artigo 4º, inciso VII da Lei 10.520/2002).</w:t>
      </w:r>
    </w:p>
    <w:p w:rsidR="00D845A9" w:rsidRPr="00B85CB7" w:rsidRDefault="00D845A9" w:rsidP="00D845A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912"/>
        </w:tabs>
        <w:jc w:val="both"/>
        <w:rPr>
          <w:rFonts w:ascii="Book Antiqua" w:hAnsi="Book Antiqua"/>
          <w:sz w:val="22"/>
          <w:szCs w:val="22"/>
          <w:shd w:val="clear" w:color="auto" w:fill="FFFFFF"/>
        </w:rPr>
      </w:pPr>
      <w:r w:rsidRPr="00B85CB7">
        <w:rPr>
          <w:rFonts w:ascii="Book Antiqua" w:hAnsi="Book Antiqua"/>
          <w:sz w:val="22"/>
          <w:szCs w:val="22"/>
          <w:shd w:val="clear" w:color="auto" w:fill="FFFFFF"/>
        </w:rPr>
        <w:t xml:space="preserve">7.4.3.3 Caso entenda necessário, o Pregoeiro ou a Autoridade Competente poderá instaurar diligência para fins de aferição de exequibilidade das propostas. Tal diligência poderá ocorrer em qualquer fase da licitação, sendo que o Pregoeiro ou a Autoridade Competente poderá determinar que a licitante </w:t>
      </w:r>
      <w:proofErr w:type="gramStart"/>
      <w:r w:rsidRPr="00B85CB7">
        <w:rPr>
          <w:rFonts w:ascii="Book Antiqua" w:hAnsi="Book Antiqua"/>
          <w:sz w:val="22"/>
          <w:szCs w:val="22"/>
          <w:shd w:val="clear" w:color="auto" w:fill="FFFFFF"/>
        </w:rPr>
        <w:t>faça</w:t>
      </w:r>
      <w:proofErr w:type="gramEnd"/>
      <w:r w:rsidRPr="00B85CB7">
        <w:rPr>
          <w:rFonts w:ascii="Book Antiqua" w:hAnsi="Book Antiqua"/>
          <w:sz w:val="22"/>
          <w:szCs w:val="22"/>
          <w:shd w:val="clear" w:color="auto" w:fill="FFFFFF"/>
        </w:rPr>
        <w:t xml:space="preserve"> prova de que possui condições de cumprir o objeto do Edital, através:</w:t>
      </w:r>
    </w:p>
    <w:p w:rsidR="00D845A9" w:rsidRPr="00B85CB7" w:rsidRDefault="00D845A9" w:rsidP="00D845A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912"/>
        </w:tabs>
        <w:jc w:val="both"/>
        <w:rPr>
          <w:rFonts w:ascii="Book Antiqua" w:hAnsi="Book Antiqua"/>
          <w:sz w:val="22"/>
          <w:szCs w:val="22"/>
          <w:shd w:val="clear" w:color="auto" w:fill="FFFFFF"/>
        </w:rPr>
      </w:pPr>
      <w:r w:rsidRPr="00B85CB7">
        <w:rPr>
          <w:rFonts w:ascii="Book Antiqua" w:hAnsi="Book Antiqua"/>
          <w:sz w:val="22"/>
          <w:szCs w:val="22"/>
          <w:shd w:val="clear" w:color="auto" w:fill="FFFFFF"/>
        </w:rPr>
        <w:t xml:space="preserve">a) da apresentação de planilha de custos; </w:t>
      </w:r>
      <w:proofErr w:type="gramStart"/>
      <w:r w:rsidRPr="00B85CB7">
        <w:rPr>
          <w:rFonts w:ascii="Book Antiqua" w:hAnsi="Book Antiqua"/>
          <w:sz w:val="22"/>
          <w:szCs w:val="22"/>
          <w:shd w:val="clear" w:color="auto" w:fill="FFFFFF"/>
        </w:rPr>
        <w:t>ou</w:t>
      </w:r>
      <w:proofErr w:type="gramEnd"/>
      <w:r w:rsidRPr="00B85CB7">
        <w:rPr>
          <w:rFonts w:ascii="Book Antiqua" w:hAnsi="Book Antiqua"/>
          <w:sz w:val="22"/>
          <w:szCs w:val="22"/>
          <w:shd w:val="clear" w:color="auto" w:fill="FFFFFF"/>
        </w:rPr>
        <w:t xml:space="preserve"> </w:t>
      </w:r>
    </w:p>
    <w:p w:rsidR="00D845A9" w:rsidRPr="00B85CB7" w:rsidRDefault="00D845A9" w:rsidP="00D845A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912"/>
        </w:tabs>
        <w:jc w:val="both"/>
        <w:rPr>
          <w:rFonts w:ascii="Book Antiqua" w:hAnsi="Book Antiqua"/>
          <w:sz w:val="22"/>
          <w:szCs w:val="22"/>
          <w:shd w:val="clear" w:color="auto" w:fill="FFFFFF"/>
        </w:rPr>
      </w:pPr>
      <w:r w:rsidRPr="00B85CB7">
        <w:rPr>
          <w:rFonts w:ascii="Book Antiqua" w:hAnsi="Book Antiqua"/>
          <w:sz w:val="22"/>
          <w:szCs w:val="22"/>
          <w:shd w:val="clear" w:color="auto" w:fill="FFFFFF"/>
        </w:rPr>
        <w:t xml:space="preserve">b) da comprovação (documentos, notas fiscais, recibos </w:t>
      </w:r>
      <w:proofErr w:type="spellStart"/>
      <w:r w:rsidRPr="00B85CB7">
        <w:rPr>
          <w:rFonts w:ascii="Book Antiqua" w:hAnsi="Book Antiqua"/>
          <w:sz w:val="22"/>
          <w:szCs w:val="22"/>
          <w:shd w:val="clear" w:color="auto" w:fill="FFFFFF"/>
        </w:rPr>
        <w:t>etc</w:t>
      </w:r>
      <w:proofErr w:type="spellEnd"/>
      <w:r w:rsidRPr="00B85CB7">
        <w:rPr>
          <w:rFonts w:ascii="Book Antiqua" w:hAnsi="Book Antiqua"/>
          <w:sz w:val="22"/>
          <w:szCs w:val="22"/>
          <w:shd w:val="clear" w:color="auto" w:fill="FFFFFF"/>
        </w:rPr>
        <w:t>) que o preço proposto é coerente com os de mercado e que tem condições cumprir com as obrigações assumidas.</w:t>
      </w:r>
    </w:p>
    <w:p w:rsidR="00D845A9" w:rsidRPr="00B85CB7" w:rsidRDefault="00D845A9" w:rsidP="00D845A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912"/>
        </w:tabs>
        <w:jc w:val="both"/>
        <w:rPr>
          <w:rFonts w:ascii="Book Antiqua" w:hAnsi="Book Antiqua"/>
          <w:sz w:val="22"/>
          <w:szCs w:val="22"/>
          <w:shd w:val="clear" w:color="auto" w:fill="FFFFFF"/>
        </w:rPr>
      </w:pPr>
      <w:r w:rsidRPr="00B85CB7">
        <w:rPr>
          <w:rFonts w:ascii="Book Antiqua" w:hAnsi="Book Antiqua"/>
          <w:sz w:val="22"/>
          <w:szCs w:val="22"/>
          <w:shd w:val="clear" w:color="auto" w:fill="FFFFFF"/>
        </w:rPr>
        <w:lastRenderedPageBreak/>
        <w:t>7.4.3.4 A diligência servirá como subsídio para decisão do Pregoeiro ou da Autoridade sobre a aceitabilidade da Proposta apresentada em com indício de ser inexequível.</w:t>
      </w:r>
    </w:p>
    <w:p w:rsidR="00D845A9" w:rsidRPr="00B85CB7" w:rsidRDefault="00D845A9" w:rsidP="00D845A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912"/>
        </w:tabs>
        <w:jc w:val="both"/>
        <w:rPr>
          <w:rFonts w:ascii="Book Antiqua" w:hAnsi="Book Antiqua"/>
          <w:sz w:val="22"/>
          <w:szCs w:val="22"/>
          <w:shd w:val="clear" w:color="auto" w:fill="FFFFFF"/>
        </w:rPr>
      </w:pPr>
    </w:p>
    <w:p w:rsidR="00D845A9" w:rsidRPr="00B85CB7" w:rsidRDefault="00D845A9" w:rsidP="00D845A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912"/>
        </w:tabs>
        <w:jc w:val="both"/>
        <w:rPr>
          <w:rFonts w:ascii="Book Antiqua" w:hAnsi="Book Antiqua"/>
          <w:b/>
          <w:sz w:val="22"/>
          <w:szCs w:val="22"/>
          <w:shd w:val="clear" w:color="auto" w:fill="FFFFFF"/>
        </w:rPr>
      </w:pPr>
      <w:r w:rsidRPr="00B85CB7">
        <w:rPr>
          <w:rFonts w:ascii="Book Antiqua" w:hAnsi="Book Antiqua"/>
          <w:b/>
          <w:sz w:val="22"/>
          <w:szCs w:val="22"/>
          <w:shd w:val="clear" w:color="auto" w:fill="FFFFFF"/>
        </w:rPr>
        <w:t>7.5 Da abertura dos envelopes de Habilitação</w:t>
      </w:r>
    </w:p>
    <w:p w:rsidR="00D845A9" w:rsidRPr="00B85CB7"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sz w:val="22"/>
          <w:szCs w:val="22"/>
        </w:rPr>
      </w:pPr>
      <w:r w:rsidRPr="00B85CB7">
        <w:rPr>
          <w:rFonts w:ascii="Book Antiqua" w:hAnsi="Book Antiqua"/>
          <w:sz w:val="22"/>
          <w:szCs w:val="22"/>
        </w:rPr>
        <w:t xml:space="preserve">7.5.1 Sendo aceitável a proposta de menor preço, </w:t>
      </w:r>
      <w:proofErr w:type="gramStart"/>
      <w:r w:rsidRPr="00B85CB7">
        <w:rPr>
          <w:rFonts w:ascii="Book Antiqua" w:hAnsi="Book Antiqua"/>
          <w:b/>
          <w:sz w:val="22"/>
          <w:szCs w:val="22"/>
        </w:rPr>
        <w:t>após</w:t>
      </w:r>
      <w:proofErr w:type="gramEnd"/>
      <w:r w:rsidRPr="00B85CB7">
        <w:rPr>
          <w:rFonts w:ascii="Book Antiqua" w:hAnsi="Book Antiqua"/>
          <w:b/>
          <w:sz w:val="22"/>
          <w:szCs w:val="22"/>
        </w:rPr>
        <w:t xml:space="preserve"> encerrada a etapa de lances</w:t>
      </w:r>
      <w:r w:rsidRPr="00B85CB7">
        <w:rPr>
          <w:rFonts w:ascii="Book Antiqua" w:hAnsi="Book Antiqua"/>
          <w:sz w:val="22"/>
          <w:szCs w:val="22"/>
        </w:rPr>
        <w:t>, será aberto o envelope contendo a Documentação de Habilitação da licitante vencedora, para confirmação da sua habilitação, com base nas exigências constantes neste Edital.</w:t>
      </w:r>
    </w:p>
    <w:p w:rsidR="00D845A9" w:rsidRPr="00B85CB7"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sz w:val="22"/>
          <w:szCs w:val="22"/>
        </w:rPr>
      </w:pPr>
      <w:r w:rsidRPr="00B85CB7">
        <w:rPr>
          <w:rFonts w:ascii="Book Antiqua" w:hAnsi="Book Antiqua"/>
          <w:sz w:val="22"/>
          <w:szCs w:val="22"/>
        </w:rPr>
        <w:t xml:space="preserve">7.5.1.1 </w:t>
      </w:r>
      <w:r w:rsidRPr="00B85CB7">
        <w:rPr>
          <w:rFonts w:ascii="Book Antiqua" w:eastAsia="Book Antiqua" w:hAnsi="Book Antiqua"/>
          <w:sz w:val="22"/>
          <w:szCs w:val="22"/>
        </w:rPr>
        <w:t xml:space="preserve">O Pregoeiro e a sua equipe de apoio após analisarem e rubricarem todos os documentos contidos no envelope de Nº 02 </w:t>
      </w:r>
      <w:proofErr w:type="gramStart"/>
      <w:r w:rsidRPr="00B85CB7">
        <w:rPr>
          <w:rFonts w:ascii="Book Antiqua" w:eastAsia="Book Antiqua" w:hAnsi="Book Antiqua"/>
          <w:sz w:val="22"/>
          <w:szCs w:val="22"/>
        </w:rPr>
        <w:t>passarão</w:t>
      </w:r>
      <w:proofErr w:type="gramEnd"/>
      <w:r w:rsidRPr="00B85CB7">
        <w:rPr>
          <w:rFonts w:ascii="Book Antiqua" w:eastAsia="Book Antiqua" w:hAnsi="Book Antiqua"/>
          <w:sz w:val="22"/>
          <w:szCs w:val="22"/>
        </w:rPr>
        <w:t xml:space="preserve"> aos licitantes credenciados para também o fazerem.</w:t>
      </w:r>
    </w:p>
    <w:p w:rsidR="00D845A9" w:rsidRPr="00B85CB7"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sz w:val="22"/>
          <w:szCs w:val="22"/>
        </w:rPr>
      </w:pPr>
      <w:r w:rsidRPr="00B85CB7">
        <w:rPr>
          <w:rFonts w:ascii="Book Antiqua" w:hAnsi="Book Antiqua"/>
          <w:sz w:val="22"/>
          <w:szCs w:val="22"/>
        </w:rPr>
        <w:t xml:space="preserve">7.5.1.2 Constatado o atendimento pleno às exigências </w:t>
      </w:r>
      <w:proofErr w:type="spellStart"/>
      <w:r w:rsidRPr="00B85CB7">
        <w:rPr>
          <w:rFonts w:ascii="Book Antiqua" w:hAnsi="Book Antiqua"/>
          <w:sz w:val="22"/>
          <w:szCs w:val="22"/>
        </w:rPr>
        <w:t>editalícias</w:t>
      </w:r>
      <w:proofErr w:type="spellEnd"/>
      <w:r w:rsidRPr="00B85CB7">
        <w:rPr>
          <w:rFonts w:ascii="Book Antiqua" w:hAnsi="Book Antiqua"/>
          <w:sz w:val="22"/>
          <w:szCs w:val="22"/>
        </w:rPr>
        <w:t>, será declarada a proponente vencedora, sendo-lhe adjudicado o objeto definido neste Edital e seus Anexos.</w:t>
      </w:r>
    </w:p>
    <w:p w:rsidR="00D845A9" w:rsidRPr="00B85CB7"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sz w:val="22"/>
          <w:szCs w:val="22"/>
        </w:rPr>
      </w:pPr>
      <w:r w:rsidRPr="00B85CB7">
        <w:rPr>
          <w:rFonts w:ascii="Book Antiqua" w:hAnsi="Book Antiqua"/>
          <w:sz w:val="22"/>
          <w:szCs w:val="22"/>
        </w:rPr>
        <w:t xml:space="preserve">7.5.1.3 Será julgada inabilitada a proponente que: </w:t>
      </w:r>
    </w:p>
    <w:p w:rsidR="00D845A9" w:rsidRPr="00B85CB7" w:rsidRDefault="00D845A9" w:rsidP="00D845A9">
      <w:pPr>
        <w:widowControl w:val="0"/>
        <w:tabs>
          <w:tab w:val="left" w:pos="142"/>
          <w:tab w:val="left" w:pos="283"/>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ascii="Book Antiqua" w:hAnsi="Book Antiqua"/>
          <w:sz w:val="22"/>
          <w:szCs w:val="22"/>
        </w:rPr>
      </w:pPr>
      <w:r w:rsidRPr="00B85CB7">
        <w:rPr>
          <w:rFonts w:ascii="Book Antiqua" w:hAnsi="Book Antiqua"/>
          <w:sz w:val="22"/>
          <w:szCs w:val="22"/>
        </w:rPr>
        <w:t>a) deixar de atender alguma exigência constante do presente Edital;</w:t>
      </w:r>
    </w:p>
    <w:p w:rsidR="00D845A9" w:rsidRPr="00B85CB7" w:rsidRDefault="00D845A9" w:rsidP="00D845A9">
      <w:pPr>
        <w:widowControl w:val="0"/>
        <w:tabs>
          <w:tab w:val="left" w:pos="142"/>
          <w:tab w:val="left" w:pos="283"/>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ascii="Book Antiqua" w:hAnsi="Book Antiqua"/>
          <w:sz w:val="22"/>
          <w:szCs w:val="22"/>
        </w:rPr>
      </w:pPr>
      <w:r w:rsidRPr="00B85CB7">
        <w:rPr>
          <w:rFonts w:ascii="Book Antiqua" w:hAnsi="Book Antiqua"/>
          <w:sz w:val="22"/>
          <w:szCs w:val="22"/>
        </w:rPr>
        <w:t>b) deixar de apresentar algum dos documentos exigidos no Edital para comprovação da habilitação, independente de ser Microempresa ou Empresa de Pequeno Porte;</w:t>
      </w:r>
    </w:p>
    <w:p w:rsidR="00D845A9" w:rsidRPr="00B85CB7" w:rsidRDefault="00D845A9" w:rsidP="00D845A9">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ascii="Book Antiqua" w:hAnsi="Book Antiqua"/>
          <w:sz w:val="22"/>
          <w:szCs w:val="22"/>
        </w:rPr>
      </w:pPr>
      <w:r w:rsidRPr="00B85CB7">
        <w:rPr>
          <w:rFonts w:ascii="Book Antiqua" w:hAnsi="Book Antiqua"/>
          <w:sz w:val="22"/>
          <w:szCs w:val="22"/>
        </w:rPr>
        <w:t>c) apresentar declaração ou documentação que contenha qualquer vício de ordem formal, que dificulte, impossibilite a compreensão ou invalide o documento;</w:t>
      </w:r>
    </w:p>
    <w:p w:rsidR="00D845A9" w:rsidRPr="00B85CB7" w:rsidRDefault="00D845A9" w:rsidP="00D845A9">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ascii="Book Antiqua" w:hAnsi="Book Antiqua"/>
          <w:sz w:val="22"/>
          <w:szCs w:val="22"/>
        </w:rPr>
      </w:pPr>
      <w:r w:rsidRPr="00B85CB7">
        <w:rPr>
          <w:rFonts w:ascii="Book Antiqua" w:hAnsi="Book Antiqua"/>
          <w:sz w:val="22"/>
          <w:szCs w:val="22"/>
        </w:rPr>
        <w:t>d) apresentar declaração ou qualquer outro documento com conteúdo falso ou adulterado;</w:t>
      </w:r>
    </w:p>
    <w:p w:rsidR="00D845A9" w:rsidRPr="00B85CB7" w:rsidRDefault="00D845A9" w:rsidP="00D845A9">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ascii="Book Antiqua" w:eastAsia="Book Antiqua" w:hAnsi="Book Antiqua"/>
          <w:sz w:val="22"/>
          <w:szCs w:val="22"/>
        </w:rPr>
      </w:pPr>
      <w:r w:rsidRPr="00B85CB7">
        <w:rPr>
          <w:rFonts w:ascii="Book Antiqua" w:hAnsi="Book Antiqua"/>
          <w:sz w:val="22"/>
          <w:szCs w:val="22"/>
        </w:rPr>
        <w:t>e) apresentar documento de regularidade fiscal ou trabalhista vencido. Não se aplica esta regra quando o licitante for Microempresa ou Empresa de Pequeno Porte.</w:t>
      </w:r>
    </w:p>
    <w:p w:rsidR="00D845A9" w:rsidRPr="00B85CB7" w:rsidRDefault="00D845A9" w:rsidP="00D845A9">
      <w:pPr>
        <w:widowControl w:val="0"/>
        <w:tabs>
          <w:tab w:val="left" w:pos="-284"/>
          <w:tab w:val="left" w:pos="-142"/>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both"/>
        <w:rPr>
          <w:rFonts w:ascii="Book Antiqua" w:hAnsi="Book Antiqua"/>
          <w:b/>
          <w:sz w:val="22"/>
          <w:szCs w:val="22"/>
          <w:shd w:val="clear" w:color="auto" w:fill="FFFFFF"/>
        </w:rPr>
      </w:pPr>
    </w:p>
    <w:p w:rsidR="00D845A9" w:rsidRPr="00B85CB7" w:rsidRDefault="00D845A9" w:rsidP="00D845A9">
      <w:pPr>
        <w:widowControl w:val="0"/>
        <w:tabs>
          <w:tab w:val="left" w:pos="-284"/>
          <w:tab w:val="left" w:pos="-142"/>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both"/>
        <w:rPr>
          <w:rFonts w:ascii="Book Antiqua" w:hAnsi="Book Antiqua"/>
          <w:b/>
          <w:sz w:val="22"/>
          <w:szCs w:val="22"/>
          <w:shd w:val="clear" w:color="auto" w:fill="FFFFFF"/>
        </w:rPr>
      </w:pPr>
      <w:r w:rsidRPr="00B85CB7">
        <w:rPr>
          <w:rFonts w:ascii="Book Antiqua" w:hAnsi="Book Antiqua"/>
          <w:b/>
          <w:sz w:val="22"/>
          <w:szCs w:val="22"/>
          <w:shd w:val="clear" w:color="auto" w:fill="FFFFFF"/>
        </w:rPr>
        <w:t>7.5.2 Do julgamento da habilitação das Microempresas e Empresas de Pequeno Porte (art. 42 e 43 da LC123/2006)</w:t>
      </w:r>
    </w:p>
    <w:p w:rsidR="00D845A9" w:rsidRPr="00B85CB7" w:rsidRDefault="00D845A9" w:rsidP="00D845A9">
      <w:pPr>
        <w:widowControl w:val="0"/>
        <w:tabs>
          <w:tab w:val="left" w:pos="-284"/>
          <w:tab w:val="left" w:pos="-142"/>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both"/>
        <w:rPr>
          <w:rFonts w:ascii="Book Antiqua" w:hAnsi="Book Antiqua"/>
          <w:sz w:val="22"/>
          <w:szCs w:val="22"/>
          <w:shd w:val="clear" w:color="auto" w:fill="FFFFFF"/>
        </w:rPr>
      </w:pPr>
      <w:r w:rsidRPr="00B85CB7">
        <w:rPr>
          <w:rFonts w:ascii="Book Antiqua" w:hAnsi="Book Antiqua"/>
          <w:sz w:val="22"/>
          <w:szCs w:val="22"/>
          <w:shd w:val="clear" w:color="auto" w:fill="FFFFFF"/>
        </w:rPr>
        <w:t xml:space="preserve">7.5.2.1 Em face dos artigos 42 e 43 da Lei Complementar 123/2006, o Pregoeiro adotará o seguinte procedimento </w:t>
      </w:r>
      <w:r w:rsidRPr="00B85CB7">
        <w:rPr>
          <w:rFonts w:ascii="Book Antiqua" w:hAnsi="Book Antiqua"/>
          <w:sz w:val="22"/>
          <w:szCs w:val="22"/>
          <w:u w:val="single"/>
          <w:shd w:val="clear" w:color="auto" w:fill="FFFFFF"/>
        </w:rPr>
        <w:t xml:space="preserve">quando a vencedora for </w:t>
      </w:r>
      <w:r w:rsidRPr="00B85CB7">
        <w:rPr>
          <w:rFonts w:ascii="Book Antiqua" w:hAnsi="Book Antiqua"/>
          <w:b/>
          <w:sz w:val="22"/>
          <w:szCs w:val="22"/>
          <w:u w:val="single"/>
          <w:shd w:val="clear" w:color="auto" w:fill="FFFFFF"/>
        </w:rPr>
        <w:t>Microempresa ou Empresa de Pequeno Porte:</w:t>
      </w:r>
    </w:p>
    <w:p w:rsidR="00D845A9" w:rsidRPr="00B85CB7" w:rsidRDefault="00D845A9" w:rsidP="00D845A9">
      <w:pPr>
        <w:widowControl w:val="0"/>
        <w:tabs>
          <w:tab w:val="left" w:pos="0"/>
          <w:tab w:val="left" w:pos="283"/>
          <w:tab w:val="left" w:pos="340"/>
          <w:tab w:val="left" w:pos="1416"/>
          <w:tab w:val="left" w:pos="2124"/>
          <w:tab w:val="left" w:pos="2832"/>
          <w:tab w:val="left" w:pos="3540"/>
          <w:tab w:val="left" w:pos="4248"/>
          <w:tab w:val="left" w:pos="4956"/>
          <w:tab w:val="left" w:pos="5664"/>
          <w:tab w:val="left" w:pos="6372"/>
          <w:tab w:val="left" w:pos="7080"/>
          <w:tab w:val="left" w:pos="7788"/>
          <w:tab w:val="left" w:pos="8496"/>
        </w:tabs>
        <w:jc w:val="both"/>
        <w:rPr>
          <w:rFonts w:ascii="Book Antiqua" w:hAnsi="Book Antiqua"/>
          <w:sz w:val="22"/>
          <w:szCs w:val="22"/>
          <w:shd w:val="clear" w:color="auto" w:fill="FFFFFF"/>
        </w:rPr>
      </w:pPr>
      <w:r w:rsidRPr="00B85CB7">
        <w:rPr>
          <w:rFonts w:ascii="Book Antiqua" w:hAnsi="Book Antiqua"/>
          <w:sz w:val="22"/>
          <w:szCs w:val="22"/>
          <w:shd w:val="clear" w:color="auto" w:fill="FFFFFF"/>
        </w:rPr>
        <w:t xml:space="preserve">a) serão analisados os documentos </w:t>
      </w:r>
      <w:r w:rsidRPr="00B85CB7">
        <w:rPr>
          <w:rFonts w:ascii="Book Antiqua" w:hAnsi="Book Antiqua"/>
          <w:b/>
          <w:sz w:val="22"/>
          <w:szCs w:val="22"/>
          <w:u w:val="single"/>
          <w:shd w:val="clear" w:color="auto" w:fill="FFFFFF"/>
        </w:rPr>
        <w:t>não</w:t>
      </w:r>
      <w:r w:rsidRPr="00B85CB7">
        <w:rPr>
          <w:rFonts w:ascii="Book Antiqua" w:hAnsi="Book Antiqua"/>
          <w:sz w:val="22"/>
          <w:szCs w:val="22"/>
          <w:shd w:val="clear" w:color="auto" w:fill="FFFFFF"/>
        </w:rPr>
        <w:t xml:space="preserve"> integrantes da regularidade fiscal e trabalhista, aplicando-se o disposto no item 7.5.1.3 “a”, “b”, “c” e “d” deste Edital;</w:t>
      </w:r>
    </w:p>
    <w:p w:rsidR="00D845A9" w:rsidRPr="00B85CB7" w:rsidRDefault="00D845A9" w:rsidP="00D845A9">
      <w:pPr>
        <w:widowControl w:val="0"/>
        <w:tabs>
          <w:tab w:val="left" w:pos="0"/>
          <w:tab w:val="left" w:pos="283"/>
          <w:tab w:val="left" w:pos="340"/>
          <w:tab w:val="left" w:pos="1416"/>
          <w:tab w:val="left" w:pos="2124"/>
          <w:tab w:val="left" w:pos="2832"/>
          <w:tab w:val="left" w:pos="3540"/>
          <w:tab w:val="left" w:pos="4248"/>
          <w:tab w:val="left" w:pos="4956"/>
          <w:tab w:val="left" w:pos="5664"/>
          <w:tab w:val="left" w:pos="6372"/>
          <w:tab w:val="left" w:pos="7080"/>
          <w:tab w:val="left" w:pos="7788"/>
          <w:tab w:val="left" w:pos="8496"/>
        </w:tabs>
        <w:jc w:val="both"/>
        <w:rPr>
          <w:rFonts w:ascii="Book Antiqua" w:hAnsi="Book Antiqua"/>
          <w:sz w:val="22"/>
          <w:szCs w:val="22"/>
          <w:shd w:val="clear" w:color="auto" w:fill="FFFFFF"/>
        </w:rPr>
      </w:pPr>
      <w:r w:rsidRPr="00B85CB7">
        <w:rPr>
          <w:rFonts w:ascii="Book Antiqua" w:hAnsi="Book Antiqua"/>
          <w:sz w:val="22"/>
          <w:szCs w:val="22"/>
          <w:shd w:val="clear" w:color="auto" w:fill="FFFFFF"/>
        </w:rPr>
        <w:t xml:space="preserve">b) serão analisados os </w:t>
      </w:r>
      <w:r w:rsidRPr="00B85CB7">
        <w:rPr>
          <w:rFonts w:ascii="Book Antiqua" w:hAnsi="Book Antiqua"/>
          <w:sz w:val="22"/>
          <w:szCs w:val="22"/>
          <w:u w:val="single"/>
          <w:shd w:val="clear" w:color="auto" w:fill="FFFFFF"/>
        </w:rPr>
        <w:t>documentos relativos à regularidade fiscal e trabalhista</w:t>
      </w:r>
      <w:r w:rsidRPr="00B85CB7">
        <w:rPr>
          <w:rFonts w:ascii="Book Antiqua" w:hAnsi="Book Antiqua"/>
          <w:sz w:val="22"/>
          <w:szCs w:val="22"/>
          <w:shd w:val="clear" w:color="auto" w:fill="FFFFFF"/>
        </w:rPr>
        <w:t>, declarando-se:</w:t>
      </w:r>
    </w:p>
    <w:p w:rsidR="00D845A9" w:rsidRPr="00B85CB7" w:rsidRDefault="00D845A9" w:rsidP="00D845A9">
      <w:pPr>
        <w:widowControl w:val="0"/>
        <w:tabs>
          <w:tab w:val="left" w:pos="283"/>
          <w:tab w:val="left" w:pos="340"/>
          <w:tab w:val="left" w:pos="993"/>
          <w:tab w:val="left" w:pos="1416"/>
          <w:tab w:val="left" w:pos="2124"/>
          <w:tab w:val="left" w:pos="2832"/>
          <w:tab w:val="left" w:pos="3540"/>
          <w:tab w:val="left" w:pos="4248"/>
          <w:tab w:val="left" w:pos="4956"/>
          <w:tab w:val="left" w:pos="5664"/>
          <w:tab w:val="left" w:pos="6372"/>
          <w:tab w:val="left" w:pos="7080"/>
          <w:tab w:val="left" w:pos="7788"/>
          <w:tab w:val="left" w:pos="8496"/>
        </w:tabs>
        <w:jc w:val="both"/>
        <w:rPr>
          <w:rFonts w:ascii="Book Antiqua" w:hAnsi="Book Antiqua"/>
          <w:sz w:val="22"/>
          <w:szCs w:val="22"/>
          <w:shd w:val="clear" w:color="auto" w:fill="FFFFFF"/>
        </w:rPr>
      </w:pPr>
      <w:r w:rsidRPr="00B85CB7">
        <w:rPr>
          <w:rFonts w:ascii="Book Antiqua" w:hAnsi="Book Antiqua"/>
          <w:sz w:val="22"/>
          <w:szCs w:val="22"/>
          <w:shd w:val="clear" w:color="auto" w:fill="FFFFFF"/>
        </w:rPr>
        <w:t xml:space="preserve">I - O atendimento das exigências constantes do Edital com a respectiva habilitação, caso se verifique que toda a documentação esta regular; </w:t>
      </w:r>
      <w:proofErr w:type="gramStart"/>
      <w:r w:rsidRPr="00B85CB7">
        <w:rPr>
          <w:rFonts w:ascii="Book Antiqua" w:hAnsi="Book Antiqua"/>
          <w:sz w:val="22"/>
          <w:szCs w:val="22"/>
          <w:shd w:val="clear" w:color="auto" w:fill="FFFFFF"/>
        </w:rPr>
        <w:t>ou</w:t>
      </w:r>
      <w:proofErr w:type="gramEnd"/>
      <w:r w:rsidRPr="00B85CB7">
        <w:rPr>
          <w:rFonts w:ascii="Book Antiqua" w:hAnsi="Book Antiqua"/>
          <w:sz w:val="22"/>
          <w:szCs w:val="22"/>
          <w:shd w:val="clear" w:color="auto" w:fill="FFFFFF"/>
        </w:rPr>
        <w:t xml:space="preserve"> </w:t>
      </w:r>
    </w:p>
    <w:p w:rsidR="00D845A9" w:rsidRPr="00B85CB7" w:rsidRDefault="00D845A9" w:rsidP="00D845A9">
      <w:pPr>
        <w:widowControl w:val="0"/>
        <w:tabs>
          <w:tab w:val="left" w:pos="283"/>
          <w:tab w:val="left" w:pos="340"/>
          <w:tab w:val="left" w:pos="993"/>
          <w:tab w:val="left" w:pos="1416"/>
          <w:tab w:val="left" w:pos="2124"/>
          <w:tab w:val="left" w:pos="2832"/>
          <w:tab w:val="left" w:pos="3540"/>
          <w:tab w:val="left" w:pos="4248"/>
          <w:tab w:val="left" w:pos="4956"/>
          <w:tab w:val="left" w:pos="5664"/>
          <w:tab w:val="left" w:pos="6372"/>
          <w:tab w:val="left" w:pos="7080"/>
          <w:tab w:val="left" w:pos="7788"/>
          <w:tab w:val="left" w:pos="8496"/>
        </w:tabs>
        <w:jc w:val="both"/>
        <w:rPr>
          <w:rFonts w:ascii="Book Antiqua" w:hAnsi="Book Antiqua"/>
          <w:sz w:val="22"/>
          <w:szCs w:val="22"/>
          <w:shd w:val="clear" w:color="auto" w:fill="FFFFFF"/>
        </w:rPr>
      </w:pPr>
      <w:r w:rsidRPr="00B85CB7">
        <w:rPr>
          <w:rFonts w:ascii="Book Antiqua" w:hAnsi="Book Antiqua"/>
          <w:sz w:val="22"/>
          <w:szCs w:val="22"/>
          <w:shd w:val="clear" w:color="auto" w:fill="FFFFFF"/>
        </w:rPr>
        <w:t xml:space="preserve">II - O desatendimento das exigências constantes do Edital, caso se verifique a restrição, ou seja, que alguma certidão foi apresentada vencida, sendo suspenso o julgamento da habilitação referente </w:t>
      </w:r>
      <w:proofErr w:type="gramStart"/>
      <w:r w:rsidRPr="00B85CB7">
        <w:rPr>
          <w:rFonts w:ascii="Book Antiqua" w:hAnsi="Book Antiqua"/>
          <w:sz w:val="22"/>
          <w:szCs w:val="22"/>
          <w:shd w:val="clear" w:color="auto" w:fill="FFFFFF"/>
        </w:rPr>
        <w:t>a</w:t>
      </w:r>
      <w:proofErr w:type="gramEnd"/>
      <w:r w:rsidRPr="00B85CB7">
        <w:rPr>
          <w:rFonts w:ascii="Book Antiqua" w:hAnsi="Book Antiqua"/>
          <w:sz w:val="22"/>
          <w:szCs w:val="22"/>
          <w:shd w:val="clear" w:color="auto" w:fill="FFFFFF"/>
        </w:rPr>
        <w:t xml:space="preserve"> regularidade fiscal e trabalhista em relação aquela </w:t>
      </w:r>
      <w:r w:rsidRPr="00B85CB7">
        <w:rPr>
          <w:rFonts w:ascii="Book Antiqua" w:hAnsi="Book Antiqua"/>
          <w:b/>
          <w:sz w:val="22"/>
          <w:szCs w:val="22"/>
          <w:u w:val="single"/>
          <w:shd w:val="clear" w:color="auto" w:fill="FFFFFF"/>
        </w:rPr>
        <w:t>Microempresa ou Empresa de Pequeno Porte</w:t>
      </w:r>
      <w:r w:rsidRPr="00B85CB7">
        <w:rPr>
          <w:rFonts w:ascii="Book Antiqua" w:hAnsi="Book Antiqua"/>
          <w:sz w:val="22"/>
          <w:szCs w:val="22"/>
          <w:shd w:val="clear" w:color="auto" w:fill="FFFFFF"/>
        </w:rPr>
        <w:t xml:space="preserve"> licitante. Neste caso, será concedido o prazo de </w:t>
      </w:r>
      <w:proofErr w:type="gramStart"/>
      <w:r w:rsidRPr="00B85CB7">
        <w:rPr>
          <w:rFonts w:ascii="Book Antiqua" w:hAnsi="Book Antiqua"/>
          <w:sz w:val="22"/>
          <w:szCs w:val="22"/>
          <w:shd w:val="clear" w:color="auto" w:fill="FFFFFF"/>
        </w:rPr>
        <w:t>5</w:t>
      </w:r>
      <w:proofErr w:type="gramEnd"/>
      <w:r w:rsidRPr="00B85CB7">
        <w:rPr>
          <w:rFonts w:ascii="Book Antiqua" w:hAnsi="Book Antiqua"/>
          <w:sz w:val="22"/>
          <w:szCs w:val="22"/>
          <w:shd w:val="clear" w:color="auto" w:fill="FFFFFF"/>
        </w:rPr>
        <w:t xml:space="preserve"> (cinco) dias úteis, prorrogáveis por igual período, mediante requerimento, para que a interessada providencie a regularização da documentação mediante apresentação das respectivas certidões negativas ou positivas com efeito de certidão negativa.</w:t>
      </w:r>
    </w:p>
    <w:p w:rsidR="00D845A9" w:rsidRPr="00B85CB7" w:rsidRDefault="00D845A9" w:rsidP="00D845A9">
      <w:pPr>
        <w:widowControl w:val="0"/>
        <w:tabs>
          <w:tab w:val="left" w:pos="142"/>
          <w:tab w:val="left" w:pos="283"/>
          <w:tab w:val="left" w:pos="340"/>
          <w:tab w:val="left" w:pos="1416"/>
          <w:tab w:val="left" w:pos="2124"/>
          <w:tab w:val="left" w:pos="2832"/>
          <w:tab w:val="left" w:pos="3540"/>
          <w:tab w:val="left" w:pos="4248"/>
          <w:tab w:val="left" w:pos="4956"/>
          <w:tab w:val="left" w:pos="5664"/>
          <w:tab w:val="left" w:pos="6372"/>
          <w:tab w:val="left" w:pos="7080"/>
          <w:tab w:val="left" w:pos="7788"/>
          <w:tab w:val="left" w:pos="8496"/>
        </w:tabs>
        <w:jc w:val="both"/>
        <w:rPr>
          <w:rFonts w:ascii="Book Antiqua" w:hAnsi="Book Antiqua"/>
          <w:sz w:val="22"/>
          <w:szCs w:val="22"/>
          <w:shd w:val="clear" w:color="auto" w:fill="FFFFFF"/>
        </w:rPr>
      </w:pPr>
      <w:r w:rsidRPr="00B85CB7">
        <w:rPr>
          <w:rFonts w:ascii="Book Antiqua" w:hAnsi="Book Antiqua"/>
          <w:sz w:val="22"/>
          <w:szCs w:val="22"/>
          <w:shd w:val="clear" w:color="auto" w:fill="FFFFFF"/>
        </w:rPr>
        <w:t xml:space="preserve">7.5.2.2 A </w:t>
      </w:r>
      <w:proofErr w:type="gramStart"/>
      <w:r w:rsidRPr="00B85CB7">
        <w:rPr>
          <w:rFonts w:ascii="Book Antiqua" w:hAnsi="Book Antiqua"/>
          <w:sz w:val="22"/>
          <w:szCs w:val="22"/>
          <w:shd w:val="clear" w:color="auto" w:fill="FFFFFF"/>
        </w:rPr>
        <w:t>não-regularização</w:t>
      </w:r>
      <w:proofErr w:type="gramEnd"/>
      <w:r w:rsidRPr="00B85CB7">
        <w:rPr>
          <w:rFonts w:ascii="Book Antiqua" w:hAnsi="Book Antiqua"/>
          <w:sz w:val="22"/>
          <w:szCs w:val="22"/>
          <w:shd w:val="clear" w:color="auto" w:fill="FFFFFF"/>
        </w:rPr>
        <w:t xml:space="preserve"> da documentação de regularidade fiscal ou trabalhista, no prazo previsto no inciso II da alínea “b” do item 7.5.2.1 deste Edital, implicará decadência do direito à contratação, sem prejuízo das sanções previstas neste Edital, sendo facultado à Administração convocar os licitantes remanescentes, na ordem de classificação, retomando a licitação na forma do item 7.4.2 e seguintes, ou revogar a licitação ou item da licitação conforme o caso.</w:t>
      </w:r>
    </w:p>
    <w:p w:rsidR="00D845A9" w:rsidRPr="00B85CB7" w:rsidRDefault="00D845A9" w:rsidP="00D845A9">
      <w:pPr>
        <w:widowControl w:val="0"/>
        <w:tabs>
          <w:tab w:val="left" w:pos="142"/>
          <w:tab w:val="left" w:pos="283"/>
          <w:tab w:val="left" w:pos="340"/>
          <w:tab w:val="left" w:pos="1416"/>
          <w:tab w:val="left" w:pos="2124"/>
          <w:tab w:val="left" w:pos="2832"/>
          <w:tab w:val="left" w:pos="3540"/>
          <w:tab w:val="left" w:pos="4248"/>
          <w:tab w:val="left" w:pos="4956"/>
          <w:tab w:val="left" w:pos="5664"/>
          <w:tab w:val="left" w:pos="6372"/>
          <w:tab w:val="left" w:pos="7080"/>
          <w:tab w:val="left" w:pos="7788"/>
          <w:tab w:val="left" w:pos="8496"/>
        </w:tabs>
        <w:jc w:val="both"/>
        <w:rPr>
          <w:rFonts w:ascii="Book Antiqua" w:hAnsi="Book Antiqua"/>
          <w:sz w:val="22"/>
          <w:szCs w:val="22"/>
          <w:shd w:val="clear" w:color="auto" w:fill="FFFFFF"/>
        </w:rPr>
      </w:pPr>
    </w:p>
    <w:p w:rsidR="00D845A9" w:rsidRPr="00B85CB7" w:rsidRDefault="00D845A9" w:rsidP="00D845A9">
      <w:pPr>
        <w:widowControl w:val="0"/>
        <w:tabs>
          <w:tab w:val="left" w:pos="142"/>
          <w:tab w:val="left" w:pos="283"/>
          <w:tab w:val="left" w:pos="340"/>
          <w:tab w:val="left" w:pos="1416"/>
          <w:tab w:val="left" w:pos="2124"/>
          <w:tab w:val="left" w:pos="2832"/>
          <w:tab w:val="left" w:pos="3540"/>
          <w:tab w:val="left" w:pos="4248"/>
          <w:tab w:val="left" w:pos="4956"/>
          <w:tab w:val="left" w:pos="5664"/>
          <w:tab w:val="left" w:pos="6372"/>
          <w:tab w:val="left" w:pos="7080"/>
          <w:tab w:val="left" w:pos="7788"/>
          <w:tab w:val="left" w:pos="8496"/>
        </w:tabs>
        <w:jc w:val="both"/>
        <w:rPr>
          <w:rFonts w:ascii="Book Antiqua" w:hAnsi="Book Antiqua"/>
          <w:b/>
          <w:sz w:val="22"/>
          <w:szCs w:val="22"/>
          <w:shd w:val="clear" w:color="auto" w:fill="FFFFFF"/>
        </w:rPr>
      </w:pPr>
      <w:r w:rsidRPr="00B85CB7">
        <w:rPr>
          <w:rFonts w:ascii="Book Antiqua" w:hAnsi="Book Antiqua"/>
          <w:b/>
          <w:sz w:val="22"/>
          <w:szCs w:val="22"/>
          <w:shd w:val="clear" w:color="auto" w:fill="FFFFFF"/>
        </w:rPr>
        <w:t>7.6 Da negociação após a fase competitiva (lances)</w:t>
      </w:r>
    </w:p>
    <w:p w:rsidR="00D845A9" w:rsidRPr="00B85CB7" w:rsidRDefault="00D845A9" w:rsidP="00D845A9">
      <w:pPr>
        <w:widowControl w:val="0"/>
        <w:tabs>
          <w:tab w:val="left" w:pos="142"/>
          <w:tab w:val="left" w:pos="283"/>
          <w:tab w:val="left" w:pos="340"/>
          <w:tab w:val="left" w:pos="1416"/>
          <w:tab w:val="left" w:pos="2124"/>
          <w:tab w:val="left" w:pos="2832"/>
          <w:tab w:val="left" w:pos="3540"/>
          <w:tab w:val="left" w:pos="4248"/>
          <w:tab w:val="left" w:pos="4956"/>
          <w:tab w:val="left" w:pos="5664"/>
          <w:tab w:val="left" w:pos="6372"/>
          <w:tab w:val="left" w:pos="7080"/>
          <w:tab w:val="left" w:pos="7788"/>
          <w:tab w:val="left" w:pos="8496"/>
        </w:tabs>
        <w:jc w:val="both"/>
        <w:rPr>
          <w:rFonts w:ascii="Book Antiqua" w:hAnsi="Book Antiqua"/>
          <w:sz w:val="22"/>
          <w:szCs w:val="22"/>
          <w:shd w:val="clear" w:color="auto" w:fill="FFFFFF"/>
        </w:rPr>
      </w:pPr>
      <w:r w:rsidRPr="00B85CB7">
        <w:rPr>
          <w:rFonts w:ascii="Book Antiqua" w:hAnsi="Book Antiqua"/>
          <w:sz w:val="22"/>
          <w:szCs w:val="22"/>
          <w:shd w:val="clear" w:color="auto" w:fill="FFFFFF"/>
        </w:rPr>
        <w:t xml:space="preserve">7.6.1 Nos casos de desclassificação do licitante pelo fato de a oferta não for aceitável ou se o licitante foi considerado inabilitado, o Pregoeiro examinará as ofertas subsequentes e a qualificação dos licitantes, na </w:t>
      </w:r>
      <w:r w:rsidRPr="00B85CB7">
        <w:rPr>
          <w:rFonts w:ascii="Book Antiqua" w:hAnsi="Book Antiqua"/>
          <w:sz w:val="22"/>
          <w:szCs w:val="22"/>
          <w:shd w:val="clear" w:color="auto" w:fill="FFFFFF"/>
        </w:rPr>
        <w:lastRenderedPageBreak/>
        <w:t>ordem de classificação, e assim sucessivamente, até a apuração de uma que atenda ao edital.</w:t>
      </w:r>
    </w:p>
    <w:p w:rsidR="00D845A9" w:rsidRPr="00B85CB7" w:rsidRDefault="00D845A9" w:rsidP="00D845A9">
      <w:pPr>
        <w:widowControl w:val="0"/>
        <w:tabs>
          <w:tab w:val="left" w:pos="142"/>
          <w:tab w:val="left" w:pos="283"/>
          <w:tab w:val="left" w:pos="340"/>
          <w:tab w:val="left" w:pos="1416"/>
          <w:tab w:val="left" w:pos="2124"/>
          <w:tab w:val="left" w:pos="2832"/>
          <w:tab w:val="left" w:pos="3540"/>
          <w:tab w:val="left" w:pos="4248"/>
          <w:tab w:val="left" w:pos="4956"/>
          <w:tab w:val="left" w:pos="5664"/>
          <w:tab w:val="left" w:pos="6372"/>
          <w:tab w:val="left" w:pos="7080"/>
          <w:tab w:val="left" w:pos="7788"/>
          <w:tab w:val="left" w:pos="8496"/>
        </w:tabs>
        <w:jc w:val="both"/>
        <w:rPr>
          <w:rFonts w:ascii="Book Antiqua" w:hAnsi="Book Antiqua"/>
          <w:sz w:val="22"/>
          <w:szCs w:val="22"/>
          <w:shd w:val="clear" w:color="auto" w:fill="FFFFFF"/>
        </w:rPr>
      </w:pPr>
      <w:r w:rsidRPr="00B85CB7">
        <w:rPr>
          <w:rFonts w:ascii="Book Antiqua" w:hAnsi="Book Antiqua"/>
          <w:sz w:val="22"/>
          <w:szCs w:val="22"/>
          <w:shd w:val="clear" w:color="auto" w:fill="FFFFFF"/>
        </w:rPr>
        <w:t>7.6.2 Ocorrendo uma das situações previstas no item 7.6.1 do Edital, pregoeiro poderá negociar diretamente com o proponente para que seja obtido preço melhor (art. 4º, XVII da Lei 10.520/2002).</w:t>
      </w:r>
    </w:p>
    <w:p w:rsidR="00D845A9" w:rsidRPr="00B85CB7" w:rsidRDefault="00D845A9" w:rsidP="00D845A9">
      <w:pPr>
        <w:widowControl w:val="0"/>
        <w:tabs>
          <w:tab w:val="left" w:pos="142"/>
          <w:tab w:val="left" w:pos="283"/>
          <w:tab w:val="left" w:pos="340"/>
          <w:tab w:val="left" w:pos="1416"/>
          <w:tab w:val="left" w:pos="2124"/>
          <w:tab w:val="left" w:pos="2832"/>
          <w:tab w:val="left" w:pos="3540"/>
          <w:tab w:val="left" w:pos="4248"/>
          <w:tab w:val="left" w:pos="4956"/>
          <w:tab w:val="left" w:pos="5664"/>
          <w:tab w:val="left" w:pos="6372"/>
          <w:tab w:val="left" w:pos="7080"/>
          <w:tab w:val="left" w:pos="7788"/>
          <w:tab w:val="left" w:pos="8496"/>
        </w:tabs>
        <w:jc w:val="both"/>
        <w:rPr>
          <w:rFonts w:ascii="Book Antiqua" w:hAnsi="Book Antiqua"/>
          <w:sz w:val="22"/>
          <w:szCs w:val="22"/>
          <w:shd w:val="clear" w:color="auto" w:fill="FFFFFF"/>
        </w:rPr>
      </w:pPr>
    </w:p>
    <w:p w:rsidR="00D845A9" w:rsidRPr="00A61228" w:rsidRDefault="00D845A9" w:rsidP="00D845A9">
      <w:pPr>
        <w:widowControl w:val="0"/>
        <w:tabs>
          <w:tab w:val="left" w:pos="142"/>
          <w:tab w:val="left" w:pos="283"/>
          <w:tab w:val="left" w:pos="340"/>
          <w:tab w:val="left" w:pos="1416"/>
          <w:tab w:val="left" w:pos="2124"/>
          <w:tab w:val="left" w:pos="2832"/>
          <w:tab w:val="left" w:pos="3540"/>
          <w:tab w:val="left" w:pos="4248"/>
          <w:tab w:val="left" w:pos="4956"/>
          <w:tab w:val="left" w:pos="5664"/>
          <w:tab w:val="left" w:pos="6372"/>
          <w:tab w:val="left" w:pos="7080"/>
          <w:tab w:val="left" w:pos="7788"/>
          <w:tab w:val="left" w:pos="8496"/>
        </w:tabs>
        <w:jc w:val="both"/>
        <w:rPr>
          <w:rFonts w:ascii="Book Antiqua" w:hAnsi="Book Antiqua"/>
          <w:b/>
          <w:sz w:val="22"/>
          <w:szCs w:val="22"/>
          <w:shd w:val="clear" w:color="auto" w:fill="FFFFFF"/>
        </w:rPr>
      </w:pPr>
      <w:r w:rsidRPr="00A61228">
        <w:rPr>
          <w:rFonts w:ascii="Book Antiqua" w:hAnsi="Book Antiqua"/>
          <w:b/>
          <w:sz w:val="22"/>
          <w:szCs w:val="22"/>
          <w:shd w:val="clear" w:color="auto" w:fill="FFFFFF"/>
        </w:rPr>
        <w:t>7.7 Da avaliação dos equipamentos e declaração do vencedor</w:t>
      </w:r>
    </w:p>
    <w:p w:rsidR="00D845A9" w:rsidRPr="00A61228" w:rsidRDefault="00D845A9" w:rsidP="00D845A9">
      <w:pPr>
        <w:widowControl w:val="0"/>
        <w:tabs>
          <w:tab w:val="left" w:pos="142"/>
          <w:tab w:val="left" w:pos="283"/>
          <w:tab w:val="left" w:pos="340"/>
          <w:tab w:val="left" w:pos="1416"/>
          <w:tab w:val="left" w:pos="2124"/>
          <w:tab w:val="left" w:pos="2832"/>
          <w:tab w:val="left" w:pos="3540"/>
          <w:tab w:val="left" w:pos="4248"/>
          <w:tab w:val="left" w:pos="4956"/>
          <w:tab w:val="left" w:pos="5664"/>
          <w:tab w:val="left" w:pos="6372"/>
          <w:tab w:val="left" w:pos="7080"/>
          <w:tab w:val="left" w:pos="7788"/>
          <w:tab w:val="left" w:pos="8496"/>
        </w:tabs>
        <w:jc w:val="both"/>
        <w:rPr>
          <w:rFonts w:ascii="Book Antiqua" w:hAnsi="Book Antiqua"/>
          <w:sz w:val="22"/>
          <w:szCs w:val="22"/>
          <w:shd w:val="clear" w:color="auto" w:fill="FFFFFF"/>
        </w:rPr>
      </w:pPr>
      <w:r w:rsidRPr="00A61228">
        <w:rPr>
          <w:rFonts w:ascii="Book Antiqua" w:hAnsi="Book Antiqua"/>
          <w:sz w:val="22"/>
          <w:szCs w:val="22"/>
          <w:shd w:val="clear" w:color="auto" w:fill="FFFFFF"/>
        </w:rPr>
        <w:t>7.7.1 Encerrada a análise dos documentos de hab</w:t>
      </w:r>
      <w:r w:rsidR="00F95B29" w:rsidRPr="00A61228">
        <w:rPr>
          <w:rFonts w:ascii="Book Antiqua" w:hAnsi="Book Antiqua"/>
          <w:sz w:val="22"/>
          <w:szCs w:val="22"/>
          <w:shd w:val="clear" w:color="auto" w:fill="FFFFFF"/>
        </w:rPr>
        <w:t>i</w:t>
      </w:r>
      <w:r w:rsidRPr="00A61228">
        <w:rPr>
          <w:rFonts w:ascii="Book Antiqua" w:hAnsi="Book Antiqua"/>
          <w:sz w:val="22"/>
          <w:szCs w:val="22"/>
          <w:shd w:val="clear" w:color="auto" w:fill="FFFFFF"/>
        </w:rPr>
        <w:t>litação caberá ao pregoeiro convocar a licitante detentora da melhor proposta para apresentar e demonstrar os equipamentos ofertados conforme procedimento definido no Anexo I – Projeto Básico deste edital.</w:t>
      </w:r>
    </w:p>
    <w:p w:rsidR="00D845A9" w:rsidRPr="00A61228" w:rsidRDefault="00D845A9" w:rsidP="00D845A9">
      <w:pPr>
        <w:widowControl w:val="0"/>
        <w:tabs>
          <w:tab w:val="left" w:pos="142"/>
          <w:tab w:val="left" w:pos="283"/>
          <w:tab w:val="left" w:pos="340"/>
          <w:tab w:val="left" w:pos="1416"/>
          <w:tab w:val="left" w:pos="2124"/>
          <w:tab w:val="left" w:pos="2832"/>
          <w:tab w:val="left" w:pos="3540"/>
          <w:tab w:val="left" w:pos="4248"/>
          <w:tab w:val="left" w:pos="4956"/>
          <w:tab w:val="left" w:pos="5664"/>
          <w:tab w:val="left" w:pos="6372"/>
          <w:tab w:val="left" w:pos="7080"/>
          <w:tab w:val="left" w:pos="7788"/>
          <w:tab w:val="left" w:pos="8496"/>
        </w:tabs>
        <w:jc w:val="both"/>
        <w:rPr>
          <w:rFonts w:ascii="Book Antiqua" w:hAnsi="Book Antiqua"/>
          <w:sz w:val="22"/>
          <w:szCs w:val="22"/>
          <w:shd w:val="clear" w:color="auto" w:fill="FFFFFF"/>
        </w:rPr>
      </w:pPr>
      <w:r w:rsidRPr="00A61228">
        <w:rPr>
          <w:rFonts w:ascii="Book Antiqua" w:hAnsi="Book Antiqua"/>
          <w:sz w:val="22"/>
          <w:szCs w:val="22"/>
          <w:shd w:val="clear" w:color="auto" w:fill="FFFFFF"/>
        </w:rPr>
        <w:t>7.7.2 Se os equipamentos da Licitante provisoriamente vencedora forem rejeitados na avaliação de</w:t>
      </w:r>
      <w:proofErr w:type="gramStart"/>
      <w:r w:rsidRPr="00A61228">
        <w:rPr>
          <w:rFonts w:ascii="Book Antiqua" w:hAnsi="Book Antiqua"/>
          <w:sz w:val="22"/>
          <w:szCs w:val="22"/>
          <w:shd w:val="clear" w:color="auto" w:fill="FFFFFF"/>
        </w:rPr>
        <w:t xml:space="preserve">   </w:t>
      </w:r>
      <w:proofErr w:type="gramEnd"/>
      <w:r w:rsidRPr="00A61228">
        <w:rPr>
          <w:rFonts w:ascii="Book Antiqua" w:hAnsi="Book Antiqua"/>
          <w:sz w:val="22"/>
          <w:szCs w:val="22"/>
          <w:shd w:val="clear" w:color="auto" w:fill="FFFFFF"/>
        </w:rPr>
        <w:t>campo,   será   a  mesma   desclassificada,   convocando-se então a licitante  classificada   em segundo lugar para demonstrar seus equipamentos e   assim,   sucessivamente,   até   que   se   obtenha aprovação dos equipamentos da Licitante classificada e habilitada.</w:t>
      </w:r>
    </w:p>
    <w:p w:rsidR="00D845A9" w:rsidRPr="00EA0F89" w:rsidRDefault="00D845A9" w:rsidP="00D845A9">
      <w:pPr>
        <w:widowControl w:val="0"/>
        <w:tabs>
          <w:tab w:val="left" w:pos="142"/>
          <w:tab w:val="left" w:pos="283"/>
          <w:tab w:val="left" w:pos="340"/>
          <w:tab w:val="left" w:pos="1416"/>
          <w:tab w:val="left" w:pos="2124"/>
          <w:tab w:val="left" w:pos="2832"/>
          <w:tab w:val="left" w:pos="3540"/>
          <w:tab w:val="left" w:pos="4248"/>
          <w:tab w:val="left" w:pos="4956"/>
          <w:tab w:val="left" w:pos="5664"/>
          <w:tab w:val="left" w:pos="6372"/>
          <w:tab w:val="left" w:pos="7080"/>
          <w:tab w:val="left" w:pos="7788"/>
          <w:tab w:val="left" w:pos="8496"/>
        </w:tabs>
        <w:jc w:val="both"/>
        <w:rPr>
          <w:rFonts w:ascii="Book Antiqua" w:hAnsi="Book Antiqua"/>
          <w:b/>
          <w:sz w:val="22"/>
          <w:szCs w:val="22"/>
          <w:shd w:val="clear" w:color="auto" w:fill="FFFFFF"/>
        </w:rPr>
      </w:pPr>
      <w:r w:rsidRPr="00EA0F89">
        <w:rPr>
          <w:rFonts w:ascii="Book Antiqua" w:hAnsi="Book Antiqua"/>
          <w:b/>
          <w:sz w:val="22"/>
          <w:szCs w:val="22"/>
          <w:shd w:val="clear" w:color="auto" w:fill="FFFFFF"/>
        </w:rPr>
        <w:t>d) o resultado da avaliação de campo realizada sobre os equipamentos será informado em uma nova sessão pública previamente agendada e comunicada pelas mesmas vias de publicação original do Edital, facultada a presença de todos os licitantes.</w:t>
      </w:r>
    </w:p>
    <w:p w:rsidR="00D845A9" w:rsidRPr="00A61228"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sz w:val="22"/>
          <w:szCs w:val="22"/>
        </w:rPr>
      </w:pPr>
      <w:r w:rsidRPr="00A61228">
        <w:rPr>
          <w:rFonts w:ascii="Book Antiqua" w:hAnsi="Book Antiqua"/>
          <w:sz w:val="22"/>
          <w:szCs w:val="22"/>
        </w:rPr>
        <w:t>7.7.3 Encerrado o julgamento das propostas, da habilitação e avaliação dos equipamentos demonstrados, o Pregoeiro declarará a vencedora.</w:t>
      </w:r>
    </w:p>
    <w:p w:rsidR="00D845A9"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b/>
          <w:sz w:val="22"/>
          <w:szCs w:val="22"/>
        </w:rPr>
      </w:pPr>
    </w:p>
    <w:p w:rsidR="00D845A9" w:rsidRPr="00B85CB7"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b/>
          <w:sz w:val="22"/>
          <w:szCs w:val="22"/>
        </w:rPr>
      </w:pPr>
      <w:r w:rsidRPr="00B85CB7">
        <w:rPr>
          <w:rFonts w:ascii="Book Antiqua" w:hAnsi="Book Antiqua"/>
          <w:b/>
          <w:sz w:val="22"/>
          <w:szCs w:val="22"/>
        </w:rPr>
        <w:t>7.8 Da interposição de Recurso Administrativo</w:t>
      </w:r>
    </w:p>
    <w:p w:rsidR="00D845A9" w:rsidRPr="00B85CB7"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sz w:val="22"/>
          <w:szCs w:val="22"/>
        </w:rPr>
      </w:pPr>
      <w:r w:rsidRPr="00B85CB7">
        <w:rPr>
          <w:rFonts w:ascii="Book Antiqua" w:hAnsi="Book Antiqua"/>
          <w:sz w:val="22"/>
          <w:szCs w:val="22"/>
        </w:rPr>
        <w:t>7.8.1 Declarado o vencedor, o Pregoeiro proporcionará, a oportunidade às licitantes para que se manifestem acerca da intenção de interpor recurso contra as decisões e atos praticados na sessão, esclarecendo que a falta desta manifestação, imediata e motivada, importará na decadência do direito de recurso por parte das licitantes.</w:t>
      </w:r>
    </w:p>
    <w:p w:rsidR="00D845A9" w:rsidRPr="00B85CB7"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sz w:val="22"/>
          <w:szCs w:val="22"/>
          <w:shd w:val="clear" w:color="auto" w:fill="FFFFFF"/>
        </w:rPr>
      </w:pPr>
      <w:r w:rsidRPr="00B85CB7">
        <w:rPr>
          <w:rFonts w:ascii="Book Antiqua" w:hAnsi="Book Antiqua"/>
          <w:sz w:val="22"/>
          <w:szCs w:val="22"/>
        </w:rPr>
        <w:t xml:space="preserve">7.8.1.1 A licitante que desejar interpor recurso deverá manifestar-se por escrito em papel fornecido pelo Pregoeiro, onde reduzirá a termo a </w:t>
      </w:r>
      <w:r w:rsidRPr="00B85CB7">
        <w:rPr>
          <w:rFonts w:ascii="Book Antiqua" w:hAnsi="Book Antiqua"/>
          <w:sz w:val="22"/>
          <w:szCs w:val="22"/>
          <w:shd w:val="clear" w:color="auto" w:fill="FFFFFF"/>
        </w:rPr>
        <w:t>síntese dos motivos para a futura impetração de recurso, indicando de forma clara e objetiva os atos e decisões que pretende impugnar.</w:t>
      </w:r>
    </w:p>
    <w:p w:rsidR="00D845A9" w:rsidRPr="00B85CB7"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sz w:val="22"/>
          <w:szCs w:val="22"/>
          <w:shd w:val="clear" w:color="auto" w:fill="FFFFFF"/>
        </w:rPr>
      </w:pPr>
      <w:r w:rsidRPr="00B85CB7">
        <w:rPr>
          <w:rFonts w:ascii="Book Antiqua" w:hAnsi="Book Antiqua"/>
          <w:sz w:val="22"/>
          <w:szCs w:val="22"/>
          <w:shd w:val="clear" w:color="auto" w:fill="FFFFFF"/>
        </w:rPr>
        <w:t>7.8.1.2 A manifestação da licitante será transcrita para a ATA de Sessão, ficando a empresa cientificada que as razões de recurso ficam vinculadas a sua manifestação na sessão.</w:t>
      </w:r>
    </w:p>
    <w:p w:rsidR="00D845A9" w:rsidRPr="00B85CB7"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sz w:val="22"/>
          <w:szCs w:val="22"/>
          <w:shd w:val="clear" w:color="auto" w:fill="FFFFFF"/>
        </w:rPr>
      </w:pPr>
      <w:r w:rsidRPr="00B85CB7">
        <w:rPr>
          <w:rFonts w:ascii="Book Antiqua" w:hAnsi="Book Antiqua"/>
          <w:sz w:val="22"/>
          <w:szCs w:val="22"/>
          <w:shd w:val="clear" w:color="auto" w:fill="FFFFFF"/>
        </w:rPr>
        <w:t>7.8.2 A apresentação de razões de recurso diversa da intenção de recurso apresentada na sessão implicará no não conhecimento do Recurso na parte em que inovou.</w:t>
      </w:r>
    </w:p>
    <w:p w:rsidR="00D845A9" w:rsidRPr="00B85CB7"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sz w:val="22"/>
          <w:szCs w:val="22"/>
          <w:shd w:val="clear" w:color="auto" w:fill="FFFFFF"/>
        </w:rPr>
      </w:pPr>
      <w:r w:rsidRPr="00B85CB7">
        <w:rPr>
          <w:rFonts w:ascii="Book Antiqua" w:hAnsi="Book Antiqua"/>
          <w:sz w:val="22"/>
          <w:szCs w:val="22"/>
          <w:shd w:val="clear" w:color="auto" w:fill="FFFFFF"/>
        </w:rPr>
        <w:t>7.8.3 É vedada a licitante, a utilização de recurso como expediente protelatório ou que vise a tumultuar o procedimento da Licitação. Identificado tal comportamento poderá o Pregoeiro ou a Autoridade superior, arquivar sumariamente os expedientes.</w:t>
      </w:r>
    </w:p>
    <w:p w:rsidR="00D845A9" w:rsidRPr="00B85CB7"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sz w:val="22"/>
          <w:szCs w:val="22"/>
        </w:rPr>
      </w:pPr>
      <w:r w:rsidRPr="00B85CB7">
        <w:rPr>
          <w:rFonts w:ascii="Book Antiqua" w:hAnsi="Book Antiqua"/>
          <w:sz w:val="22"/>
          <w:szCs w:val="22"/>
          <w:shd w:val="clear" w:color="auto" w:fill="FFFFFF"/>
        </w:rPr>
        <w:t xml:space="preserve">7.8.4 O prazo para interposição de recurso é de </w:t>
      </w:r>
      <w:proofErr w:type="gramStart"/>
      <w:r w:rsidRPr="00B85CB7">
        <w:rPr>
          <w:rFonts w:ascii="Book Antiqua" w:hAnsi="Book Antiqua"/>
          <w:sz w:val="22"/>
          <w:szCs w:val="22"/>
          <w:shd w:val="clear" w:color="auto" w:fill="FFFFFF"/>
        </w:rPr>
        <w:t>3</w:t>
      </w:r>
      <w:proofErr w:type="gramEnd"/>
      <w:r w:rsidRPr="00B85CB7">
        <w:rPr>
          <w:rFonts w:ascii="Book Antiqua" w:hAnsi="Book Antiqua"/>
          <w:sz w:val="22"/>
          <w:szCs w:val="22"/>
          <w:shd w:val="clear" w:color="auto" w:fill="FFFFFF"/>
        </w:rPr>
        <w:t xml:space="preserve"> (três) dias úteis. </w:t>
      </w:r>
    </w:p>
    <w:p w:rsidR="00D845A9" w:rsidRPr="00B85CB7"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sz w:val="22"/>
          <w:szCs w:val="22"/>
        </w:rPr>
      </w:pPr>
      <w:r w:rsidRPr="00B85CB7">
        <w:rPr>
          <w:rFonts w:ascii="Book Antiqua" w:hAnsi="Book Antiqua"/>
          <w:sz w:val="22"/>
          <w:szCs w:val="22"/>
        </w:rPr>
        <w:t>7.8.5 A ausência da proponente ou sua saída antes do término da Sessão Pública caracterizar-se-á renúncia ao direito de recorrer.</w:t>
      </w:r>
    </w:p>
    <w:p w:rsidR="00D845A9" w:rsidRPr="00B85CB7" w:rsidRDefault="00D845A9" w:rsidP="00D845A9">
      <w:pPr>
        <w:jc w:val="both"/>
        <w:rPr>
          <w:rFonts w:ascii="Book Antiqua" w:eastAsia="Book Antiqua" w:hAnsi="Book Antiqua"/>
          <w:i/>
          <w:iCs/>
          <w:sz w:val="22"/>
          <w:szCs w:val="22"/>
        </w:rPr>
      </w:pPr>
      <w:r w:rsidRPr="00B85CB7">
        <w:rPr>
          <w:rFonts w:ascii="Book Antiqua" w:hAnsi="Book Antiqua"/>
          <w:sz w:val="22"/>
          <w:szCs w:val="22"/>
        </w:rPr>
        <w:t xml:space="preserve">7.8.6 Os recursos ou contrarrazões de recursos deverão ser protocolados em documento original diretamente no Departamento de Compras e licitações </w:t>
      </w:r>
      <w:r w:rsidRPr="00B85CB7">
        <w:rPr>
          <w:rStyle w:val="nfase"/>
          <w:rFonts w:ascii="Book Antiqua" w:eastAsia="Book Antiqua" w:hAnsi="Book Antiqua"/>
          <w:i w:val="0"/>
          <w:sz w:val="22"/>
          <w:szCs w:val="22"/>
        </w:rPr>
        <w:t>situado à Rua São Pedro, nº 128 - Edifício Edson Elias Wieser – 2° Piso (ao lado da sede da Prefeitura), no bairro Centro, na cidade de Gaspar, estado de Santa Catarina, no horário de expediente da Prefeitura das 8h às 12h e das 13h às 17h.</w:t>
      </w:r>
    </w:p>
    <w:p w:rsidR="00D845A9" w:rsidRPr="00B85CB7"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sz w:val="22"/>
          <w:szCs w:val="22"/>
        </w:rPr>
      </w:pPr>
      <w:r w:rsidRPr="00B85CB7">
        <w:rPr>
          <w:rFonts w:ascii="Book Antiqua" w:hAnsi="Book Antiqua"/>
          <w:sz w:val="22"/>
          <w:szCs w:val="22"/>
        </w:rPr>
        <w:t>7.8.6.1 A Administração não se responsabiliza pela falha na entrega dos recursos ou contrarrazões, uma vez que o entrega é opcional. Portanto fica desde já esclarecido que é de responsabilidade exclusiva da interessada.</w:t>
      </w:r>
    </w:p>
    <w:p w:rsidR="00D845A9" w:rsidRPr="00B85CB7"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sz w:val="22"/>
          <w:szCs w:val="22"/>
        </w:rPr>
      </w:pPr>
      <w:r w:rsidRPr="00B85CB7">
        <w:rPr>
          <w:rFonts w:ascii="Book Antiqua" w:hAnsi="Book Antiqua"/>
          <w:sz w:val="22"/>
          <w:szCs w:val="22"/>
        </w:rPr>
        <w:t xml:space="preserve">7.8.6.2 Não serão conhecidos recursos ou contrarrazões de recursos protocolados fora do prazo </w:t>
      </w:r>
      <w:proofErr w:type="gramStart"/>
      <w:r w:rsidRPr="00B85CB7">
        <w:rPr>
          <w:rFonts w:ascii="Book Antiqua" w:hAnsi="Book Antiqua"/>
          <w:sz w:val="22"/>
          <w:szCs w:val="22"/>
        </w:rPr>
        <w:t xml:space="preserve">estabelecido no Edital, ou ainda protocolados fora do expediente do Departamento de Compras e </w:t>
      </w:r>
      <w:r w:rsidRPr="00B85CB7">
        <w:rPr>
          <w:rFonts w:ascii="Book Antiqua" w:hAnsi="Book Antiqua"/>
          <w:sz w:val="22"/>
          <w:szCs w:val="22"/>
        </w:rPr>
        <w:lastRenderedPageBreak/>
        <w:t>Licitações do Município</w:t>
      </w:r>
      <w:proofErr w:type="gramEnd"/>
      <w:r w:rsidRPr="00B85CB7">
        <w:rPr>
          <w:rFonts w:ascii="Book Antiqua" w:hAnsi="Book Antiqua"/>
          <w:sz w:val="22"/>
          <w:szCs w:val="22"/>
        </w:rPr>
        <w:t>.</w:t>
      </w:r>
    </w:p>
    <w:p w:rsidR="00D845A9" w:rsidRPr="00B85CB7"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sz w:val="22"/>
          <w:szCs w:val="22"/>
        </w:rPr>
      </w:pPr>
      <w:r w:rsidRPr="00B85CB7">
        <w:rPr>
          <w:rFonts w:ascii="Book Antiqua" w:hAnsi="Book Antiqua"/>
          <w:sz w:val="22"/>
          <w:szCs w:val="22"/>
        </w:rPr>
        <w:t>7.8.7 Na contagem dos prazos estabelecidos para apresentação de recursos ou contrarrazões de recursos, excluir-se-á o dia do início e incluir-se-á o do vencimento, e considerar-se-ão os dias úteis e o horário de expediente do Departamento de Compras e Licitações.</w:t>
      </w:r>
    </w:p>
    <w:p w:rsidR="00D845A9" w:rsidRPr="00B85CB7"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sz w:val="22"/>
          <w:szCs w:val="22"/>
        </w:rPr>
      </w:pPr>
      <w:r w:rsidRPr="00B85CB7">
        <w:rPr>
          <w:rFonts w:ascii="Book Antiqua" w:hAnsi="Book Antiqua"/>
          <w:sz w:val="22"/>
          <w:szCs w:val="22"/>
        </w:rPr>
        <w:t>7.8.8 O Departamento de Compras e Licitações do Município atende em dias úteis das 8h às 12h e das 13h às 17h.</w:t>
      </w:r>
    </w:p>
    <w:p w:rsidR="00D845A9" w:rsidRPr="00B85CB7"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sz w:val="22"/>
          <w:szCs w:val="22"/>
        </w:rPr>
      </w:pPr>
    </w:p>
    <w:p w:rsidR="00D845A9" w:rsidRPr="00B85CB7"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b/>
          <w:sz w:val="22"/>
          <w:szCs w:val="22"/>
        </w:rPr>
      </w:pPr>
      <w:r w:rsidRPr="00B85CB7">
        <w:rPr>
          <w:rFonts w:ascii="Book Antiqua" w:hAnsi="Book Antiqua"/>
          <w:b/>
          <w:sz w:val="22"/>
          <w:szCs w:val="22"/>
        </w:rPr>
        <w:t>7.9 Do julgamento dos recursos</w:t>
      </w:r>
    </w:p>
    <w:p w:rsidR="00D845A9" w:rsidRPr="00B85CB7"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sz w:val="22"/>
          <w:szCs w:val="22"/>
        </w:rPr>
      </w:pPr>
      <w:r w:rsidRPr="00B85CB7">
        <w:rPr>
          <w:rFonts w:ascii="Book Antiqua" w:hAnsi="Book Antiqua"/>
          <w:sz w:val="22"/>
          <w:szCs w:val="22"/>
        </w:rPr>
        <w:t>7.9.1 Após a manifestação dos interessados, o Pregoeiro fará análise dos recursos e das contrarrazões manifestando-se formalmente sobre o conteúdo dos mesmos, podendo:</w:t>
      </w:r>
    </w:p>
    <w:p w:rsidR="00D845A9" w:rsidRPr="00B85CB7"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sz w:val="22"/>
          <w:szCs w:val="22"/>
        </w:rPr>
      </w:pPr>
      <w:r w:rsidRPr="00B85CB7">
        <w:rPr>
          <w:rFonts w:ascii="Book Antiqua" w:hAnsi="Book Antiqua"/>
          <w:sz w:val="22"/>
          <w:szCs w:val="22"/>
        </w:rPr>
        <w:t>a) manter as decisões impugnadas via recursos, manifestando-se pelo não provimento dos recursos;</w:t>
      </w:r>
    </w:p>
    <w:p w:rsidR="00D845A9" w:rsidRPr="00B85CB7"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sz w:val="22"/>
          <w:szCs w:val="22"/>
        </w:rPr>
      </w:pPr>
      <w:r w:rsidRPr="00B85CB7">
        <w:rPr>
          <w:rFonts w:ascii="Book Antiqua" w:hAnsi="Book Antiqua"/>
          <w:sz w:val="22"/>
          <w:szCs w:val="22"/>
        </w:rPr>
        <w:t>b) rever as decisões impugnadas via recursos, manifestando-se pelo provimento dos recursos;</w:t>
      </w:r>
    </w:p>
    <w:p w:rsidR="00D845A9" w:rsidRPr="00B85CB7"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sz w:val="22"/>
          <w:szCs w:val="22"/>
        </w:rPr>
      </w:pPr>
      <w:r w:rsidRPr="00B85CB7">
        <w:rPr>
          <w:rFonts w:ascii="Book Antiqua" w:hAnsi="Book Antiqua"/>
          <w:sz w:val="22"/>
          <w:szCs w:val="22"/>
        </w:rPr>
        <w:t xml:space="preserve">7.9.2 Após análise e manifestação do Pregoeiro sobre os recursos, o processo será submetido </w:t>
      </w:r>
      <w:proofErr w:type="gramStart"/>
      <w:r w:rsidRPr="00B85CB7">
        <w:rPr>
          <w:rFonts w:ascii="Book Antiqua" w:hAnsi="Book Antiqua"/>
          <w:sz w:val="22"/>
          <w:szCs w:val="22"/>
        </w:rPr>
        <w:t>a</w:t>
      </w:r>
      <w:proofErr w:type="gramEnd"/>
      <w:r w:rsidRPr="00B85CB7">
        <w:rPr>
          <w:rFonts w:ascii="Book Antiqua" w:hAnsi="Book Antiqua"/>
          <w:sz w:val="22"/>
          <w:szCs w:val="22"/>
        </w:rPr>
        <w:t xml:space="preserve"> análise da Procuradoria Geral do Município, a qual analisará todo o processo em especial os recursos e contrarrazões apresentados, sendo emitido Parecer Jurídico quanto a legalidade dos atos praticados pelo Pregoeiro e consequentemente orientando a Autoridade Competente quanto ao provimento ou não dos recursos apresentados.</w:t>
      </w:r>
    </w:p>
    <w:p w:rsidR="00D845A9" w:rsidRPr="00B85CB7"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sz w:val="22"/>
          <w:szCs w:val="22"/>
        </w:rPr>
      </w:pPr>
      <w:r w:rsidRPr="00B85CB7">
        <w:rPr>
          <w:rFonts w:ascii="Book Antiqua" w:hAnsi="Book Antiqua"/>
          <w:sz w:val="22"/>
          <w:szCs w:val="22"/>
        </w:rPr>
        <w:t>7.9.3 Emitido o Parecer Jurídico, o Processo será encaminhado à Autoridade competente para Decisão Final.</w:t>
      </w:r>
    </w:p>
    <w:p w:rsidR="00D845A9" w:rsidRPr="00B85CB7"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sz w:val="22"/>
          <w:szCs w:val="22"/>
        </w:rPr>
      </w:pPr>
      <w:r w:rsidRPr="00B85CB7">
        <w:rPr>
          <w:rFonts w:ascii="Book Antiqua" w:hAnsi="Book Antiqua"/>
          <w:sz w:val="22"/>
          <w:szCs w:val="22"/>
        </w:rPr>
        <w:t>7.9.4 O acolhimento de recurso importará a invalidação apenas dos atos insuscetíveis de aproveitamento.</w:t>
      </w:r>
    </w:p>
    <w:p w:rsidR="00D845A9" w:rsidRPr="00B85CB7"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sz w:val="22"/>
          <w:szCs w:val="22"/>
        </w:rPr>
      </w:pPr>
      <w:r w:rsidRPr="00B85CB7">
        <w:rPr>
          <w:rFonts w:ascii="Book Antiqua" w:hAnsi="Book Antiqua"/>
          <w:sz w:val="22"/>
          <w:szCs w:val="22"/>
        </w:rPr>
        <w:t>7.9.5 Não caberá recurso administrativo contra a Decisão Final da Autoridade Competente.</w:t>
      </w:r>
    </w:p>
    <w:p w:rsidR="00D845A9" w:rsidRPr="00B85CB7"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sz w:val="22"/>
          <w:szCs w:val="22"/>
        </w:rPr>
      </w:pPr>
      <w:r w:rsidRPr="00B85CB7">
        <w:rPr>
          <w:rFonts w:ascii="Book Antiqua" w:hAnsi="Book Antiqua"/>
          <w:sz w:val="22"/>
          <w:szCs w:val="22"/>
        </w:rPr>
        <w:t xml:space="preserve">7.9.6 Os recursos, contrarrazões, manifestação do Pregoeiro, Parecer jurídico e Decisão final da Autoridade Competente serão </w:t>
      </w:r>
      <w:proofErr w:type="gramStart"/>
      <w:r w:rsidRPr="00B85CB7">
        <w:rPr>
          <w:rFonts w:ascii="Book Antiqua" w:hAnsi="Book Antiqua"/>
          <w:sz w:val="22"/>
          <w:szCs w:val="22"/>
        </w:rPr>
        <w:t>disponibilizadas</w:t>
      </w:r>
      <w:proofErr w:type="gramEnd"/>
      <w:r w:rsidRPr="00B85CB7">
        <w:rPr>
          <w:rFonts w:ascii="Book Antiqua" w:hAnsi="Book Antiqua"/>
          <w:sz w:val="22"/>
          <w:szCs w:val="22"/>
        </w:rPr>
        <w:t xml:space="preserve"> em formato digital no portal eletrônico do Município (</w:t>
      </w:r>
      <w:hyperlink r:id="rId7" w:history="1">
        <w:r w:rsidRPr="00B85CB7">
          <w:rPr>
            <w:rStyle w:val="Hyperlink"/>
            <w:rFonts w:ascii="Book Antiqua" w:eastAsia="Calibri" w:hAnsi="Book Antiqua"/>
            <w:sz w:val="22"/>
            <w:szCs w:val="22"/>
          </w:rPr>
          <w:t>www.gaspar.sc.gov.br</w:t>
        </w:r>
      </w:hyperlink>
      <w:r w:rsidRPr="00B85CB7">
        <w:rPr>
          <w:rFonts w:ascii="Book Antiqua" w:hAnsi="Book Antiqua"/>
          <w:sz w:val="22"/>
          <w:szCs w:val="22"/>
        </w:rPr>
        <w:t>).</w:t>
      </w:r>
    </w:p>
    <w:p w:rsidR="00D845A9" w:rsidRPr="00B85CB7"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sz w:val="22"/>
          <w:szCs w:val="22"/>
        </w:rPr>
      </w:pPr>
    </w:p>
    <w:p w:rsidR="00D845A9" w:rsidRPr="00B85CB7"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b/>
          <w:sz w:val="22"/>
          <w:szCs w:val="22"/>
        </w:rPr>
      </w:pPr>
      <w:r w:rsidRPr="00B85CB7">
        <w:rPr>
          <w:rFonts w:ascii="Book Antiqua" w:hAnsi="Book Antiqua"/>
          <w:b/>
          <w:sz w:val="22"/>
          <w:szCs w:val="22"/>
        </w:rPr>
        <w:t xml:space="preserve">7.10 Das providencias a serem adotadas pela vencedora da licitação </w:t>
      </w:r>
    </w:p>
    <w:p w:rsidR="00D845A9" w:rsidRPr="00B85CB7"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sz w:val="22"/>
          <w:szCs w:val="22"/>
        </w:rPr>
      </w:pPr>
      <w:r w:rsidRPr="00B85CB7">
        <w:rPr>
          <w:rFonts w:ascii="Book Antiqua" w:hAnsi="Book Antiqua"/>
          <w:sz w:val="22"/>
          <w:szCs w:val="22"/>
        </w:rPr>
        <w:t xml:space="preserve">7.10.1 Quando o critério de julgamento da licitação for menor preço por lote ou global, a empresa vencedora deverá apresentara em até </w:t>
      </w:r>
      <w:proofErr w:type="gramStart"/>
      <w:r w:rsidRPr="00B85CB7">
        <w:rPr>
          <w:rFonts w:ascii="Book Antiqua" w:hAnsi="Book Antiqua"/>
          <w:sz w:val="22"/>
          <w:szCs w:val="22"/>
        </w:rPr>
        <w:t>2</w:t>
      </w:r>
      <w:proofErr w:type="gramEnd"/>
      <w:r w:rsidRPr="00B85CB7">
        <w:rPr>
          <w:rFonts w:ascii="Book Antiqua" w:hAnsi="Book Antiqua"/>
          <w:sz w:val="22"/>
          <w:szCs w:val="22"/>
        </w:rPr>
        <w:t xml:space="preserve"> (dois) dias úteis após o término da sessão, a proposta de preço readequada, ficando desde já estabelecido que para evitar o jogo de planilhas, deve ser aplicado a todos os itens o percentual de desconto ofertado, considerando-se o valor proposto na proposta inicial e o valor final após a fase de lances para cada lote.</w:t>
      </w:r>
    </w:p>
    <w:p w:rsidR="00D845A9" w:rsidRPr="00B85CB7"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sz w:val="22"/>
          <w:szCs w:val="22"/>
        </w:rPr>
      </w:pPr>
      <w:r w:rsidRPr="00B85CB7">
        <w:rPr>
          <w:rFonts w:ascii="Book Antiqua" w:hAnsi="Book Antiqua"/>
          <w:sz w:val="22"/>
          <w:szCs w:val="22"/>
        </w:rPr>
        <w:t xml:space="preserve">7.10.2 A proposta readequada não poderá ter preço unitário superior ao apresentado na proposta de preços inicial, caso tal situação seja necessária deverá ser apresentada justificativa, a qual será avaliada pela Administração, sendo que em nenhum caso a proposta readequada poderá ter valor global ou do lote superior aos valores ofertados na fase de lance, devendo sempre ser apresentado valores com no máximo </w:t>
      </w:r>
      <w:proofErr w:type="gramStart"/>
      <w:r w:rsidRPr="00B85CB7">
        <w:rPr>
          <w:rFonts w:ascii="Book Antiqua" w:hAnsi="Book Antiqua"/>
          <w:sz w:val="22"/>
          <w:szCs w:val="22"/>
        </w:rPr>
        <w:t>2</w:t>
      </w:r>
      <w:proofErr w:type="gramEnd"/>
      <w:r w:rsidRPr="00B85CB7">
        <w:rPr>
          <w:rFonts w:ascii="Book Antiqua" w:hAnsi="Book Antiqua"/>
          <w:sz w:val="22"/>
          <w:szCs w:val="22"/>
        </w:rPr>
        <w:t xml:space="preserve"> (duas) casas decimais, e caso seja necessário realizar algum arredondamento, o mesmo sempre deve ser para baixo. </w:t>
      </w:r>
    </w:p>
    <w:p w:rsidR="00D845A9" w:rsidRPr="00B85CB7"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sz w:val="22"/>
          <w:szCs w:val="22"/>
        </w:rPr>
      </w:pPr>
    </w:p>
    <w:p w:rsidR="00D845A9" w:rsidRPr="00B85CB7"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b/>
          <w:sz w:val="22"/>
          <w:szCs w:val="22"/>
        </w:rPr>
      </w:pPr>
      <w:r w:rsidRPr="00B85CB7">
        <w:rPr>
          <w:rFonts w:ascii="Book Antiqua" w:hAnsi="Book Antiqua"/>
          <w:b/>
          <w:sz w:val="22"/>
          <w:szCs w:val="22"/>
        </w:rPr>
        <w:t>7.11 Dos registros da Sessão</w:t>
      </w:r>
    </w:p>
    <w:p w:rsidR="00D845A9" w:rsidRPr="00B85CB7"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sz w:val="22"/>
          <w:szCs w:val="22"/>
        </w:rPr>
      </w:pPr>
      <w:r w:rsidRPr="00B85CB7">
        <w:rPr>
          <w:rFonts w:ascii="Book Antiqua" w:hAnsi="Book Antiqua"/>
          <w:sz w:val="22"/>
          <w:szCs w:val="22"/>
        </w:rPr>
        <w:t>7.11.1 De cada sessão lavrar-se-á Ata circunstanciada, na qual serão registradas as ocorrências relevantes e que, ao final, deverá obrigatoriamente ser assinada pelo Pregoeiro, equipe de apoio e a(s) licitante(s) presente(s).</w:t>
      </w:r>
    </w:p>
    <w:p w:rsidR="00D845A9" w:rsidRPr="00B85CB7"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sz w:val="22"/>
          <w:szCs w:val="22"/>
        </w:rPr>
      </w:pPr>
    </w:p>
    <w:p w:rsidR="00D845A9" w:rsidRPr="00B85CB7"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b/>
          <w:sz w:val="22"/>
          <w:szCs w:val="22"/>
        </w:rPr>
      </w:pPr>
      <w:r w:rsidRPr="00B85CB7">
        <w:rPr>
          <w:rFonts w:ascii="Book Antiqua" w:hAnsi="Book Antiqua"/>
          <w:b/>
          <w:sz w:val="22"/>
          <w:szCs w:val="22"/>
        </w:rPr>
        <w:t>7.12 Das disposições gerais</w:t>
      </w:r>
    </w:p>
    <w:p w:rsidR="00D845A9" w:rsidRPr="00B85CB7"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sz w:val="22"/>
          <w:szCs w:val="22"/>
        </w:rPr>
      </w:pPr>
      <w:r w:rsidRPr="00B85CB7">
        <w:rPr>
          <w:rFonts w:ascii="Book Antiqua" w:hAnsi="Book Antiqua"/>
          <w:sz w:val="22"/>
          <w:szCs w:val="22"/>
        </w:rPr>
        <w:t xml:space="preserve">7.12.1 Caso haja necessidade de adiamento da Sessão Pública, será marcada nova data para a </w:t>
      </w:r>
      <w:r w:rsidRPr="00B85CB7">
        <w:rPr>
          <w:rFonts w:ascii="Book Antiqua" w:hAnsi="Book Antiqua"/>
          <w:sz w:val="22"/>
          <w:szCs w:val="22"/>
        </w:rPr>
        <w:lastRenderedPageBreak/>
        <w:t>continuação dos trabalhos, devendo ficar intimadas, no mesmo ato, os licitantes presentes.</w:t>
      </w:r>
    </w:p>
    <w:p w:rsidR="00D845A9" w:rsidRPr="00B85CB7"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sz w:val="22"/>
          <w:szCs w:val="22"/>
        </w:rPr>
      </w:pPr>
      <w:r w:rsidRPr="00B85CB7">
        <w:rPr>
          <w:rFonts w:ascii="Book Antiqua" w:hAnsi="Book Antiqua"/>
          <w:sz w:val="22"/>
          <w:szCs w:val="22"/>
        </w:rPr>
        <w:t>7.12.2 A Comunicação oficial entre Pregoeiro e licitantes fora da sessão se dará através de avisos disponibilizados no portal eletrônico do Município.</w:t>
      </w:r>
    </w:p>
    <w:p w:rsidR="00D845A9" w:rsidRPr="00B85CB7"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sz w:val="22"/>
          <w:szCs w:val="22"/>
        </w:rPr>
      </w:pPr>
      <w:r w:rsidRPr="00B85CB7">
        <w:rPr>
          <w:rFonts w:ascii="Book Antiqua" w:hAnsi="Book Antiqua"/>
          <w:sz w:val="22"/>
          <w:szCs w:val="22"/>
        </w:rPr>
        <w:t xml:space="preserve">7.12.3 A comunicação oficial entre licitantes e Pregoeiro para questionamentos, esclarecimentos ou dúvidas fora da sessão se dará através do e-mail </w:t>
      </w:r>
      <w:hyperlink r:id="rId8" w:history="1">
        <w:r w:rsidRPr="00B85CB7">
          <w:rPr>
            <w:rStyle w:val="Hyperlink"/>
            <w:rFonts w:ascii="Book Antiqua" w:eastAsia="Calibri" w:hAnsi="Book Antiqua"/>
            <w:sz w:val="22"/>
            <w:szCs w:val="22"/>
          </w:rPr>
          <w:t>pregao@gaspar.sc.gov.br</w:t>
        </w:r>
      </w:hyperlink>
      <w:r w:rsidRPr="00B85CB7">
        <w:rPr>
          <w:rFonts w:ascii="Book Antiqua" w:hAnsi="Book Antiqua"/>
          <w:sz w:val="22"/>
          <w:szCs w:val="22"/>
        </w:rPr>
        <w:t>, devendo ser mencionado no assunto do e-mail o número do Processo Licitatório e o número do Pregão Presencial.</w:t>
      </w:r>
    </w:p>
    <w:p w:rsidR="00D845A9" w:rsidRPr="002D71B2"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rFonts w:ascii="Book Antiqua" w:eastAsia="Book Antiqua" w:hAnsi="Book Antiqua" w:cs="Arial"/>
          <w:sz w:val="22"/>
          <w:szCs w:val="22"/>
        </w:rPr>
      </w:pPr>
    </w:p>
    <w:p w:rsidR="00D845A9" w:rsidRPr="002D71B2"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rFonts w:ascii="Book Antiqua" w:eastAsia="Book Antiqua" w:hAnsi="Book Antiqua" w:cs="Arial"/>
          <w:b/>
          <w:sz w:val="22"/>
          <w:szCs w:val="22"/>
        </w:rPr>
      </w:pPr>
      <w:proofErr w:type="gramStart"/>
      <w:r w:rsidRPr="002D71B2">
        <w:rPr>
          <w:rFonts w:ascii="Book Antiqua" w:eastAsia="Book Antiqua" w:hAnsi="Book Antiqua" w:cs="Arial"/>
          <w:b/>
          <w:sz w:val="22"/>
          <w:szCs w:val="22"/>
        </w:rPr>
        <w:t>8</w:t>
      </w:r>
      <w:proofErr w:type="gramEnd"/>
      <w:r w:rsidRPr="002D71B2">
        <w:rPr>
          <w:rFonts w:ascii="Book Antiqua" w:eastAsia="Book Antiqua" w:hAnsi="Book Antiqua" w:cs="Arial"/>
          <w:b/>
          <w:sz w:val="22"/>
          <w:szCs w:val="22"/>
        </w:rPr>
        <w:t xml:space="preserve"> DA IMPUGNAÇÃO AO EDITAL E DOS RECURSOS</w:t>
      </w:r>
    </w:p>
    <w:p w:rsidR="00D845A9" w:rsidRPr="00B85CB7"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40" w:lineRule="atLeast"/>
        <w:jc w:val="both"/>
        <w:rPr>
          <w:rFonts w:ascii="Book Antiqua" w:hAnsi="Book Antiqua" w:cs="Book Antiqua"/>
          <w:sz w:val="22"/>
          <w:szCs w:val="22"/>
        </w:rPr>
      </w:pPr>
      <w:r w:rsidRPr="00B85CB7">
        <w:rPr>
          <w:rFonts w:ascii="Book Antiqua" w:hAnsi="Book Antiqua" w:cs="Book Antiqua"/>
          <w:sz w:val="22"/>
          <w:szCs w:val="22"/>
        </w:rPr>
        <w:t xml:space="preserve">8.1 Deverá protocolar o pedido em até </w:t>
      </w:r>
      <w:proofErr w:type="gramStart"/>
      <w:r w:rsidRPr="00B85CB7">
        <w:rPr>
          <w:rFonts w:ascii="Book Antiqua" w:hAnsi="Book Antiqua" w:cs="Book Antiqua"/>
          <w:sz w:val="22"/>
          <w:szCs w:val="22"/>
        </w:rPr>
        <w:t>5</w:t>
      </w:r>
      <w:proofErr w:type="gramEnd"/>
      <w:r w:rsidRPr="00B85CB7">
        <w:rPr>
          <w:rFonts w:ascii="Book Antiqua" w:hAnsi="Book Antiqua" w:cs="Book Antiqua"/>
          <w:sz w:val="22"/>
          <w:szCs w:val="22"/>
        </w:rPr>
        <w:t xml:space="preserve"> (cinco) dias úteis antes da data fixada para recebimento das propostas, qualquer pessoa física ou jurídica que pretender impugnar o ato convocatório do presente Pregão Presencial, aplicando-se neles subsidiariamente as disposições contidas na Lei 8.666/93.</w:t>
      </w:r>
    </w:p>
    <w:p w:rsidR="00D845A9" w:rsidRPr="00B85CB7"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40" w:lineRule="atLeast"/>
        <w:jc w:val="both"/>
        <w:rPr>
          <w:rFonts w:ascii="Book Antiqua" w:hAnsi="Book Antiqua" w:cs="Book Antiqua"/>
          <w:sz w:val="22"/>
          <w:szCs w:val="22"/>
        </w:rPr>
      </w:pPr>
      <w:r w:rsidRPr="00B85CB7">
        <w:rPr>
          <w:rFonts w:ascii="Book Antiqua" w:hAnsi="Book Antiqua" w:cs="Book Antiqua"/>
          <w:sz w:val="22"/>
          <w:szCs w:val="22"/>
        </w:rPr>
        <w:t xml:space="preserve">8.1.1 Em se tratando de licitante, o prazo para impugnação e protocolo do pedido é de até </w:t>
      </w:r>
      <w:proofErr w:type="gramStart"/>
      <w:r w:rsidRPr="00B85CB7">
        <w:rPr>
          <w:rFonts w:ascii="Book Antiqua" w:hAnsi="Book Antiqua" w:cs="Book Antiqua"/>
          <w:sz w:val="22"/>
          <w:szCs w:val="22"/>
        </w:rPr>
        <w:t>2</w:t>
      </w:r>
      <w:proofErr w:type="gramEnd"/>
      <w:r w:rsidRPr="00B85CB7">
        <w:rPr>
          <w:rFonts w:ascii="Book Antiqua" w:hAnsi="Book Antiqua" w:cs="Book Antiqua"/>
          <w:sz w:val="22"/>
          <w:szCs w:val="22"/>
        </w:rPr>
        <w:t xml:space="preserve"> (dois) dias úteis antes da data fixada para recebimento das propostas.</w:t>
      </w:r>
    </w:p>
    <w:p w:rsidR="00D845A9" w:rsidRPr="00B85CB7"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sz w:val="22"/>
          <w:szCs w:val="22"/>
        </w:rPr>
      </w:pPr>
      <w:r w:rsidRPr="00B85CB7">
        <w:rPr>
          <w:rFonts w:ascii="Book Antiqua" w:hAnsi="Book Antiqua"/>
          <w:sz w:val="22"/>
          <w:szCs w:val="22"/>
        </w:rPr>
        <w:t xml:space="preserve">8.2 Ao final da sessão, a proponente que desejar recorrer contra decisões do Pregoeiro poderá fazê-lo, manifestando sua intenção </w:t>
      </w:r>
      <w:r w:rsidRPr="00B85CB7">
        <w:rPr>
          <w:rFonts w:ascii="Book Antiqua" w:hAnsi="Book Antiqua"/>
          <w:sz w:val="22"/>
          <w:szCs w:val="22"/>
          <w:shd w:val="clear" w:color="auto" w:fill="FFFFFF"/>
        </w:rPr>
        <w:t>com registro da síntese dos motivos, devendo juntar memoriais</w:t>
      </w:r>
      <w:r w:rsidRPr="00B85CB7">
        <w:rPr>
          <w:rFonts w:ascii="Book Antiqua" w:hAnsi="Book Antiqua"/>
          <w:sz w:val="22"/>
          <w:szCs w:val="22"/>
        </w:rPr>
        <w:t xml:space="preserve"> no prazo de 03 (três) dias. Os interessados ficam, desde logo, intimados a apresentar contrarrazões em igual número de dias, que começarão a correr do término do prazo do recorrente. As razões e as contrarrazões de recurso deverão ser </w:t>
      </w:r>
      <w:proofErr w:type="gramStart"/>
      <w:r w:rsidRPr="00B85CB7">
        <w:rPr>
          <w:rFonts w:ascii="Book Antiqua" w:hAnsi="Book Antiqua"/>
          <w:sz w:val="22"/>
          <w:szCs w:val="22"/>
        </w:rPr>
        <w:t>enviados</w:t>
      </w:r>
      <w:proofErr w:type="gramEnd"/>
      <w:r w:rsidRPr="00B85CB7">
        <w:rPr>
          <w:rFonts w:ascii="Book Antiqua" w:hAnsi="Book Antiqua"/>
          <w:sz w:val="22"/>
          <w:szCs w:val="22"/>
        </w:rPr>
        <w:t xml:space="preserve"> aos cuidados do Pregoeiro.</w:t>
      </w:r>
    </w:p>
    <w:p w:rsidR="00D845A9" w:rsidRPr="00B85CB7"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sz w:val="22"/>
          <w:szCs w:val="22"/>
        </w:rPr>
      </w:pPr>
      <w:smartTag w:uri="urn:schemas-microsoft-com:office:smarttags" w:element="metricconverter">
        <w:smartTagPr>
          <w:attr w:name="ProductID" w:val="8.3 A"/>
        </w:smartTagPr>
        <w:r w:rsidRPr="00B85CB7">
          <w:rPr>
            <w:rFonts w:ascii="Book Antiqua" w:hAnsi="Book Antiqua"/>
            <w:sz w:val="22"/>
            <w:szCs w:val="22"/>
          </w:rPr>
          <w:t>8.3 A</w:t>
        </w:r>
      </w:smartTag>
      <w:r w:rsidRPr="00B85CB7">
        <w:rPr>
          <w:rFonts w:ascii="Book Antiqua" w:hAnsi="Book Antiqua"/>
          <w:sz w:val="22"/>
          <w:szCs w:val="22"/>
        </w:rPr>
        <w:t xml:space="preserve"> falta de manifestação imediata e motivada na sessão do Pregão Presencial, bem como a não entrega das razões de recurso importará na preclusão do direito de recurso.</w:t>
      </w:r>
    </w:p>
    <w:p w:rsidR="00D845A9" w:rsidRPr="00B85CB7"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sz w:val="22"/>
          <w:szCs w:val="22"/>
        </w:rPr>
      </w:pPr>
      <w:r w:rsidRPr="00B85CB7">
        <w:rPr>
          <w:rFonts w:ascii="Book Antiqua" w:hAnsi="Book Antiqua"/>
          <w:sz w:val="22"/>
          <w:szCs w:val="22"/>
        </w:rPr>
        <w:t xml:space="preserve">8.4 Não </w:t>
      </w:r>
      <w:proofErr w:type="gramStart"/>
      <w:r w:rsidRPr="00B85CB7">
        <w:rPr>
          <w:rFonts w:ascii="Book Antiqua" w:hAnsi="Book Antiqua"/>
          <w:sz w:val="22"/>
          <w:szCs w:val="22"/>
        </w:rPr>
        <w:t>será</w:t>
      </w:r>
      <w:proofErr w:type="gramEnd"/>
      <w:r w:rsidRPr="00B85CB7">
        <w:rPr>
          <w:rFonts w:ascii="Book Antiqua" w:hAnsi="Book Antiqua"/>
          <w:sz w:val="22"/>
          <w:szCs w:val="22"/>
        </w:rPr>
        <w:t xml:space="preserve"> concedido prazo para recursos sobre assuntos meramente protelatórios ou quando não justificada a intenção de interpor o recurso pela proponente.</w:t>
      </w:r>
    </w:p>
    <w:p w:rsidR="00D845A9" w:rsidRPr="00B85CB7"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sz w:val="22"/>
          <w:szCs w:val="22"/>
        </w:rPr>
      </w:pPr>
      <w:r w:rsidRPr="00B85CB7">
        <w:rPr>
          <w:rFonts w:ascii="Book Antiqua" w:hAnsi="Book Antiqua"/>
          <w:sz w:val="22"/>
          <w:szCs w:val="22"/>
        </w:rPr>
        <w:t>8.5 Não serão conhecidas às impugnações e recursos apresentados fora do prazo legal e/ou subscritos por representante não habilitado legalmente ou não identificado no processo para responder pela proponente.</w:t>
      </w:r>
    </w:p>
    <w:p w:rsidR="00D845A9" w:rsidRPr="00B85CB7"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Book Antiqua" w:hAnsi="Book Antiqua"/>
          <w:sz w:val="22"/>
          <w:szCs w:val="22"/>
        </w:rPr>
      </w:pPr>
      <w:r w:rsidRPr="00B85CB7">
        <w:rPr>
          <w:rFonts w:ascii="Book Antiqua" w:eastAsia="Book Antiqua" w:hAnsi="Book Antiqua"/>
          <w:sz w:val="22"/>
          <w:szCs w:val="22"/>
        </w:rPr>
        <w:t xml:space="preserve">8.6 Os recursos e contrarrazões de recurso, bem como impugnação do Edital, deverão ser dirigidos ao Pregoeiro e protocolados junto ao Departamento de Compras/Licitações, localizado no Edifício Edson Elias Wieser, 2° Andar, sito a Rua São Pedro, nº 128, Centro, CEP 89.110-082, Município de Gaspar/SC, em dias úteis, no horário de expediente, a qual deverá </w:t>
      </w:r>
      <w:proofErr w:type="gramStart"/>
      <w:r w:rsidRPr="00B85CB7">
        <w:rPr>
          <w:rFonts w:ascii="Book Antiqua" w:eastAsia="Book Antiqua" w:hAnsi="Book Antiqua"/>
          <w:sz w:val="22"/>
          <w:szCs w:val="22"/>
        </w:rPr>
        <w:t>receber,</w:t>
      </w:r>
      <w:proofErr w:type="gramEnd"/>
      <w:r w:rsidRPr="00B85CB7">
        <w:rPr>
          <w:rFonts w:ascii="Book Antiqua" w:eastAsia="Book Antiqua" w:hAnsi="Book Antiqua"/>
          <w:sz w:val="22"/>
          <w:szCs w:val="22"/>
        </w:rPr>
        <w:t xml:space="preserve"> examinar e submetê-lo à Autoridade competente que decidirá sobre a pertinência.</w:t>
      </w:r>
    </w:p>
    <w:p w:rsidR="00D845A9" w:rsidRPr="00B85CB7"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sz w:val="22"/>
          <w:szCs w:val="22"/>
        </w:rPr>
      </w:pPr>
      <w:r w:rsidRPr="00B85CB7">
        <w:rPr>
          <w:rFonts w:ascii="Book Antiqua" w:hAnsi="Book Antiqua"/>
          <w:sz w:val="22"/>
          <w:szCs w:val="22"/>
        </w:rPr>
        <w:t xml:space="preserve">8.7 É vedada </w:t>
      </w:r>
      <w:proofErr w:type="gramStart"/>
      <w:r w:rsidRPr="00B85CB7">
        <w:rPr>
          <w:rFonts w:ascii="Book Antiqua" w:hAnsi="Book Antiqua"/>
          <w:sz w:val="22"/>
          <w:szCs w:val="22"/>
        </w:rPr>
        <w:t>à</w:t>
      </w:r>
      <w:proofErr w:type="gramEnd"/>
      <w:r w:rsidRPr="00B85CB7">
        <w:rPr>
          <w:rFonts w:ascii="Book Antiqua" w:hAnsi="Book Antiqua"/>
          <w:sz w:val="22"/>
          <w:szCs w:val="22"/>
        </w:rPr>
        <w:t xml:space="preserve"> licitante a utilização de recurso ou impugnação como expediente protelatório ou que vise a tumultuar o procedimento da Licitação. Identificado tal comportamento poderá o Pregoeiro, ou se for o caso, a Autoridade Superior, arquivar sumariamente os expedientes.</w:t>
      </w:r>
    </w:p>
    <w:p w:rsidR="00D845A9" w:rsidRPr="002D71B2"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rPr>
          <w:rFonts w:ascii="Book Antiqua" w:eastAsia="Book Antiqua" w:hAnsi="Book Antiqua" w:cs="Arial"/>
          <w:b/>
          <w:sz w:val="22"/>
          <w:szCs w:val="22"/>
        </w:rPr>
      </w:pPr>
    </w:p>
    <w:p w:rsidR="00D845A9"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rPr>
          <w:rFonts w:ascii="Book Antiqua" w:eastAsia="Book Antiqua" w:hAnsi="Book Antiqua" w:cs="Arial"/>
          <w:b/>
          <w:sz w:val="22"/>
          <w:szCs w:val="22"/>
        </w:rPr>
      </w:pPr>
    </w:p>
    <w:p w:rsidR="00D845A9" w:rsidRPr="002D71B2"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rPr>
          <w:rFonts w:ascii="Book Antiqua" w:eastAsia="Book Antiqua" w:hAnsi="Book Antiqua" w:cs="Arial"/>
          <w:b/>
          <w:sz w:val="22"/>
          <w:szCs w:val="22"/>
        </w:rPr>
      </w:pPr>
      <w:proofErr w:type="gramStart"/>
      <w:r w:rsidRPr="002D71B2">
        <w:rPr>
          <w:rFonts w:ascii="Book Antiqua" w:eastAsia="Book Antiqua" w:hAnsi="Book Antiqua" w:cs="Arial"/>
          <w:b/>
          <w:sz w:val="22"/>
          <w:szCs w:val="22"/>
        </w:rPr>
        <w:t>9</w:t>
      </w:r>
      <w:proofErr w:type="gramEnd"/>
      <w:r w:rsidRPr="002D71B2">
        <w:rPr>
          <w:rFonts w:ascii="Book Antiqua" w:eastAsia="Book Antiqua" w:hAnsi="Book Antiqua" w:cs="Arial"/>
          <w:b/>
          <w:sz w:val="22"/>
          <w:szCs w:val="22"/>
        </w:rPr>
        <w:t xml:space="preserve"> DO PRAZO CONTRATUAL, DA EXECUÇÃO E DO RECEBIMENTO DO OBJETO</w:t>
      </w:r>
    </w:p>
    <w:p w:rsidR="00D845A9" w:rsidRPr="002D71B2"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Book Antiqua" w:hAnsi="Book Antiqua" w:cs="Arial"/>
          <w:sz w:val="22"/>
          <w:szCs w:val="22"/>
          <w:shd w:val="clear" w:color="auto" w:fill="FFFFFF"/>
        </w:rPr>
      </w:pPr>
      <w:r w:rsidRPr="00DE1CDB">
        <w:rPr>
          <w:rFonts w:ascii="Book Antiqua" w:eastAsia="Book Antiqua" w:hAnsi="Book Antiqua" w:cs="Arial"/>
          <w:sz w:val="22"/>
          <w:szCs w:val="22"/>
          <w:shd w:val="clear" w:color="auto" w:fill="FFFFFF"/>
        </w:rPr>
        <w:t>9.1 O contrato terá vigência de 48 (quarenta e oito) meses contados da assinatura do contrato, improrrogáveis.</w:t>
      </w:r>
    </w:p>
    <w:p w:rsidR="00D845A9" w:rsidRPr="002D71B2" w:rsidRDefault="00D845A9" w:rsidP="00D845A9">
      <w:pPr>
        <w:pStyle w:val="Normal0"/>
        <w:widowControl w:val="0"/>
        <w:tabs>
          <w:tab w:val="left" w:pos="56"/>
          <w:tab w:val="left" w:pos="5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Book Antiqua" w:eastAsia="Book Antiqua" w:hAnsi="Book Antiqua" w:cs="Arial"/>
          <w:sz w:val="22"/>
          <w:szCs w:val="22"/>
          <w:shd w:val="clear" w:color="auto" w:fill="FFFFFF"/>
          <w:lang w:val="pt-BR"/>
        </w:rPr>
      </w:pPr>
      <w:r w:rsidRPr="002D71B2">
        <w:rPr>
          <w:rFonts w:ascii="Book Antiqua" w:eastAsia="Book Antiqua" w:hAnsi="Book Antiqua" w:cs="Arial"/>
          <w:sz w:val="22"/>
          <w:szCs w:val="22"/>
          <w:shd w:val="clear" w:color="auto" w:fill="FFFFFF"/>
          <w:lang w:val="pt-BR"/>
        </w:rPr>
        <w:t>9.2 O prazo de emissão da Ordem de Serviço será de 10 (dez) dias úteis, contados da assinatura do contrato;</w:t>
      </w:r>
    </w:p>
    <w:p w:rsidR="00D845A9" w:rsidRPr="002D71B2" w:rsidRDefault="00D845A9" w:rsidP="00D845A9">
      <w:pPr>
        <w:pStyle w:val="Normal0"/>
        <w:widowControl w:val="0"/>
        <w:tabs>
          <w:tab w:val="left" w:pos="56"/>
          <w:tab w:val="left" w:pos="5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Book Antiqua" w:eastAsia="Book Antiqua" w:hAnsi="Book Antiqua" w:cs="Arial"/>
          <w:sz w:val="22"/>
          <w:szCs w:val="22"/>
          <w:lang w:val="pt-BR"/>
        </w:rPr>
      </w:pPr>
      <w:proofErr w:type="gramStart"/>
      <w:r>
        <w:rPr>
          <w:rFonts w:ascii="Book Antiqua" w:eastAsia="Book Antiqua" w:hAnsi="Book Antiqua" w:cs="Arial"/>
          <w:sz w:val="22"/>
          <w:szCs w:val="22"/>
          <w:shd w:val="clear" w:color="auto" w:fill="FFFFFF"/>
          <w:lang w:val="pt-BR"/>
        </w:rPr>
        <w:t xml:space="preserve">9.3 </w:t>
      </w:r>
      <w:r w:rsidRPr="002D71B2">
        <w:rPr>
          <w:rFonts w:ascii="Book Antiqua" w:eastAsia="Book Antiqua" w:hAnsi="Book Antiqua" w:cs="Arial"/>
          <w:sz w:val="22"/>
          <w:szCs w:val="22"/>
          <w:shd w:val="clear" w:color="auto" w:fill="FFFFFF"/>
          <w:lang w:val="pt-BR"/>
        </w:rPr>
        <w:t>Recebida</w:t>
      </w:r>
      <w:proofErr w:type="gramEnd"/>
      <w:r w:rsidRPr="002D71B2">
        <w:rPr>
          <w:rFonts w:ascii="Book Antiqua" w:eastAsia="Book Antiqua" w:hAnsi="Book Antiqua" w:cs="Arial"/>
          <w:sz w:val="22"/>
          <w:szCs w:val="22"/>
          <w:shd w:val="clear" w:color="auto" w:fill="FFFFFF"/>
          <w:lang w:val="pt-BR"/>
        </w:rPr>
        <w:t xml:space="preserve"> a Ordem de Serviço, a Contratada deverá iniciar a instalação dos equipamento</w:t>
      </w:r>
      <w:r>
        <w:rPr>
          <w:rFonts w:ascii="Book Antiqua" w:eastAsia="Book Antiqua" w:hAnsi="Book Antiqua" w:cs="Arial"/>
          <w:sz w:val="22"/>
          <w:szCs w:val="22"/>
          <w:shd w:val="clear" w:color="auto" w:fill="FFFFFF"/>
          <w:lang w:val="pt-BR"/>
        </w:rPr>
        <w:t>s</w:t>
      </w:r>
      <w:r w:rsidRPr="002D71B2">
        <w:rPr>
          <w:rFonts w:ascii="Book Antiqua" w:eastAsia="Book Antiqua" w:hAnsi="Book Antiqua" w:cs="Arial"/>
          <w:sz w:val="22"/>
          <w:szCs w:val="22"/>
          <w:shd w:val="clear" w:color="auto" w:fill="FFFFFF"/>
          <w:lang w:val="pt-BR"/>
        </w:rPr>
        <w:t xml:space="preserve"> num prazo máximo de 10 (dez) dias.</w:t>
      </w:r>
    </w:p>
    <w:p w:rsidR="00D845A9" w:rsidRDefault="00D845A9" w:rsidP="00D845A9">
      <w:pPr>
        <w:pStyle w:val="Normal0"/>
        <w:widowControl w:val="0"/>
        <w:tabs>
          <w:tab w:val="left" w:pos="56"/>
          <w:tab w:val="left" w:pos="5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Book Antiqua" w:hAnsi="Book Antiqua" w:cs="Arial"/>
          <w:color w:val="000000"/>
          <w:sz w:val="22"/>
          <w:szCs w:val="22"/>
          <w:lang w:val="pt-BR"/>
        </w:rPr>
      </w:pPr>
      <w:r>
        <w:rPr>
          <w:rFonts w:ascii="Book Antiqua" w:hAnsi="Book Antiqua" w:cs="Arial"/>
          <w:sz w:val="22"/>
          <w:szCs w:val="22"/>
          <w:lang w:val="pt-BR"/>
        </w:rPr>
        <w:t>9.4</w:t>
      </w:r>
      <w:r w:rsidRPr="002D71B2">
        <w:rPr>
          <w:rFonts w:ascii="Book Antiqua" w:hAnsi="Book Antiqua" w:cs="Arial"/>
          <w:sz w:val="22"/>
          <w:szCs w:val="22"/>
          <w:lang w:val="pt-BR"/>
        </w:rPr>
        <w:t xml:space="preserve"> </w:t>
      </w:r>
      <w:r w:rsidRPr="002D71B2">
        <w:rPr>
          <w:rFonts w:ascii="Book Antiqua" w:hAnsi="Book Antiqua" w:cs="Arial"/>
          <w:color w:val="000000"/>
          <w:sz w:val="22"/>
          <w:szCs w:val="22"/>
          <w:lang w:val="pt-BR"/>
        </w:rPr>
        <w:t xml:space="preserve">O prazo para implantação, instalação, ativação e operação dos equipamentos será de </w:t>
      </w:r>
      <w:r w:rsidRPr="0054638C">
        <w:rPr>
          <w:rFonts w:ascii="Book Antiqua" w:hAnsi="Book Antiqua" w:cs="Arial"/>
          <w:color w:val="000000"/>
          <w:sz w:val="22"/>
          <w:szCs w:val="22"/>
          <w:lang w:val="pt-BR"/>
        </w:rPr>
        <w:t xml:space="preserve">até </w:t>
      </w:r>
      <w:r w:rsidRPr="0054638C">
        <w:rPr>
          <w:rFonts w:ascii="Book Antiqua" w:hAnsi="Book Antiqua" w:cs="Arial"/>
          <w:b/>
          <w:color w:val="000000"/>
          <w:sz w:val="22"/>
          <w:szCs w:val="22"/>
          <w:lang w:val="pt-BR"/>
        </w:rPr>
        <w:t>40 (quarenta) dias</w:t>
      </w:r>
      <w:r w:rsidRPr="0054638C">
        <w:rPr>
          <w:rFonts w:ascii="Book Antiqua" w:hAnsi="Book Antiqua" w:cs="Arial"/>
          <w:color w:val="000000"/>
          <w:sz w:val="22"/>
          <w:szCs w:val="22"/>
          <w:lang w:val="pt-BR"/>
        </w:rPr>
        <w:t>, a partir do recebimento da Ordem de Serviço.</w:t>
      </w:r>
    </w:p>
    <w:p w:rsidR="00D845A9" w:rsidRPr="002D71B2" w:rsidRDefault="00D845A9" w:rsidP="00D845A9">
      <w:pPr>
        <w:pStyle w:val="TextosemFormatao2"/>
        <w:widowControl w:val="0"/>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both"/>
        <w:rPr>
          <w:rFonts w:ascii="Book Antiqua" w:eastAsia="Arial" w:hAnsi="Book Antiqua"/>
          <w:color w:val="000000"/>
          <w:sz w:val="22"/>
          <w:lang w:val="pt-BR"/>
        </w:rPr>
      </w:pPr>
      <w:r>
        <w:rPr>
          <w:rFonts w:ascii="Book Antiqua" w:hAnsi="Book Antiqua" w:cs="Arial"/>
          <w:color w:val="000000"/>
          <w:sz w:val="22"/>
          <w:szCs w:val="22"/>
          <w:lang w:val="pt-BR"/>
        </w:rPr>
        <w:lastRenderedPageBreak/>
        <w:t xml:space="preserve">9.4.1 </w:t>
      </w:r>
      <w:r>
        <w:rPr>
          <w:rFonts w:ascii="Book Antiqua" w:eastAsia="Arial" w:hAnsi="Book Antiqua"/>
          <w:color w:val="000000"/>
          <w:sz w:val="22"/>
          <w:lang w:val="pt-BR"/>
        </w:rPr>
        <w:t xml:space="preserve">O prazo de instalação poderá ser prorrogado desde que a contratada solicite previamente devidamente </w:t>
      </w:r>
      <w:proofErr w:type="gramStart"/>
      <w:r>
        <w:rPr>
          <w:rFonts w:ascii="Book Antiqua" w:eastAsia="Arial" w:hAnsi="Book Antiqua"/>
          <w:color w:val="000000"/>
          <w:sz w:val="22"/>
          <w:lang w:val="pt-BR"/>
        </w:rPr>
        <w:t>justificado</w:t>
      </w:r>
      <w:proofErr w:type="gramEnd"/>
      <w:r>
        <w:rPr>
          <w:rFonts w:ascii="Book Antiqua" w:eastAsia="Arial" w:hAnsi="Book Antiqua"/>
          <w:color w:val="000000"/>
          <w:sz w:val="22"/>
          <w:lang w:val="pt-BR"/>
        </w:rPr>
        <w:t xml:space="preserve"> e seja aceito pela contratante.</w:t>
      </w:r>
    </w:p>
    <w:p w:rsidR="00D845A9" w:rsidRPr="002D71B2" w:rsidRDefault="00D845A9" w:rsidP="00D845A9">
      <w:pPr>
        <w:pStyle w:val="Normal0"/>
        <w:widowControl w:val="0"/>
        <w:tabs>
          <w:tab w:val="left" w:pos="56"/>
          <w:tab w:val="left" w:pos="5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Book Antiqua" w:eastAsia="Book Antiqua" w:hAnsi="Book Antiqua" w:cs="Arial"/>
          <w:sz w:val="22"/>
          <w:szCs w:val="22"/>
          <w:shd w:val="clear" w:color="auto" w:fill="FFFF00"/>
          <w:lang w:val="pt-BR"/>
        </w:rPr>
      </w:pPr>
    </w:p>
    <w:p w:rsidR="00D845A9" w:rsidRPr="002D71B2" w:rsidRDefault="00D845A9" w:rsidP="00D845A9">
      <w:pPr>
        <w:widowControl w:val="0"/>
        <w:jc w:val="both"/>
        <w:rPr>
          <w:rFonts w:ascii="Book Antiqua" w:eastAsia="Book Antiqua" w:hAnsi="Book Antiqua" w:cs="Arial"/>
          <w:sz w:val="22"/>
          <w:szCs w:val="22"/>
        </w:rPr>
      </w:pPr>
      <w:r w:rsidRPr="002D71B2">
        <w:rPr>
          <w:rFonts w:ascii="Book Antiqua" w:eastAsia="Book Antiqua" w:hAnsi="Book Antiqua" w:cs="Arial"/>
          <w:sz w:val="22"/>
          <w:szCs w:val="22"/>
        </w:rPr>
        <w:t xml:space="preserve">9.5 </w:t>
      </w:r>
      <w:proofErr w:type="gramStart"/>
      <w:r w:rsidRPr="002D71B2">
        <w:rPr>
          <w:rFonts w:ascii="Book Antiqua" w:eastAsia="Book Antiqua" w:hAnsi="Book Antiqua" w:cs="Arial"/>
          <w:sz w:val="22"/>
          <w:szCs w:val="22"/>
        </w:rPr>
        <w:t>Fica</w:t>
      </w:r>
      <w:proofErr w:type="gramEnd"/>
      <w:r w:rsidRPr="002D71B2">
        <w:rPr>
          <w:rFonts w:ascii="Book Antiqua" w:eastAsia="Book Antiqua" w:hAnsi="Book Antiqua" w:cs="Arial"/>
          <w:sz w:val="22"/>
          <w:szCs w:val="22"/>
        </w:rPr>
        <w:t xml:space="preserve"> aqui estabelecido que os serviços sejam recebidos:</w:t>
      </w:r>
    </w:p>
    <w:p w:rsidR="00D845A9" w:rsidRPr="002D71B2" w:rsidRDefault="00D845A9" w:rsidP="00D845A9">
      <w:pPr>
        <w:widowControl w:val="0"/>
        <w:jc w:val="both"/>
        <w:rPr>
          <w:rFonts w:ascii="Book Antiqua" w:eastAsia="Book Antiqua" w:hAnsi="Book Antiqua" w:cs="Arial"/>
          <w:sz w:val="22"/>
          <w:szCs w:val="22"/>
        </w:rPr>
      </w:pPr>
      <w:r w:rsidRPr="002D71B2">
        <w:rPr>
          <w:rFonts w:ascii="Book Antiqua" w:eastAsia="Book Antiqua" w:hAnsi="Book Antiqua" w:cs="Arial"/>
          <w:sz w:val="22"/>
          <w:szCs w:val="22"/>
        </w:rPr>
        <w:t xml:space="preserve">a) </w:t>
      </w:r>
      <w:r w:rsidRPr="002D71B2">
        <w:rPr>
          <w:rFonts w:ascii="Book Antiqua" w:eastAsia="Book Antiqua" w:hAnsi="Book Antiqua" w:cs="Arial"/>
          <w:b/>
          <w:sz w:val="22"/>
          <w:szCs w:val="22"/>
        </w:rPr>
        <w:t>provisoriamente</w:t>
      </w:r>
      <w:r w:rsidRPr="002D71B2">
        <w:rPr>
          <w:rFonts w:ascii="Book Antiqua" w:eastAsia="Book Antiqua" w:hAnsi="Book Antiqua" w:cs="Arial"/>
          <w:sz w:val="22"/>
          <w:szCs w:val="22"/>
        </w:rPr>
        <w:t>, antes, durante e até a conclusão da instalação dos equipamentos pelo responsável por seu acompanhamento e fiscalização;</w:t>
      </w:r>
    </w:p>
    <w:p w:rsidR="00D845A9" w:rsidRPr="002D71B2" w:rsidRDefault="00D845A9" w:rsidP="00D845A9">
      <w:pPr>
        <w:widowControl w:val="0"/>
        <w:jc w:val="both"/>
        <w:rPr>
          <w:rFonts w:ascii="Book Antiqua" w:eastAsia="Book Antiqua" w:hAnsi="Book Antiqua" w:cs="Arial"/>
          <w:sz w:val="22"/>
          <w:szCs w:val="22"/>
        </w:rPr>
      </w:pPr>
      <w:r w:rsidRPr="002D71B2">
        <w:rPr>
          <w:rFonts w:ascii="Book Antiqua" w:eastAsia="Book Antiqua" w:hAnsi="Book Antiqua" w:cs="Arial"/>
          <w:sz w:val="22"/>
          <w:szCs w:val="22"/>
        </w:rPr>
        <w:t xml:space="preserve">b) </w:t>
      </w:r>
      <w:r w:rsidRPr="002D71B2">
        <w:rPr>
          <w:rFonts w:ascii="Book Antiqua" w:eastAsia="Book Antiqua" w:hAnsi="Book Antiqua" w:cs="Arial"/>
          <w:b/>
          <w:sz w:val="22"/>
          <w:szCs w:val="22"/>
        </w:rPr>
        <w:t>definitivamente</w:t>
      </w:r>
      <w:r w:rsidRPr="002D71B2">
        <w:rPr>
          <w:rFonts w:ascii="Book Antiqua" w:eastAsia="Book Antiqua" w:hAnsi="Book Antiqua" w:cs="Arial"/>
          <w:sz w:val="22"/>
          <w:szCs w:val="22"/>
        </w:rPr>
        <w:t>, após a instalação dos equipamentos</w:t>
      </w:r>
      <w:r>
        <w:rPr>
          <w:rFonts w:ascii="Book Antiqua" w:eastAsia="Book Antiqua" w:hAnsi="Book Antiqua" w:cs="Arial"/>
          <w:sz w:val="22"/>
          <w:szCs w:val="22"/>
        </w:rPr>
        <w:t>,</w:t>
      </w:r>
      <w:r w:rsidRPr="002D71B2">
        <w:rPr>
          <w:rFonts w:ascii="Book Antiqua" w:eastAsia="Book Antiqua" w:hAnsi="Book Antiqua" w:cs="Arial"/>
          <w:sz w:val="22"/>
          <w:szCs w:val="22"/>
        </w:rPr>
        <w:t xml:space="preserve"> por servidor ou comissão designada pela autoridade competente, mediante termo circunstanciado, assinado pelas partes, após observação, ou vistoria que comprove a adequação do objeto aos termos contratuais.</w:t>
      </w:r>
    </w:p>
    <w:p w:rsidR="00D845A9" w:rsidRPr="002D71B2" w:rsidRDefault="00D845A9" w:rsidP="00D845A9">
      <w:pPr>
        <w:widowControl w:val="0"/>
        <w:jc w:val="both"/>
        <w:rPr>
          <w:rFonts w:ascii="Book Antiqua" w:eastAsia="Book Antiqua" w:hAnsi="Book Antiqua" w:cs="Arial"/>
          <w:sz w:val="22"/>
          <w:szCs w:val="22"/>
        </w:rPr>
      </w:pPr>
      <w:r w:rsidRPr="002D71B2">
        <w:rPr>
          <w:rFonts w:ascii="Book Antiqua" w:eastAsia="Book Antiqua" w:hAnsi="Book Antiqua" w:cs="Arial"/>
          <w:sz w:val="22"/>
          <w:szCs w:val="22"/>
        </w:rPr>
        <w:t>9.5.1 Os serviços</w:t>
      </w:r>
      <w:r>
        <w:rPr>
          <w:rFonts w:ascii="Book Antiqua" w:eastAsia="Book Antiqua" w:hAnsi="Book Antiqua" w:cs="Arial"/>
          <w:sz w:val="22"/>
          <w:szCs w:val="22"/>
        </w:rPr>
        <w:t>,</w:t>
      </w:r>
      <w:r w:rsidRPr="002D71B2">
        <w:rPr>
          <w:rFonts w:ascii="Book Antiqua" w:eastAsia="Book Antiqua" w:hAnsi="Book Antiqua" w:cs="Arial"/>
          <w:sz w:val="22"/>
          <w:szCs w:val="22"/>
        </w:rPr>
        <w:t xml:space="preserve"> que forem recusados</w:t>
      </w:r>
      <w:r>
        <w:rPr>
          <w:rFonts w:ascii="Book Antiqua" w:eastAsia="Book Antiqua" w:hAnsi="Book Antiqua" w:cs="Arial"/>
          <w:sz w:val="22"/>
          <w:szCs w:val="22"/>
        </w:rPr>
        <w:t>,</w:t>
      </w:r>
      <w:r w:rsidRPr="002D71B2">
        <w:rPr>
          <w:rFonts w:ascii="Book Antiqua" w:eastAsia="Book Antiqua" w:hAnsi="Book Antiqua" w:cs="Arial"/>
          <w:sz w:val="22"/>
          <w:szCs w:val="22"/>
        </w:rPr>
        <w:t xml:space="preserve"> deverão ser refeitos dentro do prazo</w:t>
      </w:r>
      <w:r>
        <w:rPr>
          <w:rFonts w:ascii="Book Antiqua" w:eastAsia="Book Antiqua" w:hAnsi="Book Antiqua" w:cs="Arial"/>
          <w:sz w:val="22"/>
          <w:szCs w:val="22"/>
        </w:rPr>
        <w:t>,</w:t>
      </w:r>
      <w:r w:rsidRPr="002D71B2">
        <w:rPr>
          <w:rFonts w:ascii="Book Antiqua" w:eastAsia="Book Antiqua" w:hAnsi="Book Antiqua" w:cs="Arial"/>
          <w:sz w:val="22"/>
          <w:szCs w:val="22"/>
        </w:rPr>
        <w:t xml:space="preserve"> máximo</w:t>
      </w:r>
      <w:r>
        <w:rPr>
          <w:rFonts w:ascii="Book Antiqua" w:eastAsia="Book Antiqua" w:hAnsi="Book Antiqua" w:cs="Arial"/>
          <w:sz w:val="22"/>
          <w:szCs w:val="22"/>
        </w:rPr>
        <w:t>,</w:t>
      </w:r>
      <w:r w:rsidRPr="002D71B2">
        <w:rPr>
          <w:rFonts w:ascii="Book Antiqua" w:eastAsia="Book Antiqua" w:hAnsi="Book Antiqua" w:cs="Arial"/>
          <w:sz w:val="22"/>
          <w:szCs w:val="22"/>
        </w:rPr>
        <w:t xml:space="preserve"> estipulado no item </w:t>
      </w:r>
      <w:r w:rsidRPr="00246790">
        <w:rPr>
          <w:rFonts w:ascii="Book Antiqua" w:eastAsia="Book Antiqua" w:hAnsi="Book Antiqua" w:cs="Arial"/>
          <w:sz w:val="22"/>
          <w:szCs w:val="22"/>
          <w:u w:val="single"/>
        </w:rPr>
        <w:t>9.4</w:t>
      </w:r>
      <w:r w:rsidRPr="002D71B2">
        <w:rPr>
          <w:rFonts w:ascii="Book Antiqua" w:eastAsia="Book Antiqua" w:hAnsi="Book Antiqua" w:cs="Arial"/>
          <w:sz w:val="22"/>
          <w:szCs w:val="22"/>
        </w:rPr>
        <w:t xml:space="preserve"> deste Edital, sem qualquer ônus para o Município. </w:t>
      </w:r>
    </w:p>
    <w:p w:rsidR="00D845A9" w:rsidRPr="002D71B2" w:rsidRDefault="00D845A9" w:rsidP="00D845A9">
      <w:pPr>
        <w:widowControl w:val="0"/>
        <w:jc w:val="both"/>
        <w:rPr>
          <w:rFonts w:ascii="Book Antiqua" w:eastAsia="Book Antiqua" w:hAnsi="Book Antiqua" w:cs="Arial"/>
          <w:sz w:val="22"/>
          <w:szCs w:val="22"/>
        </w:rPr>
      </w:pPr>
      <w:r w:rsidRPr="002D71B2">
        <w:rPr>
          <w:rFonts w:ascii="Book Antiqua" w:eastAsia="Book Antiqua" w:hAnsi="Book Antiqua" w:cs="Arial"/>
          <w:sz w:val="22"/>
          <w:szCs w:val="22"/>
        </w:rPr>
        <w:t>9.5.2 Se os serviços não forem refeitos</w:t>
      </w:r>
      <w:r>
        <w:rPr>
          <w:rFonts w:ascii="Book Antiqua" w:eastAsia="Book Antiqua" w:hAnsi="Book Antiqua" w:cs="Arial"/>
          <w:sz w:val="22"/>
          <w:szCs w:val="22"/>
        </w:rPr>
        <w:t>,</w:t>
      </w:r>
      <w:r w:rsidRPr="002D71B2">
        <w:rPr>
          <w:rFonts w:ascii="Book Antiqua" w:eastAsia="Book Antiqua" w:hAnsi="Book Antiqua" w:cs="Arial"/>
          <w:sz w:val="22"/>
          <w:szCs w:val="22"/>
        </w:rPr>
        <w:t xml:space="preserve"> no prazo estipulado, a empresa estará sujeita às sanções previstas neste Edital, na Minuta do Contrato e na Lei.</w:t>
      </w:r>
    </w:p>
    <w:p w:rsidR="00D845A9" w:rsidRPr="002D71B2"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Book Antiqua" w:hAnsi="Book Antiqua" w:cs="Arial"/>
          <w:sz w:val="22"/>
          <w:szCs w:val="22"/>
        </w:rPr>
      </w:pPr>
      <w:r w:rsidRPr="002D71B2">
        <w:rPr>
          <w:rFonts w:ascii="Book Antiqua" w:eastAsia="Book Antiqua" w:hAnsi="Book Antiqua" w:cs="Arial"/>
          <w:sz w:val="22"/>
          <w:szCs w:val="22"/>
        </w:rPr>
        <w:t>9.5.3 O recebimento dos serviços, mesmo que definitivo, não exclui a responsabilidade da CONTRATADA pela qualidade e eficiência na prestação dos serviços, cabendo-lhe sanar quaisquer irregularidades detectadas durante a vigência do Contrato.</w:t>
      </w:r>
    </w:p>
    <w:p w:rsidR="00D845A9" w:rsidRPr="002D71B2"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rFonts w:ascii="Book Antiqua" w:eastAsia="Book Antiqua" w:hAnsi="Book Antiqua" w:cs="Arial"/>
          <w:b/>
          <w:sz w:val="22"/>
          <w:szCs w:val="22"/>
        </w:rPr>
      </w:pPr>
    </w:p>
    <w:p w:rsidR="00D845A9" w:rsidRPr="002D71B2"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rFonts w:ascii="Book Antiqua" w:eastAsia="Book Antiqua" w:hAnsi="Book Antiqua" w:cs="Arial"/>
          <w:b/>
          <w:sz w:val="22"/>
          <w:szCs w:val="22"/>
        </w:rPr>
      </w:pPr>
      <w:r w:rsidRPr="002D71B2">
        <w:rPr>
          <w:rFonts w:ascii="Book Antiqua" w:eastAsia="Book Antiqua" w:hAnsi="Book Antiqua" w:cs="Arial"/>
          <w:b/>
          <w:sz w:val="22"/>
          <w:szCs w:val="22"/>
        </w:rPr>
        <w:t>10 DAS CLÁUSULAS CONTRATUAIS</w:t>
      </w:r>
    </w:p>
    <w:p w:rsidR="00D845A9" w:rsidRPr="002D71B2"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Book Antiqua" w:hAnsi="Book Antiqua" w:cs="Arial"/>
          <w:sz w:val="22"/>
          <w:szCs w:val="22"/>
        </w:rPr>
      </w:pPr>
      <w:smartTag w:uri="urn:schemas-microsoft-com:office:smarttags" w:element="metricconverter">
        <w:smartTagPr>
          <w:attr w:name="ProductID" w:val="10.1 A"/>
        </w:smartTagPr>
        <w:r w:rsidRPr="002D71B2">
          <w:rPr>
            <w:rFonts w:ascii="Book Antiqua" w:eastAsia="Book Antiqua" w:hAnsi="Book Antiqua" w:cs="Arial"/>
            <w:sz w:val="22"/>
            <w:szCs w:val="22"/>
          </w:rPr>
          <w:t>10.1 A</w:t>
        </w:r>
      </w:smartTag>
      <w:r w:rsidRPr="002D71B2">
        <w:rPr>
          <w:rFonts w:ascii="Book Antiqua" w:eastAsia="Book Antiqua" w:hAnsi="Book Antiqua" w:cs="Arial"/>
          <w:sz w:val="22"/>
          <w:szCs w:val="22"/>
        </w:rPr>
        <w:t xml:space="preserve"> empresa adjudicada deverá executar os serviços conforme estabelecido neste Edital e seus anexos, nas quantias solicitadas pelos requerentes do Município.</w:t>
      </w:r>
    </w:p>
    <w:p w:rsidR="00D845A9" w:rsidRPr="002D71B2"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Book Antiqua" w:hAnsi="Book Antiqua" w:cs="Arial"/>
          <w:sz w:val="22"/>
          <w:szCs w:val="22"/>
        </w:rPr>
      </w:pPr>
      <w:r w:rsidRPr="002D71B2">
        <w:rPr>
          <w:rFonts w:ascii="Book Antiqua" w:eastAsia="Book Antiqua" w:hAnsi="Book Antiqua" w:cs="Arial"/>
          <w:sz w:val="22"/>
          <w:szCs w:val="22"/>
        </w:rPr>
        <w:t>10.2 O atraso na execução regular dos serviços acarretará na suspensão dos pagamentos, além das penalidades previstas neste Edital no Contrato ou na Lei.</w:t>
      </w:r>
    </w:p>
    <w:p w:rsidR="00D845A9" w:rsidRPr="002D71B2"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Book Antiqua" w:hAnsi="Book Antiqua" w:cs="Arial"/>
          <w:sz w:val="22"/>
          <w:szCs w:val="22"/>
        </w:rPr>
      </w:pPr>
      <w:smartTag w:uri="urn:schemas-microsoft-com:office:smarttags" w:element="metricconverter">
        <w:smartTagPr>
          <w:attr w:name="ProductID" w:val="10.3 A"/>
        </w:smartTagPr>
        <w:r w:rsidRPr="002D71B2">
          <w:rPr>
            <w:rFonts w:ascii="Book Antiqua" w:eastAsia="Book Antiqua" w:hAnsi="Book Antiqua" w:cs="Arial"/>
            <w:sz w:val="22"/>
            <w:szCs w:val="22"/>
          </w:rPr>
          <w:t>10.3 A</w:t>
        </w:r>
      </w:smartTag>
      <w:r w:rsidRPr="002D71B2">
        <w:rPr>
          <w:rFonts w:ascii="Book Antiqua" w:eastAsia="Book Antiqua" w:hAnsi="Book Antiqua" w:cs="Arial"/>
          <w:sz w:val="22"/>
          <w:szCs w:val="22"/>
        </w:rPr>
        <w:t xml:space="preserve"> empresa será responsável por eventuais danos causados na execução dos serviços, provenientes de negligência, imperícia e/ou imprudência praticados por seus empregados, obrigando-se a substituí-los, ou a indenizar a Administração do prejuízo causado.</w:t>
      </w:r>
    </w:p>
    <w:p w:rsidR="00D845A9" w:rsidRPr="002D71B2"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Book Antiqua" w:hAnsi="Book Antiqua" w:cs="Arial"/>
          <w:sz w:val="22"/>
          <w:szCs w:val="22"/>
        </w:rPr>
      </w:pPr>
      <w:r w:rsidRPr="002D71B2">
        <w:rPr>
          <w:rFonts w:ascii="Book Antiqua" w:eastAsia="Book Antiqua" w:hAnsi="Book Antiqua" w:cs="Arial"/>
          <w:sz w:val="22"/>
          <w:szCs w:val="22"/>
        </w:rPr>
        <w:t>10.4 No caso de acréscimo ou supressão em até 25% (vinte e cinco por cento) do quantitativo total estimado de cada item</w:t>
      </w:r>
      <w:proofErr w:type="gramStart"/>
      <w:r w:rsidRPr="002D71B2">
        <w:rPr>
          <w:rFonts w:ascii="Book Antiqua" w:eastAsia="Book Antiqua" w:hAnsi="Book Antiqua" w:cs="Arial"/>
          <w:sz w:val="22"/>
          <w:szCs w:val="22"/>
        </w:rPr>
        <w:t>, fica</w:t>
      </w:r>
      <w:proofErr w:type="gramEnd"/>
      <w:r w:rsidRPr="002D71B2">
        <w:rPr>
          <w:rFonts w:ascii="Book Antiqua" w:eastAsia="Book Antiqua" w:hAnsi="Book Antiqua" w:cs="Arial"/>
          <w:sz w:val="22"/>
          <w:szCs w:val="22"/>
        </w:rPr>
        <w:t xml:space="preserve"> o fornecedor obrigado a aceitar o acréscimo.</w:t>
      </w:r>
    </w:p>
    <w:p w:rsidR="00D845A9" w:rsidRPr="002D71B2" w:rsidRDefault="00D845A9" w:rsidP="00D845A9">
      <w:pPr>
        <w:widowControl w:val="0"/>
        <w:tabs>
          <w:tab w:val="left" w:pos="56"/>
          <w:tab w:val="left" w:pos="5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Book Antiqua" w:eastAsia="Book Antiqua" w:hAnsi="Book Antiqua" w:cs="Arial"/>
          <w:sz w:val="22"/>
          <w:szCs w:val="22"/>
        </w:rPr>
      </w:pPr>
      <w:r w:rsidRPr="002D71B2">
        <w:rPr>
          <w:rFonts w:ascii="Book Antiqua" w:eastAsia="Book Antiqua" w:hAnsi="Book Antiqua" w:cs="Arial"/>
          <w:sz w:val="22"/>
          <w:szCs w:val="22"/>
        </w:rPr>
        <w:t>10.5 Os valores poderão ser reajustados a cada 12 (doze) meses, pelo IGP-DI ou por outro que venha a substituí-lo. A data base para concessão de reajuste é a data fixada para apresentação das propostas.</w:t>
      </w:r>
    </w:p>
    <w:p w:rsidR="00D845A9" w:rsidRPr="002D71B2" w:rsidRDefault="00D845A9" w:rsidP="00D845A9">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ascii="Book Antiqua" w:eastAsia="Book Antiqua" w:hAnsi="Book Antiqua" w:cs="Arial"/>
          <w:sz w:val="22"/>
          <w:szCs w:val="22"/>
        </w:rPr>
      </w:pPr>
      <w:smartTag w:uri="urn:schemas-microsoft-com:office:smarttags" w:element="metricconverter">
        <w:smartTagPr>
          <w:attr w:name="ProductID" w:val="10.6 A"/>
        </w:smartTagPr>
        <w:r w:rsidRPr="002D71B2">
          <w:rPr>
            <w:rFonts w:ascii="Book Antiqua" w:eastAsia="Book Antiqua" w:hAnsi="Book Antiqua" w:cs="Arial"/>
            <w:sz w:val="22"/>
            <w:szCs w:val="22"/>
          </w:rPr>
          <w:t>10.6 A</w:t>
        </w:r>
      </w:smartTag>
      <w:r w:rsidRPr="002D71B2">
        <w:rPr>
          <w:rFonts w:ascii="Book Antiqua" w:eastAsia="Book Antiqua" w:hAnsi="Book Antiqua" w:cs="Arial"/>
          <w:sz w:val="22"/>
          <w:szCs w:val="22"/>
        </w:rPr>
        <w:t xml:space="preserve"> recomposição dos preços unitários em razão de desequilíbrio econômico-financeiro do Contrato somente poderá ser dada se a sua ocorrência era imprevisível no momento da contratação, e se houver a efetiva comprovação do aumento pela CONTRATADA (requerimento, planilha de custos e documentação de suporte).</w:t>
      </w:r>
    </w:p>
    <w:p w:rsidR="00D845A9" w:rsidRPr="002D71B2"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rFonts w:ascii="Book Antiqua" w:eastAsia="Book Antiqua" w:hAnsi="Book Antiqua" w:cs="Arial"/>
          <w:sz w:val="22"/>
          <w:szCs w:val="22"/>
        </w:rPr>
      </w:pPr>
    </w:p>
    <w:p w:rsidR="00D845A9" w:rsidRPr="002D71B2"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rFonts w:ascii="Book Antiqua" w:eastAsia="Book Antiqua" w:hAnsi="Book Antiqua" w:cs="Arial"/>
          <w:b/>
          <w:sz w:val="22"/>
          <w:szCs w:val="22"/>
        </w:rPr>
      </w:pPr>
      <w:r w:rsidRPr="00D55AF5">
        <w:rPr>
          <w:rFonts w:ascii="Book Antiqua" w:eastAsia="Book Antiqua" w:hAnsi="Book Antiqua" w:cs="Arial"/>
          <w:b/>
          <w:sz w:val="22"/>
          <w:szCs w:val="22"/>
        </w:rPr>
        <w:t>11 DO PAGAMENTO E DA DOTAÇÃO ORÇAMENTÁRIA</w:t>
      </w:r>
    </w:p>
    <w:p w:rsidR="00D845A9" w:rsidRPr="007F71DB" w:rsidRDefault="00D845A9" w:rsidP="00D845A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Book Antiqua" w:eastAsia="Book Antiqua" w:hAnsi="Book Antiqua" w:cs="Arial"/>
          <w:b/>
          <w:sz w:val="22"/>
          <w:szCs w:val="22"/>
          <w:shd w:val="clear" w:color="auto" w:fill="FFFF00"/>
        </w:rPr>
      </w:pPr>
      <w:r w:rsidRPr="002D71B2">
        <w:rPr>
          <w:rFonts w:ascii="Book Antiqua" w:eastAsia="Book Antiqua" w:hAnsi="Book Antiqua" w:cs="Arial"/>
          <w:sz w:val="22"/>
          <w:szCs w:val="22"/>
        </w:rPr>
        <w:t xml:space="preserve">11.1 </w:t>
      </w:r>
      <w:r w:rsidRPr="002D71B2">
        <w:rPr>
          <w:rFonts w:ascii="Book Antiqua" w:eastAsia="Arial" w:hAnsi="Book Antiqua" w:cs="Arial"/>
          <w:sz w:val="22"/>
          <w:szCs w:val="22"/>
        </w:rPr>
        <w:t>O pagamento será efetuado mensalmente até 10º (décimo) dia útil do mês subsequente à prestação dos serviços, através de depósito na conta corrente da CONTRATADA, mediante apresentação dos seguintes documentos:</w:t>
      </w:r>
    </w:p>
    <w:p w:rsidR="00D845A9" w:rsidRPr="002D71B2" w:rsidRDefault="00D845A9" w:rsidP="00D845A9">
      <w:pPr>
        <w:widowControl w:val="0"/>
        <w:tabs>
          <w:tab w:val="left" w:pos="56"/>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Book Antiqua" w:eastAsia="Arial" w:hAnsi="Book Antiqua" w:cs="Arial"/>
          <w:sz w:val="22"/>
          <w:szCs w:val="22"/>
        </w:rPr>
      </w:pPr>
      <w:r w:rsidRPr="002D71B2">
        <w:rPr>
          <w:rFonts w:ascii="Book Antiqua" w:eastAsia="Arial" w:hAnsi="Book Antiqua" w:cs="Arial"/>
          <w:sz w:val="22"/>
          <w:szCs w:val="22"/>
        </w:rPr>
        <w:t>a) Nota Fiscal, devidamente datada e assinada por responsável da DITRAN;</w:t>
      </w:r>
    </w:p>
    <w:p w:rsidR="00D845A9" w:rsidRPr="002D71B2" w:rsidRDefault="00D845A9" w:rsidP="00D845A9">
      <w:pPr>
        <w:widowControl w:val="0"/>
        <w:tabs>
          <w:tab w:val="left" w:pos="56"/>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Book Antiqua" w:eastAsia="Arial" w:hAnsi="Book Antiqua" w:cs="Arial"/>
          <w:sz w:val="22"/>
          <w:szCs w:val="22"/>
        </w:rPr>
      </w:pPr>
      <w:r w:rsidRPr="002D71B2">
        <w:rPr>
          <w:rFonts w:ascii="Book Antiqua" w:eastAsia="Arial" w:hAnsi="Book Antiqua" w:cs="Arial"/>
          <w:sz w:val="22"/>
          <w:szCs w:val="22"/>
        </w:rPr>
        <w:t>b) Relatório mensal das atividades desenvolvidas bem como da manutenção dos equipamentos;</w:t>
      </w:r>
    </w:p>
    <w:p w:rsidR="00D845A9" w:rsidRPr="002D71B2" w:rsidRDefault="00D845A9" w:rsidP="00D845A9">
      <w:pPr>
        <w:widowControl w:val="0"/>
        <w:tabs>
          <w:tab w:val="left" w:pos="56"/>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Book Antiqua" w:eastAsia="Arial" w:hAnsi="Book Antiqua" w:cs="Arial"/>
          <w:sz w:val="22"/>
          <w:szCs w:val="22"/>
        </w:rPr>
      </w:pPr>
      <w:r w:rsidRPr="002D71B2">
        <w:rPr>
          <w:rFonts w:ascii="Book Antiqua" w:eastAsia="Arial" w:hAnsi="Book Antiqua" w:cs="Arial"/>
          <w:sz w:val="22"/>
          <w:szCs w:val="22"/>
        </w:rPr>
        <w:t>c) ART de execução, emitida antes do início da execução dos serviços (art. 3º. da Resolução 1025/2009 do CONFEA);</w:t>
      </w:r>
    </w:p>
    <w:p w:rsidR="00D845A9" w:rsidRPr="002D71B2" w:rsidRDefault="00D845A9" w:rsidP="00D845A9">
      <w:pPr>
        <w:widowControl w:val="0"/>
        <w:tabs>
          <w:tab w:val="left" w:pos="56"/>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Book Antiqua" w:eastAsia="Arial" w:hAnsi="Book Antiqua" w:cs="Arial"/>
          <w:sz w:val="22"/>
          <w:szCs w:val="22"/>
        </w:rPr>
      </w:pPr>
      <w:r w:rsidRPr="002D71B2">
        <w:rPr>
          <w:rFonts w:ascii="Book Antiqua" w:eastAsia="Arial" w:hAnsi="Book Antiqua" w:cs="Arial"/>
          <w:sz w:val="22"/>
          <w:szCs w:val="22"/>
        </w:rPr>
        <w:t>d) Prova de re</w:t>
      </w:r>
      <w:r>
        <w:rPr>
          <w:rFonts w:ascii="Book Antiqua" w:eastAsia="Arial" w:hAnsi="Book Antiqua" w:cs="Arial"/>
          <w:sz w:val="22"/>
          <w:szCs w:val="22"/>
        </w:rPr>
        <w:t>gularidade perante o Instituto Nacional do Seguro S</w:t>
      </w:r>
      <w:r w:rsidRPr="002D71B2">
        <w:rPr>
          <w:rFonts w:ascii="Book Antiqua" w:eastAsia="Arial" w:hAnsi="Book Antiqua" w:cs="Arial"/>
          <w:sz w:val="22"/>
          <w:szCs w:val="22"/>
        </w:rPr>
        <w:t xml:space="preserve">ocial - INSS e o </w:t>
      </w:r>
      <w:r>
        <w:rPr>
          <w:rFonts w:ascii="Book Antiqua" w:eastAsia="Arial" w:hAnsi="Book Antiqua" w:cs="Arial"/>
          <w:sz w:val="22"/>
          <w:szCs w:val="22"/>
        </w:rPr>
        <w:t>FGTS</w:t>
      </w:r>
      <w:r w:rsidRPr="00811156">
        <w:rPr>
          <w:rFonts w:ascii="Book Antiqua" w:eastAsia="Arial" w:hAnsi="Book Antiqua" w:cs="Arial"/>
          <w:sz w:val="22"/>
          <w:szCs w:val="22"/>
        </w:rPr>
        <w:t>.</w:t>
      </w:r>
    </w:p>
    <w:p w:rsidR="00D845A9" w:rsidRPr="002D71B2" w:rsidRDefault="00D845A9" w:rsidP="00D845A9">
      <w:pPr>
        <w:widowControl w:val="0"/>
        <w:tabs>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Book Antiqua" w:hAnsi="Book Antiqua" w:cs="Arial"/>
          <w:sz w:val="22"/>
          <w:szCs w:val="22"/>
          <w:shd w:val="clear" w:color="auto" w:fill="FFFFFF"/>
        </w:rPr>
      </w:pPr>
      <w:r w:rsidRPr="002D71B2">
        <w:rPr>
          <w:rFonts w:ascii="Book Antiqua" w:eastAsia="Book Antiqua" w:hAnsi="Book Antiqua" w:cs="Arial"/>
          <w:sz w:val="22"/>
          <w:szCs w:val="22"/>
          <w:shd w:val="clear" w:color="auto" w:fill="FFFFFF"/>
        </w:rPr>
        <w:t xml:space="preserve">11.2 Os pagamentos serão realizados observando o disposto no item 6.1.2.22, 6.1.2.23 e 12.12 do ANEXO </w:t>
      </w:r>
      <w:r w:rsidRPr="002D71B2">
        <w:rPr>
          <w:rFonts w:ascii="Book Antiqua" w:eastAsia="Book Antiqua" w:hAnsi="Book Antiqua" w:cs="Arial"/>
          <w:sz w:val="22"/>
          <w:szCs w:val="22"/>
          <w:shd w:val="clear" w:color="auto" w:fill="FFFFFF"/>
        </w:rPr>
        <w:lastRenderedPageBreak/>
        <w:t xml:space="preserve">I – </w:t>
      </w:r>
      <w:r>
        <w:rPr>
          <w:rFonts w:ascii="Book Antiqua" w:eastAsia="Book Antiqua" w:hAnsi="Book Antiqua" w:cs="Arial"/>
          <w:sz w:val="22"/>
          <w:szCs w:val="22"/>
          <w:shd w:val="clear" w:color="auto" w:fill="FFFFFF"/>
        </w:rPr>
        <w:t>Projeto Básico</w:t>
      </w:r>
      <w:r w:rsidRPr="002D71B2">
        <w:rPr>
          <w:rFonts w:ascii="Book Antiqua" w:eastAsia="Book Antiqua" w:hAnsi="Book Antiqua" w:cs="Arial"/>
          <w:sz w:val="22"/>
          <w:szCs w:val="22"/>
          <w:shd w:val="clear" w:color="auto" w:fill="FFFFFF"/>
        </w:rPr>
        <w:t>.</w:t>
      </w:r>
    </w:p>
    <w:p w:rsidR="00D845A9" w:rsidRPr="002D71B2" w:rsidRDefault="00D845A9" w:rsidP="00D845A9">
      <w:pPr>
        <w:widowControl w:val="0"/>
        <w:tabs>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Book Antiqua" w:hAnsi="Book Antiqua" w:cs="Arial"/>
          <w:sz w:val="22"/>
          <w:szCs w:val="22"/>
          <w:shd w:val="clear" w:color="auto" w:fill="FFFFFF"/>
        </w:rPr>
      </w:pPr>
      <w:r w:rsidRPr="002D71B2">
        <w:rPr>
          <w:rFonts w:ascii="Book Antiqua" w:eastAsia="Book Antiqua" w:hAnsi="Book Antiqua" w:cs="Arial"/>
          <w:sz w:val="22"/>
          <w:szCs w:val="22"/>
          <w:shd w:val="clear" w:color="auto" w:fill="FFFFFF"/>
        </w:rPr>
        <w:t xml:space="preserve">11.3 No primeiro pagamento </w:t>
      </w:r>
      <w:proofErr w:type="gramStart"/>
      <w:r w:rsidRPr="002D71B2">
        <w:rPr>
          <w:rFonts w:ascii="Book Antiqua" w:eastAsia="Book Antiqua" w:hAnsi="Book Antiqua" w:cs="Arial"/>
          <w:sz w:val="22"/>
          <w:szCs w:val="22"/>
          <w:shd w:val="clear" w:color="auto" w:fill="FFFFFF"/>
        </w:rPr>
        <w:t>deverá ser</w:t>
      </w:r>
      <w:proofErr w:type="gramEnd"/>
      <w:r w:rsidRPr="002D71B2">
        <w:rPr>
          <w:rFonts w:ascii="Book Antiqua" w:eastAsia="Book Antiqua" w:hAnsi="Book Antiqua" w:cs="Arial"/>
          <w:sz w:val="22"/>
          <w:szCs w:val="22"/>
          <w:shd w:val="clear" w:color="auto" w:fill="FFFFFF"/>
        </w:rPr>
        <w:t xml:space="preserve"> apresentado juntamente com a Nota Fiscal, relatório com a relação dos equipamentos instalados e em funcionamento, contendo a data de instalação e início da operação de cada faixa fiscalizada.</w:t>
      </w:r>
    </w:p>
    <w:p w:rsidR="00D845A9" w:rsidRPr="002D71B2" w:rsidRDefault="00D845A9" w:rsidP="00D845A9">
      <w:pPr>
        <w:widowControl w:val="0"/>
        <w:tabs>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Book Antiqua" w:hAnsi="Book Antiqua" w:cs="Arial"/>
          <w:sz w:val="22"/>
          <w:szCs w:val="22"/>
          <w:shd w:val="clear" w:color="auto" w:fill="FFFFFF"/>
        </w:rPr>
      </w:pPr>
      <w:r w:rsidRPr="002D71B2">
        <w:rPr>
          <w:rFonts w:ascii="Book Antiqua" w:eastAsia="Book Antiqua" w:hAnsi="Book Antiqua" w:cs="Arial"/>
          <w:sz w:val="22"/>
          <w:szCs w:val="22"/>
          <w:shd w:val="clear" w:color="auto" w:fill="FFFFFF"/>
        </w:rPr>
        <w:t>11.3.1 O pagamento dos primeiros meses até a efetiva implantação de todos os equipamentos se dará mediante aplicação da seguinte fórmula:</w:t>
      </w:r>
    </w:p>
    <w:p w:rsidR="00D845A9" w:rsidRPr="002D71B2" w:rsidRDefault="00D845A9" w:rsidP="00D845A9">
      <w:pPr>
        <w:widowControl w:val="0"/>
        <w:tabs>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Book Antiqua" w:hAnsi="Book Antiqua" w:cs="Arial"/>
          <w:sz w:val="22"/>
          <w:szCs w:val="22"/>
          <w:shd w:val="clear" w:color="auto" w:fill="FFFFFF"/>
        </w:rPr>
      </w:pPr>
    </w:p>
    <w:p w:rsidR="00D845A9" w:rsidRPr="005A675E" w:rsidRDefault="00D845A9" w:rsidP="00D845A9">
      <w:pPr>
        <w:widowControl w:val="0"/>
        <w:tabs>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567"/>
        <w:jc w:val="both"/>
        <w:rPr>
          <w:rFonts w:ascii="Book Antiqua" w:eastAsia="Book Antiqua" w:hAnsi="Book Antiqua" w:cs="Arial"/>
          <w:sz w:val="18"/>
          <w:szCs w:val="18"/>
          <w:shd w:val="clear" w:color="auto" w:fill="FFFFFF"/>
        </w:rPr>
      </w:pPr>
      <w:r w:rsidRPr="005A675E">
        <w:rPr>
          <w:rFonts w:ascii="Book Antiqua" w:eastAsia="Book Antiqua" w:hAnsi="Book Antiqua" w:cs="Arial"/>
          <w:sz w:val="18"/>
          <w:szCs w:val="18"/>
          <w:shd w:val="clear" w:color="auto" w:fill="FFFFFF"/>
        </w:rPr>
        <w:t>VD=VF/</w:t>
      </w:r>
      <w:proofErr w:type="spellStart"/>
      <w:proofErr w:type="gramStart"/>
      <w:r w:rsidRPr="005A675E">
        <w:rPr>
          <w:rFonts w:ascii="Book Antiqua" w:eastAsia="Book Antiqua" w:hAnsi="Book Antiqua" w:cs="Arial"/>
          <w:sz w:val="18"/>
          <w:szCs w:val="18"/>
          <w:shd w:val="clear" w:color="auto" w:fill="FFFFFF"/>
        </w:rPr>
        <w:t>DMxN</w:t>
      </w:r>
      <w:proofErr w:type="spellEnd"/>
      <w:proofErr w:type="gramEnd"/>
      <w:r w:rsidRPr="005A675E">
        <w:rPr>
          <w:rFonts w:ascii="Book Antiqua" w:eastAsia="Book Antiqua" w:hAnsi="Book Antiqua" w:cs="Arial"/>
          <w:sz w:val="18"/>
          <w:szCs w:val="18"/>
          <w:shd w:val="clear" w:color="auto" w:fill="FFFFFF"/>
        </w:rPr>
        <w:t xml:space="preserve"> onde:</w:t>
      </w:r>
    </w:p>
    <w:p w:rsidR="00D845A9" w:rsidRDefault="00D845A9" w:rsidP="00D845A9">
      <w:pPr>
        <w:widowControl w:val="0"/>
        <w:numPr>
          <w:ilvl w:val="0"/>
          <w:numId w:val="5"/>
        </w:numPr>
        <w:tabs>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Book Antiqua" w:hAnsi="Book Antiqua" w:cs="Arial"/>
          <w:sz w:val="18"/>
          <w:szCs w:val="18"/>
          <w:shd w:val="clear" w:color="auto" w:fill="FFFFFF"/>
        </w:rPr>
      </w:pPr>
      <w:r w:rsidRPr="005A675E">
        <w:rPr>
          <w:rFonts w:ascii="Book Antiqua" w:eastAsia="Book Antiqua" w:hAnsi="Book Antiqua" w:cs="Arial"/>
          <w:sz w:val="18"/>
          <w:szCs w:val="18"/>
          <w:shd w:val="clear" w:color="auto" w:fill="FFFFFF"/>
        </w:rPr>
        <w:t>VD corresponde Valor devido;</w:t>
      </w:r>
    </w:p>
    <w:p w:rsidR="00D845A9" w:rsidRDefault="00D845A9" w:rsidP="00D845A9">
      <w:pPr>
        <w:widowControl w:val="0"/>
        <w:numPr>
          <w:ilvl w:val="0"/>
          <w:numId w:val="5"/>
        </w:numPr>
        <w:tabs>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Book Antiqua" w:hAnsi="Book Antiqua" w:cs="Arial"/>
          <w:sz w:val="18"/>
          <w:szCs w:val="18"/>
          <w:shd w:val="clear" w:color="auto" w:fill="FFFFFF"/>
        </w:rPr>
      </w:pPr>
      <w:r w:rsidRPr="005A675E">
        <w:rPr>
          <w:rFonts w:ascii="Book Antiqua" w:eastAsia="Book Antiqua" w:hAnsi="Book Antiqua" w:cs="Arial"/>
          <w:sz w:val="18"/>
          <w:szCs w:val="18"/>
          <w:shd w:val="clear" w:color="auto" w:fill="FFFFFF"/>
        </w:rPr>
        <w:t>VF corresponde Valor mensal por faixa;</w:t>
      </w:r>
    </w:p>
    <w:p w:rsidR="00D845A9" w:rsidRDefault="00D845A9" w:rsidP="00D845A9">
      <w:pPr>
        <w:widowControl w:val="0"/>
        <w:numPr>
          <w:ilvl w:val="0"/>
          <w:numId w:val="5"/>
        </w:numPr>
        <w:tabs>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Book Antiqua" w:hAnsi="Book Antiqua" w:cs="Arial"/>
          <w:sz w:val="18"/>
          <w:szCs w:val="18"/>
          <w:shd w:val="clear" w:color="auto" w:fill="FFFFFF"/>
        </w:rPr>
      </w:pPr>
      <w:r w:rsidRPr="005A675E">
        <w:rPr>
          <w:rFonts w:ascii="Book Antiqua" w:eastAsia="Book Antiqua" w:hAnsi="Book Antiqua" w:cs="Arial"/>
          <w:sz w:val="18"/>
          <w:szCs w:val="18"/>
          <w:shd w:val="clear" w:color="auto" w:fill="FFFFFF"/>
        </w:rPr>
        <w:t xml:space="preserve">DM </w:t>
      </w:r>
      <w:r>
        <w:rPr>
          <w:rFonts w:ascii="Book Antiqua" w:eastAsia="Book Antiqua" w:hAnsi="Book Antiqua" w:cs="Arial"/>
          <w:sz w:val="18"/>
          <w:szCs w:val="18"/>
          <w:shd w:val="clear" w:color="auto" w:fill="FFFFFF"/>
        </w:rPr>
        <w:t xml:space="preserve">corresponde a </w:t>
      </w:r>
      <w:r w:rsidRPr="005A675E">
        <w:rPr>
          <w:rFonts w:ascii="Book Antiqua" w:eastAsia="Book Antiqua" w:hAnsi="Book Antiqua" w:cs="Arial"/>
          <w:sz w:val="18"/>
          <w:szCs w:val="18"/>
          <w:shd w:val="clear" w:color="auto" w:fill="FFFFFF"/>
        </w:rPr>
        <w:t>Quantidade de dias do mês de referência;</w:t>
      </w:r>
    </w:p>
    <w:p w:rsidR="00D845A9" w:rsidRPr="005A675E" w:rsidRDefault="00D845A9" w:rsidP="00D845A9">
      <w:pPr>
        <w:widowControl w:val="0"/>
        <w:numPr>
          <w:ilvl w:val="0"/>
          <w:numId w:val="5"/>
        </w:numPr>
        <w:tabs>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Book Antiqua" w:hAnsi="Book Antiqua" w:cs="Arial"/>
          <w:sz w:val="18"/>
          <w:szCs w:val="18"/>
          <w:shd w:val="clear" w:color="auto" w:fill="FFFFFF"/>
        </w:rPr>
      </w:pPr>
      <w:r w:rsidRPr="005A675E">
        <w:rPr>
          <w:rFonts w:ascii="Book Antiqua" w:eastAsia="Book Antiqua" w:hAnsi="Book Antiqua" w:cs="Arial"/>
          <w:sz w:val="18"/>
          <w:szCs w:val="18"/>
          <w:shd w:val="clear" w:color="auto" w:fill="FFFFFF"/>
        </w:rPr>
        <w:t>N corresponde ao número de dias</w:t>
      </w:r>
      <w:r>
        <w:rPr>
          <w:rFonts w:ascii="Book Antiqua" w:eastAsia="Book Antiqua" w:hAnsi="Book Antiqua" w:cs="Arial"/>
          <w:sz w:val="18"/>
          <w:szCs w:val="18"/>
          <w:shd w:val="clear" w:color="auto" w:fill="FFFFFF"/>
        </w:rPr>
        <w:t>,</w:t>
      </w:r>
      <w:r w:rsidRPr="005A675E">
        <w:rPr>
          <w:rFonts w:ascii="Book Antiqua" w:eastAsia="Book Antiqua" w:hAnsi="Book Antiqua" w:cs="Arial"/>
          <w:sz w:val="18"/>
          <w:szCs w:val="18"/>
          <w:shd w:val="clear" w:color="auto" w:fill="FFFFFF"/>
        </w:rPr>
        <w:t xml:space="preserve"> em que a faixa </w:t>
      </w:r>
      <w:r>
        <w:rPr>
          <w:rFonts w:ascii="Book Antiqua" w:eastAsia="Book Antiqua" w:hAnsi="Book Antiqua" w:cs="Arial"/>
          <w:sz w:val="18"/>
          <w:szCs w:val="18"/>
          <w:shd w:val="clear" w:color="auto" w:fill="FFFFFF"/>
        </w:rPr>
        <w:t>foi</w:t>
      </w:r>
      <w:r w:rsidRPr="005A675E">
        <w:rPr>
          <w:rFonts w:ascii="Book Antiqua" w:eastAsia="Book Antiqua" w:hAnsi="Book Antiqua" w:cs="Arial"/>
          <w:sz w:val="18"/>
          <w:szCs w:val="18"/>
          <w:shd w:val="clear" w:color="auto" w:fill="FFFFFF"/>
        </w:rPr>
        <w:t xml:space="preserve"> fiscalizada</w:t>
      </w:r>
      <w:r>
        <w:rPr>
          <w:rFonts w:ascii="Book Antiqua" w:eastAsia="Book Antiqua" w:hAnsi="Book Antiqua" w:cs="Arial"/>
          <w:sz w:val="18"/>
          <w:szCs w:val="18"/>
          <w:shd w:val="clear" w:color="auto" w:fill="FFFFFF"/>
        </w:rPr>
        <w:t>,</w:t>
      </w:r>
      <w:r w:rsidRPr="005A675E">
        <w:rPr>
          <w:rFonts w:ascii="Book Antiqua" w:eastAsia="Book Antiqua" w:hAnsi="Book Antiqua" w:cs="Arial"/>
          <w:sz w:val="18"/>
          <w:szCs w:val="18"/>
          <w:shd w:val="clear" w:color="auto" w:fill="FFFFFF"/>
        </w:rPr>
        <w:t xml:space="preserve"> no mês.</w:t>
      </w:r>
    </w:p>
    <w:p w:rsidR="00D845A9" w:rsidRDefault="00D845A9" w:rsidP="00D845A9">
      <w:pPr>
        <w:widowControl w:val="0"/>
        <w:tabs>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Book Antiqua" w:hAnsi="Book Antiqua" w:cs="Arial"/>
          <w:sz w:val="22"/>
          <w:szCs w:val="22"/>
          <w:shd w:val="clear" w:color="auto" w:fill="FFFFFF"/>
        </w:rPr>
      </w:pPr>
    </w:p>
    <w:p w:rsidR="00D845A9" w:rsidRPr="002D71B2" w:rsidRDefault="00D845A9" w:rsidP="00D845A9">
      <w:pPr>
        <w:widowControl w:val="0"/>
        <w:tabs>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Book Antiqua" w:hAnsi="Book Antiqua" w:cs="Arial"/>
          <w:sz w:val="22"/>
          <w:szCs w:val="22"/>
        </w:rPr>
      </w:pPr>
      <w:proofErr w:type="gramStart"/>
      <w:r w:rsidRPr="002D71B2">
        <w:rPr>
          <w:rFonts w:ascii="Book Antiqua" w:eastAsia="Book Antiqua" w:hAnsi="Book Antiqua" w:cs="Arial"/>
          <w:sz w:val="22"/>
          <w:szCs w:val="22"/>
          <w:shd w:val="clear" w:color="auto" w:fill="FFFFFF"/>
        </w:rPr>
        <w:t xml:space="preserve">11.4 </w:t>
      </w:r>
      <w:r w:rsidRPr="002D71B2">
        <w:rPr>
          <w:rFonts w:ascii="Book Antiqua" w:eastAsia="Book Antiqua" w:hAnsi="Book Antiqua" w:cs="Arial"/>
          <w:sz w:val="22"/>
          <w:szCs w:val="22"/>
        </w:rPr>
        <w:t>Nenhum</w:t>
      </w:r>
      <w:proofErr w:type="gramEnd"/>
      <w:r w:rsidRPr="002D71B2">
        <w:rPr>
          <w:rFonts w:ascii="Book Antiqua" w:eastAsia="Book Antiqua" w:hAnsi="Book Antiqua" w:cs="Arial"/>
          <w:sz w:val="22"/>
          <w:szCs w:val="22"/>
        </w:rPr>
        <w:t xml:space="preserve"> pagamento será efetuado à empresa enquanto houver pendência de liquidação de obrigação financeira, em virtude de penalidade ou inadimplência contratual.</w:t>
      </w:r>
    </w:p>
    <w:p w:rsidR="00D845A9" w:rsidRPr="002D71B2"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Book Antiqua" w:hAnsi="Book Antiqua" w:cs="Arial"/>
          <w:sz w:val="22"/>
          <w:szCs w:val="22"/>
        </w:rPr>
      </w:pPr>
      <w:r w:rsidRPr="002D71B2">
        <w:rPr>
          <w:rFonts w:ascii="Book Antiqua" w:eastAsia="Book Antiqua" w:hAnsi="Book Antiqua" w:cs="Arial"/>
          <w:sz w:val="22"/>
          <w:szCs w:val="22"/>
        </w:rPr>
        <w:t xml:space="preserve">11.5 Não haverá, </w:t>
      </w:r>
      <w:proofErr w:type="gramStart"/>
      <w:r w:rsidRPr="002D71B2">
        <w:rPr>
          <w:rFonts w:ascii="Book Antiqua" w:eastAsia="Book Antiqua" w:hAnsi="Book Antiqua" w:cs="Arial"/>
          <w:sz w:val="22"/>
          <w:szCs w:val="22"/>
        </w:rPr>
        <w:t>sob hipótese</w:t>
      </w:r>
      <w:proofErr w:type="gramEnd"/>
      <w:r w:rsidRPr="002D71B2">
        <w:rPr>
          <w:rFonts w:ascii="Book Antiqua" w:eastAsia="Book Antiqua" w:hAnsi="Book Antiqua" w:cs="Arial"/>
          <w:sz w:val="22"/>
          <w:szCs w:val="22"/>
        </w:rPr>
        <w:t xml:space="preserve"> alguma, pagamento antecipado.</w:t>
      </w:r>
    </w:p>
    <w:p w:rsidR="00D845A9" w:rsidRPr="002D71B2" w:rsidRDefault="00D845A9" w:rsidP="00D845A9">
      <w:pPr>
        <w:widowControl w:val="0"/>
        <w:tabs>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Book Antiqua" w:hAnsi="Book Antiqua" w:cs="Arial"/>
          <w:color w:val="000000"/>
          <w:sz w:val="22"/>
          <w:szCs w:val="22"/>
        </w:rPr>
      </w:pPr>
      <w:r w:rsidRPr="002D71B2">
        <w:rPr>
          <w:rFonts w:ascii="Book Antiqua" w:eastAsia="Book Antiqua" w:hAnsi="Book Antiqua" w:cs="Arial"/>
          <w:sz w:val="22"/>
          <w:szCs w:val="22"/>
        </w:rPr>
        <w:t xml:space="preserve">11.6 </w:t>
      </w:r>
      <w:r w:rsidRPr="002D71B2">
        <w:rPr>
          <w:rFonts w:ascii="Book Antiqua" w:eastAsia="Book Antiqua" w:hAnsi="Book Antiqua" w:cs="Arial"/>
          <w:color w:val="000000"/>
          <w:sz w:val="22"/>
          <w:szCs w:val="22"/>
        </w:rPr>
        <w:t xml:space="preserve">No caso de eventuais atrasos de pagamento das faturas, por culpa da Administração, o valor será atualizado monetariamente </w:t>
      </w:r>
      <w:r w:rsidRPr="002D71B2">
        <w:rPr>
          <w:rFonts w:ascii="Book Antiqua" w:eastAsia="Book Antiqua" w:hAnsi="Book Antiqua" w:cs="Arial"/>
          <w:color w:val="000000"/>
          <w:sz w:val="22"/>
          <w:szCs w:val="22"/>
          <w:u w:val="single"/>
        </w:rPr>
        <w:t>nos termos do art. 117 da Constituição Estadual de SC</w:t>
      </w:r>
      <w:r w:rsidRPr="002D71B2">
        <w:rPr>
          <w:rFonts w:ascii="Book Antiqua" w:eastAsia="Book Antiqua" w:hAnsi="Book Antiqua" w:cs="Arial"/>
          <w:color w:val="000000"/>
          <w:sz w:val="22"/>
          <w:szCs w:val="22"/>
        </w:rPr>
        <w:t>.</w:t>
      </w:r>
    </w:p>
    <w:p w:rsidR="00D845A9"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Book Antiqua" w:hAnsi="Book Antiqua" w:cs="Arial"/>
          <w:sz w:val="22"/>
          <w:szCs w:val="22"/>
        </w:rPr>
      </w:pPr>
      <w:r w:rsidRPr="002D71B2">
        <w:rPr>
          <w:rFonts w:ascii="Book Antiqua" w:eastAsia="Book Antiqua" w:hAnsi="Book Antiqua" w:cs="Arial"/>
          <w:sz w:val="22"/>
          <w:szCs w:val="22"/>
        </w:rPr>
        <w:t xml:space="preserve">11.7 Os recursos necessários a presente contratação, acham-se classificados na(s) </w:t>
      </w:r>
      <w:proofErr w:type="gramStart"/>
      <w:r w:rsidRPr="002D71B2">
        <w:rPr>
          <w:rFonts w:ascii="Book Antiqua" w:eastAsia="Book Antiqua" w:hAnsi="Book Antiqua" w:cs="Arial"/>
          <w:sz w:val="22"/>
          <w:szCs w:val="22"/>
        </w:rPr>
        <w:t>dotação(</w:t>
      </w:r>
      <w:proofErr w:type="spellStart"/>
      <w:proofErr w:type="gramEnd"/>
      <w:r w:rsidRPr="002D71B2">
        <w:rPr>
          <w:rFonts w:ascii="Book Antiqua" w:eastAsia="Book Antiqua" w:hAnsi="Book Antiqua" w:cs="Arial"/>
          <w:sz w:val="22"/>
          <w:szCs w:val="22"/>
        </w:rPr>
        <w:t>ões</w:t>
      </w:r>
      <w:proofErr w:type="spellEnd"/>
      <w:r w:rsidRPr="002D71B2">
        <w:rPr>
          <w:rFonts w:ascii="Book Antiqua" w:eastAsia="Book Antiqua" w:hAnsi="Book Antiqua" w:cs="Arial"/>
          <w:sz w:val="22"/>
          <w:szCs w:val="22"/>
        </w:rPr>
        <w:t>) orçamentária(s) que se segue(m):</w:t>
      </w:r>
    </w:p>
    <w:p w:rsidR="00D845A9" w:rsidRDefault="00D845A9" w:rsidP="00D845A9">
      <w:pPr>
        <w:pStyle w:val="Normal0"/>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right"/>
        <w:rPr>
          <w:rFonts w:ascii="Book Antiqua" w:eastAsia="Book Antiqua" w:hAnsi="Book Antiqua" w:cs="Arial"/>
          <w:sz w:val="22"/>
          <w:szCs w:val="22"/>
        </w:rPr>
      </w:pPr>
      <w:r>
        <w:rPr>
          <w:rFonts w:ascii="Book Antiqua" w:eastAsia="Book Antiqua" w:hAnsi="Book Antiqua" w:cs="Arial"/>
          <w:sz w:val="22"/>
          <w:szCs w:val="22"/>
        </w:rPr>
        <w:tab/>
      </w:r>
      <w:r>
        <w:rPr>
          <w:rFonts w:ascii="Book Antiqua" w:eastAsia="Book Antiqua" w:hAnsi="Book Antiqua" w:cs="Arial"/>
          <w:sz w:val="22"/>
          <w:szCs w:val="22"/>
        </w:rPr>
        <w:tab/>
      </w:r>
      <w:r>
        <w:rPr>
          <w:rFonts w:ascii="Book Antiqua" w:eastAsia="Book Antiqua" w:hAnsi="Book Antiqua" w:cs="Arial"/>
          <w:sz w:val="22"/>
          <w:szCs w:val="22"/>
        </w:rPr>
        <w:tab/>
      </w:r>
      <w:r>
        <w:rPr>
          <w:rFonts w:ascii="Book Antiqua" w:eastAsia="Book Antiqua" w:hAnsi="Book Antiqua" w:cs="Arial"/>
          <w:sz w:val="22"/>
          <w:szCs w:val="22"/>
        </w:rPr>
        <w:tab/>
      </w:r>
      <w:r>
        <w:rPr>
          <w:rFonts w:ascii="Book Antiqua" w:eastAsia="Book Antiqua" w:hAnsi="Book Antiqua" w:cs="Arial"/>
          <w:sz w:val="22"/>
          <w:szCs w:val="22"/>
        </w:rPr>
        <w:tab/>
      </w:r>
      <w:r>
        <w:rPr>
          <w:rFonts w:ascii="Book Antiqua" w:eastAsia="Book Antiqua" w:hAnsi="Book Antiqua" w:cs="Arial"/>
          <w:sz w:val="22"/>
          <w:szCs w:val="22"/>
        </w:rPr>
        <w:tab/>
      </w:r>
      <w:r>
        <w:rPr>
          <w:rFonts w:ascii="Book Antiqua" w:eastAsia="Book Antiqua" w:hAnsi="Book Antiqua" w:cs="Arial"/>
          <w:sz w:val="22"/>
          <w:szCs w:val="22"/>
        </w:rPr>
        <w:tab/>
      </w:r>
    </w:p>
    <w:p w:rsidR="00D845A9" w:rsidRPr="00CD0226" w:rsidRDefault="00D845A9" w:rsidP="00D845A9">
      <w:pPr>
        <w:pStyle w:val="Normal0"/>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right"/>
        <w:rPr>
          <w:rFonts w:ascii="Book Antiqua" w:hAnsi="Book Antiqua" w:cs="Arial"/>
          <w:i/>
          <w:sz w:val="22"/>
          <w:szCs w:val="22"/>
        </w:rPr>
      </w:pPr>
      <w:r w:rsidRPr="00E9738C">
        <w:rPr>
          <w:rFonts w:ascii="Book Antiqua" w:eastAsia="Book Antiqua" w:hAnsi="Book Antiqua"/>
          <w:i/>
          <w:sz w:val="22"/>
          <w:szCs w:val="22"/>
        </w:rPr>
        <w:t>Secretaria Municipal de Administração e Gestão</w:t>
      </w:r>
      <w:r w:rsidRPr="00E9738C">
        <w:rPr>
          <w:rFonts w:ascii="Book Antiqua" w:hAnsi="Book Antiqua" w:cs="Arial"/>
          <w:i/>
          <w:sz w:val="22"/>
          <w:szCs w:val="22"/>
        </w:rPr>
        <w:t xml:space="preserve"> – </w:t>
      </w:r>
      <w:r w:rsidR="00E9738C" w:rsidRPr="00E9738C">
        <w:rPr>
          <w:rFonts w:ascii="Book Antiqua" w:hAnsi="Book Antiqua" w:cs="Arial"/>
          <w:i/>
          <w:sz w:val="22"/>
          <w:szCs w:val="22"/>
        </w:rPr>
        <w:t>56</w:t>
      </w:r>
      <w:r w:rsidRPr="00E9738C">
        <w:rPr>
          <w:rFonts w:ascii="Book Antiqua" w:hAnsi="Book Antiqua" w:cs="Arial"/>
          <w:i/>
          <w:sz w:val="22"/>
          <w:szCs w:val="22"/>
        </w:rPr>
        <w:t>/2017</w:t>
      </w:r>
      <w:r w:rsidR="00E9738C" w:rsidRPr="00E9738C">
        <w:rPr>
          <w:rFonts w:ascii="Book Antiqua" w:hAnsi="Book Antiqua" w:cs="Arial"/>
          <w:i/>
          <w:sz w:val="22"/>
          <w:szCs w:val="22"/>
        </w:rPr>
        <w:t xml:space="preserve"> e 49/2017</w:t>
      </w:r>
      <w:r w:rsidRPr="00E9738C">
        <w:rPr>
          <w:rFonts w:ascii="Book Antiqua" w:hAnsi="Book Antiqua" w:cs="Arial"/>
          <w:i/>
          <w:sz w:val="22"/>
          <w:szCs w:val="22"/>
        </w:rPr>
        <w:t>.</w:t>
      </w:r>
    </w:p>
    <w:p w:rsidR="00D845A9" w:rsidRPr="007F71DB" w:rsidRDefault="00D845A9" w:rsidP="00D845A9">
      <w:pPr>
        <w:widowControl w:val="0"/>
        <w:tabs>
          <w:tab w:val="left" w:pos="1134"/>
          <w:tab w:val="left" w:pos="2268"/>
          <w:tab w:val="left" w:pos="3402"/>
          <w:tab w:val="left" w:pos="4536"/>
          <w:tab w:val="left" w:pos="6804"/>
        </w:tabs>
        <w:rPr>
          <w:rFonts w:ascii="Book Antiqua" w:eastAsia="Book Antiqua" w:hAnsi="Book Antiqua" w:cs="Arial"/>
          <w:b/>
          <w:sz w:val="22"/>
          <w:szCs w:val="22"/>
          <w:lang w:val="nl-NL"/>
        </w:rPr>
      </w:pPr>
    </w:p>
    <w:p w:rsidR="00D845A9" w:rsidRPr="002D71B2"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rPr>
          <w:rFonts w:ascii="Book Antiqua" w:eastAsia="Book Antiqua" w:hAnsi="Book Antiqua" w:cs="Arial"/>
          <w:b/>
          <w:sz w:val="22"/>
          <w:szCs w:val="22"/>
        </w:rPr>
      </w:pPr>
      <w:r w:rsidRPr="002D71B2">
        <w:rPr>
          <w:rFonts w:ascii="Book Antiqua" w:eastAsia="Book Antiqua" w:hAnsi="Book Antiqua" w:cs="Arial"/>
          <w:b/>
          <w:sz w:val="22"/>
          <w:szCs w:val="22"/>
        </w:rPr>
        <w:t>12 DA HOMOLOGAÇÃO</w:t>
      </w:r>
    </w:p>
    <w:p w:rsidR="00D845A9" w:rsidRPr="002D71B2"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Book Antiqua" w:hAnsi="Book Antiqua" w:cs="Arial"/>
          <w:sz w:val="22"/>
          <w:szCs w:val="22"/>
        </w:rPr>
      </w:pPr>
      <w:r w:rsidRPr="002D71B2">
        <w:rPr>
          <w:rFonts w:ascii="Book Antiqua" w:eastAsia="Book Antiqua" w:hAnsi="Book Antiqua" w:cs="Arial"/>
          <w:sz w:val="22"/>
          <w:szCs w:val="22"/>
        </w:rPr>
        <w:t>12.1 Em não sendo interposto recurso, caberá ao Pregoeiro adjudicar o objeto à(s) licitante(s) vencedora(s) e encaminhar o processo à Autoridade competente para a sua homologação.</w:t>
      </w:r>
    </w:p>
    <w:p w:rsidR="00D845A9" w:rsidRPr="002D71B2"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Book Antiqua" w:hAnsi="Book Antiqua" w:cs="Arial"/>
          <w:sz w:val="22"/>
          <w:szCs w:val="22"/>
        </w:rPr>
      </w:pPr>
      <w:r w:rsidRPr="002D71B2">
        <w:rPr>
          <w:rFonts w:ascii="Book Antiqua" w:eastAsia="Book Antiqua" w:hAnsi="Book Antiqua" w:cs="Arial"/>
          <w:sz w:val="22"/>
          <w:szCs w:val="22"/>
        </w:rPr>
        <w:t>12.2 Caso haja recurso, a adjudicação do objeto à(s) licitante(s) vencedora(s) e a homologação do processo será efetuada pela Autoridade competente, e somente ocorrerá após apreciação do Pregoeiro sobre o mesmo.</w:t>
      </w:r>
    </w:p>
    <w:p w:rsidR="00D845A9" w:rsidRPr="002D71B2"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rFonts w:ascii="Book Antiqua" w:eastAsia="Book Antiqua" w:hAnsi="Book Antiqua" w:cs="Arial"/>
          <w:sz w:val="22"/>
          <w:szCs w:val="22"/>
        </w:rPr>
      </w:pPr>
    </w:p>
    <w:p w:rsidR="00D845A9" w:rsidRPr="002D71B2"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rFonts w:ascii="Book Antiqua" w:eastAsia="Book Antiqua" w:hAnsi="Book Antiqua" w:cs="Arial"/>
          <w:b/>
          <w:sz w:val="22"/>
          <w:szCs w:val="22"/>
        </w:rPr>
      </w:pPr>
      <w:r w:rsidRPr="00DE1CDB">
        <w:rPr>
          <w:rFonts w:ascii="Book Antiqua" w:eastAsia="Book Antiqua" w:hAnsi="Book Antiqua" w:cs="Arial"/>
          <w:b/>
          <w:sz w:val="22"/>
          <w:szCs w:val="22"/>
        </w:rPr>
        <w:t>13 DA CAUÇÃO E GARANTIA DO CONTRATO</w:t>
      </w:r>
    </w:p>
    <w:p w:rsidR="00D845A9" w:rsidRPr="002D71B2"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Book Antiqua" w:hAnsi="Book Antiqua" w:cs="Arial"/>
          <w:sz w:val="22"/>
          <w:szCs w:val="22"/>
        </w:rPr>
      </w:pPr>
      <w:smartTag w:uri="urn:schemas-microsoft-com:office:smarttags" w:element="metricconverter">
        <w:smartTagPr>
          <w:attr w:name="ProductID" w:val="13.1 A"/>
        </w:smartTagPr>
        <w:r w:rsidRPr="002D71B2">
          <w:rPr>
            <w:rFonts w:ascii="Book Antiqua" w:eastAsia="Book Antiqua" w:hAnsi="Book Antiqua" w:cs="Arial"/>
            <w:sz w:val="22"/>
            <w:szCs w:val="22"/>
          </w:rPr>
          <w:t>13.1 A</w:t>
        </w:r>
      </w:smartTag>
      <w:r w:rsidRPr="002D71B2">
        <w:rPr>
          <w:rFonts w:ascii="Book Antiqua" w:eastAsia="Book Antiqua" w:hAnsi="Book Antiqua" w:cs="Arial"/>
          <w:sz w:val="22"/>
          <w:szCs w:val="22"/>
        </w:rPr>
        <w:t xml:space="preserve"> licitante vencedora deverá prestar garantia em favor do Município, no prazo de até 10 dias contados da data de assinatura do Contrato, em quaisquer das modalidades previstas no artigo 56 da Lei n.º 8.666/93 e respectivas modificações, correspondente a 5% (cinco por cento) do valor global do contrato.</w:t>
      </w:r>
    </w:p>
    <w:p w:rsidR="00D845A9" w:rsidRPr="002D71B2"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Book Antiqua" w:hAnsi="Book Antiqua" w:cs="Arial"/>
          <w:sz w:val="22"/>
          <w:szCs w:val="22"/>
        </w:rPr>
      </w:pPr>
      <w:r w:rsidRPr="002D71B2">
        <w:rPr>
          <w:rFonts w:ascii="Book Antiqua" w:eastAsia="Book Antiqua" w:hAnsi="Book Antiqua" w:cs="Arial"/>
          <w:sz w:val="22"/>
          <w:szCs w:val="22"/>
        </w:rPr>
        <w:t>13.2 No caso da opção pelo seguro-garantia, o mesmo será feito mediante entrega da competente apólice emitida por entidade em funcionamento no País, e em nome da Prefeitura Municipal, cobrindo o risco de quebra do contrato.</w:t>
      </w:r>
    </w:p>
    <w:p w:rsidR="00D845A9" w:rsidRPr="002D71B2"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Book Antiqua" w:hAnsi="Book Antiqua" w:cs="Arial"/>
          <w:sz w:val="22"/>
          <w:szCs w:val="22"/>
        </w:rPr>
      </w:pPr>
      <w:r>
        <w:rPr>
          <w:rFonts w:ascii="Book Antiqua" w:eastAsia="Book Antiqua" w:hAnsi="Book Antiqua" w:cs="Arial"/>
          <w:sz w:val="22"/>
          <w:szCs w:val="22"/>
        </w:rPr>
        <w:t>13.3</w:t>
      </w:r>
      <w:r w:rsidRPr="002D71B2">
        <w:rPr>
          <w:rFonts w:ascii="Book Antiqua" w:eastAsia="Book Antiqua" w:hAnsi="Book Antiqua" w:cs="Arial"/>
          <w:sz w:val="22"/>
          <w:szCs w:val="22"/>
        </w:rPr>
        <w:t xml:space="preserve"> Quando a garantia do contrato processar sob a forma de seguro-garantia ou fiança bancária, a mesma não poderá ser prestada de forma proporcional ao período contratual, devendo, ainda, seu prazo de validade estender-se até o final da execução do contrato.</w:t>
      </w:r>
    </w:p>
    <w:p w:rsidR="00D845A9" w:rsidRPr="002D71B2"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Book Antiqua" w:hAnsi="Book Antiqua" w:cs="Arial"/>
          <w:sz w:val="22"/>
          <w:szCs w:val="22"/>
        </w:rPr>
      </w:pPr>
      <w:smartTag w:uri="urn:schemas-microsoft-com:office:smarttags" w:element="metricconverter">
        <w:smartTagPr>
          <w:attr w:name="ProductID" w:val="13.4 A"/>
        </w:smartTagPr>
        <w:r w:rsidRPr="002D71B2">
          <w:rPr>
            <w:rFonts w:ascii="Book Antiqua" w:eastAsia="Book Antiqua" w:hAnsi="Book Antiqua" w:cs="Arial"/>
            <w:sz w:val="22"/>
            <w:szCs w:val="22"/>
          </w:rPr>
          <w:t>13.4 A</w:t>
        </w:r>
      </w:smartTag>
      <w:r w:rsidRPr="002D71B2">
        <w:rPr>
          <w:rFonts w:ascii="Book Antiqua" w:eastAsia="Book Antiqua" w:hAnsi="Book Antiqua" w:cs="Arial"/>
          <w:sz w:val="22"/>
          <w:szCs w:val="22"/>
        </w:rPr>
        <w:t xml:space="preserve"> garantia prestada pela licitante vencedora será restituída ou liberada em até 60 (sessenta) dias corridos após o recebimento definitivo do serviço.</w:t>
      </w:r>
    </w:p>
    <w:p w:rsidR="00D845A9"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Book Antiqua" w:hAnsi="Book Antiqua" w:cs="Arial"/>
          <w:sz w:val="22"/>
          <w:szCs w:val="22"/>
        </w:rPr>
      </w:pPr>
      <w:smartTag w:uri="urn:schemas-microsoft-com:office:smarttags" w:element="metricconverter">
        <w:smartTagPr>
          <w:attr w:name="ProductID" w:val="13.5 A"/>
        </w:smartTagPr>
        <w:r w:rsidRPr="002D71B2">
          <w:rPr>
            <w:rFonts w:ascii="Book Antiqua" w:eastAsia="Book Antiqua" w:hAnsi="Book Antiqua" w:cs="Arial"/>
            <w:sz w:val="22"/>
            <w:szCs w:val="22"/>
          </w:rPr>
          <w:t>13.5 A</w:t>
        </w:r>
      </w:smartTag>
      <w:r w:rsidRPr="002D71B2">
        <w:rPr>
          <w:rFonts w:ascii="Book Antiqua" w:eastAsia="Book Antiqua" w:hAnsi="Book Antiqua" w:cs="Arial"/>
          <w:sz w:val="22"/>
          <w:szCs w:val="22"/>
        </w:rPr>
        <w:t xml:space="preserve"> garantia prestada deverá ser suplementada em caso de atualização do valor contratual, seja por reajuste ou aditivo, ou caso a mesma seja utilizada para arcar com multas ou outras penalidades.</w:t>
      </w:r>
    </w:p>
    <w:p w:rsidR="00D845A9" w:rsidRPr="002D71B2"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Book Antiqua" w:hAnsi="Book Antiqua" w:cs="Arial"/>
          <w:sz w:val="22"/>
          <w:szCs w:val="22"/>
        </w:rPr>
      </w:pPr>
      <w:smartTag w:uri="urn:schemas-microsoft-com:office:smarttags" w:element="metricconverter">
        <w:smartTagPr>
          <w:attr w:name="ProductID" w:val="13.6 A"/>
        </w:smartTagPr>
        <w:r>
          <w:rPr>
            <w:rFonts w:ascii="Book Antiqua" w:eastAsia="Book Antiqua" w:hAnsi="Book Antiqua" w:cs="Arial"/>
            <w:sz w:val="22"/>
            <w:szCs w:val="22"/>
          </w:rPr>
          <w:lastRenderedPageBreak/>
          <w:t>13.6 A</w:t>
        </w:r>
      </w:smartTag>
      <w:r>
        <w:rPr>
          <w:rFonts w:ascii="Book Antiqua" w:eastAsia="Book Antiqua" w:hAnsi="Book Antiqua" w:cs="Arial"/>
          <w:sz w:val="22"/>
          <w:szCs w:val="22"/>
        </w:rPr>
        <w:t xml:space="preserve"> Contratada terá o prazo de até 10 dias após a notificação ou assinatura do Termo Aditivo ou </w:t>
      </w:r>
      <w:proofErr w:type="spellStart"/>
      <w:r>
        <w:rPr>
          <w:rFonts w:ascii="Book Antiqua" w:eastAsia="Book Antiqua" w:hAnsi="Book Antiqua" w:cs="Arial"/>
          <w:sz w:val="22"/>
          <w:szCs w:val="22"/>
        </w:rPr>
        <w:t>Apostilamento</w:t>
      </w:r>
      <w:proofErr w:type="spellEnd"/>
      <w:r>
        <w:rPr>
          <w:rFonts w:ascii="Book Antiqua" w:eastAsia="Book Antiqua" w:hAnsi="Book Antiqua" w:cs="Arial"/>
          <w:sz w:val="22"/>
          <w:szCs w:val="22"/>
        </w:rPr>
        <w:t xml:space="preserve"> para complementar a garantia prestada.</w:t>
      </w:r>
    </w:p>
    <w:p w:rsidR="00D845A9" w:rsidRPr="002D71B2"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rFonts w:ascii="Book Antiqua" w:eastAsia="Book Antiqua" w:hAnsi="Book Antiqua" w:cs="Arial"/>
          <w:sz w:val="22"/>
          <w:szCs w:val="22"/>
        </w:rPr>
      </w:pPr>
    </w:p>
    <w:p w:rsidR="00D845A9" w:rsidRPr="002D71B2"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rPr>
          <w:rFonts w:ascii="Book Antiqua" w:eastAsia="Book Antiqua" w:hAnsi="Book Antiqua" w:cs="Arial"/>
          <w:b/>
          <w:sz w:val="22"/>
          <w:szCs w:val="22"/>
        </w:rPr>
      </w:pPr>
      <w:r w:rsidRPr="002D71B2">
        <w:rPr>
          <w:rFonts w:ascii="Book Antiqua" w:eastAsia="Book Antiqua" w:hAnsi="Book Antiqua" w:cs="Arial"/>
          <w:b/>
          <w:sz w:val="22"/>
          <w:szCs w:val="22"/>
        </w:rPr>
        <w:t>14 DA CONTRATAÇÃO</w:t>
      </w:r>
    </w:p>
    <w:p w:rsidR="00D845A9" w:rsidRPr="002D71B2" w:rsidRDefault="00D845A9" w:rsidP="00D845A9">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ascii="Book Antiqua" w:eastAsia="Book Antiqua" w:hAnsi="Book Antiqua" w:cs="Arial"/>
          <w:sz w:val="22"/>
          <w:szCs w:val="22"/>
        </w:rPr>
      </w:pPr>
      <w:r w:rsidRPr="002D71B2">
        <w:rPr>
          <w:rFonts w:ascii="Book Antiqua" w:eastAsia="Book Antiqua" w:hAnsi="Book Antiqua" w:cs="Arial"/>
          <w:sz w:val="22"/>
          <w:szCs w:val="22"/>
        </w:rPr>
        <w:t>14.1 Homologado</w:t>
      </w:r>
      <w:r>
        <w:rPr>
          <w:rFonts w:ascii="Book Antiqua" w:eastAsia="Book Antiqua" w:hAnsi="Book Antiqua" w:cs="Arial"/>
          <w:sz w:val="22"/>
          <w:szCs w:val="22"/>
        </w:rPr>
        <w:t>,</w:t>
      </w:r>
      <w:r w:rsidRPr="002D71B2">
        <w:rPr>
          <w:rFonts w:ascii="Book Antiqua" w:eastAsia="Book Antiqua" w:hAnsi="Book Antiqua" w:cs="Arial"/>
          <w:sz w:val="22"/>
          <w:szCs w:val="22"/>
        </w:rPr>
        <w:t xml:space="preserve"> o processo licitatório</w:t>
      </w:r>
      <w:r>
        <w:rPr>
          <w:rFonts w:ascii="Book Antiqua" w:eastAsia="Book Antiqua" w:hAnsi="Book Antiqua" w:cs="Arial"/>
          <w:sz w:val="22"/>
          <w:szCs w:val="22"/>
        </w:rPr>
        <w:t>,</w:t>
      </w:r>
      <w:r w:rsidRPr="002D71B2">
        <w:rPr>
          <w:rFonts w:ascii="Book Antiqua" w:eastAsia="Book Antiqua" w:hAnsi="Book Antiqua" w:cs="Arial"/>
          <w:sz w:val="22"/>
          <w:szCs w:val="22"/>
        </w:rPr>
        <w:t xml:space="preserve"> pela Autoridade Competente será editado contrato no prazo de </w:t>
      </w:r>
      <w:proofErr w:type="gramStart"/>
      <w:r w:rsidRPr="002D71B2">
        <w:rPr>
          <w:rFonts w:ascii="Book Antiqua" w:eastAsia="Book Antiqua" w:hAnsi="Book Antiqua" w:cs="Arial"/>
          <w:sz w:val="22"/>
          <w:szCs w:val="22"/>
        </w:rPr>
        <w:t>5</w:t>
      </w:r>
      <w:proofErr w:type="gramEnd"/>
      <w:r w:rsidRPr="002D71B2">
        <w:rPr>
          <w:rFonts w:ascii="Book Antiqua" w:eastAsia="Book Antiqua" w:hAnsi="Book Antiqua" w:cs="Arial"/>
          <w:sz w:val="22"/>
          <w:szCs w:val="22"/>
        </w:rPr>
        <w:t xml:space="preserve"> (cinco) dias úteis.</w:t>
      </w:r>
    </w:p>
    <w:p w:rsidR="00D845A9" w:rsidRPr="002D71B2" w:rsidRDefault="00D845A9" w:rsidP="00D845A9">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ascii="Book Antiqua" w:eastAsia="Book Antiqua" w:hAnsi="Book Antiqua" w:cs="Arial"/>
          <w:sz w:val="22"/>
          <w:szCs w:val="22"/>
        </w:rPr>
      </w:pPr>
      <w:r w:rsidRPr="002D71B2">
        <w:rPr>
          <w:rFonts w:ascii="Book Antiqua" w:eastAsia="Book Antiqua" w:hAnsi="Book Antiqua" w:cs="Arial"/>
          <w:sz w:val="22"/>
          <w:szCs w:val="22"/>
        </w:rPr>
        <w:t xml:space="preserve">14.2 Após a edição do Contrato a Contratada será convocada via </w:t>
      </w:r>
      <w:r w:rsidRPr="002D71B2">
        <w:rPr>
          <w:rFonts w:ascii="Book Antiqua" w:eastAsia="Book Antiqua" w:hAnsi="Book Antiqua" w:cs="Arial"/>
          <w:i/>
          <w:sz w:val="22"/>
          <w:szCs w:val="22"/>
        </w:rPr>
        <w:t>e-mail</w:t>
      </w:r>
      <w:r w:rsidRPr="002D71B2">
        <w:rPr>
          <w:rFonts w:ascii="Book Antiqua" w:eastAsia="Book Antiqua" w:hAnsi="Book Antiqua" w:cs="Arial"/>
          <w:sz w:val="22"/>
          <w:szCs w:val="22"/>
        </w:rPr>
        <w:t xml:space="preserve"> para assinar o mesmo, devendo firmá-lo em até </w:t>
      </w:r>
      <w:proofErr w:type="gramStart"/>
      <w:r w:rsidRPr="002D71B2">
        <w:rPr>
          <w:rFonts w:ascii="Book Antiqua" w:eastAsia="Book Antiqua" w:hAnsi="Book Antiqua" w:cs="Arial"/>
          <w:sz w:val="22"/>
          <w:szCs w:val="22"/>
        </w:rPr>
        <w:t>5</w:t>
      </w:r>
      <w:proofErr w:type="gramEnd"/>
      <w:r w:rsidRPr="002D71B2">
        <w:rPr>
          <w:rFonts w:ascii="Book Antiqua" w:eastAsia="Book Antiqua" w:hAnsi="Book Antiqua" w:cs="Arial"/>
          <w:sz w:val="22"/>
          <w:szCs w:val="22"/>
        </w:rPr>
        <w:t xml:space="preserve"> (cinco) dias úteis após a convocação.</w:t>
      </w:r>
    </w:p>
    <w:p w:rsidR="00D845A9" w:rsidRPr="002D71B2"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Book Antiqua" w:hAnsi="Book Antiqua" w:cs="Arial"/>
          <w:sz w:val="22"/>
          <w:szCs w:val="22"/>
        </w:rPr>
      </w:pPr>
      <w:r w:rsidRPr="002D71B2">
        <w:rPr>
          <w:rFonts w:ascii="Book Antiqua" w:eastAsia="Book Antiqua" w:hAnsi="Book Antiqua" w:cs="Arial"/>
          <w:sz w:val="22"/>
          <w:szCs w:val="22"/>
        </w:rPr>
        <w:t xml:space="preserve">14.3 Nas hipóteses de recusa do adjudicatário em assinar o Contrato, </w:t>
      </w:r>
      <w:proofErr w:type="gramStart"/>
      <w:r w:rsidRPr="002D71B2">
        <w:rPr>
          <w:rFonts w:ascii="Book Antiqua" w:eastAsia="Book Antiqua" w:hAnsi="Book Antiqua" w:cs="Arial"/>
          <w:sz w:val="22"/>
          <w:szCs w:val="22"/>
        </w:rPr>
        <w:t>será</w:t>
      </w:r>
      <w:proofErr w:type="gramEnd"/>
      <w:r w:rsidRPr="002D71B2">
        <w:rPr>
          <w:rFonts w:ascii="Book Antiqua" w:eastAsia="Book Antiqua" w:hAnsi="Book Antiqua" w:cs="Arial"/>
          <w:sz w:val="22"/>
          <w:szCs w:val="22"/>
        </w:rPr>
        <w:t xml:space="preserve"> convocada a licitante que tenha apresentado a segunda melhor oferta classificada, obedecidos aos procedimentos de habilitação referidos no item "Habilitação" do presente Edital, atendendo ao disposto no art. 4º, inciso XXIII, da Lei n.º 10.520/2002.</w:t>
      </w:r>
    </w:p>
    <w:p w:rsidR="00D845A9" w:rsidRPr="002D71B2"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Book Antiqua" w:hAnsi="Book Antiqua" w:cs="Arial"/>
          <w:sz w:val="22"/>
          <w:szCs w:val="22"/>
        </w:rPr>
      </w:pPr>
      <w:r w:rsidRPr="002D71B2">
        <w:rPr>
          <w:rFonts w:ascii="Book Antiqua" w:eastAsia="Book Antiqua" w:hAnsi="Book Antiqua" w:cs="Arial"/>
          <w:sz w:val="22"/>
          <w:szCs w:val="22"/>
        </w:rPr>
        <w:t>14.4 O disposto no item anterior poderá sempre se repetir até a efetiva celebração da contratação, observadas as ofertas anteriormente apresentadas pelas licitantes, sem prejuízo da aplicação das penalidades cabíveis à licitante que não cumprir os compromissos assumidos no certame (art. 7º da Lei 10.520/2002).</w:t>
      </w:r>
    </w:p>
    <w:p w:rsidR="00D845A9" w:rsidRPr="002D71B2"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Book Antiqua" w:hAnsi="Book Antiqua" w:cs="Arial"/>
          <w:sz w:val="22"/>
          <w:szCs w:val="22"/>
        </w:rPr>
      </w:pPr>
      <w:r w:rsidRPr="002D71B2">
        <w:rPr>
          <w:rFonts w:ascii="Book Antiqua" w:eastAsia="Book Antiqua" w:hAnsi="Book Antiqua" w:cs="Arial"/>
          <w:sz w:val="22"/>
          <w:szCs w:val="22"/>
        </w:rPr>
        <w:t xml:space="preserve">14.5 Se a oferta não for aceitável ou se a licitante desatender às exigências </w:t>
      </w:r>
      <w:proofErr w:type="spellStart"/>
      <w:r w:rsidRPr="002D71B2">
        <w:rPr>
          <w:rFonts w:ascii="Book Antiqua" w:eastAsia="Book Antiqua" w:hAnsi="Book Antiqua" w:cs="Arial"/>
          <w:sz w:val="22"/>
          <w:szCs w:val="22"/>
        </w:rPr>
        <w:t>habilitatórias</w:t>
      </w:r>
      <w:proofErr w:type="spellEnd"/>
      <w:r w:rsidRPr="002D71B2">
        <w:rPr>
          <w:rFonts w:ascii="Book Antiqua" w:eastAsia="Book Antiqua" w:hAnsi="Book Antiqua" w:cs="Arial"/>
          <w:sz w:val="22"/>
          <w:szCs w:val="22"/>
        </w:rPr>
        <w:t xml:space="preserve">, o Pregoeiro examinará a oferta subsequente, verificando a sua aceitabilidade e procedendo à habilitação da proponente, na ordem de classificação, e assim sucessivamente, até a apuração de uma proposta que atenda ao Edital, sendo a respectiva licitante declarada vencedora e </w:t>
      </w:r>
      <w:proofErr w:type="gramStart"/>
      <w:r w:rsidRPr="002D71B2">
        <w:rPr>
          <w:rFonts w:ascii="Book Antiqua" w:eastAsia="Book Antiqua" w:hAnsi="Book Antiqua" w:cs="Arial"/>
          <w:sz w:val="22"/>
          <w:szCs w:val="22"/>
        </w:rPr>
        <w:t>à</w:t>
      </w:r>
      <w:proofErr w:type="gramEnd"/>
      <w:r w:rsidRPr="002D71B2">
        <w:rPr>
          <w:rFonts w:ascii="Book Antiqua" w:eastAsia="Book Antiqua" w:hAnsi="Book Antiqua" w:cs="Arial"/>
          <w:sz w:val="22"/>
          <w:szCs w:val="22"/>
        </w:rPr>
        <w:t xml:space="preserve"> ela adjudicado o objeto do certame.</w:t>
      </w:r>
    </w:p>
    <w:p w:rsidR="00D845A9" w:rsidRPr="002D71B2"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Book Antiqua" w:hAnsi="Book Antiqua" w:cs="Arial"/>
          <w:sz w:val="22"/>
          <w:szCs w:val="22"/>
        </w:rPr>
      </w:pPr>
      <w:r w:rsidRPr="002D71B2">
        <w:rPr>
          <w:rFonts w:ascii="Book Antiqua" w:eastAsia="Book Antiqua" w:hAnsi="Book Antiqua" w:cs="Arial"/>
          <w:sz w:val="22"/>
          <w:szCs w:val="22"/>
        </w:rPr>
        <w:t>14.5.1 Nas situações previstas no item anterior o Pregoeiro poderá negociar diretamente com a proponente para que seja obtido melhor preço.</w:t>
      </w:r>
    </w:p>
    <w:p w:rsidR="00D845A9" w:rsidRPr="002D71B2"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Book Antiqua" w:hAnsi="Book Antiqua" w:cs="Arial"/>
          <w:b/>
          <w:color w:val="0D0D0D"/>
          <w:sz w:val="22"/>
          <w:szCs w:val="22"/>
          <w:shd w:val="clear" w:color="auto" w:fill="FFFF00"/>
        </w:rPr>
      </w:pPr>
      <w:proofErr w:type="gramStart"/>
      <w:r w:rsidRPr="002D71B2">
        <w:rPr>
          <w:rFonts w:ascii="Book Antiqua" w:eastAsia="Book Antiqua" w:hAnsi="Book Antiqua" w:cs="Arial"/>
          <w:sz w:val="22"/>
          <w:szCs w:val="22"/>
        </w:rPr>
        <w:t xml:space="preserve">14.5 </w:t>
      </w:r>
      <w:r w:rsidRPr="002D71B2">
        <w:rPr>
          <w:rFonts w:ascii="Book Antiqua" w:eastAsia="Book Antiqua" w:hAnsi="Book Antiqua" w:cs="Arial"/>
          <w:b/>
          <w:sz w:val="22"/>
          <w:szCs w:val="22"/>
          <w:u w:val="single"/>
        </w:rPr>
        <w:t>Subcontratação</w:t>
      </w:r>
      <w:proofErr w:type="gramEnd"/>
      <w:r w:rsidRPr="002D71B2">
        <w:rPr>
          <w:rFonts w:ascii="Book Antiqua" w:eastAsia="Book Antiqua" w:hAnsi="Book Antiqua" w:cs="Arial"/>
          <w:b/>
          <w:sz w:val="22"/>
          <w:szCs w:val="22"/>
          <w:u w:val="single"/>
        </w:rPr>
        <w:t>:</w:t>
      </w:r>
      <w:r w:rsidRPr="002D71B2">
        <w:rPr>
          <w:rFonts w:ascii="Book Antiqua" w:eastAsia="Book Antiqua" w:hAnsi="Book Antiqua" w:cs="Arial"/>
          <w:sz w:val="22"/>
          <w:szCs w:val="22"/>
        </w:rPr>
        <w:t xml:space="preserve"> </w:t>
      </w:r>
      <w:r w:rsidRPr="002D71B2">
        <w:rPr>
          <w:rFonts w:ascii="Book Antiqua" w:eastAsia="Arial" w:hAnsi="Book Antiqua" w:cs="Arial"/>
          <w:sz w:val="22"/>
          <w:szCs w:val="22"/>
          <w:shd w:val="clear" w:color="auto" w:fill="FFFFFF"/>
        </w:rPr>
        <w:t>Fica autorizada</w:t>
      </w:r>
      <w:r>
        <w:rPr>
          <w:rFonts w:ascii="Book Antiqua" w:eastAsia="Arial" w:hAnsi="Book Antiqua" w:cs="Arial"/>
          <w:sz w:val="22"/>
          <w:szCs w:val="22"/>
          <w:shd w:val="clear" w:color="auto" w:fill="FFFFFF"/>
        </w:rPr>
        <w:t>,</w:t>
      </w:r>
      <w:r w:rsidRPr="002D71B2">
        <w:rPr>
          <w:rFonts w:ascii="Book Antiqua" w:eastAsia="Arial" w:hAnsi="Book Antiqua" w:cs="Arial"/>
          <w:sz w:val="22"/>
          <w:szCs w:val="22"/>
          <w:shd w:val="clear" w:color="auto" w:fill="FFFFFF"/>
        </w:rPr>
        <w:t xml:space="preserve"> a Contratada</w:t>
      </w:r>
      <w:r>
        <w:rPr>
          <w:rFonts w:ascii="Book Antiqua" w:eastAsia="Arial" w:hAnsi="Book Antiqua" w:cs="Arial"/>
          <w:sz w:val="22"/>
          <w:szCs w:val="22"/>
          <w:shd w:val="clear" w:color="auto" w:fill="FFFFFF"/>
        </w:rPr>
        <w:t>,</w:t>
      </w:r>
      <w:r w:rsidRPr="002D71B2">
        <w:rPr>
          <w:rFonts w:ascii="Book Antiqua" w:eastAsia="Arial" w:hAnsi="Book Antiqua" w:cs="Arial"/>
          <w:sz w:val="22"/>
          <w:szCs w:val="22"/>
          <w:shd w:val="clear" w:color="auto" w:fill="FFFFFF"/>
        </w:rPr>
        <w:t xml:space="preserve"> a subcontratar a manutenção dos sistemas, mediante solicitação prévia da subcontratação e autorização expressa da Secretaria </w:t>
      </w:r>
      <w:r w:rsidRPr="00C3500D">
        <w:rPr>
          <w:rFonts w:ascii="Book Antiqua" w:eastAsia="Arial" w:hAnsi="Book Antiqua" w:cs="Arial"/>
          <w:sz w:val="22"/>
          <w:szCs w:val="22"/>
          <w:shd w:val="clear" w:color="auto" w:fill="FFFFFF"/>
        </w:rPr>
        <w:t>Municipal de Administração e Gestão, juntamente com a Diretoria de Trânsito - DITRAN,</w:t>
      </w:r>
      <w:r w:rsidRPr="002D71B2">
        <w:rPr>
          <w:rFonts w:ascii="Book Antiqua" w:eastAsia="Arial" w:hAnsi="Book Antiqua" w:cs="Arial"/>
          <w:sz w:val="22"/>
          <w:szCs w:val="22"/>
          <w:shd w:val="clear" w:color="auto" w:fill="FFFFFF"/>
        </w:rPr>
        <w:t xml:space="preserve"> continuando a responder</w:t>
      </w:r>
      <w:r>
        <w:rPr>
          <w:rFonts w:ascii="Book Antiqua" w:eastAsia="Arial" w:hAnsi="Book Antiqua" w:cs="Arial"/>
          <w:sz w:val="22"/>
          <w:szCs w:val="22"/>
          <w:shd w:val="clear" w:color="auto" w:fill="FFFFFF"/>
        </w:rPr>
        <w:t xml:space="preserve">, </w:t>
      </w:r>
      <w:r w:rsidRPr="002D71B2">
        <w:rPr>
          <w:rFonts w:ascii="Book Antiqua" w:eastAsia="Arial" w:hAnsi="Book Antiqua" w:cs="Arial"/>
          <w:sz w:val="22"/>
          <w:szCs w:val="22"/>
          <w:shd w:val="clear" w:color="auto" w:fill="FFFFFF"/>
        </w:rPr>
        <w:t>a Contratada</w:t>
      </w:r>
      <w:r>
        <w:rPr>
          <w:rFonts w:ascii="Book Antiqua" w:eastAsia="Arial" w:hAnsi="Book Antiqua" w:cs="Arial"/>
          <w:sz w:val="22"/>
          <w:szCs w:val="22"/>
          <w:shd w:val="clear" w:color="auto" w:fill="FFFFFF"/>
        </w:rPr>
        <w:t>,</w:t>
      </w:r>
      <w:r w:rsidRPr="002D71B2">
        <w:rPr>
          <w:rFonts w:ascii="Book Antiqua" w:eastAsia="Arial" w:hAnsi="Book Antiqua" w:cs="Arial"/>
          <w:sz w:val="22"/>
          <w:szCs w:val="22"/>
          <w:shd w:val="clear" w:color="auto" w:fill="FFFFFF"/>
        </w:rPr>
        <w:t xml:space="preserve"> direta e exclusivamente, pelas obrigações assumidas no Contrato;</w:t>
      </w:r>
    </w:p>
    <w:p w:rsidR="00D845A9" w:rsidRPr="002D71B2" w:rsidRDefault="00D845A9" w:rsidP="00D845A9">
      <w:pPr>
        <w:widowControl w:val="0"/>
        <w:tabs>
          <w:tab w:val="left" w:pos="56"/>
          <w:tab w:val="left" w:pos="5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Book Antiqua" w:eastAsia="Book Antiqua" w:hAnsi="Book Antiqua" w:cs="Arial"/>
          <w:sz w:val="22"/>
          <w:szCs w:val="22"/>
          <w:shd w:val="clear" w:color="auto" w:fill="FFFF00"/>
        </w:rPr>
      </w:pPr>
      <w:r w:rsidRPr="002D71B2">
        <w:rPr>
          <w:rFonts w:ascii="Book Antiqua" w:eastAsia="Book Antiqua" w:hAnsi="Book Antiqua" w:cs="Arial"/>
          <w:sz w:val="22"/>
          <w:szCs w:val="22"/>
        </w:rPr>
        <w:t xml:space="preserve">14.5.1 </w:t>
      </w:r>
      <w:r w:rsidRPr="002D71B2">
        <w:rPr>
          <w:rFonts w:ascii="Book Antiqua" w:eastAsia="Arial" w:hAnsi="Book Antiqua" w:cs="Arial"/>
          <w:sz w:val="22"/>
          <w:szCs w:val="22"/>
        </w:rPr>
        <w:t>A responsabilidade pela qualidade dos materiais/serviços é exclusiva da Contratada, inclusive nos casos de subcontratação que somente se efetivará se cumpridas todas as exigências acima elencadas.</w:t>
      </w:r>
    </w:p>
    <w:p w:rsidR="00D845A9" w:rsidRPr="002D71B2"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Book Antiqua" w:hAnsi="Book Antiqua" w:cs="Arial"/>
          <w:sz w:val="22"/>
          <w:szCs w:val="22"/>
        </w:rPr>
      </w:pPr>
      <w:r w:rsidRPr="002D71B2">
        <w:rPr>
          <w:rFonts w:ascii="Book Antiqua" w:eastAsia="Book Antiqua" w:hAnsi="Book Antiqua" w:cs="Arial"/>
          <w:sz w:val="22"/>
          <w:szCs w:val="22"/>
        </w:rPr>
        <w:t>14</w:t>
      </w:r>
      <w:r>
        <w:rPr>
          <w:rFonts w:ascii="Book Antiqua" w:eastAsia="Book Antiqua" w:hAnsi="Book Antiqua" w:cs="Arial"/>
          <w:sz w:val="22"/>
          <w:szCs w:val="22"/>
        </w:rPr>
        <w:t>.6</w:t>
      </w:r>
      <w:r w:rsidRPr="002D71B2">
        <w:rPr>
          <w:rFonts w:ascii="Book Antiqua" w:eastAsia="Book Antiqua" w:hAnsi="Book Antiqua" w:cs="Arial"/>
          <w:sz w:val="22"/>
          <w:szCs w:val="22"/>
        </w:rPr>
        <w:t xml:space="preserve"> A inexecução total ou parcial das obrigações oriundas do Contrato enseja a sua rescisão, e as penalidades previstas no art. 7º da Lei n.º 10.520/02, inclusive multa no valor de até 20% do Contrato firmado entre as partes.</w:t>
      </w:r>
    </w:p>
    <w:p w:rsidR="00D845A9" w:rsidRPr="002D71B2"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rFonts w:ascii="Book Antiqua" w:eastAsia="Book Antiqua" w:hAnsi="Book Antiqua" w:cs="Arial"/>
          <w:sz w:val="22"/>
          <w:szCs w:val="22"/>
        </w:rPr>
      </w:pPr>
    </w:p>
    <w:p w:rsidR="00D845A9" w:rsidRPr="002D71B2"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rPr>
          <w:rFonts w:ascii="Book Antiqua" w:eastAsia="Book Antiqua" w:hAnsi="Book Antiqua" w:cs="Arial"/>
          <w:b/>
          <w:sz w:val="22"/>
          <w:szCs w:val="22"/>
        </w:rPr>
      </w:pPr>
      <w:r w:rsidRPr="002D71B2">
        <w:rPr>
          <w:rFonts w:ascii="Book Antiqua" w:eastAsia="Book Antiqua" w:hAnsi="Book Antiqua" w:cs="Arial"/>
          <w:b/>
          <w:sz w:val="22"/>
          <w:szCs w:val="22"/>
        </w:rPr>
        <w:t>15 DAS SANÇÕES ADMINISTRATIVAS</w:t>
      </w:r>
    </w:p>
    <w:p w:rsidR="00D845A9" w:rsidRPr="006D01B1"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Book Antiqua" w:hAnsi="Book Antiqua" w:cs="Book Antiqua"/>
          <w:sz w:val="22"/>
          <w:szCs w:val="22"/>
        </w:rPr>
      </w:pPr>
      <w:r w:rsidRPr="006D01B1">
        <w:rPr>
          <w:rFonts w:ascii="Book Antiqua" w:hAnsi="Book Antiqua" w:cs="Book Antiqua"/>
          <w:sz w:val="22"/>
          <w:szCs w:val="22"/>
        </w:rPr>
        <w:t>1</w:t>
      </w:r>
      <w:r>
        <w:rPr>
          <w:rFonts w:ascii="Book Antiqua" w:hAnsi="Book Antiqua" w:cs="Book Antiqua"/>
          <w:sz w:val="22"/>
          <w:szCs w:val="22"/>
        </w:rPr>
        <w:t>5</w:t>
      </w:r>
      <w:r w:rsidRPr="006D01B1">
        <w:rPr>
          <w:rFonts w:ascii="Book Antiqua" w:hAnsi="Book Antiqua" w:cs="Book Antiqua"/>
          <w:sz w:val="22"/>
          <w:szCs w:val="22"/>
        </w:rPr>
        <w:t>.1 Às proponentes que ensejarem o retardamento da execução do certame, não mantiverem a proposta, deixarem de entregar, ou apresentarem documentação falsa exigida no Edital, comportarem-se de modo inidôneo ou cometerem fraude fiscal, poderão ser aplicadas, conforme o caso, as seguintes sanções, sem prejuízo da reparação dos danos causados ao Município pelo infrator:</w:t>
      </w:r>
    </w:p>
    <w:p w:rsidR="00D845A9" w:rsidRPr="006D01B1" w:rsidRDefault="00D845A9" w:rsidP="00D845A9">
      <w:pPr>
        <w:widowControl w:val="0"/>
        <w:tabs>
          <w:tab w:val="left" w:pos="170"/>
          <w:tab w:val="left" w:pos="36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jc w:val="both"/>
        <w:rPr>
          <w:rFonts w:ascii="Book Antiqua" w:hAnsi="Book Antiqua" w:cs="Book Antiqua"/>
          <w:sz w:val="22"/>
          <w:szCs w:val="22"/>
        </w:rPr>
      </w:pPr>
      <w:r w:rsidRPr="006D01B1">
        <w:rPr>
          <w:rFonts w:ascii="Book Antiqua" w:hAnsi="Book Antiqua" w:cs="Book Antiqua"/>
          <w:sz w:val="22"/>
          <w:szCs w:val="22"/>
        </w:rPr>
        <w:t>a) advertência e anotação restritiva no Cadastro de Fornecedores;</w:t>
      </w:r>
    </w:p>
    <w:p w:rsidR="00D845A9" w:rsidRPr="006D01B1" w:rsidRDefault="00D845A9" w:rsidP="00D845A9">
      <w:pPr>
        <w:widowControl w:val="0"/>
        <w:tabs>
          <w:tab w:val="left" w:pos="17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jc w:val="both"/>
        <w:rPr>
          <w:rFonts w:ascii="Book Antiqua" w:hAnsi="Book Antiqua" w:cs="Book Antiqua"/>
          <w:sz w:val="22"/>
          <w:szCs w:val="22"/>
        </w:rPr>
      </w:pPr>
      <w:r>
        <w:rPr>
          <w:rFonts w:ascii="Book Antiqua" w:hAnsi="Book Antiqua" w:cs="Book Antiqua"/>
          <w:sz w:val="22"/>
          <w:szCs w:val="22"/>
        </w:rPr>
        <w:t>b) multa de até 1</w:t>
      </w:r>
      <w:r w:rsidRPr="006D01B1">
        <w:rPr>
          <w:rFonts w:ascii="Book Antiqua" w:hAnsi="Book Antiqua" w:cs="Book Antiqua"/>
          <w:sz w:val="22"/>
          <w:szCs w:val="22"/>
        </w:rPr>
        <w:t>0% (vinte por cento) sobre o valor da proposta apresentada pela proponente;</w:t>
      </w:r>
    </w:p>
    <w:p w:rsidR="00D845A9" w:rsidRPr="006D01B1" w:rsidRDefault="00D845A9" w:rsidP="00D845A9">
      <w:pPr>
        <w:widowControl w:val="0"/>
        <w:tabs>
          <w:tab w:val="left" w:pos="170"/>
          <w:tab w:val="left" w:pos="36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jc w:val="both"/>
        <w:rPr>
          <w:rFonts w:ascii="Book Antiqua" w:hAnsi="Book Antiqua" w:cs="Book Antiqua"/>
          <w:sz w:val="22"/>
          <w:szCs w:val="22"/>
        </w:rPr>
      </w:pPr>
      <w:r w:rsidRPr="006D01B1">
        <w:rPr>
          <w:rFonts w:ascii="Book Antiqua" w:hAnsi="Book Antiqua" w:cs="Book Antiqua"/>
          <w:sz w:val="22"/>
          <w:szCs w:val="22"/>
        </w:rPr>
        <w:t xml:space="preserve">c) impedimento de licitar e contratar com a União, Estados, DF e Municípios pelo prazo de até </w:t>
      </w:r>
      <w:proofErr w:type="gramStart"/>
      <w:r w:rsidRPr="006D01B1">
        <w:rPr>
          <w:rFonts w:ascii="Book Antiqua" w:hAnsi="Book Antiqua" w:cs="Book Antiqua"/>
          <w:sz w:val="22"/>
          <w:szCs w:val="22"/>
        </w:rPr>
        <w:t>5</w:t>
      </w:r>
      <w:proofErr w:type="gramEnd"/>
      <w:r w:rsidRPr="006D01B1">
        <w:rPr>
          <w:rFonts w:ascii="Book Antiqua" w:hAnsi="Book Antiqua" w:cs="Book Antiqua"/>
          <w:sz w:val="22"/>
          <w:szCs w:val="22"/>
        </w:rPr>
        <w:t xml:space="preserve"> (cinco) anos consecutivos.</w:t>
      </w:r>
    </w:p>
    <w:p w:rsidR="00D845A9" w:rsidRPr="006D01B1"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Book Antiqua" w:hAnsi="Book Antiqua" w:cs="Book Antiqua"/>
          <w:sz w:val="22"/>
          <w:szCs w:val="22"/>
        </w:rPr>
      </w:pPr>
      <w:r w:rsidRPr="006D01B1">
        <w:rPr>
          <w:rFonts w:ascii="Book Antiqua" w:hAnsi="Book Antiqua" w:cs="Book Antiqua"/>
          <w:sz w:val="22"/>
          <w:szCs w:val="22"/>
        </w:rPr>
        <w:t>1</w:t>
      </w:r>
      <w:r>
        <w:rPr>
          <w:rFonts w:ascii="Book Antiqua" w:hAnsi="Book Antiqua" w:cs="Book Antiqua"/>
          <w:sz w:val="22"/>
          <w:szCs w:val="22"/>
        </w:rPr>
        <w:t>5</w:t>
      </w:r>
      <w:r w:rsidRPr="006D01B1">
        <w:rPr>
          <w:rFonts w:ascii="Book Antiqua" w:hAnsi="Book Antiqua" w:cs="Book Antiqua"/>
          <w:sz w:val="22"/>
          <w:szCs w:val="22"/>
        </w:rPr>
        <w:t xml:space="preserve">.2 </w:t>
      </w:r>
      <w:proofErr w:type="gramStart"/>
      <w:r w:rsidRPr="006D01B1">
        <w:rPr>
          <w:rFonts w:ascii="Book Antiqua" w:hAnsi="Book Antiqua" w:cs="Book Antiqua"/>
          <w:sz w:val="22"/>
          <w:szCs w:val="22"/>
        </w:rPr>
        <w:t>Será</w:t>
      </w:r>
      <w:proofErr w:type="gramEnd"/>
      <w:r w:rsidRPr="006D01B1">
        <w:rPr>
          <w:rFonts w:ascii="Book Antiqua" w:hAnsi="Book Antiqua" w:cs="Book Antiqua"/>
          <w:sz w:val="22"/>
          <w:szCs w:val="22"/>
        </w:rPr>
        <w:t xml:space="preserve"> aplicada a multa de 2% (dois por cento) sobre o valor global da proposta apresentada em caso de não regularização da documentação pertinente à habilitação fiscal (no caso de Microempresa ou Empresa de Pequeno Porte), no prazo previsto no § 1º do art. 43 da Lei Complementar n.º 123/2006.</w:t>
      </w:r>
    </w:p>
    <w:p w:rsidR="00D845A9" w:rsidRPr="006D01B1" w:rsidRDefault="00D845A9" w:rsidP="00D845A9">
      <w:pPr>
        <w:widowControl w:val="0"/>
        <w:tabs>
          <w:tab w:val="left" w:pos="283"/>
          <w:tab w:val="left" w:pos="3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jc w:val="both"/>
        <w:rPr>
          <w:rFonts w:ascii="Book Antiqua" w:hAnsi="Book Antiqua" w:cs="Book Antiqua"/>
          <w:sz w:val="22"/>
          <w:szCs w:val="22"/>
        </w:rPr>
      </w:pPr>
      <w:r w:rsidRPr="006D01B1">
        <w:rPr>
          <w:rFonts w:ascii="Book Antiqua" w:hAnsi="Book Antiqua" w:cs="Book Antiqua"/>
          <w:sz w:val="22"/>
          <w:szCs w:val="22"/>
        </w:rPr>
        <w:lastRenderedPageBreak/>
        <w:t>1</w:t>
      </w:r>
      <w:r>
        <w:rPr>
          <w:rFonts w:ascii="Book Antiqua" w:hAnsi="Book Antiqua" w:cs="Book Antiqua"/>
          <w:sz w:val="22"/>
          <w:szCs w:val="22"/>
        </w:rPr>
        <w:t>5</w:t>
      </w:r>
      <w:r w:rsidRPr="006D01B1">
        <w:rPr>
          <w:rFonts w:ascii="Book Antiqua" w:hAnsi="Book Antiqua" w:cs="Book Antiqua"/>
          <w:sz w:val="22"/>
          <w:szCs w:val="22"/>
        </w:rPr>
        <w:t xml:space="preserve">.3 </w:t>
      </w:r>
      <w:proofErr w:type="gramStart"/>
      <w:r w:rsidRPr="006D01B1">
        <w:rPr>
          <w:rFonts w:ascii="Book Antiqua" w:hAnsi="Book Antiqua" w:cs="Book Antiqua"/>
          <w:sz w:val="22"/>
          <w:szCs w:val="22"/>
        </w:rPr>
        <w:t>Caberá</w:t>
      </w:r>
      <w:proofErr w:type="gramEnd"/>
      <w:r w:rsidRPr="006D01B1">
        <w:rPr>
          <w:rFonts w:ascii="Book Antiqua" w:hAnsi="Book Antiqua" w:cs="Book Antiqua"/>
          <w:sz w:val="22"/>
          <w:szCs w:val="22"/>
        </w:rPr>
        <w:t xml:space="preserve"> aplicação da penalidade de advertência nos casos de infrações leves que não gerem prejuízo </w:t>
      </w:r>
      <w:r>
        <w:rPr>
          <w:rFonts w:ascii="Book Antiqua" w:hAnsi="Book Antiqua" w:cs="Book Antiqua"/>
          <w:sz w:val="22"/>
          <w:szCs w:val="22"/>
        </w:rPr>
        <w:t>à</w:t>
      </w:r>
      <w:r w:rsidRPr="006D01B1">
        <w:rPr>
          <w:rFonts w:ascii="Book Antiqua" w:hAnsi="Book Antiqua" w:cs="Book Antiqua"/>
          <w:sz w:val="22"/>
          <w:szCs w:val="22"/>
        </w:rPr>
        <w:t xml:space="preserve"> Administração.</w:t>
      </w:r>
    </w:p>
    <w:p w:rsidR="00D845A9" w:rsidRPr="006D01B1" w:rsidRDefault="00D845A9" w:rsidP="00D845A9">
      <w:pPr>
        <w:widowControl w:val="0"/>
        <w:jc w:val="both"/>
        <w:rPr>
          <w:rFonts w:ascii="Book Antiqua" w:hAnsi="Book Antiqua" w:cs="Book Antiqua"/>
          <w:sz w:val="22"/>
          <w:szCs w:val="22"/>
        </w:rPr>
      </w:pPr>
      <w:r w:rsidRPr="006D01B1">
        <w:rPr>
          <w:rFonts w:ascii="Book Antiqua" w:hAnsi="Book Antiqua" w:cs="Book Antiqua"/>
          <w:sz w:val="22"/>
          <w:szCs w:val="22"/>
        </w:rPr>
        <w:t>1</w:t>
      </w:r>
      <w:r>
        <w:rPr>
          <w:rFonts w:ascii="Book Antiqua" w:hAnsi="Book Antiqua" w:cs="Book Antiqua"/>
          <w:sz w:val="22"/>
          <w:szCs w:val="22"/>
        </w:rPr>
        <w:t>5</w:t>
      </w:r>
      <w:r w:rsidRPr="006D01B1">
        <w:rPr>
          <w:rFonts w:ascii="Book Antiqua" w:hAnsi="Book Antiqua" w:cs="Book Antiqua"/>
          <w:sz w:val="22"/>
          <w:szCs w:val="22"/>
        </w:rPr>
        <w:t xml:space="preserve">.4 </w:t>
      </w:r>
      <w:proofErr w:type="gramStart"/>
      <w:r w:rsidRPr="006D01B1">
        <w:rPr>
          <w:rFonts w:ascii="Book Antiqua" w:hAnsi="Book Antiqua" w:cs="Book Antiqua"/>
          <w:sz w:val="22"/>
          <w:szCs w:val="22"/>
        </w:rPr>
        <w:t>Caberá</w:t>
      </w:r>
      <w:proofErr w:type="gramEnd"/>
      <w:r w:rsidRPr="006D01B1">
        <w:rPr>
          <w:rFonts w:ascii="Book Antiqua" w:hAnsi="Book Antiqua" w:cs="Book Antiqua"/>
          <w:sz w:val="22"/>
          <w:szCs w:val="22"/>
        </w:rPr>
        <w:t xml:space="preserve"> aplicação de multa de </w:t>
      </w:r>
      <w:r>
        <w:rPr>
          <w:rFonts w:ascii="Book Antiqua" w:hAnsi="Book Antiqua" w:cs="Book Antiqua"/>
          <w:sz w:val="22"/>
          <w:szCs w:val="22"/>
        </w:rPr>
        <w:t>1</w:t>
      </w:r>
      <w:r w:rsidRPr="006D01B1">
        <w:rPr>
          <w:rFonts w:ascii="Book Antiqua" w:hAnsi="Book Antiqua" w:cs="Book Antiqua"/>
          <w:sz w:val="22"/>
          <w:szCs w:val="22"/>
        </w:rPr>
        <w:t>0%</w:t>
      </w:r>
      <w:r>
        <w:rPr>
          <w:rFonts w:ascii="Book Antiqua" w:hAnsi="Book Antiqua" w:cs="Book Antiqua"/>
          <w:sz w:val="22"/>
          <w:szCs w:val="22"/>
        </w:rPr>
        <w:t xml:space="preserve"> (dez por cento)</w:t>
      </w:r>
      <w:r w:rsidRPr="006D01B1">
        <w:rPr>
          <w:rFonts w:ascii="Book Antiqua" w:hAnsi="Book Antiqua" w:cs="Book Antiqua"/>
          <w:sz w:val="22"/>
          <w:szCs w:val="22"/>
        </w:rPr>
        <w:t xml:space="preserve"> sobre o valor total da Proposta de Preços da Licitante, nos seguintes casos:</w:t>
      </w:r>
    </w:p>
    <w:p w:rsidR="00D845A9" w:rsidRPr="006D01B1" w:rsidRDefault="00D845A9" w:rsidP="00D845A9">
      <w:pPr>
        <w:widowControl w:val="0"/>
        <w:tabs>
          <w:tab w:val="left" w:pos="283"/>
          <w:tab w:val="left" w:pos="3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jc w:val="both"/>
        <w:rPr>
          <w:rFonts w:ascii="Book Antiqua" w:hAnsi="Book Antiqua" w:cs="Book Antiqua"/>
          <w:sz w:val="22"/>
          <w:szCs w:val="22"/>
        </w:rPr>
      </w:pPr>
      <w:r w:rsidRPr="006D01B1">
        <w:rPr>
          <w:rFonts w:ascii="Book Antiqua" w:hAnsi="Book Antiqua" w:cs="Book Antiqua"/>
          <w:sz w:val="22"/>
          <w:szCs w:val="22"/>
        </w:rPr>
        <w:t>a) Quem, convocado dentro do prazo de validade da sua proposta, não celebrar o contrato;</w:t>
      </w:r>
    </w:p>
    <w:p w:rsidR="00D845A9" w:rsidRPr="006D01B1" w:rsidRDefault="00D845A9" w:rsidP="00D845A9">
      <w:pPr>
        <w:widowControl w:val="0"/>
        <w:tabs>
          <w:tab w:val="left" w:pos="283"/>
          <w:tab w:val="left" w:pos="3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jc w:val="both"/>
        <w:rPr>
          <w:rFonts w:ascii="Book Antiqua" w:hAnsi="Book Antiqua" w:cs="Book Antiqua"/>
          <w:sz w:val="22"/>
          <w:szCs w:val="22"/>
        </w:rPr>
      </w:pPr>
      <w:r w:rsidRPr="006D01B1">
        <w:rPr>
          <w:rFonts w:ascii="Book Antiqua" w:hAnsi="Book Antiqua" w:cs="Book Antiqua"/>
          <w:sz w:val="22"/>
          <w:szCs w:val="22"/>
        </w:rPr>
        <w:t>b) deixar de entregar documentação exigida para o certame;</w:t>
      </w:r>
    </w:p>
    <w:p w:rsidR="00D845A9" w:rsidRPr="006D01B1" w:rsidRDefault="00D845A9" w:rsidP="00D845A9">
      <w:pPr>
        <w:widowControl w:val="0"/>
        <w:tabs>
          <w:tab w:val="left" w:pos="283"/>
          <w:tab w:val="left" w:pos="3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jc w:val="both"/>
        <w:rPr>
          <w:rFonts w:ascii="Book Antiqua" w:hAnsi="Book Antiqua" w:cs="Book Antiqua"/>
          <w:sz w:val="22"/>
          <w:szCs w:val="22"/>
        </w:rPr>
      </w:pPr>
      <w:r w:rsidRPr="006D01B1">
        <w:rPr>
          <w:rFonts w:ascii="Book Antiqua" w:hAnsi="Book Antiqua" w:cs="Book Antiqua"/>
          <w:sz w:val="22"/>
          <w:szCs w:val="22"/>
        </w:rPr>
        <w:t>c) apresentar documentação falsa exigida para o certame;</w:t>
      </w:r>
    </w:p>
    <w:p w:rsidR="00D845A9" w:rsidRPr="006D01B1" w:rsidRDefault="00D845A9" w:rsidP="00D845A9">
      <w:pPr>
        <w:widowControl w:val="0"/>
        <w:tabs>
          <w:tab w:val="left" w:pos="283"/>
          <w:tab w:val="left" w:pos="3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jc w:val="both"/>
        <w:rPr>
          <w:rFonts w:ascii="Book Antiqua" w:hAnsi="Book Antiqua" w:cs="Book Antiqua"/>
          <w:sz w:val="22"/>
          <w:szCs w:val="22"/>
        </w:rPr>
      </w:pPr>
      <w:r w:rsidRPr="006D01B1">
        <w:rPr>
          <w:rFonts w:ascii="Book Antiqua" w:hAnsi="Book Antiqua" w:cs="Book Antiqua"/>
          <w:sz w:val="22"/>
          <w:szCs w:val="22"/>
        </w:rPr>
        <w:t xml:space="preserve">d) ensejar o retardamento da execução </w:t>
      </w:r>
      <w:r>
        <w:rPr>
          <w:rFonts w:ascii="Book Antiqua" w:hAnsi="Book Antiqua" w:cs="Book Antiqua"/>
          <w:sz w:val="22"/>
          <w:szCs w:val="22"/>
        </w:rPr>
        <w:t>do certame</w:t>
      </w:r>
      <w:r w:rsidRPr="006D01B1">
        <w:rPr>
          <w:rFonts w:ascii="Book Antiqua" w:hAnsi="Book Antiqua" w:cs="Book Antiqua"/>
          <w:sz w:val="22"/>
          <w:szCs w:val="22"/>
        </w:rPr>
        <w:t>;</w:t>
      </w:r>
    </w:p>
    <w:p w:rsidR="00D845A9" w:rsidRPr="006D01B1" w:rsidRDefault="00D845A9" w:rsidP="00D845A9">
      <w:pPr>
        <w:widowControl w:val="0"/>
        <w:tabs>
          <w:tab w:val="left" w:pos="283"/>
          <w:tab w:val="left" w:pos="3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jc w:val="both"/>
        <w:rPr>
          <w:rFonts w:ascii="Book Antiqua" w:hAnsi="Book Antiqua" w:cs="Book Antiqua"/>
          <w:sz w:val="22"/>
          <w:szCs w:val="22"/>
        </w:rPr>
      </w:pPr>
      <w:r w:rsidRPr="006D01B1">
        <w:rPr>
          <w:rFonts w:ascii="Book Antiqua" w:hAnsi="Book Antiqua" w:cs="Book Antiqua"/>
          <w:sz w:val="22"/>
          <w:szCs w:val="22"/>
        </w:rPr>
        <w:t>e) não mantiver a proposta de preços;</w:t>
      </w:r>
    </w:p>
    <w:p w:rsidR="00D845A9" w:rsidRPr="006D01B1" w:rsidRDefault="00D845A9" w:rsidP="00D845A9">
      <w:pPr>
        <w:widowControl w:val="0"/>
        <w:tabs>
          <w:tab w:val="left" w:pos="283"/>
          <w:tab w:val="left" w:pos="3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jc w:val="both"/>
        <w:rPr>
          <w:rFonts w:ascii="Book Antiqua" w:hAnsi="Book Antiqua" w:cs="Book Antiqua"/>
          <w:sz w:val="22"/>
          <w:szCs w:val="22"/>
        </w:rPr>
      </w:pPr>
      <w:r>
        <w:rPr>
          <w:rFonts w:ascii="Book Antiqua" w:hAnsi="Book Antiqua" w:cs="Book Antiqua"/>
          <w:sz w:val="22"/>
          <w:szCs w:val="22"/>
        </w:rPr>
        <w:t>f</w:t>
      </w:r>
      <w:r w:rsidRPr="006D01B1">
        <w:rPr>
          <w:rFonts w:ascii="Book Antiqua" w:hAnsi="Book Antiqua" w:cs="Book Antiqua"/>
          <w:sz w:val="22"/>
          <w:szCs w:val="22"/>
        </w:rPr>
        <w:t>) comportar-se de modo inidôneo;</w:t>
      </w:r>
    </w:p>
    <w:p w:rsidR="00D845A9" w:rsidRPr="006D01B1" w:rsidRDefault="00D845A9" w:rsidP="00D845A9">
      <w:pPr>
        <w:widowControl w:val="0"/>
        <w:tabs>
          <w:tab w:val="left" w:pos="283"/>
          <w:tab w:val="left" w:pos="3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jc w:val="both"/>
        <w:rPr>
          <w:rFonts w:ascii="Book Antiqua" w:hAnsi="Book Antiqua" w:cs="Book Antiqua"/>
          <w:sz w:val="22"/>
          <w:szCs w:val="22"/>
        </w:rPr>
      </w:pPr>
      <w:r>
        <w:rPr>
          <w:rFonts w:ascii="Book Antiqua" w:hAnsi="Book Antiqua" w:cs="Book Antiqua"/>
          <w:sz w:val="22"/>
          <w:szCs w:val="22"/>
        </w:rPr>
        <w:t>g</w:t>
      </w:r>
      <w:r w:rsidRPr="006D01B1">
        <w:rPr>
          <w:rFonts w:ascii="Book Antiqua" w:hAnsi="Book Antiqua" w:cs="Book Antiqua"/>
          <w:sz w:val="22"/>
          <w:szCs w:val="22"/>
        </w:rPr>
        <w:t>) cometer fraude fiscal.</w:t>
      </w:r>
    </w:p>
    <w:p w:rsidR="00D845A9" w:rsidRPr="006D01B1" w:rsidRDefault="00D845A9" w:rsidP="00D845A9">
      <w:pPr>
        <w:widowControl w:val="0"/>
        <w:tabs>
          <w:tab w:val="left" w:pos="283"/>
          <w:tab w:val="left" w:pos="3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jc w:val="both"/>
        <w:rPr>
          <w:rFonts w:ascii="Book Antiqua" w:hAnsi="Book Antiqua" w:cs="Book Antiqua"/>
          <w:sz w:val="22"/>
          <w:szCs w:val="22"/>
        </w:rPr>
      </w:pPr>
      <w:r w:rsidRPr="006D01B1">
        <w:rPr>
          <w:rFonts w:ascii="Book Antiqua" w:hAnsi="Book Antiqua" w:cs="Book Antiqua"/>
          <w:sz w:val="22"/>
          <w:szCs w:val="22"/>
        </w:rPr>
        <w:t>1</w:t>
      </w:r>
      <w:r>
        <w:rPr>
          <w:rFonts w:ascii="Book Antiqua" w:hAnsi="Book Antiqua" w:cs="Book Antiqua"/>
          <w:sz w:val="22"/>
          <w:szCs w:val="22"/>
        </w:rPr>
        <w:t>5</w:t>
      </w:r>
      <w:r w:rsidRPr="006D01B1">
        <w:rPr>
          <w:rFonts w:ascii="Book Antiqua" w:hAnsi="Book Antiqua" w:cs="Book Antiqua"/>
          <w:sz w:val="22"/>
          <w:szCs w:val="22"/>
        </w:rPr>
        <w:t>.5 Sem prejuízo</w:t>
      </w:r>
      <w:r>
        <w:rPr>
          <w:rFonts w:ascii="Book Antiqua" w:hAnsi="Book Antiqua" w:cs="Book Antiqua"/>
          <w:sz w:val="22"/>
          <w:szCs w:val="22"/>
        </w:rPr>
        <w:t>,</w:t>
      </w:r>
      <w:r w:rsidRPr="006D01B1">
        <w:rPr>
          <w:rFonts w:ascii="Book Antiqua" w:hAnsi="Book Antiqua" w:cs="Book Antiqua"/>
          <w:sz w:val="22"/>
          <w:szCs w:val="22"/>
        </w:rPr>
        <w:t xml:space="preserve"> da aplicação de multa</w:t>
      </w:r>
      <w:r>
        <w:rPr>
          <w:rFonts w:ascii="Book Antiqua" w:hAnsi="Book Antiqua" w:cs="Book Antiqua"/>
          <w:sz w:val="22"/>
          <w:szCs w:val="22"/>
        </w:rPr>
        <w:t>,</w:t>
      </w:r>
      <w:r w:rsidRPr="006D01B1">
        <w:rPr>
          <w:rFonts w:ascii="Book Antiqua" w:hAnsi="Book Antiqua" w:cs="Book Antiqua"/>
          <w:sz w:val="22"/>
          <w:szCs w:val="22"/>
        </w:rPr>
        <w:t xml:space="preserve"> caberão aplicação da penalidade de Impedimento de licitar e contratar com a União, Estados, DF e Municípios, nos seguintes prazos e casos:</w:t>
      </w:r>
    </w:p>
    <w:p w:rsidR="00D845A9" w:rsidRPr="006D01B1" w:rsidRDefault="00D845A9" w:rsidP="00D845A9">
      <w:pPr>
        <w:widowControl w:val="0"/>
        <w:tabs>
          <w:tab w:val="left" w:pos="283"/>
          <w:tab w:val="left" w:pos="3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jc w:val="both"/>
        <w:rPr>
          <w:rFonts w:ascii="Book Antiqua" w:hAnsi="Book Antiqua" w:cs="Book Antiqua"/>
          <w:sz w:val="22"/>
          <w:szCs w:val="22"/>
        </w:rPr>
      </w:pPr>
      <w:r w:rsidRPr="006D01B1">
        <w:rPr>
          <w:rFonts w:ascii="Book Antiqua" w:hAnsi="Book Antiqua" w:cs="Book Antiqua"/>
          <w:sz w:val="22"/>
          <w:szCs w:val="22"/>
        </w:rPr>
        <w:t>a) Quem, convocado dentro do prazo de validade da sua proposta, não ce</w:t>
      </w:r>
      <w:r>
        <w:rPr>
          <w:rFonts w:ascii="Book Antiqua" w:hAnsi="Book Antiqua" w:cs="Book Antiqua"/>
          <w:sz w:val="22"/>
          <w:szCs w:val="22"/>
        </w:rPr>
        <w:t>lebrar o contrato -</w:t>
      </w:r>
      <w:r w:rsidRPr="006D01B1">
        <w:rPr>
          <w:rFonts w:ascii="Book Antiqua" w:hAnsi="Book Antiqua" w:cs="Book Antiqua"/>
          <w:sz w:val="22"/>
          <w:szCs w:val="22"/>
        </w:rPr>
        <w:t xml:space="preserve"> 2 anos mais multa;</w:t>
      </w:r>
    </w:p>
    <w:p w:rsidR="00D845A9" w:rsidRPr="006D01B1" w:rsidRDefault="00D845A9" w:rsidP="00D845A9">
      <w:pPr>
        <w:widowControl w:val="0"/>
        <w:tabs>
          <w:tab w:val="left" w:pos="283"/>
          <w:tab w:val="left" w:pos="3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jc w:val="both"/>
        <w:rPr>
          <w:rFonts w:ascii="Book Antiqua" w:hAnsi="Book Antiqua" w:cs="Book Antiqua"/>
          <w:sz w:val="22"/>
          <w:szCs w:val="22"/>
        </w:rPr>
      </w:pPr>
      <w:r w:rsidRPr="006D01B1">
        <w:rPr>
          <w:rFonts w:ascii="Book Antiqua" w:hAnsi="Book Antiqua" w:cs="Book Antiqua"/>
          <w:sz w:val="22"/>
          <w:szCs w:val="22"/>
        </w:rPr>
        <w:t>b) deixar de entregar docum</w:t>
      </w:r>
      <w:r>
        <w:rPr>
          <w:rFonts w:ascii="Book Antiqua" w:hAnsi="Book Antiqua" w:cs="Book Antiqua"/>
          <w:sz w:val="22"/>
          <w:szCs w:val="22"/>
        </w:rPr>
        <w:t xml:space="preserve">entação exigida para o certame - </w:t>
      </w:r>
      <w:r w:rsidRPr="006D01B1">
        <w:rPr>
          <w:rFonts w:ascii="Book Antiqua" w:hAnsi="Book Antiqua" w:cs="Book Antiqua"/>
          <w:sz w:val="22"/>
          <w:szCs w:val="22"/>
        </w:rPr>
        <w:t>1 ano mais multa;</w:t>
      </w:r>
    </w:p>
    <w:p w:rsidR="00D845A9" w:rsidRPr="006D01B1" w:rsidRDefault="00D845A9" w:rsidP="00D845A9">
      <w:pPr>
        <w:widowControl w:val="0"/>
        <w:tabs>
          <w:tab w:val="left" w:pos="283"/>
          <w:tab w:val="left" w:pos="3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jc w:val="both"/>
        <w:rPr>
          <w:rFonts w:ascii="Book Antiqua" w:hAnsi="Book Antiqua" w:cs="Book Antiqua"/>
          <w:sz w:val="22"/>
          <w:szCs w:val="22"/>
        </w:rPr>
      </w:pPr>
      <w:r w:rsidRPr="006D01B1">
        <w:rPr>
          <w:rFonts w:ascii="Book Antiqua" w:hAnsi="Book Antiqua" w:cs="Book Antiqua"/>
          <w:sz w:val="22"/>
          <w:szCs w:val="22"/>
        </w:rPr>
        <w:t>c) apresentar documentaç</w:t>
      </w:r>
      <w:r>
        <w:rPr>
          <w:rFonts w:ascii="Book Antiqua" w:hAnsi="Book Antiqua" w:cs="Book Antiqua"/>
          <w:sz w:val="22"/>
          <w:szCs w:val="22"/>
        </w:rPr>
        <w:t>ão falsa exigida para o certame -</w:t>
      </w:r>
      <w:r w:rsidRPr="006D01B1">
        <w:rPr>
          <w:rFonts w:ascii="Book Antiqua" w:hAnsi="Book Antiqua" w:cs="Book Antiqua"/>
          <w:sz w:val="22"/>
          <w:szCs w:val="22"/>
        </w:rPr>
        <w:t xml:space="preserve"> </w:t>
      </w:r>
      <w:proofErr w:type="gramStart"/>
      <w:r w:rsidRPr="006D01B1">
        <w:rPr>
          <w:rFonts w:ascii="Book Antiqua" w:hAnsi="Book Antiqua" w:cs="Book Antiqua"/>
          <w:sz w:val="22"/>
          <w:szCs w:val="22"/>
        </w:rPr>
        <w:t>5 (cinco) anos mais multa</w:t>
      </w:r>
      <w:proofErr w:type="gramEnd"/>
      <w:r w:rsidRPr="006D01B1">
        <w:rPr>
          <w:rFonts w:ascii="Book Antiqua" w:hAnsi="Book Antiqua" w:cs="Book Antiqua"/>
          <w:sz w:val="22"/>
          <w:szCs w:val="22"/>
        </w:rPr>
        <w:t>;</w:t>
      </w:r>
    </w:p>
    <w:p w:rsidR="00D845A9" w:rsidRPr="006D01B1" w:rsidRDefault="00D845A9" w:rsidP="00D845A9">
      <w:pPr>
        <w:widowControl w:val="0"/>
        <w:tabs>
          <w:tab w:val="left" w:pos="283"/>
          <w:tab w:val="left" w:pos="3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jc w:val="both"/>
        <w:rPr>
          <w:rFonts w:ascii="Book Antiqua" w:hAnsi="Book Antiqua" w:cs="Book Antiqua"/>
          <w:sz w:val="22"/>
          <w:szCs w:val="22"/>
        </w:rPr>
      </w:pPr>
      <w:r w:rsidRPr="006D01B1">
        <w:rPr>
          <w:rFonts w:ascii="Book Antiqua" w:hAnsi="Book Antiqua" w:cs="Book Antiqua"/>
          <w:sz w:val="22"/>
          <w:szCs w:val="22"/>
        </w:rPr>
        <w:t>d) ensejar o retarda</w:t>
      </w:r>
      <w:r>
        <w:rPr>
          <w:rFonts w:ascii="Book Antiqua" w:hAnsi="Book Antiqua" w:cs="Book Antiqua"/>
          <w:sz w:val="22"/>
          <w:szCs w:val="22"/>
        </w:rPr>
        <w:t>mento da execução de seu objeto -</w:t>
      </w:r>
      <w:r w:rsidRPr="006D01B1">
        <w:rPr>
          <w:rFonts w:ascii="Book Antiqua" w:hAnsi="Book Antiqua" w:cs="Book Antiqua"/>
          <w:sz w:val="22"/>
          <w:szCs w:val="22"/>
        </w:rPr>
        <w:t xml:space="preserve"> 1 ano mais multa;</w:t>
      </w:r>
    </w:p>
    <w:p w:rsidR="00D845A9" w:rsidRPr="006D01B1" w:rsidRDefault="00D845A9" w:rsidP="00D845A9">
      <w:pPr>
        <w:widowControl w:val="0"/>
        <w:tabs>
          <w:tab w:val="left" w:pos="283"/>
          <w:tab w:val="left" w:pos="3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jc w:val="both"/>
        <w:rPr>
          <w:rFonts w:ascii="Book Antiqua" w:hAnsi="Book Antiqua" w:cs="Book Antiqua"/>
          <w:sz w:val="22"/>
          <w:szCs w:val="22"/>
        </w:rPr>
      </w:pPr>
      <w:r w:rsidRPr="006D01B1">
        <w:rPr>
          <w:rFonts w:ascii="Book Antiqua" w:hAnsi="Book Antiqua" w:cs="Book Antiqua"/>
          <w:sz w:val="22"/>
          <w:szCs w:val="22"/>
        </w:rPr>
        <w:t>e) nã</w:t>
      </w:r>
      <w:r>
        <w:rPr>
          <w:rFonts w:ascii="Book Antiqua" w:hAnsi="Book Antiqua" w:cs="Book Antiqua"/>
          <w:sz w:val="22"/>
          <w:szCs w:val="22"/>
        </w:rPr>
        <w:t>o mantiver a proposta de preços -</w:t>
      </w:r>
      <w:r w:rsidRPr="006D01B1">
        <w:rPr>
          <w:rFonts w:ascii="Book Antiqua" w:hAnsi="Book Antiqua" w:cs="Book Antiqua"/>
          <w:sz w:val="22"/>
          <w:szCs w:val="22"/>
        </w:rPr>
        <w:t xml:space="preserve"> 1 ano mais multa;</w:t>
      </w:r>
    </w:p>
    <w:p w:rsidR="00D845A9" w:rsidRPr="006D01B1" w:rsidRDefault="00D845A9" w:rsidP="00D845A9">
      <w:pPr>
        <w:widowControl w:val="0"/>
        <w:tabs>
          <w:tab w:val="left" w:pos="283"/>
          <w:tab w:val="left" w:pos="3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jc w:val="both"/>
        <w:rPr>
          <w:rFonts w:ascii="Book Antiqua" w:hAnsi="Book Antiqua" w:cs="Book Antiqua"/>
          <w:sz w:val="22"/>
          <w:szCs w:val="22"/>
        </w:rPr>
      </w:pPr>
      <w:r>
        <w:rPr>
          <w:rFonts w:ascii="Book Antiqua" w:hAnsi="Book Antiqua" w:cs="Book Antiqua"/>
          <w:sz w:val="22"/>
          <w:szCs w:val="22"/>
        </w:rPr>
        <w:t>f) comportar-se de modo inidôneo -</w:t>
      </w:r>
      <w:r w:rsidRPr="006D01B1">
        <w:rPr>
          <w:rFonts w:ascii="Book Antiqua" w:hAnsi="Book Antiqua" w:cs="Book Antiqua"/>
          <w:sz w:val="22"/>
          <w:szCs w:val="22"/>
        </w:rPr>
        <w:t xml:space="preserve"> </w:t>
      </w:r>
      <w:proofErr w:type="gramStart"/>
      <w:r w:rsidRPr="006D01B1">
        <w:rPr>
          <w:rFonts w:ascii="Book Antiqua" w:hAnsi="Book Antiqua" w:cs="Book Antiqua"/>
          <w:sz w:val="22"/>
          <w:szCs w:val="22"/>
        </w:rPr>
        <w:t>5 (cinco) anos mais multa</w:t>
      </w:r>
      <w:proofErr w:type="gramEnd"/>
      <w:r w:rsidRPr="006D01B1">
        <w:rPr>
          <w:rFonts w:ascii="Book Antiqua" w:hAnsi="Book Antiqua" w:cs="Book Antiqua"/>
          <w:sz w:val="22"/>
          <w:szCs w:val="22"/>
        </w:rPr>
        <w:t>;</w:t>
      </w:r>
    </w:p>
    <w:p w:rsidR="00D845A9" w:rsidRDefault="00D845A9" w:rsidP="00D845A9">
      <w:pPr>
        <w:widowControl w:val="0"/>
        <w:tabs>
          <w:tab w:val="left" w:pos="283"/>
          <w:tab w:val="left" w:pos="3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jc w:val="both"/>
        <w:rPr>
          <w:rFonts w:ascii="Book Antiqua" w:hAnsi="Book Antiqua" w:cs="Book Antiqua"/>
          <w:sz w:val="22"/>
          <w:szCs w:val="22"/>
        </w:rPr>
      </w:pPr>
      <w:r>
        <w:rPr>
          <w:rFonts w:ascii="Book Antiqua" w:hAnsi="Book Antiqua" w:cs="Book Antiqua"/>
          <w:sz w:val="22"/>
          <w:szCs w:val="22"/>
        </w:rPr>
        <w:t xml:space="preserve">g) cometer fraude fiscal - </w:t>
      </w:r>
      <w:proofErr w:type="gramStart"/>
      <w:r>
        <w:rPr>
          <w:rFonts w:ascii="Book Antiqua" w:hAnsi="Book Antiqua" w:cs="Book Antiqua"/>
          <w:sz w:val="22"/>
          <w:szCs w:val="22"/>
        </w:rPr>
        <w:t>5 (cinco) anos mais multa</w:t>
      </w:r>
      <w:proofErr w:type="gramEnd"/>
      <w:r>
        <w:rPr>
          <w:rFonts w:ascii="Book Antiqua" w:hAnsi="Book Antiqua" w:cs="Book Antiqua"/>
          <w:sz w:val="22"/>
          <w:szCs w:val="22"/>
        </w:rPr>
        <w:t>.</w:t>
      </w:r>
    </w:p>
    <w:p w:rsidR="00D845A9" w:rsidRPr="006D01B1" w:rsidRDefault="00D845A9" w:rsidP="00D845A9">
      <w:pPr>
        <w:widowControl w:val="0"/>
        <w:tabs>
          <w:tab w:val="left" w:pos="283"/>
          <w:tab w:val="left" w:pos="3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jc w:val="both"/>
        <w:rPr>
          <w:rFonts w:ascii="Book Antiqua" w:hAnsi="Book Antiqua" w:cs="Book Antiqua"/>
          <w:sz w:val="22"/>
          <w:szCs w:val="22"/>
        </w:rPr>
      </w:pPr>
      <w:r>
        <w:rPr>
          <w:rFonts w:ascii="Book Antiqua" w:hAnsi="Book Antiqua" w:cs="Book Antiqua"/>
          <w:sz w:val="22"/>
          <w:szCs w:val="22"/>
        </w:rPr>
        <w:t xml:space="preserve">15.5.1 </w:t>
      </w:r>
      <w:r w:rsidRPr="00BC1ADC">
        <w:rPr>
          <w:rFonts w:ascii="Book Antiqua" w:hAnsi="Book Antiqua" w:cs="Book Antiqua"/>
          <w:sz w:val="22"/>
          <w:szCs w:val="22"/>
        </w:rPr>
        <w:t xml:space="preserve">Para os fins do subitem </w:t>
      </w:r>
      <w:r>
        <w:rPr>
          <w:rFonts w:ascii="Book Antiqua" w:hAnsi="Book Antiqua" w:cs="Book Antiqua"/>
          <w:sz w:val="22"/>
          <w:szCs w:val="22"/>
        </w:rPr>
        <w:t>“f”,</w:t>
      </w:r>
      <w:r w:rsidRPr="00BC1ADC">
        <w:rPr>
          <w:rFonts w:ascii="Book Antiqua" w:hAnsi="Book Antiqua" w:cs="Book Antiqua"/>
          <w:sz w:val="22"/>
          <w:szCs w:val="22"/>
        </w:rPr>
        <w:t xml:space="preserve"> reputar-se-ão inidôneos atos tais como os descritos nos artigos 92, parágrafo único, 96 e 97, parágrafo único, da Lei nº 8.666/1993</w:t>
      </w:r>
      <w:r>
        <w:rPr>
          <w:rFonts w:ascii="Book Antiqua" w:hAnsi="Book Antiqua" w:cs="Book Antiqua"/>
          <w:sz w:val="22"/>
          <w:szCs w:val="22"/>
        </w:rPr>
        <w:t>.</w:t>
      </w:r>
    </w:p>
    <w:p w:rsidR="00D845A9" w:rsidRPr="006D01B1" w:rsidRDefault="00D845A9" w:rsidP="00D845A9">
      <w:pPr>
        <w:widowControl w:val="0"/>
        <w:tabs>
          <w:tab w:val="left" w:pos="283"/>
          <w:tab w:val="left" w:pos="3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jc w:val="both"/>
        <w:rPr>
          <w:rFonts w:ascii="Book Antiqua" w:hAnsi="Book Antiqua" w:cs="Book Antiqua"/>
          <w:sz w:val="22"/>
          <w:szCs w:val="22"/>
        </w:rPr>
      </w:pPr>
      <w:r w:rsidRPr="006D01B1">
        <w:rPr>
          <w:rFonts w:ascii="Book Antiqua" w:hAnsi="Book Antiqua" w:cs="Book Antiqua"/>
          <w:sz w:val="22"/>
          <w:szCs w:val="22"/>
        </w:rPr>
        <w:t>1</w:t>
      </w:r>
      <w:r>
        <w:rPr>
          <w:rFonts w:ascii="Book Antiqua" w:hAnsi="Book Antiqua" w:cs="Book Antiqua"/>
          <w:sz w:val="22"/>
          <w:szCs w:val="22"/>
        </w:rPr>
        <w:t>5</w:t>
      </w:r>
      <w:r w:rsidRPr="006D01B1">
        <w:rPr>
          <w:rFonts w:ascii="Book Antiqua" w:hAnsi="Book Antiqua" w:cs="Book Antiqua"/>
          <w:sz w:val="22"/>
          <w:szCs w:val="22"/>
        </w:rPr>
        <w:t xml:space="preserve">.6 Em todo caso a licitante terá direito ao </w:t>
      </w:r>
      <w:proofErr w:type="gramStart"/>
      <w:r w:rsidRPr="006D01B1">
        <w:rPr>
          <w:rFonts w:ascii="Book Antiqua" w:hAnsi="Book Antiqua" w:cs="Book Antiqua"/>
          <w:sz w:val="22"/>
          <w:szCs w:val="22"/>
        </w:rPr>
        <w:t>contraditório e ampla defesa</w:t>
      </w:r>
      <w:proofErr w:type="gramEnd"/>
      <w:r w:rsidRPr="006D01B1">
        <w:rPr>
          <w:rFonts w:ascii="Book Antiqua" w:hAnsi="Book Antiqua" w:cs="Book Antiqua"/>
          <w:sz w:val="22"/>
          <w:szCs w:val="22"/>
        </w:rPr>
        <w:t>.</w:t>
      </w:r>
    </w:p>
    <w:p w:rsidR="00D845A9" w:rsidRPr="006D01B1" w:rsidRDefault="00D845A9" w:rsidP="00D845A9">
      <w:pPr>
        <w:widowControl w:val="0"/>
        <w:tabs>
          <w:tab w:val="left" w:pos="283"/>
          <w:tab w:val="left" w:pos="3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jc w:val="both"/>
        <w:rPr>
          <w:rFonts w:ascii="Book Antiqua" w:hAnsi="Book Antiqua" w:cs="Book Antiqua"/>
          <w:sz w:val="22"/>
          <w:szCs w:val="22"/>
        </w:rPr>
      </w:pPr>
      <w:r w:rsidRPr="006D01B1">
        <w:rPr>
          <w:rFonts w:ascii="Book Antiqua" w:hAnsi="Book Antiqua" w:cs="Book Antiqua"/>
          <w:sz w:val="22"/>
          <w:szCs w:val="22"/>
        </w:rPr>
        <w:t>1</w:t>
      </w:r>
      <w:r>
        <w:rPr>
          <w:rFonts w:ascii="Book Antiqua" w:hAnsi="Book Antiqua" w:cs="Book Antiqua"/>
          <w:sz w:val="22"/>
          <w:szCs w:val="22"/>
        </w:rPr>
        <w:t>5</w:t>
      </w:r>
      <w:r w:rsidRPr="006D01B1">
        <w:rPr>
          <w:rFonts w:ascii="Book Antiqua" w:hAnsi="Book Antiqua" w:cs="Book Antiqua"/>
          <w:sz w:val="22"/>
          <w:szCs w:val="22"/>
        </w:rPr>
        <w:t xml:space="preserve">.6.1 Em respeito ao princípio do contraditório e ampla defesa, poderá a licitante apresentar defesa prévia no prazo de </w:t>
      </w:r>
      <w:proofErr w:type="gramStart"/>
      <w:r w:rsidRPr="006D01B1">
        <w:rPr>
          <w:rFonts w:ascii="Book Antiqua" w:hAnsi="Book Antiqua" w:cs="Book Antiqua"/>
          <w:sz w:val="22"/>
          <w:szCs w:val="22"/>
        </w:rPr>
        <w:t>5</w:t>
      </w:r>
      <w:proofErr w:type="gramEnd"/>
      <w:r w:rsidRPr="006D01B1">
        <w:rPr>
          <w:rFonts w:ascii="Book Antiqua" w:hAnsi="Book Antiqua" w:cs="Book Antiqua"/>
          <w:sz w:val="22"/>
          <w:szCs w:val="22"/>
        </w:rPr>
        <w:t xml:space="preserve"> (cinco)</w:t>
      </w:r>
      <w:r>
        <w:rPr>
          <w:rFonts w:ascii="Book Antiqua" w:hAnsi="Book Antiqua" w:cs="Book Antiqua"/>
          <w:sz w:val="22"/>
          <w:szCs w:val="22"/>
        </w:rPr>
        <w:t xml:space="preserve"> </w:t>
      </w:r>
      <w:r w:rsidRPr="006D01B1">
        <w:rPr>
          <w:rFonts w:ascii="Book Antiqua" w:hAnsi="Book Antiqua" w:cs="Book Antiqua"/>
          <w:sz w:val="22"/>
          <w:szCs w:val="22"/>
        </w:rPr>
        <w:t>dias úteis após a notificação sobre a irregularidade ou aplicação da penalidade.</w:t>
      </w:r>
    </w:p>
    <w:p w:rsidR="00D845A9" w:rsidRPr="006D01B1" w:rsidRDefault="00D845A9" w:rsidP="00D845A9">
      <w:pPr>
        <w:widowControl w:val="0"/>
        <w:tabs>
          <w:tab w:val="left" w:pos="283"/>
          <w:tab w:val="left" w:pos="3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jc w:val="both"/>
        <w:rPr>
          <w:rFonts w:ascii="Book Antiqua" w:hAnsi="Book Antiqua" w:cs="Book Antiqua"/>
          <w:sz w:val="22"/>
          <w:szCs w:val="22"/>
        </w:rPr>
      </w:pPr>
      <w:r w:rsidRPr="006D01B1">
        <w:rPr>
          <w:rFonts w:ascii="Book Antiqua" w:hAnsi="Book Antiqua" w:cs="Book Antiqua"/>
          <w:sz w:val="22"/>
          <w:szCs w:val="22"/>
        </w:rPr>
        <w:t>1</w:t>
      </w:r>
      <w:r>
        <w:rPr>
          <w:rFonts w:ascii="Book Antiqua" w:hAnsi="Book Antiqua" w:cs="Book Antiqua"/>
          <w:sz w:val="22"/>
          <w:szCs w:val="22"/>
        </w:rPr>
        <w:t>5</w:t>
      </w:r>
      <w:r w:rsidRPr="006D01B1">
        <w:rPr>
          <w:rFonts w:ascii="Book Antiqua" w:hAnsi="Book Antiqua" w:cs="Book Antiqua"/>
          <w:sz w:val="22"/>
          <w:szCs w:val="22"/>
        </w:rPr>
        <w:t>.7 É facultado</w:t>
      </w:r>
      <w:r>
        <w:rPr>
          <w:rFonts w:ascii="Book Antiqua" w:hAnsi="Book Antiqua" w:cs="Book Antiqua"/>
          <w:sz w:val="22"/>
          <w:szCs w:val="22"/>
        </w:rPr>
        <w:t>, à</w:t>
      </w:r>
      <w:r w:rsidRPr="006D01B1">
        <w:rPr>
          <w:rFonts w:ascii="Book Antiqua" w:hAnsi="Book Antiqua" w:cs="Book Antiqua"/>
          <w:sz w:val="22"/>
          <w:szCs w:val="22"/>
        </w:rPr>
        <w:t xml:space="preserve"> licitante</w:t>
      </w:r>
      <w:r>
        <w:rPr>
          <w:rFonts w:ascii="Book Antiqua" w:hAnsi="Book Antiqua" w:cs="Book Antiqua"/>
          <w:sz w:val="22"/>
          <w:szCs w:val="22"/>
        </w:rPr>
        <w:t>,</w:t>
      </w:r>
      <w:r w:rsidRPr="006D01B1">
        <w:rPr>
          <w:rFonts w:ascii="Book Antiqua" w:hAnsi="Book Antiqua" w:cs="Book Antiqua"/>
          <w:sz w:val="22"/>
          <w:szCs w:val="22"/>
        </w:rPr>
        <w:t xml:space="preserve"> apresentar recurso contra aplicação de penalidade no prazo de </w:t>
      </w:r>
      <w:proofErr w:type="gramStart"/>
      <w:r w:rsidRPr="006D01B1">
        <w:rPr>
          <w:rFonts w:ascii="Book Antiqua" w:hAnsi="Book Antiqua" w:cs="Book Antiqua"/>
          <w:sz w:val="22"/>
          <w:szCs w:val="22"/>
        </w:rPr>
        <w:t>5</w:t>
      </w:r>
      <w:proofErr w:type="gramEnd"/>
      <w:r w:rsidRPr="006D01B1">
        <w:rPr>
          <w:rFonts w:ascii="Book Antiqua" w:hAnsi="Book Antiqua" w:cs="Book Antiqua"/>
          <w:sz w:val="22"/>
          <w:szCs w:val="22"/>
        </w:rPr>
        <w:t xml:space="preserve"> (cinco) dias úteis a contar da intimação, nos termos do art. 109 da Lei 8.666/1993.</w:t>
      </w:r>
    </w:p>
    <w:p w:rsidR="00D845A9" w:rsidRDefault="00D845A9" w:rsidP="00D845A9">
      <w:pPr>
        <w:widowControl w:val="0"/>
        <w:tabs>
          <w:tab w:val="left" w:pos="283"/>
          <w:tab w:val="left" w:pos="3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jc w:val="both"/>
        <w:rPr>
          <w:rFonts w:ascii="Book Antiqua" w:hAnsi="Book Antiqua" w:cs="Book Antiqua"/>
          <w:sz w:val="22"/>
          <w:szCs w:val="22"/>
        </w:rPr>
      </w:pPr>
      <w:r w:rsidRPr="006D01B1">
        <w:rPr>
          <w:rFonts w:ascii="Book Antiqua" w:hAnsi="Book Antiqua" w:cs="Book Antiqua"/>
          <w:sz w:val="22"/>
          <w:szCs w:val="22"/>
        </w:rPr>
        <w:t>1</w:t>
      </w:r>
      <w:r>
        <w:rPr>
          <w:rFonts w:ascii="Book Antiqua" w:hAnsi="Book Antiqua" w:cs="Book Antiqua"/>
          <w:sz w:val="22"/>
          <w:szCs w:val="22"/>
        </w:rPr>
        <w:t>5</w:t>
      </w:r>
      <w:r w:rsidRPr="006D01B1">
        <w:rPr>
          <w:rFonts w:ascii="Book Antiqua" w:hAnsi="Book Antiqua" w:cs="Book Antiqua"/>
          <w:sz w:val="22"/>
          <w:szCs w:val="22"/>
        </w:rPr>
        <w:t xml:space="preserve">.8 </w:t>
      </w:r>
      <w:r w:rsidRPr="00EB3599">
        <w:rPr>
          <w:rFonts w:ascii="Book Antiqua" w:hAnsi="Book Antiqua" w:cs="Book Antiqua"/>
          <w:sz w:val="22"/>
          <w:szCs w:val="22"/>
        </w:rPr>
        <w:t xml:space="preserve">As multas </w:t>
      </w:r>
      <w:r>
        <w:rPr>
          <w:rFonts w:ascii="Book Antiqua" w:hAnsi="Book Antiqua" w:cs="Book Antiqua"/>
          <w:sz w:val="22"/>
          <w:szCs w:val="22"/>
        </w:rPr>
        <w:t>serão</w:t>
      </w:r>
      <w:r w:rsidRPr="00EB3599">
        <w:rPr>
          <w:rFonts w:ascii="Book Antiqua" w:hAnsi="Book Antiqua" w:cs="Book Antiqua"/>
          <w:sz w:val="22"/>
          <w:szCs w:val="22"/>
        </w:rPr>
        <w:t xml:space="preserve"> recolhidas via guia de recolhimento emitida pelo Departamento de Tributação, devendo ser comprovada a quitação no prazo máximo de 15 (quinze) dias após a emissão da gui</w:t>
      </w:r>
      <w:r>
        <w:rPr>
          <w:rFonts w:ascii="Book Antiqua" w:hAnsi="Book Antiqua" w:cs="Book Antiqua"/>
          <w:sz w:val="22"/>
          <w:szCs w:val="22"/>
        </w:rPr>
        <w:t>a, ou</w:t>
      </w:r>
      <w:r w:rsidRPr="00EB3599">
        <w:rPr>
          <w:rFonts w:ascii="Book Antiqua" w:hAnsi="Book Antiqua" w:cs="Book Antiqua"/>
          <w:sz w:val="22"/>
          <w:szCs w:val="22"/>
        </w:rPr>
        <w:t xml:space="preserve"> </w:t>
      </w:r>
      <w:r>
        <w:rPr>
          <w:rFonts w:ascii="Book Antiqua" w:hAnsi="Book Antiqua" w:cs="Book Antiqua"/>
          <w:sz w:val="22"/>
          <w:szCs w:val="22"/>
        </w:rPr>
        <w:t>s</w:t>
      </w:r>
      <w:r w:rsidRPr="00EB3599">
        <w:rPr>
          <w:rFonts w:ascii="Book Antiqua" w:hAnsi="Book Antiqua" w:cs="Book Antiqua"/>
          <w:sz w:val="22"/>
          <w:szCs w:val="22"/>
        </w:rPr>
        <w:t>erão recolhidas via depósito bancário em conta indicada pelo Município, devendo ser comprovado seu recolhimento no prazo de até 15 (quinze) dias a partir do recebimento da notificação.</w:t>
      </w:r>
    </w:p>
    <w:p w:rsidR="00D845A9" w:rsidRPr="002D71B2"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Book Antiqua" w:hAnsi="Book Antiqua" w:cs="Arial"/>
          <w:sz w:val="22"/>
          <w:szCs w:val="22"/>
        </w:rPr>
      </w:pPr>
      <w:r>
        <w:rPr>
          <w:rFonts w:ascii="Book Antiqua" w:eastAsia="Book Antiqua" w:hAnsi="Book Antiqua" w:cs="Arial"/>
          <w:sz w:val="22"/>
          <w:szCs w:val="22"/>
        </w:rPr>
        <w:t xml:space="preserve">15.8.1 </w:t>
      </w:r>
      <w:r w:rsidRPr="002D71B2">
        <w:rPr>
          <w:rFonts w:ascii="Book Antiqua" w:eastAsia="Book Antiqua" w:hAnsi="Book Antiqua" w:cs="Arial"/>
          <w:sz w:val="22"/>
          <w:szCs w:val="22"/>
        </w:rPr>
        <w:t>Caso o pagamento não seja realizado no prazo estipulado</w:t>
      </w:r>
      <w:r>
        <w:rPr>
          <w:rFonts w:ascii="Book Antiqua" w:eastAsia="Book Antiqua" w:hAnsi="Book Antiqua" w:cs="Arial"/>
          <w:sz w:val="22"/>
          <w:szCs w:val="22"/>
        </w:rPr>
        <w:t>,</w:t>
      </w:r>
      <w:r w:rsidRPr="002D71B2">
        <w:rPr>
          <w:rFonts w:ascii="Book Antiqua" w:eastAsia="Book Antiqua" w:hAnsi="Book Antiqua" w:cs="Arial"/>
          <w:sz w:val="22"/>
          <w:szCs w:val="22"/>
        </w:rPr>
        <w:t xml:space="preserve"> será cobrado multa de 2% sobre o valor devido, mais juros de mora de 0,5% por dia de atraso por até 10 dias.</w:t>
      </w:r>
    </w:p>
    <w:p w:rsidR="00D845A9" w:rsidRPr="002D71B2"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Book Antiqua" w:hAnsi="Book Antiqua" w:cs="Arial"/>
          <w:sz w:val="22"/>
          <w:szCs w:val="22"/>
        </w:rPr>
      </w:pPr>
      <w:r w:rsidRPr="002D71B2">
        <w:rPr>
          <w:rFonts w:ascii="Book Antiqua" w:eastAsia="Book Antiqua" w:hAnsi="Book Antiqua" w:cs="Arial"/>
          <w:sz w:val="22"/>
          <w:szCs w:val="22"/>
        </w:rPr>
        <w:t>15.</w:t>
      </w:r>
      <w:r>
        <w:rPr>
          <w:rFonts w:ascii="Book Antiqua" w:eastAsia="Book Antiqua" w:hAnsi="Book Antiqua" w:cs="Arial"/>
          <w:sz w:val="22"/>
          <w:szCs w:val="22"/>
        </w:rPr>
        <w:t>8.2</w:t>
      </w:r>
      <w:r w:rsidRPr="002D71B2">
        <w:rPr>
          <w:rFonts w:ascii="Book Antiqua" w:eastAsia="Book Antiqua" w:hAnsi="Book Antiqua" w:cs="Arial"/>
          <w:sz w:val="22"/>
          <w:szCs w:val="22"/>
        </w:rPr>
        <w:t xml:space="preserve"> Ultrapassados o prazo para pagamento</w:t>
      </w:r>
      <w:r>
        <w:rPr>
          <w:rFonts w:ascii="Book Antiqua" w:eastAsia="Book Antiqua" w:hAnsi="Book Antiqua" w:cs="Arial"/>
          <w:sz w:val="22"/>
          <w:szCs w:val="22"/>
        </w:rPr>
        <w:t>, a licitante será inscrita em dí</w:t>
      </w:r>
      <w:r w:rsidRPr="002D71B2">
        <w:rPr>
          <w:rFonts w:ascii="Book Antiqua" w:eastAsia="Book Antiqua" w:hAnsi="Book Antiqua" w:cs="Arial"/>
          <w:sz w:val="22"/>
          <w:szCs w:val="22"/>
        </w:rPr>
        <w:t>vida ativa do Município, sendo a cobrança realizada judicialmente.</w:t>
      </w:r>
    </w:p>
    <w:p w:rsidR="00D845A9" w:rsidRPr="006D01B1" w:rsidRDefault="00D845A9" w:rsidP="00D845A9">
      <w:pPr>
        <w:widowControl w:val="0"/>
        <w:tabs>
          <w:tab w:val="left" w:pos="283"/>
          <w:tab w:val="left" w:pos="3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jc w:val="both"/>
        <w:rPr>
          <w:rFonts w:ascii="Book Antiqua" w:hAnsi="Book Antiqua" w:cs="Book Antiqua"/>
          <w:sz w:val="22"/>
          <w:szCs w:val="22"/>
        </w:rPr>
      </w:pPr>
      <w:r w:rsidRPr="006D01B1">
        <w:rPr>
          <w:rFonts w:ascii="Book Antiqua" w:hAnsi="Book Antiqua" w:cs="Book Antiqua"/>
          <w:sz w:val="22"/>
          <w:szCs w:val="22"/>
        </w:rPr>
        <w:t>1</w:t>
      </w:r>
      <w:r>
        <w:rPr>
          <w:rFonts w:ascii="Book Antiqua" w:hAnsi="Book Antiqua" w:cs="Book Antiqua"/>
          <w:sz w:val="22"/>
          <w:szCs w:val="22"/>
        </w:rPr>
        <w:t>5</w:t>
      </w:r>
      <w:r w:rsidRPr="006D01B1">
        <w:rPr>
          <w:rFonts w:ascii="Book Antiqua" w:hAnsi="Book Antiqua" w:cs="Book Antiqua"/>
          <w:sz w:val="22"/>
          <w:szCs w:val="22"/>
        </w:rPr>
        <w:t>.</w:t>
      </w:r>
      <w:r>
        <w:rPr>
          <w:rFonts w:ascii="Book Antiqua" w:hAnsi="Book Antiqua" w:cs="Book Antiqua"/>
          <w:sz w:val="22"/>
          <w:szCs w:val="22"/>
        </w:rPr>
        <w:t>9</w:t>
      </w:r>
      <w:r w:rsidRPr="006D01B1">
        <w:rPr>
          <w:rFonts w:ascii="Book Antiqua" w:hAnsi="Book Antiqua" w:cs="Book Antiqua"/>
          <w:sz w:val="22"/>
          <w:szCs w:val="22"/>
        </w:rPr>
        <w:t xml:space="preserve"> As penalidades de Advertência e Multa, poderão ser aplicadas pelo Diretor </w:t>
      </w:r>
      <w:r>
        <w:rPr>
          <w:rFonts w:ascii="Book Antiqua" w:hAnsi="Book Antiqua" w:cs="Book Antiqua"/>
          <w:sz w:val="22"/>
          <w:szCs w:val="22"/>
        </w:rPr>
        <w:t>Geral de Trânsito</w:t>
      </w:r>
      <w:r w:rsidRPr="006D01B1">
        <w:rPr>
          <w:rFonts w:ascii="Book Antiqua" w:hAnsi="Book Antiqua" w:cs="Book Antiqua"/>
          <w:sz w:val="22"/>
          <w:szCs w:val="22"/>
        </w:rPr>
        <w:t xml:space="preserve"> ou pelo Secretário</w:t>
      </w:r>
      <w:r>
        <w:rPr>
          <w:rFonts w:ascii="Book Antiqua" w:hAnsi="Book Antiqua" w:cs="Book Antiqua"/>
          <w:sz w:val="22"/>
          <w:szCs w:val="22"/>
        </w:rPr>
        <w:t xml:space="preserve"> Municipal</w:t>
      </w:r>
      <w:r w:rsidRPr="006D01B1">
        <w:rPr>
          <w:rFonts w:ascii="Book Antiqua" w:hAnsi="Book Antiqua" w:cs="Book Antiqua"/>
          <w:sz w:val="22"/>
          <w:szCs w:val="22"/>
        </w:rPr>
        <w:t xml:space="preserve"> de </w:t>
      </w:r>
      <w:r>
        <w:rPr>
          <w:rFonts w:ascii="Book Antiqua" w:hAnsi="Book Antiqua" w:cs="Book Antiqua"/>
          <w:sz w:val="22"/>
          <w:szCs w:val="22"/>
        </w:rPr>
        <w:t>Administração e Gestão</w:t>
      </w:r>
      <w:r w:rsidRPr="006D01B1">
        <w:rPr>
          <w:rFonts w:ascii="Book Antiqua" w:hAnsi="Book Antiqua" w:cs="Book Antiqua"/>
          <w:sz w:val="22"/>
          <w:szCs w:val="22"/>
        </w:rPr>
        <w:t>.</w:t>
      </w:r>
    </w:p>
    <w:p w:rsidR="00D845A9" w:rsidRPr="006D01B1" w:rsidRDefault="00D845A9" w:rsidP="00D845A9">
      <w:pPr>
        <w:widowControl w:val="0"/>
        <w:tabs>
          <w:tab w:val="left" w:pos="283"/>
          <w:tab w:val="left" w:pos="3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jc w:val="both"/>
        <w:rPr>
          <w:rFonts w:ascii="Book Antiqua" w:hAnsi="Book Antiqua" w:cs="Book Antiqua"/>
          <w:sz w:val="22"/>
          <w:szCs w:val="22"/>
        </w:rPr>
      </w:pPr>
      <w:smartTag w:uri="urn:schemas-microsoft-com:office:smarttags" w:element="metricconverter">
        <w:smartTagPr>
          <w:attr w:name="ProductID" w:val="15.10 A"/>
        </w:smartTagPr>
        <w:r w:rsidRPr="006D01B1">
          <w:rPr>
            <w:rFonts w:ascii="Book Antiqua" w:hAnsi="Book Antiqua" w:cs="Book Antiqua"/>
            <w:sz w:val="22"/>
            <w:szCs w:val="22"/>
          </w:rPr>
          <w:t>1</w:t>
        </w:r>
        <w:r>
          <w:rPr>
            <w:rFonts w:ascii="Book Antiqua" w:hAnsi="Book Antiqua" w:cs="Book Antiqua"/>
            <w:sz w:val="22"/>
            <w:szCs w:val="22"/>
          </w:rPr>
          <w:t>5.10</w:t>
        </w:r>
        <w:r w:rsidRPr="006D01B1">
          <w:rPr>
            <w:rFonts w:ascii="Book Antiqua" w:hAnsi="Book Antiqua" w:cs="Book Antiqua"/>
            <w:sz w:val="22"/>
            <w:szCs w:val="22"/>
          </w:rPr>
          <w:t xml:space="preserve"> A</w:t>
        </w:r>
      </w:smartTag>
      <w:r w:rsidRPr="006D01B1">
        <w:rPr>
          <w:rFonts w:ascii="Book Antiqua" w:hAnsi="Book Antiqua" w:cs="Book Antiqua"/>
          <w:sz w:val="22"/>
          <w:szCs w:val="22"/>
        </w:rPr>
        <w:t xml:space="preserve"> penalidade de Impedimento de licitar e contratar com a União, Estados, DF e Municípios poderá ser </w:t>
      </w:r>
      <w:proofErr w:type="gramStart"/>
      <w:r w:rsidRPr="006D01B1">
        <w:rPr>
          <w:rFonts w:ascii="Book Antiqua" w:hAnsi="Book Antiqua" w:cs="Book Antiqua"/>
          <w:sz w:val="22"/>
          <w:szCs w:val="22"/>
        </w:rPr>
        <w:t>aplicada</w:t>
      </w:r>
      <w:proofErr w:type="gramEnd"/>
      <w:r w:rsidRPr="006D01B1">
        <w:rPr>
          <w:rFonts w:ascii="Book Antiqua" w:hAnsi="Book Antiqua" w:cs="Book Antiqua"/>
          <w:sz w:val="22"/>
          <w:szCs w:val="22"/>
        </w:rPr>
        <w:t xml:space="preserve"> pelo Secretário</w:t>
      </w:r>
      <w:r>
        <w:rPr>
          <w:rFonts w:ascii="Book Antiqua" w:hAnsi="Book Antiqua" w:cs="Book Antiqua"/>
          <w:sz w:val="22"/>
          <w:szCs w:val="22"/>
        </w:rPr>
        <w:t xml:space="preserve"> Municipal</w:t>
      </w:r>
      <w:r w:rsidRPr="006D01B1">
        <w:rPr>
          <w:rFonts w:ascii="Book Antiqua" w:hAnsi="Book Antiqua" w:cs="Book Antiqua"/>
          <w:sz w:val="22"/>
          <w:szCs w:val="22"/>
        </w:rPr>
        <w:t xml:space="preserve"> de </w:t>
      </w:r>
      <w:r>
        <w:rPr>
          <w:rFonts w:ascii="Book Antiqua" w:hAnsi="Book Antiqua" w:cs="Book Antiqua"/>
          <w:sz w:val="22"/>
          <w:szCs w:val="22"/>
        </w:rPr>
        <w:t>Administração e Gestão</w:t>
      </w:r>
      <w:r w:rsidRPr="006D01B1">
        <w:rPr>
          <w:rFonts w:ascii="Book Antiqua" w:hAnsi="Book Antiqua" w:cs="Book Antiqua"/>
          <w:sz w:val="22"/>
          <w:szCs w:val="22"/>
        </w:rPr>
        <w:t>.</w:t>
      </w:r>
    </w:p>
    <w:p w:rsidR="00D845A9" w:rsidRPr="006D01B1" w:rsidRDefault="00D845A9" w:rsidP="00D845A9">
      <w:pPr>
        <w:widowControl w:val="0"/>
        <w:tabs>
          <w:tab w:val="left" w:pos="283"/>
          <w:tab w:val="left" w:pos="3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jc w:val="both"/>
        <w:rPr>
          <w:rFonts w:ascii="Book Antiqua" w:hAnsi="Book Antiqua" w:cs="Book Antiqua"/>
          <w:sz w:val="22"/>
          <w:szCs w:val="22"/>
        </w:rPr>
      </w:pPr>
      <w:r w:rsidRPr="006D01B1">
        <w:rPr>
          <w:rFonts w:ascii="Book Antiqua" w:hAnsi="Book Antiqua" w:cs="Book Antiqua"/>
          <w:sz w:val="22"/>
          <w:szCs w:val="22"/>
        </w:rPr>
        <w:t>1</w:t>
      </w:r>
      <w:r>
        <w:rPr>
          <w:rFonts w:ascii="Book Antiqua" w:hAnsi="Book Antiqua" w:cs="Book Antiqua"/>
          <w:sz w:val="22"/>
          <w:szCs w:val="22"/>
        </w:rPr>
        <w:t>5</w:t>
      </w:r>
      <w:r w:rsidRPr="006D01B1">
        <w:rPr>
          <w:rFonts w:ascii="Book Antiqua" w:hAnsi="Book Antiqua" w:cs="Book Antiqua"/>
          <w:sz w:val="22"/>
          <w:szCs w:val="22"/>
        </w:rPr>
        <w:t>.1</w:t>
      </w:r>
      <w:r>
        <w:rPr>
          <w:rFonts w:ascii="Book Antiqua" w:hAnsi="Book Antiqua" w:cs="Book Antiqua"/>
          <w:sz w:val="22"/>
          <w:szCs w:val="22"/>
        </w:rPr>
        <w:t>1</w:t>
      </w:r>
      <w:r w:rsidRPr="006D01B1">
        <w:rPr>
          <w:rFonts w:ascii="Book Antiqua" w:hAnsi="Book Antiqua" w:cs="Book Antiqua"/>
          <w:sz w:val="22"/>
          <w:szCs w:val="22"/>
        </w:rPr>
        <w:t xml:space="preserve"> Os recursos deverão ser encaminhados à autoridade que aplicou a penalidade, sendo que após sua análise</w:t>
      </w:r>
      <w:r>
        <w:rPr>
          <w:rFonts w:ascii="Book Antiqua" w:hAnsi="Book Antiqua" w:cs="Book Antiqua"/>
          <w:sz w:val="22"/>
          <w:szCs w:val="22"/>
        </w:rPr>
        <w:t>,</w:t>
      </w:r>
      <w:r w:rsidRPr="006D01B1">
        <w:rPr>
          <w:rFonts w:ascii="Book Antiqua" w:hAnsi="Book Antiqua" w:cs="Book Antiqua"/>
          <w:sz w:val="22"/>
          <w:szCs w:val="22"/>
        </w:rPr>
        <w:t xml:space="preserve"> será submetida à Decisão da Autoridade hierarquicamente Superior.</w:t>
      </w:r>
    </w:p>
    <w:p w:rsidR="00D845A9" w:rsidRPr="002D71B2"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rFonts w:ascii="Book Antiqua" w:eastAsia="Book Antiqua" w:hAnsi="Book Antiqua" w:cs="Arial"/>
          <w:b/>
          <w:sz w:val="22"/>
          <w:szCs w:val="22"/>
        </w:rPr>
      </w:pPr>
    </w:p>
    <w:p w:rsidR="00D845A9" w:rsidRPr="002D71B2"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rFonts w:ascii="Book Antiqua" w:eastAsia="Book Antiqua" w:hAnsi="Book Antiqua" w:cs="Arial"/>
          <w:b/>
          <w:sz w:val="22"/>
          <w:szCs w:val="22"/>
        </w:rPr>
      </w:pPr>
      <w:r w:rsidRPr="002D71B2">
        <w:rPr>
          <w:rFonts w:ascii="Book Antiqua" w:eastAsia="Book Antiqua" w:hAnsi="Book Antiqua" w:cs="Arial"/>
          <w:b/>
          <w:sz w:val="22"/>
          <w:szCs w:val="22"/>
        </w:rPr>
        <w:t>16 DAS DISPOSIÇÕES FINAIS</w:t>
      </w:r>
    </w:p>
    <w:p w:rsidR="00D845A9" w:rsidRPr="00583AB7"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tLeast"/>
        <w:jc w:val="both"/>
        <w:rPr>
          <w:rFonts w:ascii="Book Antiqua" w:eastAsia="Book Antiqua" w:hAnsi="Book Antiqua"/>
          <w:sz w:val="22"/>
          <w:szCs w:val="22"/>
        </w:rPr>
      </w:pPr>
      <w:r w:rsidRPr="00583AB7">
        <w:rPr>
          <w:rFonts w:ascii="Book Antiqua" w:eastAsia="Book Antiqua" w:hAnsi="Book Antiqua"/>
          <w:sz w:val="22"/>
          <w:szCs w:val="22"/>
        </w:rPr>
        <w:lastRenderedPageBreak/>
        <w:t>1</w:t>
      </w:r>
      <w:r>
        <w:rPr>
          <w:rFonts w:ascii="Book Antiqua" w:eastAsia="Book Antiqua" w:hAnsi="Book Antiqua"/>
          <w:sz w:val="22"/>
          <w:szCs w:val="22"/>
        </w:rPr>
        <w:t>6</w:t>
      </w:r>
      <w:r w:rsidRPr="00583AB7">
        <w:rPr>
          <w:rFonts w:ascii="Book Antiqua" w:eastAsia="Book Antiqua" w:hAnsi="Book Antiqua"/>
          <w:sz w:val="22"/>
          <w:szCs w:val="22"/>
        </w:rPr>
        <w:t>.1 As proponentes assumem todos os custos de preparação e apresentação de suas propostas e o Município não será, em nenhum caso, responsável por esses custos, independentemente da condução ou do resultado do processo licitatório.</w:t>
      </w:r>
    </w:p>
    <w:p w:rsidR="00D845A9" w:rsidRPr="00583AB7"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tLeast"/>
        <w:jc w:val="both"/>
        <w:rPr>
          <w:rFonts w:ascii="Book Antiqua" w:eastAsia="Book Antiqua" w:hAnsi="Book Antiqua"/>
          <w:sz w:val="22"/>
          <w:szCs w:val="22"/>
        </w:rPr>
      </w:pPr>
      <w:r w:rsidRPr="00583AB7">
        <w:rPr>
          <w:rFonts w:ascii="Book Antiqua" w:eastAsia="Book Antiqua" w:hAnsi="Book Antiqua"/>
          <w:sz w:val="22"/>
          <w:szCs w:val="22"/>
        </w:rPr>
        <w:t>1</w:t>
      </w:r>
      <w:r>
        <w:rPr>
          <w:rFonts w:ascii="Book Antiqua" w:eastAsia="Book Antiqua" w:hAnsi="Book Antiqua"/>
          <w:sz w:val="22"/>
          <w:szCs w:val="22"/>
        </w:rPr>
        <w:t>6</w:t>
      </w:r>
      <w:r w:rsidRPr="00583AB7">
        <w:rPr>
          <w:rFonts w:ascii="Book Antiqua" w:eastAsia="Book Antiqua" w:hAnsi="Book Antiqua"/>
          <w:sz w:val="22"/>
          <w:szCs w:val="22"/>
        </w:rPr>
        <w:t xml:space="preserve">.2 A presente Licitação não importa necessariamente em contratação, podendo o Município revogá-la, no todo ou em parte, por razões de interesse público, </w:t>
      </w:r>
      <w:proofErr w:type="gramStart"/>
      <w:r w:rsidRPr="00583AB7">
        <w:rPr>
          <w:rFonts w:ascii="Book Antiqua" w:eastAsia="Book Antiqua" w:hAnsi="Book Antiqua"/>
          <w:sz w:val="22"/>
          <w:szCs w:val="22"/>
        </w:rPr>
        <w:t>derivadas de fato superveniente comprovado</w:t>
      </w:r>
      <w:proofErr w:type="gramEnd"/>
      <w:r w:rsidRPr="00583AB7">
        <w:rPr>
          <w:rFonts w:ascii="Book Antiqua" w:eastAsia="Book Antiqua" w:hAnsi="Book Antiqua"/>
          <w:sz w:val="22"/>
          <w:szCs w:val="22"/>
        </w:rPr>
        <w:t xml:space="preserve"> ou anulá-la por ilegalidade, de ofício ou por provocação mediante ato escrito e fundamentado disponibilizado para conhecimento dos participantes da licitação.</w:t>
      </w:r>
    </w:p>
    <w:p w:rsidR="00D845A9" w:rsidRPr="00583AB7"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tLeast"/>
        <w:jc w:val="both"/>
        <w:rPr>
          <w:rFonts w:ascii="Book Antiqua" w:eastAsia="Book Antiqua" w:hAnsi="Book Antiqua"/>
          <w:sz w:val="22"/>
          <w:szCs w:val="22"/>
        </w:rPr>
      </w:pPr>
      <w:r w:rsidRPr="00583AB7">
        <w:rPr>
          <w:rFonts w:ascii="Book Antiqua" w:eastAsia="Book Antiqua" w:hAnsi="Book Antiqua"/>
          <w:sz w:val="22"/>
          <w:szCs w:val="22"/>
        </w:rPr>
        <w:t>1</w:t>
      </w:r>
      <w:r>
        <w:rPr>
          <w:rFonts w:ascii="Book Antiqua" w:eastAsia="Book Antiqua" w:hAnsi="Book Antiqua"/>
          <w:sz w:val="22"/>
          <w:szCs w:val="22"/>
        </w:rPr>
        <w:t>6</w:t>
      </w:r>
      <w:r w:rsidRPr="00583AB7">
        <w:rPr>
          <w:rFonts w:ascii="Book Antiqua" w:eastAsia="Book Antiqua" w:hAnsi="Book Antiqua"/>
          <w:sz w:val="22"/>
          <w:szCs w:val="22"/>
        </w:rPr>
        <w:t>.3 As proponentes assumem todos os custos de preparação e apresentação de suas propostas e a Administração não será, em nenhum caso, responsável por esses custos, independentemente da condução ou do resultado do processo licitatório.</w:t>
      </w:r>
    </w:p>
    <w:p w:rsidR="00D845A9" w:rsidRPr="00583AB7"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tLeast"/>
        <w:jc w:val="both"/>
        <w:rPr>
          <w:rFonts w:ascii="Book Antiqua" w:eastAsia="Book Antiqua" w:hAnsi="Book Antiqua"/>
          <w:sz w:val="22"/>
          <w:szCs w:val="22"/>
        </w:rPr>
      </w:pPr>
      <w:r w:rsidRPr="00583AB7">
        <w:rPr>
          <w:rFonts w:ascii="Book Antiqua" w:eastAsia="Book Antiqua" w:hAnsi="Book Antiqua"/>
          <w:sz w:val="22"/>
          <w:szCs w:val="22"/>
        </w:rPr>
        <w:t>1</w:t>
      </w:r>
      <w:r>
        <w:rPr>
          <w:rFonts w:ascii="Book Antiqua" w:eastAsia="Book Antiqua" w:hAnsi="Book Antiqua"/>
          <w:sz w:val="22"/>
          <w:szCs w:val="22"/>
        </w:rPr>
        <w:t>6</w:t>
      </w:r>
      <w:r w:rsidRPr="00583AB7">
        <w:rPr>
          <w:rFonts w:ascii="Book Antiqua" w:eastAsia="Book Antiqua" w:hAnsi="Book Antiqua"/>
          <w:sz w:val="22"/>
          <w:szCs w:val="22"/>
        </w:rPr>
        <w:t>.4 A proponente é responsável pela fidelidade e legitimidade das informações prestadas e dos documentos apresentados em qualquer fase da Licitação.</w:t>
      </w:r>
    </w:p>
    <w:p w:rsidR="00D845A9" w:rsidRPr="00583AB7" w:rsidRDefault="00D845A9" w:rsidP="00D845A9">
      <w:pPr>
        <w:widowControl w:val="0"/>
        <w:tabs>
          <w:tab w:val="left" w:pos="8647"/>
          <w:tab w:val="left" w:pos="10632"/>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s>
        <w:spacing w:line="240" w:lineRule="atLeast"/>
        <w:jc w:val="both"/>
        <w:rPr>
          <w:rFonts w:ascii="Book Antiqua" w:eastAsia="Book Antiqua" w:hAnsi="Book Antiqua"/>
          <w:sz w:val="22"/>
          <w:szCs w:val="22"/>
        </w:rPr>
      </w:pPr>
      <w:r w:rsidRPr="00583AB7">
        <w:rPr>
          <w:rFonts w:ascii="Book Antiqua" w:eastAsia="Book Antiqua" w:hAnsi="Book Antiqua"/>
          <w:sz w:val="22"/>
          <w:szCs w:val="22"/>
        </w:rPr>
        <w:t>1</w:t>
      </w:r>
      <w:r>
        <w:rPr>
          <w:rFonts w:ascii="Book Antiqua" w:eastAsia="Book Antiqua" w:hAnsi="Book Antiqua"/>
          <w:sz w:val="22"/>
          <w:szCs w:val="22"/>
        </w:rPr>
        <w:t>6</w:t>
      </w:r>
      <w:r w:rsidRPr="00583AB7">
        <w:rPr>
          <w:rFonts w:ascii="Book Antiqua" w:eastAsia="Book Antiqua" w:hAnsi="Book Antiqua"/>
          <w:sz w:val="22"/>
          <w:szCs w:val="22"/>
        </w:rPr>
        <w:t>.5 Após apresentação da proposta, não caberá desistência, salvo por motivo justo decorrente de fato superveniente e aceito pelo Pregoeiro.</w:t>
      </w:r>
    </w:p>
    <w:p w:rsidR="00D845A9" w:rsidRPr="00583AB7"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tLeast"/>
        <w:jc w:val="both"/>
        <w:rPr>
          <w:rFonts w:ascii="Book Antiqua" w:eastAsia="Book Antiqua" w:hAnsi="Book Antiqua"/>
          <w:sz w:val="22"/>
          <w:szCs w:val="22"/>
        </w:rPr>
      </w:pPr>
      <w:r w:rsidRPr="00583AB7">
        <w:rPr>
          <w:rFonts w:ascii="Book Antiqua" w:eastAsia="Book Antiqua" w:hAnsi="Book Antiqua"/>
          <w:sz w:val="22"/>
          <w:szCs w:val="22"/>
        </w:rPr>
        <w:t>1</w:t>
      </w:r>
      <w:r>
        <w:rPr>
          <w:rFonts w:ascii="Book Antiqua" w:eastAsia="Book Antiqua" w:hAnsi="Book Antiqua"/>
          <w:sz w:val="22"/>
          <w:szCs w:val="22"/>
        </w:rPr>
        <w:t>6</w:t>
      </w:r>
      <w:r w:rsidRPr="00583AB7">
        <w:rPr>
          <w:rFonts w:ascii="Book Antiqua" w:eastAsia="Book Antiqua" w:hAnsi="Book Antiqua"/>
          <w:sz w:val="22"/>
          <w:szCs w:val="22"/>
        </w:rPr>
        <w:t>.6 Na contagem dos prazos estabelecidos neste Edital e seus Anexos</w:t>
      </w:r>
      <w:proofErr w:type="gramStart"/>
      <w:r w:rsidRPr="00583AB7">
        <w:rPr>
          <w:rFonts w:ascii="Book Antiqua" w:eastAsia="Book Antiqua" w:hAnsi="Book Antiqua"/>
          <w:sz w:val="22"/>
          <w:szCs w:val="22"/>
        </w:rPr>
        <w:t>, excluir-se-á</w:t>
      </w:r>
      <w:proofErr w:type="gramEnd"/>
      <w:r w:rsidRPr="00583AB7">
        <w:rPr>
          <w:rFonts w:ascii="Book Antiqua" w:eastAsia="Book Antiqua" w:hAnsi="Book Antiqua"/>
          <w:sz w:val="22"/>
          <w:szCs w:val="22"/>
        </w:rPr>
        <w:t xml:space="preserve"> o dia do início e incluir-se-á o do vencimento, firmando-se que só se iniciam e vencem os prazos em dias de expediente normal na Secretaria de Administração e Finanças. </w:t>
      </w:r>
    </w:p>
    <w:p w:rsidR="00D845A9" w:rsidRPr="00583AB7"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tLeast"/>
        <w:jc w:val="both"/>
        <w:rPr>
          <w:rFonts w:ascii="Book Antiqua" w:eastAsia="Book Antiqua" w:hAnsi="Book Antiqua"/>
          <w:sz w:val="22"/>
          <w:szCs w:val="22"/>
        </w:rPr>
      </w:pPr>
      <w:r w:rsidRPr="00583AB7">
        <w:rPr>
          <w:rFonts w:ascii="Book Antiqua" w:eastAsia="Book Antiqua" w:hAnsi="Book Antiqua"/>
          <w:sz w:val="22"/>
          <w:szCs w:val="22"/>
        </w:rPr>
        <w:t>1</w:t>
      </w:r>
      <w:r>
        <w:rPr>
          <w:rFonts w:ascii="Book Antiqua" w:eastAsia="Book Antiqua" w:hAnsi="Book Antiqua"/>
          <w:sz w:val="22"/>
          <w:szCs w:val="22"/>
        </w:rPr>
        <w:t>6</w:t>
      </w:r>
      <w:r w:rsidRPr="00583AB7">
        <w:rPr>
          <w:rFonts w:ascii="Book Antiqua" w:eastAsia="Book Antiqua" w:hAnsi="Book Antiqua"/>
          <w:sz w:val="22"/>
          <w:szCs w:val="22"/>
        </w:rPr>
        <w:t xml:space="preserve">.7 As proponentes intimadas para prestar quaisquer esclarecimentos adicionais deverão fazê-lo no prazo determinado pelo Pregoeiro, </w:t>
      </w:r>
      <w:proofErr w:type="gramStart"/>
      <w:r w:rsidRPr="00583AB7">
        <w:rPr>
          <w:rFonts w:ascii="Book Antiqua" w:eastAsia="Book Antiqua" w:hAnsi="Book Antiqua"/>
          <w:sz w:val="22"/>
          <w:szCs w:val="22"/>
        </w:rPr>
        <w:t>sob pena</w:t>
      </w:r>
      <w:proofErr w:type="gramEnd"/>
      <w:r w:rsidRPr="00583AB7">
        <w:rPr>
          <w:rFonts w:ascii="Book Antiqua" w:eastAsia="Book Antiqua" w:hAnsi="Book Antiqua"/>
          <w:sz w:val="22"/>
          <w:szCs w:val="22"/>
        </w:rPr>
        <w:t xml:space="preserve"> de desclassificação/inabilitação.</w:t>
      </w:r>
    </w:p>
    <w:p w:rsidR="00D845A9" w:rsidRPr="00583AB7"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tLeast"/>
        <w:jc w:val="both"/>
        <w:rPr>
          <w:rFonts w:ascii="Book Antiqua" w:eastAsia="Book Antiqua" w:hAnsi="Book Antiqua"/>
          <w:sz w:val="22"/>
          <w:szCs w:val="22"/>
        </w:rPr>
      </w:pPr>
      <w:r w:rsidRPr="00583AB7">
        <w:rPr>
          <w:rFonts w:ascii="Book Antiqua" w:eastAsia="Book Antiqua" w:hAnsi="Book Antiqua"/>
          <w:sz w:val="22"/>
          <w:szCs w:val="22"/>
        </w:rPr>
        <w:t>1</w:t>
      </w:r>
      <w:r>
        <w:rPr>
          <w:rFonts w:ascii="Book Antiqua" w:eastAsia="Book Antiqua" w:hAnsi="Book Antiqua"/>
          <w:sz w:val="22"/>
          <w:szCs w:val="22"/>
        </w:rPr>
        <w:t>6</w:t>
      </w:r>
      <w:r w:rsidRPr="00583AB7">
        <w:rPr>
          <w:rFonts w:ascii="Book Antiqua" w:eastAsia="Book Antiqua" w:hAnsi="Book Antiqua"/>
          <w:sz w:val="22"/>
          <w:szCs w:val="22"/>
        </w:rPr>
        <w:t>.8 O desatendimento de exigências formais não essenciais não importará no afastamento da proponente, desde que seja possível a aferição da sua qualificação e a exata compreensão da sua proposta.</w:t>
      </w:r>
    </w:p>
    <w:p w:rsidR="00D845A9" w:rsidRPr="00583AB7"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tLeast"/>
        <w:jc w:val="both"/>
        <w:rPr>
          <w:rFonts w:ascii="Book Antiqua" w:eastAsia="Book Antiqua" w:hAnsi="Book Antiqua"/>
          <w:sz w:val="22"/>
          <w:szCs w:val="22"/>
        </w:rPr>
      </w:pPr>
      <w:r w:rsidRPr="00583AB7">
        <w:rPr>
          <w:rFonts w:ascii="Book Antiqua" w:eastAsia="Book Antiqua" w:hAnsi="Book Antiqua"/>
          <w:sz w:val="22"/>
          <w:szCs w:val="22"/>
        </w:rPr>
        <w:t>1</w:t>
      </w:r>
      <w:r>
        <w:rPr>
          <w:rFonts w:ascii="Book Antiqua" w:eastAsia="Book Antiqua" w:hAnsi="Book Antiqua"/>
          <w:sz w:val="22"/>
          <w:szCs w:val="22"/>
        </w:rPr>
        <w:t>6</w:t>
      </w:r>
      <w:r w:rsidRPr="00583AB7">
        <w:rPr>
          <w:rFonts w:ascii="Book Antiqua" w:eastAsia="Book Antiqua" w:hAnsi="Book Antiqua"/>
          <w:sz w:val="22"/>
          <w:szCs w:val="22"/>
        </w:rPr>
        <w:t>.9 As normas que disciplinam este Pregão Presencial serão sempre interpretadas em favor da ampliação da disputa entre as proponentes, desde que não comprometam o interesse da Administração, a finalidade e a segurança da contratação.</w:t>
      </w:r>
    </w:p>
    <w:p w:rsidR="00D845A9" w:rsidRPr="00583AB7"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tLeast"/>
        <w:jc w:val="both"/>
        <w:rPr>
          <w:rFonts w:ascii="Book Antiqua" w:eastAsia="Book Antiqua" w:hAnsi="Book Antiqua"/>
          <w:sz w:val="22"/>
          <w:szCs w:val="22"/>
        </w:rPr>
      </w:pPr>
      <w:r w:rsidRPr="00583AB7">
        <w:rPr>
          <w:rFonts w:ascii="Book Antiqua" w:eastAsia="Book Antiqua" w:hAnsi="Book Antiqua"/>
          <w:sz w:val="22"/>
          <w:szCs w:val="22"/>
        </w:rPr>
        <w:t>1</w:t>
      </w:r>
      <w:r>
        <w:rPr>
          <w:rFonts w:ascii="Book Antiqua" w:eastAsia="Book Antiqua" w:hAnsi="Book Antiqua"/>
          <w:sz w:val="22"/>
          <w:szCs w:val="22"/>
        </w:rPr>
        <w:t>6</w:t>
      </w:r>
      <w:r w:rsidRPr="00583AB7">
        <w:rPr>
          <w:rFonts w:ascii="Book Antiqua" w:eastAsia="Book Antiqua" w:hAnsi="Book Antiqua"/>
          <w:sz w:val="22"/>
          <w:szCs w:val="22"/>
        </w:rPr>
        <w:t>.10 As decisões referentes a este processo licitatório poderão ser comunicadas às proponentes por qualquer meio de comunicação que comprove o recebimento.</w:t>
      </w:r>
    </w:p>
    <w:p w:rsidR="00D845A9" w:rsidRPr="00583AB7"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tLeast"/>
        <w:jc w:val="both"/>
        <w:rPr>
          <w:rFonts w:ascii="Book Antiqua" w:eastAsia="Book Antiqua" w:hAnsi="Book Antiqua"/>
          <w:sz w:val="22"/>
          <w:szCs w:val="22"/>
        </w:rPr>
      </w:pPr>
      <w:r w:rsidRPr="00583AB7">
        <w:rPr>
          <w:rFonts w:ascii="Book Antiqua" w:eastAsia="Book Antiqua" w:hAnsi="Book Antiqua"/>
          <w:sz w:val="22"/>
          <w:szCs w:val="22"/>
        </w:rPr>
        <w:t>1</w:t>
      </w:r>
      <w:r>
        <w:rPr>
          <w:rFonts w:ascii="Book Antiqua" w:eastAsia="Book Antiqua" w:hAnsi="Book Antiqua"/>
          <w:sz w:val="22"/>
          <w:szCs w:val="22"/>
        </w:rPr>
        <w:t>6</w:t>
      </w:r>
      <w:r w:rsidRPr="00583AB7">
        <w:rPr>
          <w:rFonts w:ascii="Book Antiqua" w:eastAsia="Book Antiqua" w:hAnsi="Book Antiqua"/>
          <w:sz w:val="22"/>
          <w:szCs w:val="22"/>
        </w:rPr>
        <w:t>.11 A participação da proponente nesta licitação implica a aceitação de todos os termos deste Edital.</w:t>
      </w:r>
    </w:p>
    <w:p w:rsidR="00D845A9" w:rsidRPr="00583AB7" w:rsidRDefault="00D845A9" w:rsidP="00D845A9">
      <w:pPr>
        <w:widowControl w:val="0"/>
        <w:tabs>
          <w:tab w:val="left" w:pos="8647"/>
          <w:tab w:val="left" w:pos="10632"/>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s>
        <w:spacing w:line="240" w:lineRule="atLeast"/>
        <w:jc w:val="both"/>
        <w:rPr>
          <w:rFonts w:ascii="Book Antiqua" w:eastAsia="Book Antiqua" w:hAnsi="Book Antiqua"/>
          <w:sz w:val="22"/>
          <w:szCs w:val="22"/>
        </w:rPr>
      </w:pPr>
      <w:r w:rsidRPr="00583AB7">
        <w:rPr>
          <w:rFonts w:ascii="Book Antiqua" w:eastAsia="Book Antiqua" w:hAnsi="Book Antiqua"/>
          <w:sz w:val="22"/>
          <w:szCs w:val="22"/>
        </w:rPr>
        <w:t>1</w:t>
      </w:r>
      <w:r>
        <w:rPr>
          <w:rFonts w:ascii="Book Antiqua" w:eastAsia="Book Antiqua" w:hAnsi="Book Antiqua"/>
          <w:sz w:val="22"/>
          <w:szCs w:val="22"/>
        </w:rPr>
        <w:t>6</w:t>
      </w:r>
      <w:r w:rsidRPr="00583AB7">
        <w:rPr>
          <w:rFonts w:ascii="Book Antiqua" w:eastAsia="Book Antiqua" w:hAnsi="Book Antiqua"/>
          <w:sz w:val="22"/>
          <w:szCs w:val="22"/>
        </w:rPr>
        <w:t xml:space="preserve">.12 Não havendo expediente ou ocorrendo qualquer fato superveniente que impeça a realização do certame na data marcada, a sessão será </w:t>
      </w:r>
      <w:r w:rsidRPr="00583AB7">
        <w:rPr>
          <w:rFonts w:ascii="Book Antiqua" w:eastAsia="Book Antiqua" w:hAnsi="Book Antiqua"/>
          <w:b/>
          <w:sz w:val="22"/>
          <w:szCs w:val="22"/>
        </w:rPr>
        <w:t>automaticamente transferida</w:t>
      </w:r>
      <w:r w:rsidRPr="00583AB7">
        <w:rPr>
          <w:rFonts w:ascii="Book Antiqua" w:eastAsia="Book Antiqua" w:hAnsi="Book Antiqua"/>
          <w:sz w:val="22"/>
          <w:szCs w:val="22"/>
        </w:rPr>
        <w:t xml:space="preserve"> para o primeiro dia útil subsequente, no mesmo horário e local anteriormente estabelecido, desde que não haja comunicação do Pregoeiro em contrário.</w:t>
      </w:r>
    </w:p>
    <w:p w:rsidR="00D845A9" w:rsidRPr="00583AB7"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tLeast"/>
        <w:jc w:val="both"/>
        <w:rPr>
          <w:rFonts w:ascii="Book Antiqua" w:eastAsia="Book Antiqua" w:hAnsi="Book Antiqua"/>
          <w:sz w:val="22"/>
          <w:szCs w:val="22"/>
        </w:rPr>
      </w:pPr>
      <w:proofErr w:type="gramStart"/>
      <w:r w:rsidRPr="00583AB7">
        <w:rPr>
          <w:rFonts w:ascii="Book Antiqua" w:eastAsia="Book Antiqua" w:hAnsi="Book Antiqua"/>
          <w:sz w:val="22"/>
          <w:szCs w:val="22"/>
        </w:rPr>
        <w:t>1</w:t>
      </w:r>
      <w:r>
        <w:rPr>
          <w:rFonts w:ascii="Book Antiqua" w:eastAsia="Book Antiqua" w:hAnsi="Book Antiqua"/>
          <w:sz w:val="22"/>
          <w:szCs w:val="22"/>
        </w:rPr>
        <w:t>6</w:t>
      </w:r>
      <w:r w:rsidRPr="00583AB7">
        <w:rPr>
          <w:rFonts w:ascii="Book Antiqua" w:eastAsia="Book Antiqua" w:hAnsi="Book Antiqua"/>
          <w:sz w:val="22"/>
          <w:szCs w:val="22"/>
        </w:rPr>
        <w:t xml:space="preserve">.13 </w:t>
      </w:r>
      <w:r w:rsidRPr="00583AB7">
        <w:rPr>
          <w:rFonts w:ascii="Book Antiqua" w:hAnsi="Book Antiqua"/>
          <w:sz w:val="22"/>
          <w:szCs w:val="22"/>
        </w:rPr>
        <w:t>Qualquer</w:t>
      </w:r>
      <w:proofErr w:type="gramEnd"/>
      <w:r w:rsidRPr="00583AB7">
        <w:rPr>
          <w:rFonts w:ascii="Book Antiqua" w:hAnsi="Book Antiqua"/>
          <w:sz w:val="22"/>
          <w:szCs w:val="22"/>
        </w:rPr>
        <w:t xml:space="preserve"> pedido de esclarecimento em relação a eventuais dúvidas na interpretação do presente Edital e Anexos, deverão ser dirigidos ao Pregoeiro através do e-mail: </w:t>
      </w:r>
      <w:r w:rsidRPr="00583AB7">
        <w:rPr>
          <w:rFonts w:ascii="Book Antiqua" w:hAnsi="Book Antiqua"/>
          <w:b/>
          <w:bCs/>
          <w:sz w:val="22"/>
          <w:szCs w:val="22"/>
        </w:rPr>
        <w:t>pregao@gaspar.sc.gov.br</w:t>
      </w:r>
      <w:r w:rsidRPr="00583AB7">
        <w:rPr>
          <w:rFonts w:ascii="Book Antiqua" w:hAnsi="Book Antiqua"/>
          <w:b/>
          <w:bCs/>
          <w:color w:val="0000FF"/>
          <w:sz w:val="22"/>
          <w:szCs w:val="22"/>
        </w:rPr>
        <w:t xml:space="preserve"> </w:t>
      </w:r>
      <w:r w:rsidRPr="00583AB7">
        <w:rPr>
          <w:rFonts w:ascii="Book Antiqua" w:hAnsi="Book Antiqua"/>
          <w:sz w:val="22"/>
          <w:szCs w:val="22"/>
        </w:rPr>
        <w:t>ou por escrito e protocolados junto a</w:t>
      </w:r>
      <w:r w:rsidRPr="00583AB7">
        <w:rPr>
          <w:rFonts w:ascii="Book Antiqua" w:hAnsi="Book Antiqua"/>
          <w:sz w:val="22"/>
          <w:szCs w:val="22"/>
          <w:shd w:val="clear" w:color="auto" w:fill="FFFFFF"/>
        </w:rPr>
        <w:t xml:space="preserve">o Departamento de Compras/Licitações, situado no Edifício Edson Elias Wieser – 2° Andar na Rua São Pedro n.º 128 – Centro, CEP 89.110-082 na cidade de Gaspar/SC, </w:t>
      </w:r>
      <w:r w:rsidRPr="00583AB7">
        <w:rPr>
          <w:rFonts w:ascii="Book Antiqua" w:hAnsi="Book Antiqua"/>
          <w:sz w:val="22"/>
          <w:szCs w:val="22"/>
        </w:rPr>
        <w:t>em dias úteis, no horário de expediente.</w:t>
      </w:r>
    </w:p>
    <w:p w:rsidR="00D845A9" w:rsidRPr="00583AB7"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tLeast"/>
        <w:jc w:val="both"/>
        <w:rPr>
          <w:rFonts w:ascii="Book Antiqua" w:eastAsia="Book Antiqua" w:hAnsi="Book Antiqua"/>
          <w:sz w:val="22"/>
          <w:szCs w:val="22"/>
        </w:rPr>
      </w:pPr>
      <w:r w:rsidRPr="00583AB7">
        <w:rPr>
          <w:rFonts w:ascii="Book Antiqua" w:eastAsia="Book Antiqua" w:hAnsi="Book Antiqua"/>
          <w:sz w:val="22"/>
          <w:szCs w:val="22"/>
        </w:rPr>
        <w:t>1</w:t>
      </w:r>
      <w:r>
        <w:rPr>
          <w:rFonts w:ascii="Book Antiqua" w:eastAsia="Book Antiqua" w:hAnsi="Book Antiqua"/>
          <w:sz w:val="22"/>
          <w:szCs w:val="22"/>
        </w:rPr>
        <w:t>6</w:t>
      </w:r>
      <w:r w:rsidRPr="00583AB7">
        <w:rPr>
          <w:rFonts w:ascii="Book Antiqua" w:eastAsia="Book Antiqua" w:hAnsi="Book Antiqua"/>
          <w:sz w:val="22"/>
          <w:szCs w:val="22"/>
        </w:rPr>
        <w:t>.14 Os casos omissos serão decididos pelo Pregoeiro em conformidade com as disposições constantes nas Leis citadas no preâmbulo deste Edital.</w:t>
      </w:r>
    </w:p>
    <w:p w:rsidR="00D845A9" w:rsidRPr="00583AB7"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tLeast"/>
        <w:jc w:val="both"/>
        <w:rPr>
          <w:rFonts w:ascii="Book Antiqua" w:eastAsia="Book Antiqua" w:hAnsi="Book Antiqua"/>
          <w:sz w:val="22"/>
          <w:szCs w:val="22"/>
        </w:rPr>
      </w:pPr>
      <w:r w:rsidRPr="00583AB7">
        <w:rPr>
          <w:rFonts w:ascii="Book Antiqua" w:eastAsia="Book Antiqua" w:hAnsi="Book Antiqua"/>
          <w:sz w:val="22"/>
          <w:szCs w:val="22"/>
        </w:rPr>
        <w:t>1</w:t>
      </w:r>
      <w:r>
        <w:rPr>
          <w:rFonts w:ascii="Book Antiqua" w:eastAsia="Book Antiqua" w:hAnsi="Book Antiqua"/>
          <w:sz w:val="22"/>
          <w:szCs w:val="22"/>
        </w:rPr>
        <w:t>6</w:t>
      </w:r>
      <w:r w:rsidRPr="00583AB7">
        <w:rPr>
          <w:rFonts w:ascii="Book Antiqua" w:eastAsia="Book Antiqua" w:hAnsi="Book Antiqua"/>
          <w:sz w:val="22"/>
          <w:szCs w:val="22"/>
        </w:rPr>
        <w:t>.15 O foro designado para julgamento de quaisquer questões judiciais resultantes deste Edital será o local da realização do certame, considerado aquele a que está vinculado o Pregoeiro, ou seja, o foro da Comarca de Gaspar/SC.</w:t>
      </w:r>
    </w:p>
    <w:p w:rsidR="00D845A9" w:rsidRPr="00583AB7"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tLeast"/>
        <w:jc w:val="both"/>
        <w:rPr>
          <w:rFonts w:ascii="Book Antiqua" w:eastAsia="Book Antiqua" w:hAnsi="Book Antiqua"/>
          <w:b/>
          <w:sz w:val="22"/>
          <w:szCs w:val="22"/>
        </w:rPr>
      </w:pPr>
      <w:r w:rsidRPr="00583AB7">
        <w:rPr>
          <w:rFonts w:ascii="Book Antiqua" w:eastAsia="Book Antiqua" w:hAnsi="Book Antiqua"/>
          <w:sz w:val="22"/>
          <w:szCs w:val="22"/>
        </w:rPr>
        <w:t>1</w:t>
      </w:r>
      <w:r>
        <w:rPr>
          <w:rFonts w:ascii="Book Antiqua" w:eastAsia="Book Antiqua" w:hAnsi="Book Antiqua"/>
          <w:sz w:val="22"/>
          <w:szCs w:val="22"/>
        </w:rPr>
        <w:t>6</w:t>
      </w:r>
      <w:r w:rsidRPr="00583AB7">
        <w:rPr>
          <w:rFonts w:ascii="Book Antiqua" w:eastAsia="Book Antiqua" w:hAnsi="Book Antiqua"/>
          <w:sz w:val="22"/>
          <w:szCs w:val="22"/>
        </w:rPr>
        <w:t xml:space="preserve">.16 </w:t>
      </w:r>
      <w:proofErr w:type="gramStart"/>
      <w:r w:rsidRPr="00583AB7">
        <w:rPr>
          <w:rFonts w:ascii="Book Antiqua" w:eastAsia="Book Antiqua" w:hAnsi="Book Antiqua"/>
          <w:sz w:val="22"/>
          <w:szCs w:val="22"/>
        </w:rPr>
        <w:t>Recomenda-se</w:t>
      </w:r>
      <w:proofErr w:type="gramEnd"/>
      <w:r w:rsidRPr="00583AB7">
        <w:rPr>
          <w:rFonts w:ascii="Book Antiqua" w:eastAsia="Book Antiqua" w:hAnsi="Book Antiqua"/>
          <w:sz w:val="22"/>
          <w:szCs w:val="22"/>
        </w:rPr>
        <w:t xml:space="preserve"> às licitantes que estejam no local marcado com antecedência de 15 (quinze) minutos do horário previsto para a entrega dos envelopes n.º 01 e 02 e da documentação de Credenciamento.</w:t>
      </w:r>
    </w:p>
    <w:p w:rsidR="00D845A9" w:rsidRPr="00583AB7"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tLeast"/>
        <w:jc w:val="both"/>
        <w:rPr>
          <w:rFonts w:ascii="Book Antiqua" w:hAnsi="Book Antiqua"/>
          <w:sz w:val="22"/>
          <w:szCs w:val="22"/>
        </w:rPr>
      </w:pPr>
    </w:p>
    <w:p w:rsidR="00D845A9" w:rsidRPr="00583AB7"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tLeast"/>
        <w:jc w:val="both"/>
        <w:rPr>
          <w:rFonts w:ascii="Book Antiqua" w:eastAsia="Book Antiqua" w:hAnsi="Book Antiqua"/>
          <w:sz w:val="22"/>
          <w:szCs w:val="22"/>
        </w:rPr>
      </w:pPr>
      <w:r w:rsidRPr="00583AB7">
        <w:rPr>
          <w:rFonts w:ascii="Book Antiqua" w:hAnsi="Book Antiqua"/>
          <w:sz w:val="22"/>
          <w:szCs w:val="22"/>
        </w:rPr>
        <w:lastRenderedPageBreak/>
        <w:t>1</w:t>
      </w:r>
      <w:r>
        <w:rPr>
          <w:rFonts w:ascii="Book Antiqua" w:hAnsi="Book Antiqua"/>
          <w:sz w:val="22"/>
          <w:szCs w:val="22"/>
        </w:rPr>
        <w:t>6</w:t>
      </w:r>
      <w:r w:rsidRPr="00583AB7">
        <w:rPr>
          <w:rFonts w:ascii="Book Antiqua" w:hAnsi="Book Antiqua"/>
          <w:sz w:val="22"/>
          <w:szCs w:val="22"/>
        </w:rPr>
        <w:t>.17 São partes integrantes deste Edital:</w:t>
      </w:r>
    </w:p>
    <w:p w:rsidR="00D845A9" w:rsidRPr="00583AB7"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tLeast"/>
        <w:jc w:val="both"/>
        <w:rPr>
          <w:rFonts w:ascii="Book Antiqua" w:eastAsia="Book Antiqua" w:hAnsi="Book Antiqua"/>
          <w:sz w:val="22"/>
          <w:szCs w:val="22"/>
        </w:rPr>
      </w:pPr>
    </w:p>
    <w:p w:rsidR="00D845A9" w:rsidRPr="00583AB7" w:rsidRDefault="00D845A9" w:rsidP="00D845A9">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ascii="Book Antiqua" w:eastAsia="Book Antiqua" w:hAnsi="Book Antiqua"/>
          <w:sz w:val="22"/>
          <w:szCs w:val="22"/>
        </w:rPr>
      </w:pPr>
      <w:r>
        <w:rPr>
          <w:rFonts w:ascii="Book Antiqua" w:eastAsia="Book Antiqua" w:hAnsi="Book Antiqua"/>
          <w:sz w:val="22"/>
          <w:szCs w:val="22"/>
        </w:rPr>
        <w:t>a) Anexo I – Projeto Básico</w:t>
      </w:r>
      <w:r w:rsidRPr="00583AB7">
        <w:rPr>
          <w:rFonts w:ascii="Book Antiqua" w:eastAsia="Book Antiqua" w:hAnsi="Book Antiqua"/>
          <w:sz w:val="22"/>
          <w:szCs w:val="22"/>
        </w:rPr>
        <w:t>;</w:t>
      </w:r>
    </w:p>
    <w:p w:rsidR="00D845A9" w:rsidRPr="00583AB7" w:rsidRDefault="00D845A9" w:rsidP="00D845A9">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ascii="Book Antiqua" w:eastAsia="Book Antiqua" w:hAnsi="Book Antiqua"/>
          <w:sz w:val="22"/>
          <w:szCs w:val="22"/>
        </w:rPr>
      </w:pPr>
      <w:r w:rsidRPr="00583AB7">
        <w:rPr>
          <w:rFonts w:ascii="Book Antiqua" w:eastAsia="Book Antiqua" w:hAnsi="Book Antiqua"/>
          <w:sz w:val="22"/>
          <w:szCs w:val="22"/>
        </w:rPr>
        <w:t>b) Anexo II – Proposta de Preços;</w:t>
      </w:r>
    </w:p>
    <w:p w:rsidR="00D845A9" w:rsidRPr="00583AB7" w:rsidRDefault="00D845A9" w:rsidP="00D845A9">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ascii="Book Antiqua" w:eastAsia="Book Antiqua" w:hAnsi="Book Antiqua"/>
          <w:sz w:val="22"/>
          <w:szCs w:val="22"/>
        </w:rPr>
      </w:pPr>
      <w:r w:rsidRPr="00583AB7">
        <w:rPr>
          <w:rFonts w:ascii="Book Antiqua" w:eastAsia="Book Antiqua" w:hAnsi="Book Antiqua"/>
          <w:sz w:val="22"/>
          <w:szCs w:val="22"/>
        </w:rPr>
        <w:t>c) Anexo III - Minuta de Contrato;</w:t>
      </w:r>
    </w:p>
    <w:p w:rsidR="00D845A9" w:rsidRPr="00583AB7" w:rsidRDefault="00D845A9" w:rsidP="00D845A9">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ascii="Book Antiqua" w:eastAsia="Book Antiqua" w:hAnsi="Book Antiqua"/>
          <w:sz w:val="22"/>
          <w:szCs w:val="22"/>
        </w:rPr>
      </w:pPr>
      <w:r w:rsidRPr="00583AB7">
        <w:rPr>
          <w:rFonts w:ascii="Book Antiqua" w:eastAsia="Book Antiqua" w:hAnsi="Book Antiqua"/>
          <w:sz w:val="22"/>
          <w:szCs w:val="22"/>
        </w:rPr>
        <w:t>d) Anexo IV - Modelos/Declarações</w:t>
      </w:r>
      <w:r>
        <w:rPr>
          <w:rFonts w:ascii="Book Antiqua" w:eastAsia="Book Antiqua" w:hAnsi="Book Antiqua"/>
          <w:sz w:val="22"/>
          <w:szCs w:val="22"/>
        </w:rPr>
        <w:t>.</w:t>
      </w:r>
    </w:p>
    <w:p w:rsidR="00D845A9" w:rsidRPr="00583AB7"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40" w:lineRule="atLeast"/>
        <w:jc w:val="both"/>
        <w:rPr>
          <w:rFonts w:ascii="Book Antiqua" w:hAnsi="Book Antiqua" w:cs="Book Antiqua"/>
          <w:sz w:val="22"/>
          <w:szCs w:val="22"/>
        </w:rPr>
      </w:pPr>
    </w:p>
    <w:p w:rsidR="00D845A9"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Book Antiqua" w:hAnsi="Book Antiqua" w:cs="Book Antiqua"/>
          <w:sz w:val="22"/>
          <w:szCs w:val="22"/>
        </w:rPr>
      </w:pPr>
      <w:r w:rsidRPr="00583AB7">
        <w:rPr>
          <w:rFonts w:ascii="Book Antiqua" w:hAnsi="Book Antiqua" w:cs="Book Antiqua"/>
          <w:sz w:val="22"/>
          <w:szCs w:val="22"/>
        </w:rPr>
        <w:t>O presente Edital e seus Anexos, bem como a proposta da licitante vencedora, farão parte integrante do Contrato, independentemente de transcrição.</w:t>
      </w:r>
    </w:p>
    <w:p w:rsidR="00D845A9"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Book Antiqua" w:hAnsi="Book Antiqua" w:cs="Book Antiqua"/>
          <w:sz w:val="22"/>
          <w:szCs w:val="22"/>
        </w:rPr>
      </w:pPr>
    </w:p>
    <w:p w:rsidR="00D845A9"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40" w:lineRule="atLeast"/>
        <w:rPr>
          <w:rFonts w:ascii="Book Antiqua" w:hAnsi="Book Antiqua" w:cs="Book Antiqua"/>
        </w:rPr>
      </w:pPr>
    </w:p>
    <w:p w:rsidR="00D845A9" w:rsidRPr="00583AB7"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40" w:lineRule="atLeast"/>
        <w:jc w:val="center"/>
        <w:rPr>
          <w:rFonts w:ascii="Book Antiqua" w:hAnsi="Book Antiqua" w:cs="Book Antiqua"/>
          <w:sz w:val="22"/>
          <w:szCs w:val="22"/>
        </w:rPr>
      </w:pPr>
      <w:r w:rsidRPr="00583AB7">
        <w:rPr>
          <w:rFonts w:ascii="Book Antiqua" w:hAnsi="Book Antiqua" w:cs="Book Antiqua"/>
          <w:sz w:val="22"/>
          <w:szCs w:val="22"/>
        </w:rPr>
        <w:t xml:space="preserve">Gaspar/SC, </w:t>
      </w:r>
      <w:r>
        <w:rPr>
          <w:rFonts w:ascii="Book Antiqua" w:hAnsi="Book Antiqua" w:cs="Book Antiqua"/>
          <w:sz w:val="22"/>
          <w:szCs w:val="22"/>
        </w:rPr>
        <w:t>24</w:t>
      </w:r>
      <w:r w:rsidRPr="00583AB7">
        <w:rPr>
          <w:rFonts w:ascii="Book Antiqua" w:hAnsi="Book Antiqua" w:cs="Book Antiqua"/>
          <w:sz w:val="22"/>
          <w:szCs w:val="22"/>
        </w:rPr>
        <w:t xml:space="preserve"> de </w:t>
      </w:r>
      <w:r>
        <w:rPr>
          <w:rFonts w:ascii="Book Antiqua" w:hAnsi="Book Antiqua" w:cs="Book Antiqua"/>
          <w:sz w:val="22"/>
          <w:szCs w:val="22"/>
        </w:rPr>
        <w:t>julho</w:t>
      </w:r>
      <w:r w:rsidRPr="00583AB7">
        <w:rPr>
          <w:rFonts w:ascii="Book Antiqua" w:hAnsi="Book Antiqua" w:cs="Book Antiqua"/>
          <w:sz w:val="22"/>
          <w:szCs w:val="22"/>
        </w:rPr>
        <w:t xml:space="preserve"> de 2017.</w:t>
      </w:r>
    </w:p>
    <w:p w:rsidR="00D845A9" w:rsidRDefault="00D845A9" w:rsidP="00D845A9">
      <w:pPr>
        <w:widowControl w:val="0"/>
        <w:tabs>
          <w:tab w:val="left" w:pos="3402"/>
        </w:tabs>
        <w:autoSpaceDE w:val="0"/>
        <w:autoSpaceDN w:val="0"/>
        <w:adjustRightInd w:val="0"/>
        <w:jc w:val="both"/>
        <w:rPr>
          <w:rFonts w:ascii="Book Antiqua" w:hAnsi="Book Antiqua" w:cs="Book Antiqua"/>
          <w:sz w:val="22"/>
          <w:szCs w:val="22"/>
        </w:rPr>
      </w:pPr>
    </w:p>
    <w:p w:rsidR="00D845A9"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line="360" w:lineRule="auto"/>
        <w:rPr>
          <w:rFonts w:ascii="Book Antiqua" w:eastAsia="Book Antiqua" w:hAnsi="Book Antiqua" w:cs="Arial"/>
          <w:sz w:val="22"/>
          <w:szCs w:val="22"/>
        </w:rPr>
      </w:pPr>
    </w:p>
    <w:p w:rsidR="00416C1C" w:rsidRDefault="00416C1C"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line="360" w:lineRule="auto"/>
        <w:rPr>
          <w:rFonts w:ascii="Book Antiqua" w:eastAsia="Book Antiqua" w:hAnsi="Book Antiqua" w:cs="Arial"/>
          <w:sz w:val="22"/>
          <w:szCs w:val="22"/>
        </w:rPr>
      </w:pPr>
    </w:p>
    <w:p w:rsidR="005024BF" w:rsidRDefault="005024BF"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line="360" w:lineRule="auto"/>
        <w:rPr>
          <w:rFonts w:ascii="Book Antiqua" w:eastAsia="Book Antiqua" w:hAnsi="Book Antiqua" w:cs="Arial"/>
          <w:sz w:val="22"/>
          <w:szCs w:val="22"/>
        </w:rPr>
      </w:pPr>
    </w:p>
    <w:p w:rsidR="005024BF" w:rsidRPr="002D71B2" w:rsidRDefault="005024BF"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line="360" w:lineRule="auto"/>
        <w:rPr>
          <w:rFonts w:ascii="Book Antiqua" w:eastAsia="Book Antiqua" w:hAnsi="Book Antiqua" w:cs="Arial"/>
          <w:sz w:val="22"/>
          <w:szCs w:val="22"/>
        </w:rPr>
      </w:pPr>
    </w:p>
    <w:tbl>
      <w:tblPr>
        <w:tblW w:w="0" w:type="auto"/>
        <w:tblLook w:val="04A0"/>
      </w:tblPr>
      <w:tblGrid>
        <w:gridCol w:w="5173"/>
        <w:gridCol w:w="5174"/>
      </w:tblGrid>
      <w:tr w:rsidR="00D845A9" w:rsidRPr="00416C1C" w:rsidTr="00C54C31">
        <w:tc>
          <w:tcPr>
            <w:tcW w:w="5173" w:type="dxa"/>
          </w:tcPr>
          <w:p w:rsidR="005024BF" w:rsidRPr="00416C1C" w:rsidRDefault="005024BF" w:rsidP="005024B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Book Antiqua" w:eastAsia="Book Antiqua" w:hAnsi="Book Antiqua" w:cs="Arial"/>
                <w:b/>
                <w:sz w:val="24"/>
                <w:szCs w:val="24"/>
              </w:rPr>
            </w:pPr>
            <w:r w:rsidRPr="00416C1C">
              <w:rPr>
                <w:rFonts w:ascii="Book Antiqua" w:eastAsia="Book Antiqua" w:hAnsi="Book Antiqua" w:cs="Arial"/>
                <w:b/>
                <w:sz w:val="24"/>
                <w:szCs w:val="24"/>
              </w:rPr>
              <w:t>JOSÉ MARILDO AZEVEDO</w:t>
            </w:r>
          </w:p>
          <w:p w:rsidR="005024BF" w:rsidRPr="00416C1C" w:rsidRDefault="005024BF" w:rsidP="005024B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Book Antiqua" w:eastAsia="Arial" w:hAnsi="Book Antiqua" w:cs="Book Antiqua"/>
                <w:b/>
                <w:sz w:val="24"/>
                <w:szCs w:val="24"/>
                <w:lang w:eastAsia="pt-BR"/>
              </w:rPr>
            </w:pPr>
            <w:r w:rsidRPr="00416C1C">
              <w:rPr>
                <w:rFonts w:ascii="Book Antiqua" w:eastAsia="Book Antiqua" w:hAnsi="Book Antiqua" w:cs="Arial"/>
                <w:sz w:val="24"/>
                <w:szCs w:val="24"/>
              </w:rPr>
              <w:t>Diretor Geral de Trânsito</w:t>
            </w:r>
          </w:p>
          <w:p w:rsidR="00D845A9" w:rsidRPr="00416C1C" w:rsidRDefault="00D845A9" w:rsidP="00C54C31">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Book Antiqua" w:eastAsia="Book Antiqua" w:hAnsi="Book Antiqua" w:cs="Arial"/>
                <w:sz w:val="24"/>
                <w:szCs w:val="24"/>
              </w:rPr>
            </w:pPr>
          </w:p>
        </w:tc>
        <w:tc>
          <w:tcPr>
            <w:tcW w:w="5174" w:type="dxa"/>
          </w:tcPr>
          <w:p w:rsidR="005024BF" w:rsidRPr="00416C1C" w:rsidRDefault="005024BF" w:rsidP="005024B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Book Antiqua" w:eastAsia="Book Antiqua" w:hAnsi="Book Antiqua" w:cs="Arial"/>
                <w:b/>
                <w:sz w:val="24"/>
                <w:szCs w:val="24"/>
              </w:rPr>
            </w:pPr>
            <w:r w:rsidRPr="00416C1C">
              <w:rPr>
                <w:rFonts w:ascii="Book Antiqua" w:eastAsia="Book Antiqua" w:hAnsi="Book Antiqua" w:cs="Arial"/>
                <w:b/>
                <w:sz w:val="24"/>
                <w:szCs w:val="24"/>
              </w:rPr>
              <w:t>CARLOS ROBERTO PEREIRA</w:t>
            </w:r>
          </w:p>
          <w:p w:rsidR="00D845A9" w:rsidRPr="00416C1C" w:rsidRDefault="005024BF" w:rsidP="00416C1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Book Antiqua" w:eastAsia="Book Antiqua" w:hAnsi="Book Antiqua" w:cs="Arial"/>
                <w:sz w:val="24"/>
                <w:szCs w:val="24"/>
              </w:rPr>
            </w:pPr>
            <w:r w:rsidRPr="00416C1C">
              <w:rPr>
                <w:rFonts w:ascii="Book Antiqua" w:eastAsia="Book Antiqua" w:hAnsi="Book Antiqua" w:cs="Arial"/>
                <w:sz w:val="24"/>
                <w:szCs w:val="24"/>
              </w:rPr>
              <w:t xml:space="preserve">Secretário </w:t>
            </w:r>
            <w:r w:rsidR="00416C1C" w:rsidRPr="00416C1C">
              <w:rPr>
                <w:rFonts w:ascii="Book Antiqua" w:eastAsia="Book Antiqua" w:hAnsi="Book Antiqua" w:cs="Arial"/>
                <w:sz w:val="24"/>
                <w:szCs w:val="24"/>
              </w:rPr>
              <w:t>da Fazenda e Gestão Administrativa</w:t>
            </w:r>
          </w:p>
        </w:tc>
      </w:tr>
    </w:tbl>
    <w:p w:rsidR="00D845A9" w:rsidRPr="002D71B2"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tLeast"/>
        <w:rPr>
          <w:rFonts w:ascii="Book Antiqua" w:eastAsia="Book Antiqua" w:hAnsi="Book Antiqua"/>
          <w:sz w:val="22"/>
          <w:szCs w:val="22"/>
        </w:rPr>
      </w:pPr>
    </w:p>
    <w:p w:rsidR="00D845A9"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Book Antiqua" w:eastAsia="Arial" w:hAnsi="Book Antiqua" w:cs="Book Antiqua"/>
          <w:b/>
          <w:sz w:val="48"/>
          <w:szCs w:val="48"/>
          <w:lang w:eastAsia="pt-BR"/>
        </w:rPr>
      </w:pPr>
    </w:p>
    <w:p w:rsidR="00D845A9"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Book Antiqua" w:eastAsia="Arial" w:hAnsi="Book Antiqua" w:cs="Book Antiqua"/>
          <w:b/>
          <w:sz w:val="48"/>
          <w:szCs w:val="48"/>
          <w:lang w:eastAsia="pt-BR"/>
        </w:rPr>
      </w:pPr>
    </w:p>
    <w:p w:rsidR="00D845A9" w:rsidRPr="004F6D90"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Book Antiqua" w:eastAsia="Arial" w:hAnsi="Book Antiqua" w:cs="Book Antiqua"/>
          <w:b/>
          <w:sz w:val="48"/>
          <w:szCs w:val="48"/>
          <w:lang w:eastAsia="pt-BR"/>
        </w:rPr>
      </w:pPr>
      <w:r>
        <w:rPr>
          <w:rFonts w:ascii="Book Antiqua" w:eastAsia="Arial" w:hAnsi="Book Antiqua" w:cs="Book Antiqua"/>
          <w:b/>
          <w:sz w:val="48"/>
          <w:szCs w:val="48"/>
          <w:lang w:eastAsia="pt-BR"/>
        </w:rPr>
        <w:br w:type="page"/>
      </w:r>
      <w:r>
        <w:rPr>
          <w:rFonts w:ascii="Book Antiqua" w:eastAsia="Arial" w:hAnsi="Book Antiqua" w:cs="Book Antiqua"/>
          <w:b/>
          <w:sz w:val="48"/>
          <w:szCs w:val="48"/>
          <w:lang w:eastAsia="pt-BR"/>
        </w:rPr>
        <w:lastRenderedPageBreak/>
        <w:t>ANEXO I</w:t>
      </w:r>
    </w:p>
    <w:p w:rsidR="00D845A9" w:rsidRPr="00CA716F"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40" w:lineRule="atLeast"/>
        <w:jc w:val="center"/>
        <w:rPr>
          <w:rFonts w:ascii="Book Antiqua" w:eastAsia="Book Antiqua" w:hAnsi="Book Antiqua"/>
          <w:sz w:val="48"/>
          <w:szCs w:val="48"/>
        </w:rPr>
      </w:pPr>
      <w:r>
        <w:rPr>
          <w:rFonts w:ascii="Book Antiqua" w:eastAsia="Book Antiqua" w:hAnsi="Book Antiqua"/>
          <w:sz w:val="36"/>
          <w:szCs w:val="36"/>
        </w:rPr>
        <w:t>PROCESSO ADMINISTRATIVO 141</w:t>
      </w:r>
      <w:r w:rsidRPr="006B17D6">
        <w:rPr>
          <w:rFonts w:ascii="Book Antiqua" w:eastAsia="Book Antiqua" w:hAnsi="Book Antiqua"/>
          <w:sz w:val="36"/>
          <w:szCs w:val="36"/>
        </w:rPr>
        <w:t>/2017</w:t>
      </w:r>
    </w:p>
    <w:p w:rsidR="00D845A9"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ascii="Book Antiqua" w:eastAsia="Book Antiqua" w:hAnsi="Book Antiqua"/>
          <w:color w:val="000000"/>
          <w:sz w:val="36"/>
        </w:rPr>
      </w:pPr>
      <w:r w:rsidRPr="00CA716F">
        <w:rPr>
          <w:rFonts w:ascii="Book Antiqua" w:eastAsia="Book Antiqua" w:hAnsi="Book Antiqua"/>
          <w:color w:val="000000"/>
          <w:sz w:val="36"/>
        </w:rPr>
        <w:t>PREGÃO PRESENCIAL N</w:t>
      </w:r>
      <w:r w:rsidRPr="00CA716F">
        <w:rPr>
          <w:rFonts w:ascii="Book Antiqua" w:eastAsia="Book Antiqua" w:hAnsi="Book Antiqua"/>
          <w:color w:val="000000"/>
          <w:position w:val="6"/>
          <w:sz w:val="36"/>
          <w:u w:val="single"/>
        </w:rPr>
        <w:t>º</w:t>
      </w:r>
      <w:r w:rsidRPr="00CA716F">
        <w:rPr>
          <w:rFonts w:ascii="Book Antiqua" w:eastAsia="Book Antiqua" w:hAnsi="Book Antiqua"/>
          <w:color w:val="000000"/>
          <w:sz w:val="36"/>
        </w:rPr>
        <w:t xml:space="preserve"> </w:t>
      </w:r>
      <w:r>
        <w:rPr>
          <w:rFonts w:ascii="Book Antiqua" w:eastAsia="Book Antiqua" w:hAnsi="Book Antiqua"/>
          <w:color w:val="000000"/>
          <w:sz w:val="36"/>
        </w:rPr>
        <w:t>67</w:t>
      </w:r>
      <w:r w:rsidRPr="006B17D6">
        <w:rPr>
          <w:rFonts w:ascii="Book Antiqua" w:eastAsia="Book Antiqua" w:hAnsi="Book Antiqua"/>
          <w:color w:val="000000"/>
          <w:sz w:val="36"/>
        </w:rPr>
        <w:t>/2017</w:t>
      </w:r>
    </w:p>
    <w:p w:rsidR="00D845A9" w:rsidRPr="00A82AAB"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ascii="Book Antiqua" w:eastAsia="Arial" w:hAnsi="Book Antiqua" w:cs="Book Antiqua"/>
          <w:lang w:eastAsia="pt-BR"/>
        </w:rPr>
      </w:pPr>
    </w:p>
    <w:p w:rsidR="00D845A9" w:rsidRPr="002D71B2" w:rsidRDefault="00D845A9" w:rsidP="00D845A9">
      <w:pPr>
        <w:pStyle w:val="Padro"/>
        <w:tabs>
          <w:tab w:val="left" w:pos="2127"/>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spacing w:after="0" w:line="240" w:lineRule="auto"/>
        <w:jc w:val="center"/>
        <w:rPr>
          <w:rFonts w:ascii="Book Antiqua" w:eastAsia="Arial" w:hAnsi="Book Antiqua"/>
          <w:b/>
          <w:color w:val="000000"/>
          <w:sz w:val="22"/>
          <w:lang w:val="pt-BR"/>
        </w:rPr>
      </w:pPr>
      <w:r>
        <w:rPr>
          <w:rFonts w:ascii="Book Antiqua" w:hAnsi="Book Antiqua"/>
          <w:color w:val="000000"/>
          <w:sz w:val="48"/>
          <w:lang w:val="pt-BR"/>
        </w:rPr>
        <w:t>PROJETO BÁSICO</w:t>
      </w:r>
    </w:p>
    <w:p w:rsidR="00D845A9" w:rsidRPr="002D71B2" w:rsidRDefault="00D845A9" w:rsidP="00D845A9">
      <w:pPr>
        <w:pStyle w:val="Padro"/>
        <w:tabs>
          <w:tab w:val="left" w:pos="2127"/>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spacing w:after="0" w:line="240" w:lineRule="auto"/>
        <w:jc w:val="center"/>
        <w:rPr>
          <w:rFonts w:ascii="Book Antiqua" w:eastAsia="Arial" w:hAnsi="Book Antiqua"/>
          <w:b/>
          <w:color w:val="000000"/>
          <w:sz w:val="22"/>
          <w:lang w:val="pt-BR"/>
        </w:rPr>
      </w:pPr>
    </w:p>
    <w:p w:rsidR="00D845A9" w:rsidRPr="002D71B2" w:rsidRDefault="00D845A9" w:rsidP="00D845A9">
      <w:pPr>
        <w:pStyle w:val="Padro"/>
        <w:tabs>
          <w:tab w:val="left" w:pos="2127"/>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spacing w:after="0" w:line="240" w:lineRule="auto"/>
        <w:jc w:val="center"/>
        <w:rPr>
          <w:rFonts w:ascii="Book Antiqua" w:eastAsia="Arial" w:hAnsi="Book Antiqua"/>
          <w:b/>
          <w:color w:val="000000"/>
          <w:sz w:val="22"/>
          <w:lang w:val="pt-BR"/>
        </w:rPr>
      </w:pPr>
    </w:p>
    <w:p w:rsidR="00D845A9" w:rsidRPr="002D71B2" w:rsidRDefault="00D845A9" w:rsidP="00D845A9">
      <w:pPr>
        <w:pStyle w:val="Padro"/>
        <w:tabs>
          <w:tab w:val="left" w:pos="2127"/>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spacing w:after="0" w:line="240" w:lineRule="auto"/>
        <w:ind w:left="5103"/>
        <w:jc w:val="both"/>
        <w:rPr>
          <w:rFonts w:ascii="Book Antiqua" w:hAnsi="Book Antiqua"/>
          <w:sz w:val="22"/>
          <w:lang w:val="pt-BR"/>
        </w:rPr>
      </w:pPr>
      <w:r w:rsidRPr="002D71B2">
        <w:rPr>
          <w:rFonts w:ascii="Book Antiqua" w:eastAsia="Arial" w:hAnsi="Book Antiqua"/>
          <w:b/>
          <w:color w:val="000000"/>
          <w:sz w:val="22"/>
          <w:lang w:val="pt-BR"/>
        </w:rPr>
        <w:t>CONTRATAÇÃO DE EMPRESA</w:t>
      </w:r>
      <w:r>
        <w:rPr>
          <w:rFonts w:ascii="Book Antiqua" w:eastAsia="Arial" w:hAnsi="Book Antiqua"/>
          <w:b/>
          <w:color w:val="000000"/>
          <w:sz w:val="22"/>
          <w:lang w:val="pt-BR"/>
        </w:rPr>
        <w:t>,</w:t>
      </w:r>
      <w:r w:rsidRPr="002D71B2">
        <w:rPr>
          <w:rFonts w:ascii="Book Antiqua" w:eastAsia="Arial" w:hAnsi="Book Antiqua"/>
          <w:b/>
          <w:color w:val="000000"/>
          <w:sz w:val="22"/>
          <w:lang w:val="pt-BR"/>
        </w:rPr>
        <w:t xml:space="preserve"> </w:t>
      </w:r>
      <w:r>
        <w:rPr>
          <w:rFonts w:ascii="Book Antiqua" w:eastAsia="Arial" w:hAnsi="Book Antiqua"/>
          <w:b/>
          <w:color w:val="000000"/>
          <w:sz w:val="22"/>
          <w:lang w:val="pt-BR"/>
        </w:rPr>
        <w:t>E</w:t>
      </w:r>
      <w:r w:rsidRPr="002D71B2">
        <w:rPr>
          <w:rFonts w:ascii="Book Antiqua" w:eastAsia="Arial" w:hAnsi="Book Antiqua"/>
          <w:b/>
          <w:color w:val="000000"/>
          <w:sz w:val="22"/>
          <w:lang w:val="pt-BR"/>
        </w:rPr>
        <w:t>SPECIALIZADA NA PRESTAÇÃO DE SERVIÇOS CONTÍNUOS</w:t>
      </w:r>
      <w:r>
        <w:rPr>
          <w:rFonts w:ascii="Book Antiqua" w:eastAsia="Arial" w:hAnsi="Book Antiqua"/>
          <w:b/>
          <w:color w:val="000000"/>
          <w:sz w:val="22"/>
          <w:lang w:val="pt-BR"/>
        </w:rPr>
        <w:t xml:space="preserve">, </w:t>
      </w:r>
      <w:r w:rsidRPr="002D71B2">
        <w:rPr>
          <w:rFonts w:ascii="Book Antiqua" w:eastAsia="Arial" w:hAnsi="Book Antiqua"/>
          <w:b/>
          <w:color w:val="000000"/>
          <w:sz w:val="22"/>
          <w:lang w:val="pt-BR"/>
        </w:rPr>
        <w:t>DE FISCALIZAÇÃO ELETRÔNICA NAS VIAS E ACESSOS DO MUNICÍPIO DE GASPAR</w:t>
      </w:r>
      <w:r>
        <w:rPr>
          <w:rFonts w:ascii="Book Antiqua" w:eastAsia="Arial" w:hAnsi="Book Antiqua"/>
          <w:b/>
          <w:color w:val="000000"/>
          <w:sz w:val="22"/>
          <w:lang w:val="pt-BR"/>
        </w:rPr>
        <w:t>.</w:t>
      </w:r>
    </w:p>
    <w:p w:rsidR="00D845A9" w:rsidRPr="002D71B2" w:rsidRDefault="00D845A9" w:rsidP="00D845A9">
      <w:pPr>
        <w:pStyle w:val="TextosemFormatao2"/>
        <w:tabs>
          <w:tab w:val="left" w:pos="2127"/>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spacing w:line="240" w:lineRule="auto"/>
        <w:jc w:val="both"/>
        <w:rPr>
          <w:rFonts w:ascii="Book Antiqua" w:hAnsi="Book Antiqua"/>
          <w:sz w:val="22"/>
          <w:lang w:val="pt-BR"/>
        </w:rPr>
      </w:pPr>
    </w:p>
    <w:p w:rsidR="00D845A9" w:rsidRPr="002D71B2" w:rsidRDefault="00D845A9" w:rsidP="00D845A9">
      <w:pPr>
        <w:pStyle w:val="TextosemFormatao2"/>
        <w:tabs>
          <w:tab w:val="left" w:pos="2127"/>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spacing w:line="240" w:lineRule="auto"/>
        <w:jc w:val="both"/>
        <w:rPr>
          <w:rFonts w:ascii="Book Antiqua" w:hAnsi="Book Antiqua"/>
          <w:sz w:val="22"/>
          <w:lang w:val="pt-BR"/>
        </w:rPr>
      </w:pPr>
    </w:p>
    <w:p w:rsidR="00D845A9" w:rsidRPr="002D71B2" w:rsidRDefault="00D845A9" w:rsidP="00D845A9">
      <w:pPr>
        <w:pStyle w:val="TextosemFormatao2"/>
        <w:widowControl w:val="0"/>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both"/>
        <w:rPr>
          <w:rFonts w:ascii="Book Antiqua" w:eastAsia="Arial" w:hAnsi="Book Antiqua"/>
          <w:b/>
          <w:color w:val="000000"/>
          <w:sz w:val="22"/>
          <w:lang w:val="pt-BR"/>
        </w:rPr>
      </w:pPr>
      <w:r w:rsidRPr="002D71B2">
        <w:rPr>
          <w:rFonts w:ascii="Book Antiqua" w:eastAsia="Arial" w:hAnsi="Book Antiqua"/>
          <w:b/>
          <w:color w:val="000000"/>
          <w:sz w:val="22"/>
          <w:lang w:val="pt-BR"/>
        </w:rPr>
        <w:t>1 - OBJETO</w:t>
      </w:r>
    </w:p>
    <w:p w:rsidR="00D845A9" w:rsidRPr="002D71B2" w:rsidRDefault="00D845A9" w:rsidP="00D845A9">
      <w:pPr>
        <w:pStyle w:val="TextosemFormatao2"/>
        <w:widowControl w:val="0"/>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both"/>
        <w:rPr>
          <w:rFonts w:ascii="Book Antiqua" w:eastAsia="Arial" w:hAnsi="Book Antiqua"/>
          <w:color w:val="000000"/>
          <w:sz w:val="22"/>
          <w:lang w:val="pt-BR"/>
        </w:rPr>
      </w:pPr>
      <w:r w:rsidRPr="002D71B2">
        <w:rPr>
          <w:rFonts w:ascii="Book Antiqua" w:eastAsia="Arial" w:hAnsi="Book Antiqua"/>
          <w:color w:val="000000"/>
          <w:sz w:val="22"/>
          <w:lang w:val="pt-BR"/>
        </w:rPr>
        <w:t xml:space="preserve">O presente </w:t>
      </w:r>
      <w:r>
        <w:rPr>
          <w:rFonts w:ascii="Book Antiqua" w:eastAsia="Arial" w:hAnsi="Book Antiqua"/>
          <w:color w:val="000000"/>
          <w:sz w:val="22"/>
          <w:lang w:val="pt-BR"/>
        </w:rPr>
        <w:t>Projeto Básico</w:t>
      </w:r>
      <w:r w:rsidRPr="002D71B2">
        <w:rPr>
          <w:rFonts w:ascii="Book Antiqua" w:eastAsia="Arial" w:hAnsi="Book Antiqua"/>
          <w:color w:val="000000"/>
          <w:sz w:val="22"/>
          <w:lang w:val="pt-BR"/>
        </w:rPr>
        <w:t xml:space="preserve"> tem por objeto a contratação de empresa</w:t>
      </w:r>
      <w:r>
        <w:rPr>
          <w:rFonts w:ascii="Book Antiqua" w:eastAsia="Arial" w:hAnsi="Book Antiqua"/>
          <w:color w:val="000000"/>
          <w:sz w:val="22"/>
          <w:lang w:val="pt-BR"/>
        </w:rPr>
        <w:t>,</w:t>
      </w:r>
      <w:r w:rsidRPr="002D71B2">
        <w:rPr>
          <w:rFonts w:ascii="Book Antiqua" w:eastAsia="Arial" w:hAnsi="Book Antiqua"/>
          <w:color w:val="000000"/>
          <w:sz w:val="22"/>
          <w:lang w:val="pt-BR"/>
        </w:rPr>
        <w:t xml:space="preserve"> especializada na prestação de serviços contínuos</w:t>
      </w:r>
      <w:r>
        <w:rPr>
          <w:rFonts w:ascii="Book Antiqua" w:eastAsia="Arial" w:hAnsi="Book Antiqua"/>
          <w:color w:val="000000"/>
          <w:sz w:val="22"/>
          <w:lang w:val="pt-BR"/>
        </w:rPr>
        <w:t xml:space="preserve">, </w:t>
      </w:r>
      <w:r w:rsidRPr="002D71B2">
        <w:rPr>
          <w:rFonts w:ascii="Book Antiqua" w:eastAsia="Arial" w:hAnsi="Book Antiqua"/>
          <w:color w:val="000000"/>
          <w:sz w:val="22"/>
          <w:lang w:val="pt-BR"/>
        </w:rPr>
        <w:t>de fiscalização eletrônica nas vias e acessos do Município de Gaspar, conforme adiante disposto:</w:t>
      </w:r>
    </w:p>
    <w:p w:rsidR="00D845A9" w:rsidRPr="002D71B2" w:rsidRDefault="00D845A9" w:rsidP="00D845A9">
      <w:pPr>
        <w:pStyle w:val="TextosemFormatao2"/>
        <w:widowControl w:val="0"/>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both"/>
        <w:rPr>
          <w:rFonts w:ascii="Book Antiqua" w:eastAsia="Arial" w:hAnsi="Book Antiqua"/>
          <w:color w:val="000000"/>
          <w:sz w:val="22"/>
          <w:lang w:val="pt-BR"/>
        </w:rPr>
      </w:pPr>
    </w:p>
    <w:p w:rsidR="00D845A9" w:rsidRPr="002D71B2" w:rsidRDefault="00D845A9" w:rsidP="00D845A9">
      <w:pPr>
        <w:pStyle w:val="TextosemFormatao2"/>
        <w:widowControl w:val="0"/>
        <w:tabs>
          <w:tab w:val="left" w:pos="2127"/>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spacing w:line="240" w:lineRule="auto"/>
        <w:jc w:val="both"/>
        <w:rPr>
          <w:rFonts w:ascii="Book Antiqua" w:eastAsia="Arial" w:hAnsi="Book Antiqua"/>
          <w:color w:val="000000"/>
          <w:sz w:val="22"/>
          <w:lang w:val="pt-BR"/>
        </w:rPr>
      </w:pPr>
      <w:r w:rsidRPr="002D71B2">
        <w:rPr>
          <w:rFonts w:ascii="Book Antiqua" w:eastAsia="Arial" w:hAnsi="Book Antiqua"/>
          <w:b/>
          <w:color w:val="000000"/>
          <w:sz w:val="22"/>
          <w:lang w:val="pt-BR"/>
        </w:rPr>
        <w:t>2 – JUSTIFICATIVA</w:t>
      </w:r>
    </w:p>
    <w:p w:rsidR="00D845A9" w:rsidRPr="002D71B2" w:rsidRDefault="00D845A9" w:rsidP="00D845A9">
      <w:pPr>
        <w:pStyle w:val="TextosemFormatao2"/>
        <w:widowControl w:val="0"/>
        <w:tabs>
          <w:tab w:val="left" w:pos="2127"/>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spacing w:line="240" w:lineRule="auto"/>
        <w:jc w:val="both"/>
        <w:rPr>
          <w:rFonts w:ascii="Book Antiqua" w:eastAsia="Arial" w:hAnsi="Book Antiqua"/>
          <w:color w:val="000000"/>
          <w:sz w:val="22"/>
          <w:lang w:val="pt-BR"/>
        </w:rPr>
      </w:pPr>
      <w:r w:rsidRPr="002D71B2">
        <w:rPr>
          <w:rFonts w:ascii="Book Antiqua" w:eastAsia="Arial" w:hAnsi="Book Antiqua"/>
          <w:color w:val="000000"/>
          <w:sz w:val="22"/>
          <w:lang w:val="pt-BR"/>
        </w:rPr>
        <w:t>Os equipamentos eletrônicos que captam os fatos que tipificam as infrações de trânsito auxiliam o agente público no controle ao desrespeito das regras de trânsito e são imprescindíveis para educação de motoristas e pedestres, com papel decisivo na prevenção e redução de acidentes nas vias municipais, portanto, sua continuidade funcional é de interesse público.</w:t>
      </w:r>
    </w:p>
    <w:p w:rsidR="00D845A9" w:rsidRPr="002D71B2" w:rsidRDefault="00D845A9" w:rsidP="00D845A9">
      <w:pPr>
        <w:pStyle w:val="TextosemFormatao2"/>
        <w:widowControl w:val="0"/>
        <w:tabs>
          <w:tab w:val="left" w:pos="2127"/>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spacing w:line="240" w:lineRule="auto"/>
        <w:jc w:val="both"/>
        <w:rPr>
          <w:rFonts w:ascii="Book Antiqua" w:eastAsia="Arial" w:hAnsi="Book Antiqua"/>
          <w:color w:val="000000"/>
          <w:sz w:val="22"/>
          <w:lang w:val="pt-BR"/>
        </w:rPr>
      </w:pPr>
    </w:p>
    <w:p w:rsidR="00D845A9" w:rsidRPr="002D71B2" w:rsidRDefault="00D845A9" w:rsidP="00D845A9">
      <w:pPr>
        <w:pStyle w:val="TextosemFormatao2"/>
        <w:widowControl w:val="0"/>
        <w:tabs>
          <w:tab w:val="left" w:pos="2127"/>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spacing w:line="240" w:lineRule="auto"/>
        <w:jc w:val="both"/>
        <w:rPr>
          <w:rFonts w:ascii="Book Antiqua" w:eastAsia="Arial" w:hAnsi="Book Antiqua"/>
          <w:color w:val="000000"/>
          <w:sz w:val="22"/>
          <w:lang w:val="pt-BR"/>
        </w:rPr>
      </w:pPr>
      <w:r w:rsidRPr="002D71B2">
        <w:rPr>
          <w:rFonts w:ascii="Book Antiqua" w:eastAsia="Arial" w:hAnsi="Book Antiqua"/>
          <w:color w:val="000000"/>
          <w:sz w:val="22"/>
          <w:lang w:val="pt-BR"/>
        </w:rPr>
        <w:t>Sabe-se que 47% da população do país e 62% da frota de veículos concentram-se em áreas urbanas (Instituto de Pesquisa Econômicas Avançadas – IPEA).</w:t>
      </w:r>
    </w:p>
    <w:p w:rsidR="00D845A9" w:rsidRPr="002D71B2" w:rsidRDefault="00D845A9" w:rsidP="00D845A9">
      <w:pPr>
        <w:pStyle w:val="TextosemFormatao2"/>
        <w:widowControl w:val="0"/>
        <w:tabs>
          <w:tab w:val="left" w:pos="2127"/>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spacing w:line="240" w:lineRule="auto"/>
        <w:jc w:val="both"/>
        <w:rPr>
          <w:rFonts w:ascii="Book Antiqua" w:eastAsia="Arial" w:hAnsi="Book Antiqua"/>
          <w:color w:val="000000"/>
          <w:sz w:val="22"/>
          <w:lang w:val="pt-BR"/>
        </w:rPr>
      </w:pPr>
      <w:r w:rsidRPr="002D71B2">
        <w:rPr>
          <w:rFonts w:ascii="Book Antiqua" w:eastAsia="Arial" w:hAnsi="Book Antiqua"/>
          <w:color w:val="000000"/>
          <w:sz w:val="22"/>
          <w:lang w:val="pt-BR"/>
        </w:rPr>
        <w:t>De acordo com dados publicados pelo o Ministério da Saúde foram registradas no ano de 2010, 41.000 (quarenta e uma mil) mortes decorrentes de acidentes de trânsito.</w:t>
      </w:r>
    </w:p>
    <w:p w:rsidR="00D845A9" w:rsidRPr="002D71B2" w:rsidRDefault="00D845A9" w:rsidP="00D845A9">
      <w:pPr>
        <w:pStyle w:val="TextosemFormatao2"/>
        <w:widowControl w:val="0"/>
        <w:tabs>
          <w:tab w:val="left" w:pos="2127"/>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spacing w:line="240" w:lineRule="auto"/>
        <w:jc w:val="both"/>
        <w:rPr>
          <w:rFonts w:ascii="Book Antiqua" w:eastAsia="Arial" w:hAnsi="Book Antiqua"/>
          <w:color w:val="000000"/>
          <w:sz w:val="22"/>
          <w:lang w:val="pt-BR"/>
        </w:rPr>
      </w:pPr>
      <w:r w:rsidRPr="002D71B2">
        <w:rPr>
          <w:rFonts w:ascii="Book Antiqua" w:eastAsia="Arial" w:hAnsi="Book Antiqua"/>
          <w:color w:val="000000"/>
          <w:sz w:val="22"/>
          <w:lang w:val="pt-BR"/>
        </w:rPr>
        <w:t xml:space="preserve">A Organização das Nações Unidas – ONU estima que 10.000 (dez mil) pessoas morreram nos conflitos da Síria, desde o início dos mesmos, entre os anos de 2010 e 2011. (Ministério das Cidades). </w:t>
      </w:r>
    </w:p>
    <w:p w:rsidR="00D845A9" w:rsidRPr="002D71B2" w:rsidRDefault="00D845A9" w:rsidP="00D845A9">
      <w:pPr>
        <w:pStyle w:val="TextosemFormatao2"/>
        <w:widowControl w:val="0"/>
        <w:tabs>
          <w:tab w:val="left" w:pos="2127"/>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spacing w:line="240" w:lineRule="auto"/>
        <w:jc w:val="both"/>
        <w:rPr>
          <w:rFonts w:ascii="Book Antiqua" w:eastAsia="Arial" w:hAnsi="Book Antiqua"/>
          <w:color w:val="000000"/>
          <w:sz w:val="22"/>
          <w:lang w:val="pt-BR"/>
        </w:rPr>
      </w:pPr>
      <w:r w:rsidRPr="002D71B2">
        <w:rPr>
          <w:rFonts w:ascii="Book Antiqua" w:eastAsia="Arial" w:hAnsi="Book Antiqua"/>
          <w:color w:val="000000"/>
          <w:sz w:val="22"/>
          <w:lang w:val="pt-BR"/>
        </w:rPr>
        <w:t xml:space="preserve">Partindo dessa triste realidade nacional, buscado dados mais regionalizados, verifica-se que no ano de 2010 foram registradas pelo Ministério da Saúde 1.865 (mil oitocentos e sessenta e cinco) mortes em acidentes de trânsito no estado de Santa Catarina. (Fonte: MS/SVS/DASIS - Sistema de Informações sobre Mortalidade – SIM). </w:t>
      </w:r>
    </w:p>
    <w:p w:rsidR="00D845A9" w:rsidRPr="002D71B2" w:rsidRDefault="00D845A9" w:rsidP="00D845A9">
      <w:pPr>
        <w:pStyle w:val="TextosemFormatao2"/>
        <w:widowControl w:val="0"/>
        <w:tabs>
          <w:tab w:val="left" w:pos="2127"/>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spacing w:line="240" w:lineRule="auto"/>
        <w:jc w:val="both"/>
        <w:rPr>
          <w:rFonts w:ascii="Book Antiqua" w:eastAsia="Arial" w:hAnsi="Book Antiqua"/>
          <w:color w:val="000000"/>
          <w:sz w:val="22"/>
          <w:lang w:val="pt-BR"/>
        </w:rPr>
      </w:pPr>
      <w:r w:rsidRPr="002D71B2">
        <w:rPr>
          <w:rFonts w:ascii="Book Antiqua" w:eastAsia="Arial" w:hAnsi="Book Antiqua"/>
          <w:color w:val="000000"/>
          <w:sz w:val="22"/>
          <w:lang w:val="pt-BR"/>
        </w:rPr>
        <w:t>Pelas estatísticas do trânsito na atualidade pode-se dizer que o “trânsito no Brasil mata mais que uma guerra”, tanto que este foi o tema de campanha de conscientização elaborada pelo Departamento Nacional de Trânsito – DENATRAN.</w:t>
      </w:r>
    </w:p>
    <w:p w:rsidR="00D845A9" w:rsidRPr="002D71B2" w:rsidRDefault="00D845A9" w:rsidP="00D845A9">
      <w:pPr>
        <w:pStyle w:val="TextosemFormatao2"/>
        <w:widowControl w:val="0"/>
        <w:tabs>
          <w:tab w:val="left" w:pos="2127"/>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spacing w:line="240" w:lineRule="auto"/>
        <w:jc w:val="both"/>
        <w:rPr>
          <w:rFonts w:ascii="Book Antiqua" w:eastAsia="Arial" w:hAnsi="Book Antiqua"/>
          <w:color w:val="000000"/>
          <w:sz w:val="22"/>
          <w:lang w:val="pt-BR"/>
        </w:rPr>
      </w:pPr>
    </w:p>
    <w:p w:rsidR="00D845A9" w:rsidRPr="002D71B2" w:rsidRDefault="00D845A9" w:rsidP="00D845A9">
      <w:pPr>
        <w:pStyle w:val="TextosemFormatao2"/>
        <w:widowControl w:val="0"/>
        <w:tabs>
          <w:tab w:val="left" w:pos="2127"/>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spacing w:line="240" w:lineRule="auto"/>
        <w:jc w:val="both"/>
        <w:rPr>
          <w:rFonts w:ascii="Book Antiqua" w:eastAsia="Arial" w:hAnsi="Book Antiqua"/>
          <w:color w:val="000000"/>
          <w:sz w:val="22"/>
          <w:lang w:val="pt-BR"/>
        </w:rPr>
      </w:pPr>
      <w:proofErr w:type="gramStart"/>
      <w:r w:rsidRPr="002D71B2">
        <w:rPr>
          <w:rFonts w:ascii="Book Antiqua" w:eastAsia="Arial" w:hAnsi="Book Antiqua"/>
          <w:color w:val="000000"/>
          <w:sz w:val="22"/>
          <w:lang w:val="pt-BR"/>
        </w:rPr>
        <w:t>O Instituto de Pesquisa Econômica Aplicada</w:t>
      </w:r>
      <w:proofErr w:type="gramEnd"/>
      <w:r w:rsidRPr="002D71B2">
        <w:rPr>
          <w:rFonts w:ascii="Book Antiqua" w:eastAsia="Arial" w:hAnsi="Book Antiqua"/>
          <w:color w:val="000000"/>
          <w:sz w:val="22"/>
          <w:lang w:val="pt-BR"/>
        </w:rPr>
        <w:t xml:space="preserve"> </w:t>
      </w:r>
      <w:r>
        <w:rPr>
          <w:rFonts w:ascii="Book Antiqua" w:eastAsia="Arial" w:hAnsi="Book Antiqua"/>
          <w:color w:val="000000"/>
          <w:sz w:val="22"/>
          <w:lang w:val="pt-BR"/>
        </w:rPr>
        <w:t>–</w:t>
      </w:r>
      <w:r w:rsidRPr="002D71B2">
        <w:rPr>
          <w:rFonts w:ascii="Book Antiqua" w:eastAsia="Arial" w:hAnsi="Book Antiqua"/>
          <w:color w:val="000000"/>
          <w:sz w:val="22"/>
          <w:lang w:val="pt-BR"/>
        </w:rPr>
        <w:t xml:space="preserve"> IPEA</w:t>
      </w:r>
      <w:r>
        <w:rPr>
          <w:rFonts w:ascii="Book Antiqua" w:eastAsia="Arial" w:hAnsi="Book Antiqua"/>
          <w:color w:val="000000"/>
          <w:sz w:val="22"/>
          <w:lang w:val="pt-BR"/>
        </w:rPr>
        <w:t>,</w:t>
      </w:r>
      <w:r w:rsidRPr="002D71B2">
        <w:rPr>
          <w:rFonts w:ascii="Book Antiqua" w:eastAsia="Arial" w:hAnsi="Book Antiqua"/>
          <w:color w:val="000000"/>
          <w:sz w:val="22"/>
          <w:lang w:val="pt-BR"/>
        </w:rPr>
        <w:t xml:space="preserve"> em apresentação no Congresso Internacional de Trânsito, em julho de 2012, apresentou dados sobre os custos anuais com acidentes de trânsito dos quais </w:t>
      </w:r>
      <w:r w:rsidRPr="002D71B2">
        <w:rPr>
          <w:rFonts w:ascii="Book Antiqua" w:eastAsia="Arial" w:hAnsi="Book Antiqua"/>
          <w:color w:val="000000"/>
          <w:sz w:val="22"/>
          <w:lang w:val="pt-BR"/>
        </w:rPr>
        <w:lastRenderedPageBreak/>
        <w:t>é importante ressaltar o seguinte:</w:t>
      </w:r>
    </w:p>
    <w:p w:rsidR="00D845A9" w:rsidRPr="002D71B2" w:rsidRDefault="00D845A9" w:rsidP="00D845A9">
      <w:pPr>
        <w:pStyle w:val="TextosemFormatao2"/>
        <w:widowControl w:val="0"/>
        <w:tabs>
          <w:tab w:val="left" w:pos="2127"/>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spacing w:line="240" w:lineRule="auto"/>
        <w:jc w:val="both"/>
        <w:rPr>
          <w:rFonts w:ascii="Book Antiqua" w:eastAsia="Arial" w:hAnsi="Book Antiqua"/>
          <w:color w:val="000000"/>
          <w:sz w:val="22"/>
          <w:lang w:val="pt-BR"/>
        </w:rPr>
      </w:pPr>
    </w:p>
    <w:p w:rsidR="00D845A9" w:rsidRPr="002D71B2" w:rsidRDefault="00D845A9" w:rsidP="00D845A9">
      <w:pPr>
        <w:pStyle w:val="TextosemFormatao2"/>
        <w:widowControl w:val="0"/>
        <w:tabs>
          <w:tab w:val="left" w:pos="2127"/>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spacing w:line="240" w:lineRule="auto"/>
        <w:ind w:left="2268"/>
        <w:jc w:val="both"/>
        <w:rPr>
          <w:rFonts w:ascii="Book Antiqua" w:eastAsia="Arial" w:hAnsi="Book Antiqua"/>
          <w:color w:val="000000"/>
          <w:lang w:val="pt-BR"/>
        </w:rPr>
      </w:pPr>
      <w:r w:rsidRPr="002D71B2">
        <w:rPr>
          <w:rFonts w:ascii="Book Antiqua" w:eastAsia="Arial" w:hAnsi="Book Antiqua"/>
          <w:color w:val="000000"/>
          <w:lang w:val="pt-BR"/>
        </w:rPr>
        <w:t xml:space="preserve">Segundo a pesquisa [...], o custo médio unitário de um acidente com morte em rodovia no Brasil é de mais de R$ 566 mil. [...] ‘O custo é formado basicamente por dois componentes, a perda de produção (43%) e danos à propriedade (30%). No quesito perda de produção, estima-se o quanto a vítima produziria segundo sua classe social, de acordo com a expectativa de vida do brasileiro’. Ainda no que tange a custos, um acidente com vítimas em rodovias no País custa </w:t>
      </w:r>
      <w:smartTag w:uri="urn:schemas-microsoft-com:office:smarttags" w:element="PersonName">
        <w:smartTagPr>
          <w:attr w:name="ProductID" w:val="em m￩dia R"/>
        </w:smartTagPr>
        <w:r w:rsidRPr="002D71B2">
          <w:rPr>
            <w:rFonts w:ascii="Book Antiqua" w:eastAsia="Arial" w:hAnsi="Book Antiqua"/>
            <w:color w:val="000000"/>
            <w:lang w:val="pt-BR"/>
          </w:rPr>
          <w:t>em média R</w:t>
        </w:r>
      </w:smartTag>
      <w:r w:rsidRPr="002D71B2">
        <w:rPr>
          <w:rFonts w:ascii="Book Antiqua" w:eastAsia="Arial" w:hAnsi="Book Antiqua"/>
          <w:color w:val="000000"/>
          <w:lang w:val="pt-BR"/>
        </w:rPr>
        <w:t>$ 116 mil. Quando se fala de acidentes em aglomerados urbanos, um acidente com vítima fatal tem o custo de R$ 229 mil e um acidente com lesão chega à quantia de R$ 27 mil. (http://vias-seguras.com)</w:t>
      </w:r>
      <w:r>
        <w:rPr>
          <w:rFonts w:ascii="Book Antiqua" w:eastAsia="Arial" w:hAnsi="Book Antiqua"/>
          <w:color w:val="000000"/>
          <w:lang w:val="pt-BR"/>
        </w:rPr>
        <w:t>.</w:t>
      </w:r>
    </w:p>
    <w:p w:rsidR="00D845A9" w:rsidRPr="002D71B2" w:rsidRDefault="00D845A9" w:rsidP="00D845A9">
      <w:pPr>
        <w:pStyle w:val="TextosemFormatao2"/>
        <w:widowControl w:val="0"/>
        <w:tabs>
          <w:tab w:val="left" w:pos="2127"/>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spacing w:line="240" w:lineRule="auto"/>
        <w:jc w:val="both"/>
        <w:rPr>
          <w:rFonts w:ascii="Book Antiqua" w:eastAsia="Arial" w:hAnsi="Book Antiqua"/>
          <w:color w:val="000000"/>
          <w:sz w:val="22"/>
          <w:lang w:val="pt-BR"/>
        </w:rPr>
      </w:pPr>
    </w:p>
    <w:p w:rsidR="00D845A9" w:rsidRPr="002D71B2" w:rsidRDefault="00D845A9" w:rsidP="00D845A9">
      <w:pPr>
        <w:pStyle w:val="TextosemFormatao2"/>
        <w:widowControl w:val="0"/>
        <w:tabs>
          <w:tab w:val="left" w:pos="2127"/>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spacing w:line="240" w:lineRule="auto"/>
        <w:jc w:val="both"/>
        <w:rPr>
          <w:rFonts w:ascii="Book Antiqua" w:eastAsia="Arial" w:hAnsi="Book Antiqua"/>
          <w:color w:val="000000"/>
          <w:sz w:val="22"/>
          <w:lang w:val="pt-BR"/>
        </w:rPr>
      </w:pPr>
      <w:r w:rsidRPr="002D71B2">
        <w:rPr>
          <w:rFonts w:ascii="Book Antiqua" w:eastAsia="Arial" w:hAnsi="Book Antiqua"/>
          <w:color w:val="000000"/>
          <w:sz w:val="22"/>
          <w:lang w:val="pt-BR"/>
        </w:rPr>
        <w:t>É por esse motivo que o assunto deve ser tratado com o máximo de cuidado por parte dos agentes públicos, pois este é um problema que envolve aspectos sociais e econômicos.</w:t>
      </w:r>
    </w:p>
    <w:p w:rsidR="00D845A9" w:rsidRPr="002D71B2" w:rsidRDefault="00D845A9" w:rsidP="00D845A9">
      <w:pPr>
        <w:pStyle w:val="TextosemFormatao2"/>
        <w:widowControl w:val="0"/>
        <w:tabs>
          <w:tab w:val="left" w:pos="2127"/>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spacing w:line="240" w:lineRule="auto"/>
        <w:jc w:val="both"/>
        <w:rPr>
          <w:rFonts w:ascii="Book Antiqua" w:eastAsia="Arial" w:hAnsi="Book Antiqua"/>
          <w:color w:val="000000"/>
          <w:sz w:val="22"/>
          <w:lang w:val="pt-BR"/>
        </w:rPr>
      </w:pPr>
    </w:p>
    <w:p w:rsidR="00D845A9" w:rsidRPr="002D71B2" w:rsidRDefault="00D845A9" w:rsidP="00D845A9">
      <w:pPr>
        <w:pStyle w:val="TextosemFormatao2"/>
        <w:widowControl w:val="0"/>
        <w:tabs>
          <w:tab w:val="left" w:pos="2127"/>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spacing w:line="240" w:lineRule="auto"/>
        <w:jc w:val="both"/>
        <w:rPr>
          <w:rFonts w:ascii="Book Antiqua" w:eastAsia="Arial" w:hAnsi="Book Antiqua"/>
          <w:color w:val="000000"/>
          <w:sz w:val="22"/>
          <w:lang w:val="pt-BR"/>
        </w:rPr>
      </w:pPr>
      <w:r w:rsidRPr="002D71B2">
        <w:rPr>
          <w:rFonts w:ascii="Book Antiqua" w:eastAsia="Arial" w:hAnsi="Book Antiqua"/>
          <w:color w:val="000000"/>
          <w:sz w:val="22"/>
          <w:lang w:val="pt-BR"/>
        </w:rPr>
        <w:t>Vários podem ser os motivos para o elevado número de mortes no trânsito brasileiro, mas</w:t>
      </w:r>
      <w:r>
        <w:rPr>
          <w:rFonts w:ascii="Book Antiqua" w:eastAsia="Arial" w:hAnsi="Book Antiqua"/>
          <w:color w:val="000000"/>
          <w:sz w:val="22"/>
          <w:lang w:val="pt-BR"/>
        </w:rPr>
        <w:t>,</w:t>
      </w:r>
      <w:r w:rsidRPr="002D71B2">
        <w:rPr>
          <w:rFonts w:ascii="Book Antiqua" w:eastAsia="Arial" w:hAnsi="Book Antiqua"/>
          <w:color w:val="000000"/>
          <w:sz w:val="22"/>
          <w:lang w:val="pt-BR"/>
        </w:rPr>
        <w:t xml:space="preserve"> o excesso de velocidade com certeza é um dos principais motivos de acidentes com vítimas. Para coibir o excesso de velocidade nas vias públicas é de suma importância </w:t>
      </w:r>
      <w:proofErr w:type="gramStart"/>
      <w:r w:rsidRPr="002D71B2">
        <w:rPr>
          <w:rFonts w:ascii="Book Antiqua" w:eastAsia="Arial" w:hAnsi="Book Antiqua"/>
          <w:color w:val="000000"/>
          <w:sz w:val="22"/>
          <w:lang w:val="pt-BR"/>
        </w:rPr>
        <w:t>a</w:t>
      </w:r>
      <w:proofErr w:type="gramEnd"/>
      <w:r w:rsidRPr="002D71B2">
        <w:rPr>
          <w:rFonts w:ascii="Book Antiqua" w:eastAsia="Arial" w:hAnsi="Book Antiqua"/>
          <w:color w:val="000000"/>
          <w:sz w:val="22"/>
          <w:lang w:val="pt-BR"/>
        </w:rPr>
        <w:t xml:space="preserve"> fiscalização efetiva e em tempo integral, sendo que a fiscalização eletrônica demonstrou-se uma ferramenta importantíssima para esse fim.</w:t>
      </w:r>
    </w:p>
    <w:p w:rsidR="00D845A9" w:rsidRPr="002D71B2" w:rsidRDefault="00D845A9" w:rsidP="00D845A9">
      <w:pPr>
        <w:pStyle w:val="TextosemFormatao2"/>
        <w:widowControl w:val="0"/>
        <w:tabs>
          <w:tab w:val="left" w:pos="2127"/>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spacing w:line="240" w:lineRule="auto"/>
        <w:jc w:val="both"/>
        <w:rPr>
          <w:rFonts w:ascii="Book Antiqua" w:eastAsia="Arial" w:hAnsi="Book Antiqua"/>
          <w:color w:val="000000"/>
          <w:sz w:val="22"/>
          <w:lang w:val="pt-BR"/>
        </w:rPr>
      </w:pPr>
    </w:p>
    <w:p w:rsidR="00D845A9" w:rsidRPr="002D71B2" w:rsidRDefault="00D845A9" w:rsidP="00D845A9">
      <w:pPr>
        <w:pStyle w:val="TextosemFormatao2"/>
        <w:widowControl w:val="0"/>
        <w:tabs>
          <w:tab w:val="left" w:pos="2127"/>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spacing w:line="240" w:lineRule="auto"/>
        <w:jc w:val="both"/>
        <w:rPr>
          <w:rFonts w:ascii="Book Antiqua" w:eastAsia="Arial" w:hAnsi="Book Antiqua"/>
          <w:color w:val="000000"/>
          <w:sz w:val="22"/>
          <w:lang w:val="pt-BR"/>
        </w:rPr>
      </w:pPr>
      <w:r w:rsidRPr="002D71B2">
        <w:rPr>
          <w:rFonts w:ascii="Book Antiqua" w:eastAsia="Arial" w:hAnsi="Book Antiqua"/>
          <w:color w:val="000000"/>
          <w:sz w:val="22"/>
          <w:lang w:val="pt-BR"/>
        </w:rPr>
        <w:t>A fiscalização eletrônica</w:t>
      </w:r>
      <w:r>
        <w:rPr>
          <w:rFonts w:ascii="Book Antiqua" w:eastAsia="Arial" w:hAnsi="Book Antiqua"/>
          <w:color w:val="000000"/>
          <w:sz w:val="22"/>
          <w:lang w:val="pt-BR"/>
        </w:rPr>
        <w:t>,</w:t>
      </w:r>
      <w:r w:rsidRPr="002D71B2">
        <w:rPr>
          <w:rFonts w:ascii="Book Antiqua" w:eastAsia="Arial" w:hAnsi="Book Antiqua"/>
          <w:color w:val="000000"/>
          <w:sz w:val="22"/>
          <w:lang w:val="pt-BR"/>
        </w:rPr>
        <w:t xml:space="preserve"> além de controlar a velocidade dos veículos, ainda possibilita que a mão de obra (agentes de trânsito, Policia Militar e Polícia Civil) seja utiliz</w:t>
      </w:r>
      <w:r>
        <w:rPr>
          <w:rFonts w:ascii="Book Antiqua" w:eastAsia="Arial" w:hAnsi="Book Antiqua"/>
          <w:color w:val="000000"/>
          <w:sz w:val="22"/>
          <w:lang w:val="pt-BR"/>
        </w:rPr>
        <w:t>ada em outras ações de trânsito.</w:t>
      </w:r>
      <w:r w:rsidRPr="002D71B2">
        <w:rPr>
          <w:rFonts w:ascii="Book Antiqua" w:eastAsia="Arial" w:hAnsi="Book Antiqua"/>
          <w:color w:val="000000"/>
          <w:sz w:val="22"/>
          <w:lang w:val="pt-BR"/>
        </w:rPr>
        <w:t xml:space="preserve"> </w:t>
      </w:r>
      <w:r>
        <w:rPr>
          <w:rFonts w:ascii="Book Antiqua" w:eastAsia="Arial" w:hAnsi="Book Antiqua"/>
          <w:color w:val="000000"/>
          <w:sz w:val="22"/>
          <w:lang w:val="pt-BR"/>
        </w:rPr>
        <w:t>P</w:t>
      </w:r>
      <w:r w:rsidRPr="002D71B2">
        <w:rPr>
          <w:rFonts w:ascii="Book Antiqua" w:eastAsia="Arial" w:hAnsi="Book Antiqua"/>
          <w:color w:val="000000"/>
          <w:sz w:val="22"/>
          <w:lang w:val="pt-BR"/>
        </w:rPr>
        <w:t>ossibilitando uma atuação maior do poder público em outras frentes de trabalho, tais como a educação, orientação, fiscalização, controle e combate a criminalidade, tornando mais eficaz o cumprimento da legislação de trânsito.</w:t>
      </w:r>
    </w:p>
    <w:p w:rsidR="00D845A9" w:rsidRPr="002D71B2" w:rsidRDefault="00D845A9" w:rsidP="00D845A9">
      <w:pPr>
        <w:pStyle w:val="TextosemFormatao2"/>
        <w:widowControl w:val="0"/>
        <w:tabs>
          <w:tab w:val="left" w:pos="2127"/>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spacing w:line="240" w:lineRule="auto"/>
        <w:jc w:val="both"/>
        <w:rPr>
          <w:rFonts w:ascii="Book Antiqua" w:eastAsia="Arial" w:hAnsi="Book Antiqua"/>
          <w:color w:val="000000"/>
          <w:sz w:val="22"/>
          <w:lang w:val="pt-BR"/>
        </w:rPr>
      </w:pPr>
    </w:p>
    <w:p w:rsidR="00D845A9" w:rsidRDefault="00D845A9" w:rsidP="00D845A9">
      <w:pPr>
        <w:pStyle w:val="TextosemFormatao2"/>
        <w:widowControl w:val="0"/>
        <w:tabs>
          <w:tab w:val="left" w:pos="2127"/>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spacing w:line="240" w:lineRule="auto"/>
        <w:jc w:val="both"/>
        <w:rPr>
          <w:rFonts w:ascii="Book Antiqua" w:eastAsia="Arial" w:hAnsi="Book Antiqua" w:cs="Book Antiqua"/>
          <w:color w:val="000000"/>
          <w:sz w:val="22"/>
          <w:lang w:val="pt-BR"/>
        </w:rPr>
      </w:pPr>
      <w:r>
        <w:rPr>
          <w:rFonts w:ascii="Book Antiqua" w:eastAsia="Arial" w:hAnsi="Book Antiqua" w:cs="Book Antiqua"/>
          <w:color w:val="000000"/>
          <w:sz w:val="22"/>
          <w:lang w:val="pt-BR"/>
        </w:rPr>
        <w:t>Analisando os números do trânsito na cidade de Gaspar pode-se ter uma noção melhor da realidade enfrentada pelo Município.</w:t>
      </w:r>
    </w:p>
    <w:p w:rsidR="00D845A9" w:rsidRPr="00C02496" w:rsidRDefault="00D845A9" w:rsidP="00D845A9">
      <w:pPr>
        <w:pStyle w:val="TextosemFormatao2"/>
        <w:widowControl w:val="0"/>
        <w:tabs>
          <w:tab w:val="left" w:pos="2127"/>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spacing w:line="240" w:lineRule="auto"/>
        <w:jc w:val="both"/>
        <w:rPr>
          <w:rFonts w:ascii="Book Antiqua" w:eastAsia="Arial" w:hAnsi="Book Antiqua" w:cs="Book Antiqua"/>
          <w:color w:val="auto"/>
          <w:sz w:val="22"/>
          <w:lang w:val="pt-BR"/>
        </w:rPr>
      </w:pPr>
      <w:r w:rsidRPr="00C02496">
        <w:rPr>
          <w:rFonts w:ascii="Book Antiqua" w:eastAsia="Arial" w:hAnsi="Book Antiqua" w:cs="Book Antiqua"/>
          <w:color w:val="auto"/>
          <w:sz w:val="22"/>
          <w:lang w:val="pt-BR"/>
        </w:rPr>
        <w:t>De acordo com dados do DETRAN de Santa Catariana, o município de Gaspar teve um aumento, na frota de veículos, de 172% (cento e setenta e dois por cento) entre os anos de 2002 e 2016, como se pode analisar pela tabela abaixo:</w:t>
      </w:r>
    </w:p>
    <w:p w:rsidR="00D845A9" w:rsidRDefault="00D845A9" w:rsidP="00D845A9">
      <w:pPr>
        <w:pStyle w:val="TextosemFormatao2"/>
        <w:tabs>
          <w:tab w:val="left" w:pos="2127"/>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spacing w:line="240" w:lineRule="auto"/>
        <w:jc w:val="both"/>
        <w:rPr>
          <w:rFonts w:ascii="Book Antiqua" w:eastAsia="Arial" w:hAnsi="Book Antiqua" w:cs="Book Antiqua"/>
          <w:color w:val="CC0000"/>
          <w:sz w:val="22"/>
          <w:lang w:val="pt-BR"/>
        </w:rPr>
      </w:pPr>
    </w:p>
    <w:p w:rsidR="00D845A9" w:rsidRPr="00C02496" w:rsidRDefault="00D845A9" w:rsidP="00D845A9">
      <w:pPr>
        <w:widowControl w:val="0"/>
        <w:autoSpaceDE w:val="0"/>
        <w:jc w:val="center"/>
        <w:rPr>
          <w:rFonts w:ascii="Book Antiqua" w:hAnsi="Book Antiqua" w:cs="Arial"/>
          <w:b/>
          <w:w w:val="99"/>
          <w:sz w:val="22"/>
          <w:szCs w:val="22"/>
        </w:rPr>
      </w:pPr>
      <w:r w:rsidRPr="00C02496">
        <w:rPr>
          <w:rFonts w:ascii="Book Antiqua" w:hAnsi="Book Antiqua" w:cs="Arial"/>
          <w:b/>
          <w:w w:val="99"/>
          <w:sz w:val="22"/>
          <w:szCs w:val="22"/>
        </w:rPr>
        <w:t>FROTA VEICULAR DE GASPAR</w:t>
      </w:r>
    </w:p>
    <w:tbl>
      <w:tblPr>
        <w:tblW w:w="0" w:type="auto"/>
        <w:tblInd w:w="-15" w:type="dxa"/>
        <w:tblLayout w:type="fixed"/>
        <w:tblLook w:val="0000"/>
      </w:tblPr>
      <w:tblGrid>
        <w:gridCol w:w="4749"/>
        <w:gridCol w:w="4780"/>
      </w:tblGrid>
      <w:tr w:rsidR="00D845A9" w:rsidRPr="00C02496" w:rsidTr="00C54C31">
        <w:tc>
          <w:tcPr>
            <w:tcW w:w="4749" w:type="dxa"/>
            <w:tcBorders>
              <w:top w:val="single" w:sz="4" w:space="0" w:color="000000"/>
              <w:left w:val="single" w:sz="4" w:space="0" w:color="000000"/>
              <w:bottom w:val="single" w:sz="4" w:space="0" w:color="000000"/>
            </w:tcBorders>
            <w:shd w:val="clear" w:color="auto" w:fill="auto"/>
          </w:tcPr>
          <w:p w:rsidR="00D845A9" w:rsidRPr="00C02496" w:rsidRDefault="00D845A9" w:rsidP="00C54C31">
            <w:pPr>
              <w:widowControl w:val="0"/>
              <w:autoSpaceDE w:val="0"/>
              <w:jc w:val="center"/>
              <w:rPr>
                <w:rFonts w:ascii="Book Antiqua" w:hAnsi="Book Antiqua" w:cs="Arial"/>
                <w:b/>
                <w:w w:val="99"/>
                <w:sz w:val="22"/>
                <w:szCs w:val="22"/>
              </w:rPr>
            </w:pPr>
            <w:r w:rsidRPr="00C02496">
              <w:rPr>
                <w:rFonts w:ascii="Book Antiqua" w:hAnsi="Book Antiqua" w:cs="Arial"/>
                <w:b/>
                <w:w w:val="99"/>
                <w:sz w:val="22"/>
                <w:szCs w:val="22"/>
              </w:rPr>
              <w:t>ANO</w:t>
            </w:r>
          </w:p>
        </w:tc>
        <w:tc>
          <w:tcPr>
            <w:tcW w:w="4780" w:type="dxa"/>
            <w:tcBorders>
              <w:top w:val="single" w:sz="4" w:space="0" w:color="000000"/>
              <w:left w:val="single" w:sz="4" w:space="0" w:color="000000"/>
              <w:bottom w:val="single" w:sz="4" w:space="0" w:color="000000"/>
              <w:right w:val="single" w:sz="4" w:space="0" w:color="000000"/>
            </w:tcBorders>
            <w:shd w:val="clear" w:color="auto" w:fill="auto"/>
          </w:tcPr>
          <w:p w:rsidR="00D845A9" w:rsidRPr="00C02496" w:rsidRDefault="00D845A9" w:rsidP="00C54C31">
            <w:pPr>
              <w:widowControl w:val="0"/>
              <w:autoSpaceDE w:val="0"/>
              <w:jc w:val="center"/>
              <w:rPr>
                <w:rFonts w:ascii="Book Antiqua" w:hAnsi="Book Antiqua"/>
                <w:sz w:val="22"/>
                <w:szCs w:val="22"/>
              </w:rPr>
            </w:pPr>
            <w:r w:rsidRPr="00C02496">
              <w:rPr>
                <w:rFonts w:ascii="Book Antiqua" w:hAnsi="Book Antiqua" w:cs="Arial"/>
                <w:b/>
                <w:w w:val="99"/>
                <w:sz w:val="22"/>
                <w:szCs w:val="22"/>
              </w:rPr>
              <w:t>FROTA</w:t>
            </w:r>
          </w:p>
        </w:tc>
      </w:tr>
      <w:tr w:rsidR="00D845A9" w:rsidRPr="00C02496" w:rsidTr="00C54C31">
        <w:tc>
          <w:tcPr>
            <w:tcW w:w="4749" w:type="dxa"/>
            <w:tcBorders>
              <w:top w:val="single" w:sz="4" w:space="0" w:color="000000"/>
              <w:left w:val="single" w:sz="4" w:space="0" w:color="000000"/>
              <w:bottom w:val="single" w:sz="4" w:space="0" w:color="000000"/>
            </w:tcBorders>
            <w:shd w:val="clear" w:color="auto" w:fill="auto"/>
          </w:tcPr>
          <w:p w:rsidR="00D845A9" w:rsidRPr="00C02496" w:rsidRDefault="00D845A9" w:rsidP="00C54C31">
            <w:pPr>
              <w:widowControl w:val="0"/>
              <w:autoSpaceDE w:val="0"/>
              <w:jc w:val="center"/>
              <w:rPr>
                <w:rFonts w:ascii="Book Antiqua" w:hAnsi="Book Antiqua" w:cs="Arial"/>
                <w:w w:val="99"/>
                <w:sz w:val="22"/>
                <w:szCs w:val="22"/>
              </w:rPr>
            </w:pPr>
            <w:r w:rsidRPr="00C02496">
              <w:rPr>
                <w:rFonts w:ascii="Book Antiqua" w:hAnsi="Book Antiqua" w:cs="Arial"/>
                <w:w w:val="99"/>
                <w:sz w:val="22"/>
                <w:szCs w:val="22"/>
              </w:rPr>
              <w:t>2002</w:t>
            </w:r>
          </w:p>
        </w:tc>
        <w:tc>
          <w:tcPr>
            <w:tcW w:w="4780" w:type="dxa"/>
            <w:tcBorders>
              <w:top w:val="single" w:sz="4" w:space="0" w:color="000000"/>
              <w:left w:val="single" w:sz="4" w:space="0" w:color="000000"/>
              <w:bottom w:val="single" w:sz="4" w:space="0" w:color="000000"/>
              <w:right w:val="single" w:sz="4" w:space="0" w:color="000000"/>
            </w:tcBorders>
            <w:shd w:val="clear" w:color="auto" w:fill="auto"/>
          </w:tcPr>
          <w:p w:rsidR="00D845A9" w:rsidRPr="00C02496" w:rsidRDefault="00D845A9" w:rsidP="00C54C31">
            <w:pPr>
              <w:widowControl w:val="0"/>
              <w:autoSpaceDE w:val="0"/>
              <w:jc w:val="center"/>
              <w:rPr>
                <w:rFonts w:ascii="Book Antiqua" w:hAnsi="Book Antiqua"/>
                <w:sz w:val="22"/>
                <w:szCs w:val="22"/>
              </w:rPr>
            </w:pPr>
            <w:r w:rsidRPr="00C02496">
              <w:rPr>
                <w:rFonts w:ascii="Book Antiqua" w:hAnsi="Book Antiqua" w:cs="Arial"/>
                <w:w w:val="99"/>
                <w:sz w:val="22"/>
                <w:szCs w:val="22"/>
              </w:rPr>
              <w:t>15637</w:t>
            </w:r>
          </w:p>
        </w:tc>
      </w:tr>
      <w:tr w:rsidR="00D845A9" w:rsidRPr="00C02496" w:rsidTr="00C54C31">
        <w:tc>
          <w:tcPr>
            <w:tcW w:w="4749" w:type="dxa"/>
            <w:tcBorders>
              <w:top w:val="single" w:sz="4" w:space="0" w:color="000000"/>
              <w:left w:val="single" w:sz="4" w:space="0" w:color="000000"/>
              <w:bottom w:val="single" w:sz="4" w:space="0" w:color="000000"/>
            </w:tcBorders>
            <w:shd w:val="clear" w:color="auto" w:fill="auto"/>
          </w:tcPr>
          <w:p w:rsidR="00D845A9" w:rsidRPr="00C02496" w:rsidRDefault="00D845A9" w:rsidP="00C54C31">
            <w:pPr>
              <w:widowControl w:val="0"/>
              <w:autoSpaceDE w:val="0"/>
              <w:jc w:val="center"/>
              <w:rPr>
                <w:rFonts w:ascii="Book Antiqua" w:hAnsi="Book Antiqua" w:cs="Arial"/>
                <w:w w:val="99"/>
                <w:sz w:val="22"/>
                <w:szCs w:val="22"/>
              </w:rPr>
            </w:pPr>
            <w:r w:rsidRPr="00C02496">
              <w:rPr>
                <w:rFonts w:ascii="Book Antiqua" w:hAnsi="Book Antiqua" w:cs="Arial"/>
                <w:w w:val="99"/>
                <w:sz w:val="22"/>
                <w:szCs w:val="22"/>
              </w:rPr>
              <w:t>2003</w:t>
            </w:r>
          </w:p>
        </w:tc>
        <w:tc>
          <w:tcPr>
            <w:tcW w:w="4780" w:type="dxa"/>
            <w:tcBorders>
              <w:top w:val="single" w:sz="4" w:space="0" w:color="000000"/>
              <w:left w:val="single" w:sz="4" w:space="0" w:color="000000"/>
              <w:bottom w:val="single" w:sz="4" w:space="0" w:color="000000"/>
              <w:right w:val="single" w:sz="4" w:space="0" w:color="000000"/>
            </w:tcBorders>
            <w:shd w:val="clear" w:color="auto" w:fill="auto"/>
          </w:tcPr>
          <w:p w:rsidR="00D845A9" w:rsidRPr="00C02496" w:rsidRDefault="00D845A9" w:rsidP="00C54C31">
            <w:pPr>
              <w:widowControl w:val="0"/>
              <w:autoSpaceDE w:val="0"/>
              <w:jc w:val="center"/>
              <w:rPr>
                <w:rFonts w:ascii="Book Antiqua" w:hAnsi="Book Antiqua"/>
                <w:sz w:val="22"/>
                <w:szCs w:val="22"/>
              </w:rPr>
            </w:pPr>
            <w:r w:rsidRPr="00C02496">
              <w:rPr>
                <w:rFonts w:ascii="Book Antiqua" w:hAnsi="Book Antiqua" w:cs="Arial"/>
                <w:w w:val="99"/>
                <w:sz w:val="22"/>
                <w:szCs w:val="22"/>
              </w:rPr>
              <w:t>16842</w:t>
            </w:r>
          </w:p>
        </w:tc>
      </w:tr>
      <w:tr w:rsidR="00D845A9" w:rsidRPr="00C02496" w:rsidTr="00C54C31">
        <w:tc>
          <w:tcPr>
            <w:tcW w:w="4749" w:type="dxa"/>
            <w:tcBorders>
              <w:top w:val="single" w:sz="4" w:space="0" w:color="000000"/>
              <w:left w:val="single" w:sz="4" w:space="0" w:color="000000"/>
              <w:bottom w:val="single" w:sz="4" w:space="0" w:color="000000"/>
            </w:tcBorders>
            <w:shd w:val="clear" w:color="auto" w:fill="auto"/>
          </w:tcPr>
          <w:p w:rsidR="00D845A9" w:rsidRPr="00C02496" w:rsidRDefault="00D845A9" w:rsidP="00C54C31">
            <w:pPr>
              <w:widowControl w:val="0"/>
              <w:autoSpaceDE w:val="0"/>
              <w:jc w:val="center"/>
              <w:rPr>
                <w:rFonts w:ascii="Book Antiqua" w:hAnsi="Book Antiqua" w:cs="Arial"/>
                <w:w w:val="99"/>
                <w:sz w:val="22"/>
                <w:szCs w:val="22"/>
              </w:rPr>
            </w:pPr>
            <w:r w:rsidRPr="00C02496">
              <w:rPr>
                <w:rFonts w:ascii="Book Antiqua" w:hAnsi="Book Antiqua" w:cs="Arial"/>
                <w:w w:val="99"/>
                <w:sz w:val="22"/>
                <w:szCs w:val="22"/>
              </w:rPr>
              <w:t>2004</w:t>
            </w:r>
          </w:p>
        </w:tc>
        <w:tc>
          <w:tcPr>
            <w:tcW w:w="4780" w:type="dxa"/>
            <w:tcBorders>
              <w:top w:val="single" w:sz="4" w:space="0" w:color="000000"/>
              <w:left w:val="single" w:sz="4" w:space="0" w:color="000000"/>
              <w:bottom w:val="single" w:sz="4" w:space="0" w:color="000000"/>
              <w:right w:val="single" w:sz="4" w:space="0" w:color="000000"/>
            </w:tcBorders>
            <w:shd w:val="clear" w:color="auto" w:fill="auto"/>
          </w:tcPr>
          <w:p w:rsidR="00D845A9" w:rsidRPr="00C02496" w:rsidRDefault="00D845A9" w:rsidP="00C54C31">
            <w:pPr>
              <w:widowControl w:val="0"/>
              <w:autoSpaceDE w:val="0"/>
              <w:jc w:val="center"/>
              <w:rPr>
                <w:rFonts w:ascii="Book Antiqua" w:hAnsi="Book Antiqua"/>
                <w:sz w:val="22"/>
                <w:szCs w:val="22"/>
              </w:rPr>
            </w:pPr>
            <w:r w:rsidRPr="00C02496">
              <w:rPr>
                <w:rFonts w:ascii="Book Antiqua" w:hAnsi="Book Antiqua" w:cs="Arial"/>
                <w:w w:val="99"/>
                <w:sz w:val="22"/>
                <w:szCs w:val="22"/>
              </w:rPr>
              <w:t>18379</w:t>
            </w:r>
          </w:p>
        </w:tc>
      </w:tr>
      <w:tr w:rsidR="00D845A9" w:rsidRPr="00C02496" w:rsidTr="00C54C31">
        <w:tc>
          <w:tcPr>
            <w:tcW w:w="4749" w:type="dxa"/>
            <w:tcBorders>
              <w:top w:val="single" w:sz="4" w:space="0" w:color="000000"/>
              <w:left w:val="single" w:sz="4" w:space="0" w:color="000000"/>
              <w:bottom w:val="single" w:sz="4" w:space="0" w:color="000000"/>
            </w:tcBorders>
            <w:shd w:val="clear" w:color="auto" w:fill="auto"/>
          </w:tcPr>
          <w:p w:rsidR="00D845A9" w:rsidRPr="00C02496" w:rsidRDefault="00D845A9" w:rsidP="00C54C31">
            <w:pPr>
              <w:widowControl w:val="0"/>
              <w:autoSpaceDE w:val="0"/>
              <w:jc w:val="center"/>
              <w:rPr>
                <w:rFonts w:ascii="Book Antiqua" w:hAnsi="Book Antiqua" w:cs="Arial"/>
                <w:w w:val="99"/>
                <w:sz w:val="22"/>
                <w:szCs w:val="22"/>
              </w:rPr>
            </w:pPr>
            <w:r w:rsidRPr="00C02496">
              <w:rPr>
                <w:rFonts w:ascii="Book Antiqua" w:hAnsi="Book Antiqua" w:cs="Arial"/>
                <w:w w:val="99"/>
                <w:sz w:val="22"/>
                <w:szCs w:val="22"/>
              </w:rPr>
              <w:t>2005</w:t>
            </w:r>
          </w:p>
        </w:tc>
        <w:tc>
          <w:tcPr>
            <w:tcW w:w="4780" w:type="dxa"/>
            <w:tcBorders>
              <w:top w:val="single" w:sz="4" w:space="0" w:color="000000"/>
              <w:left w:val="single" w:sz="4" w:space="0" w:color="000000"/>
              <w:bottom w:val="single" w:sz="4" w:space="0" w:color="000000"/>
              <w:right w:val="single" w:sz="4" w:space="0" w:color="000000"/>
            </w:tcBorders>
            <w:shd w:val="clear" w:color="auto" w:fill="auto"/>
          </w:tcPr>
          <w:p w:rsidR="00D845A9" w:rsidRPr="00C02496" w:rsidRDefault="00D845A9" w:rsidP="00C54C31">
            <w:pPr>
              <w:widowControl w:val="0"/>
              <w:autoSpaceDE w:val="0"/>
              <w:jc w:val="center"/>
              <w:rPr>
                <w:rFonts w:ascii="Book Antiqua" w:hAnsi="Book Antiqua"/>
                <w:sz w:val="22"/>
                <w:szCs w:val="22"/>
              </w:rPr>
            </w:pPr>
            <w:r w:rsidRPr="00C02496">
              <w:rPr>
                <w:rFonts w:ascii="Book Antiqua" w:hAnsi="Book Antiqua" w:cs="Arial"/>
                <w:w w:val="99"/>
                <w:sz w:val="22"/>
                <w:szCs w:val="22"/>
              </w:rPr>
              <w:t>20295</w:t>
            </w:r>
          </w:p>
        </w:tc>
      </w:tr>
      <w:tr w:rsidR="00D845A9" w:rsidRPr="00C02496" w:rsidTr="00C54C31">
        <w:tc>
          <w:tcPr>
            <w:tcW w:w="4749" w:type="dxa"/>
            <w:tcBorders>
              <w:top w:val="single" w:sz="4" w:space="0" w:color="000000"/>
              <w:left w:val="single" w:sz="4" w:space="0" w:color="000000"/>
              <w:bottom w:val="single" w:sz="4" w:space="0" w:color="000000"/>
            </w:tcBorders>
            <w:shd w:val="clear" w:color="auto" w:fill="auto"/>
          </w:tcPr>
          <w:p w:rsidR="00D845A9" w:rsidRPr="00C02496" w:rsidRDefault="00D845A9" w:rsidP="00C54C31">
            <w:pPr>
              <w:widowControl w:val="0"/>
              <w:autoSpaceDE w:val="0"/>
              <w:jc w:val="center"/>
              <w:rPr>
                <w:rFonts w:ascii="Book Antiqua" w:hAnsi="Book Antiqua" w:cs="Arial"/>
                <w:w w:val="99"/>
                <w:sz w:val="22"/>
                <w:szCs w:val="22"/>
              </w:rPr>
            </w:pPr>
            <w:r w:rsidRPr="00C02496">
              <w:rPr>
                <w:rFonts w:ascii="Book Antiqua" w:hAnsi="Book Antiqua" w:cs="Arial"/>
                <w:w w:val="99"/>
                <w:sz w:val="22"/>
                <w:szCs w:val="22"/>
              </w:rPr>
              <w:t>2006</w:t>
            </w:r>
          </w:p>
        </w:tc>
        <w:tc>
          <w:tcPr>
            <w:tcW w:w="4780" w:type="dxa"/>
            <w:tcBorders>
              <w:top w:val="single" w:sz="4" w:space="0" w:color="000000"/>
              <w:left w:val="single" w:sz="4" w:space="0" w:color="000000"/>
              <w:bottom w:val="single" w:sz="4" w:space="0" w:color="000000"/>
              <w:right w:val="single" w:sz="4" w:space="0" w:color="000000"/>
            </w:tcBorders>
            <w:shd w:val="clear" w:color="auto" w:fill="auto"/>
          </w:tcPr>
          <w:p w:rsidR="00D845A9" w:rsidRPr="00C02496" w:rsidRDefault="00D845A9" w:rsidP="00C54C31">
            <w:pPr>
              <w:widowControl w:val="0"/>
              <w:autoSpaceDE w:val="0"/>
              <w:jc w:val="center"/>
              <w:rPr>
                <w:rFonts w:ascii="Book Antiqua" w:hAnsi="Book Antiqua"/>
                <w:sz w:val="22"/>
                <w:szCs w:val="22"/>
              </w:rPr>
            </w:pPr>
            <w:r w:rsidRPr="00C02496">
              <w:rPr>
                <w:rFonts w:ascii="Book Antiqua" w:hAnsi="Book Antiqua" w:cs="Arial"/>
                <w:w w:val="99"/>
                <w:sz w:val="22"/>
                <w:szCs w:val="22"/>
              </w:rPr>
              <w:t>22828</w:t>
            </w:r>
          </w:p>
        </w:tc>
      </w:tr>
      <w:tr w:rsidR="00D845A9" w:rsidRPr="00C02496" w:rsidTr="00C54C31">
        <w:tc>
          <w:tcPr>
            <w:tcW w:w="4749" w:type="dxa"/>
            <w:tcBorders>
              <w:top w:val="single" w:sz="4" w:space="0" w:color="000000"/>
              <w:left w:val="single" w:sz="4" w:space="0" w:color="000000"/>
              <w:bottom w:val="single" w:sz="4" w:space="0" w:color="000000"/>
            </w:tcBorders>
            <w:shd w:val="clear" w:color="auto" w:fill="auto"/>
          </w:tcPr>
          <w:p w:rsidR="00D845A9" w:rsidRPr="00C02496" w:rsidRDefault="00D845A9" w:rsidP="00C54C31">
            <w:pPr>
              <w:widowControl w:val="0"/>
              <w:autoSpaceDE w:val="0"/>
              <w:jc w:val="center"/>
              <w:rPr>
                <w:rFonts w:ascii="Book Antiqua" w:hAnsi="Book Antiqua" w:cs="Arial"/>
                <w:w w:val="99"/>
                <w:sz w:val="22"/>
                <w:szCs w:val="22"/>
              </w:rPr>
            </w:pPr>
            <w:r w:rsidRPr="00C02496">
              <w:rPr>
                <w:rFonts w:ascii="Book Antiqua" w:hAnsi="Book Antiqua" w:cs="Arial"/>
                <w:w w:val="99"/>
                <w:sz w:val="22"/>
                <w:szCs w:val="22"/>
              </w:rPr>
              <w:t>2007</w:t>
            </w:r>
          </w:p>
        </w:tc>
        <w:tc>
          <w:tcPr>
            <w:tcW w:w="4780" w:type="dxa"/>
            <w:tcBorders>
              <w:top w:val="single" w:sz="4" w:space="0" w:color="000000"/>
              <w:left w:val="single" w:sz="4" w:space="0" w:color="000000"/>
              <w:bottom w:val="single" w:sz="4" w:space="0" w:color="000000"/>
              <w:right w:val="single" w:sz="4" w:space="0" w:color="000000"/>
            </w:tcBorders>
            <w:shd w:val="clear" w:color="auto" w:fill="auto"/>
          </w:tcPr>
          <w:p w:rsidR="00D845A9" w:rsidRPr="00C02496" w:rsidRDefault="00D845A9" w:rsidP="00C54C31">
            <w:pPr>
              <w:widowControl w:val="0"/>
              <w:autoSpaceDE w:val="0"/>
              <w:jc w:val="center"/>
              <w:rPr>
                <w:rFonts w:ascii="Book Antiqua" w:hAnsi="Book Antiqua"/>
                <w:sz w:val="22"/>
                <w:szCs w:val="22"/>
              </w:rPr>
            </w:pPr>
            <w:r w:rsidRPr="00C02496">
              <w:rPr>
                <w:rFonts w:ascii="Book Antiqua" w:hAnsi="Book Antiqua" w:cs="Arial"/>
                <w:w w:val="99"/>
                <w:sz w:val="22"/>
                <w:szCs w:val="22"/>
              </w:rPr>
              <w:t>25392</w:t>
            </w:r>
          </w:p>
        </w:tc>
      </w:tr>
      <w:tr w:rsidR="00D845A9" w:rsidRPr="00C02496" w:rsidTr="00C54C31">
        <w:tc>
          <w:tcPr>
            <w:tcW w:w="4749" w:type="dxa"/>
            <w:tcBorders>
              <w:top w:val="single" w:sz="4" w:space="0" w:color="000000"/>
              <w:left w:val="single" w:sz="4" w:space="0" w:color="000000"/>
              <w:bottom w:val="single" w:sz="4" w:space="0" w:color="000000"/>
            </w:tcBorders>
            <w:shd w:val="clear" w:color="auto" w:fill="auto"/>
          </w:tcPr>
          <w:p w:rsidR="00D845A9" w:rsidRPr="00C02496" w:rsidRDefault="00D845A9" w:rsidP="00C54C31">
            <w:pPr>
              <w:widowControl w:val="0"/>
              <w:autoSpaceDE w:val="0"/>
              <w:jc w:val="center"/>
              <w:rPr>
                <w:rFonts w:ascii="Book Antiqua" w:hAnsi="Book Antiqua" w:cs="Arial"/>
                <w:w w:val="99"/>
                <w:sz w:val="22"/>
                <w:szCs w:val="22"/>
              </w:rPr>
            </w:pPr>
            <w:r w:rsidRPr="00C02496">
              <w:rPr>
                <w:rFonts w:ascii="Book Antiqua" w:hAnsi="Book Antiqua" w:cs="Arial"/>
                <w:w w:val="99"/>
                <w:sz w:val="22"/>
                <w:szCs w:val="22"/>
              </w:rPr>
              <w:t>2008</w:t>
            </w:r>
          </w:p>
        </w:tc>
        <w:tc>
          <w:tcPr>
            <w:tcW w:w="4780" w:type="dxa"/>
            <w:tcBorders>
              <w:top w:val="single" w:sz="4" w:space="0" w:color="000000"/>
              <w:left w:val="single" w:sz="4" w:space="0" w:color="000000"/>
              <w:bottom w:val="single" w:sz="4" w:space="0" w:color="000000"/>
              <w:right w:val="single" w:sz="4" w:space="0" w:color="000000"/>
            </w:tcBorders>
            <w:shd w:val="clear" w:color="auto" w:fill="auto"/>
          </w:tcPr>
          <w:p w:rsidR="00D845A9" w:rsidRPr="00C02496" w:rsidRDefault="00D845A9" w:rsidP="00C54C31">
            <w:pPr>
              <w:widowControl w:val="0"/>
              <w:autoSpaceDE w:val="0"/>
              <w:jc w:val="center"/>
              <w:rPr>
                <w:rFonts w:ascii="Book Antiqua" w:hAnsi="Book Antiqua"/>
                <w:sz w:val="22"/>
                <w:szCs w:val="22"/>
              </w:rPr>
            </w:pPr>
            <w:r w:rsidRPr="00C02496">
              <w:rPr>
                <w:rFonts w:ascii="Book Antiqua" w:hAnsi="Book Antiqua" w:cs="Arial"/>
                <w:w w:val="99"/>
                <w:sz w:val="22"/>
                <w:szCs w:val="22"/>
              </w:rPr>
              <w:t>27342</w:t>
            </w:r>
          </w:p>
        </w:tc>
      </w:tr>
      <w:tr w:rsidR="00D845A9" w:rsidRPr="00C02496" w:rsidTr="00C54C31">
        <w:tc>
          <w:tcPr>
            <w:tcW w:w="4749" w:type="dxa"/>
            <w:tcBorders>
              <w:top w:val="single" w:sz="4" w:space="0" w:color="000000"/>
              <w:left w:val="single" w:sz="4" w:space="0" w:color="000000"/>
              <w:bottom w:val="single" w:sz="4" w:space="0" w:color="000000"/>
            </w:tcBorders>
            <w:shd w:val="clear" w:color="auto" w:fill="auto"/>
          </w:tcPr>
          <w:p w:rsidR="00D845A9" w:rsidRPr="00C02496" w:rsidRDefault="00D845A9" w:rsidP="00C54C31">
            <w:pPr>
              <w:widowControl w:val="0"/>
              <w:autoSpaceDE w:val="0"/>
              <w:jc w:val="center"/>
              <w:rPr>
                <w:rFonts w:ascii="Book Antiqua" w:hAnsi="Book Antiqua" w:cs="Arial"/>
                <w:w w:val="99"/>
                <w:sz w:val="22"/>
                <w:szCs w:val="22"/>
              </w:rPr>
            </w:pPr>
            <w:r w:rsidRPr="00C02496">
              <w:rPr>
                <w:rFonts w:ascii="Book Antiqua" w:hAnsi="Book Antiqua" w:cs="Arial"/>
                <w:w w:val="99"/>
                <w:sz w:val="22"/>
                <w:szCs w:val="22"/>
              </w:rPr>
              <w:t>2009</w:t>
            </w:r>
          </w:p>
        </w:tc>
        <w:tc>
          <w:tcPr>
            <w:tcW w:w="4780" w:type="dxa"/>
            <w:tcBorders>
              <w:top w:val="single" w:sz="4" w:space="0" w:color="000000"/>
              <w:left w:val="single" w:sz="4" w:space="0" w:color="000000"/>
              <w:bottom w:val="single" w:sz="4" w:space="0" w:color="000000"/>
              <w:right w:val="single" w:sz="4" w:space="0" w:color="000000"/>
            </w:tcBorders>
            <w:shd w:val="clear" w:color="auto" w:fill="auto"/>
          </w:tcPr>
          <w:p w:rsidR="00D845A9" w:rsidRPr="00C02496" w:rsidRDefault="00D845A9" w:rsidP="00C54C31">
            <w:pPr>
              <w:widowControl w:val="0"/>
              <w:autoSpaceDE w:val="0"/>
              <w:jc w:val="center"/>
              <w:rPr>
                <w:rFonts w:ascii="Book Antiqua" w:hAnsi="Book Antiqua"/>
                <w:sz w:val="22"/>
                <w:szCs w:val="22"/>
              </w:rPr>
            </w:pPr>
            <w:r w:rsidRPr="00C02496">
              <w:rPr>
                <w:rFonts w:ascii="Book Antiqua" w:hAnsi="Book Antiqua" w:cs="Arial"/>
                <w:w w:val="99"/>
                <w:sz w:val="22"/>
                <w:szCs w:val="22"/>
              </w:rPr>
              <w:t>29675</w:t>
            </w:r>
          </w:p>
        </w:tc>
      </w:tr>
      <w:tr w:rsidR="00D845A9" w:rsidRPr="00C02496" w:rsidTr="00C54C31">
        <w:tc>
          <w:tcPr>
            <w:tcW w:w="4749" w:type="dxa"/>
            <w:tcBorders>
              <w:top w:val="single" w:sz="4" w:space="0" w:color="000000"/>
              <w:left w:val="single" w:sz="4" w:space="0" w:color="000000"/>
              <w:bottom w:val="single" w:sz="4" w:space="0" w:color="000000"/>
            </w:tcBorders>
            <w:shd w:val="clear" w:color="auto" w:fill="auto"/>
          </w:tcPr>
          <w:p w:rsidR="00D845A9" w:rsidRPr="00C02496" w:rsidRDefault="00D845A9" w:rsidP="00C54C31">
            <w:pPr>
              <w:widowControl w:val="0"/>
              <w:autoSpaceDE w:val="0"/>
              <w:jc w:val="center"/>
              <w:rPr>
                <w:rFonts w:ascii="Book Antiqua" w:hAnsi="Book Antiqua" w:cs="Arial"/>
                <w:w w:val="99"/>
                <w:sz w:val="22"/>
                <w:szCs w:val="22"/>
              </w:rPr>
            </w:pPr>
            <w:r w:rsidRPr="00C02496">
              <w:rPr>
                <w:rFonts w:ascii="Book Antiqua" w:hAnsi="Book Antiqua" w:cs="Arial"/>
                <w:w w:val="99"/>
                <w:sz w:val="22"/>
                <w:szCs w:val="22"/>
              </w:rPr>
              <w:t>2010</w:t>
            </w:r>
          </w:p>
        </w:tc>
        <w:tc>
          <w:tcPr>
            <w:tcW w:w="4780" w:type="dxa"/>
            <w:tcBorders>
              <w:top w:val="single" w:sz="4" w:space="0" w:color="000000"/>
              <w:left w:val="single" w:sz="4" w:space="0" w:color="000000"/>
              <w:bottom w:val="single" w:sz="4" w:space="0" w:color="000000"/>
              <w:right w:val="single" w:sz="4" w:space="0" w:color="000000"/>
            </w:tcBorders>
            <w:shd w:val="clear" w:color="auto" w:fill="auto"/>
          </w:tcPr>
          <w:p w:rsidR="00D845A9" w:rsidRPr="00C02496" w:rsidRDefault="00D845A9" w:rsidP="00C54C31">
            <w:pPr>
              <w:widowControl w:val="0"/>
              <w:autoSpaceDE w:val="0"/>
              <w:jc w:val="center"/>
              <w:rPr>
                <w:rFonts w:ascii="Book Antiqua" w:hAnsi="Book Antiqua"/>
                <w:sz w:val="22"/>
                <w:szCs w:val="22"/>
              </w:rPr>
            </w:pPr>
            <w:r w:rsidRPr="00C02496">
              <w:rPr>
                <w:rFonts w:ascii="Book Antiqua" w:hAnsi="Book Antiqua" w:cs="Arial"/>
                <w:w w:val="99"/>
                <w:sz w:val="22"/>
                <w:szCs w:val="22"/>
              </w:rPr>
              <w:t>32282</w:t>
            </w:r>
          </w:p>
        </w:tc>
      </w:tr>
      <w:tr w:rsidR="00D845A9" w:rsidRPr="00C02496" w:rsidTr="00C54C31">
        <w:tc>
          <w:tcPr>
            <w:tcW w:w="4749" w:type="dxa"/>
            <w:tcBorders>
              <w:top w:val="single" w:sz="4" w:space="0" w:color="000000"/>
              <w:left w:val="single" w:sz="4" w:space="0" w:color="000000"/>
              <w:bottom w:val="single" w:sz="4" w:space="0" w:color="000000"/>
            </w:tcBorders>
            <w:shd w:val="clear" w:color="auto" w:fill="auto"/>
          </w:tcPr>
          <w:p w:rsidR="00D845A9" w:rsidRPr="00C02496" w:rsidRDefault="00D845A9" w:rsidP="00C54C31">
            <w:pPr>
              <w:widowControl w:val="0"/>
              <w:autoSpaceDE w:val="0"/>
              <w:jc w:val="center"/>
              <w:rPr>
                <w:rFonts w:ascii="Book Antiqua" w:hAnsi="Book Antiqua" w:cs="Arial"/>
                <w:w w:val="99"/>
                <w:sz w:val="22"/>
                <w:szCs w:val="22"/>
              </w:rPr>
            </w:pPr>
            <w:r w:rsidRPr="00C02496">
              <w:rPr>
                <w:rFonts w:ascii="Book Antiqua" w:hAnsi="Book Antiqua" w:cs="Arial"/>
                <w:w w:val="99"/>
                <w:sz w:val="22"/>
                <w:szCs w:val="22"/>
              </w:rPr>
              <w:t>2011</w:t>
            </w:r>
          </w:p>
        </w:tc>
        <w:tc>
          <w:tcPr>
            <w:tcW w:w="4780" w:type="dxa"/>
            <w:tcBorders>
              <w:top w:val="single" w:sz="4" w:space="0" w:color="000000"/>
              <w:left w:val="single" w:sz="4" w:space="0" w:color="000000"/>
              <w:bottom w:val="single" w:sz="4" w:space="0" w:color="000000"/>
              <w:right w:val="single" w:sz="4" w:space="0" w:color="000000"/>
            </w:tcBorders>
            <w:shd w:val="clear" w:color="auto" w:fill="auto"/>
          </w:tcPr>
          <w:p w:rsidR="00D845A9" w:rsidRPr="00C02496" w:rsidRDefault="00D845A9" w:rsidP="00C54C31">
            <w:pPr>
              <w:widowControl w:val="0"/>
              <w:autoSpaceDE w:val="0"/>
              <w:jc w:val="center"/>
              <w:rPr>
                <w:rFonts w:ascii="Book Antiqua" w:hAnsi="Book Antiqua"/>
                <w:sz w:val="22"/>
                <w:szCs w:val="22"/>
              </w:rPr>
            </w:pPr>
            <w:r w:rsidRPr="00C02496">
              <w:rPr>
                <w:rFonts w:ascii="Book Antiqua" w:hAnsi="Book Antiqua" w:cs="Arial"/>
                <w:w w:val="99"/>
                <w:sz w:val="22"/>
                <w:szCs w:val="22"/>
              </w:rPr>
              <w:t>34405</w:t>
            </w:r>
          </w:p>
        </w:tc>
      </w:tr>
      <w:tr w:rsidR="00D845A9" w:rsidRPr="00C02496" w:rsidTr="00C54C31">
        <w:tc>
          <w:tcPr>
            <w:tcW w:w="4749" w:type="dxa"/>
            <w:tcBorders>
              <w:top w:val="single" w:sz="4" w:space="0" w:color="000000"/>
              <w:left w:val="single" w:sz="4" w:space="0" w:color="000000"/>
              <w:bottom w:val="single" w:sz="4" w:space="0" w:color="000000"/>
            </w:tcBorders>
            <w:shd w:val="clear" w:color="auto" w:fill="auto"/>
          </w:tcPr>
          <w:p w:rsidR="00D845A9" w:rsidRPr="00C02496" w:rsidRDefault="00D845A9" w:rsidP="00C54C31">
            <w:pPr>
              <w:widowControl w:val="0"/>
              <w:autoSpaceDE w:val="0"/>
              <w:jc w:val="center"/>
              <w:rPr>
                <w:rFonts w:ascii="Book Antiqua" w:hAnsi="Book Antiqua" w:cs="Arial"/>
                <w:w w:val="99"/>
                <w:sz w:val="22"/>
                <w:szCs w:val="22"/>
              </w:rPr>
            </w:pPr>
            <w:r w:rsidRPr="00C02496">
              <w:rPr>
                <w:rFonts w:ascii="Book Antiqua" w:hAnsi="Book Antiqua" w:cs="Arial"/>
                <w:w w:val="99"/>
                <w:sz w:val="22"/>
                <w:szCs w:val="22"/>
              </w:rPr>
              <w:t>2012</w:t>
            </w:r>
          </w:p>
        </w:tc>
        <w:tc>
          <w:tcPr>
            <w:tcW w:w="4780" w:type="dxa"/>
            <w:tcBorders>
              <w:top w:val="single" w:sz="4" w:space="0" w:color="000000"/>
              <w:left w:val="single" w:sz="4" w:space="0" w:color="000000"/>
              <w:bottom w:val="single" w:sz="4" w:space="0" w:color="000000"/>
              <w:right w:val="single" w:sz="4" w:space="0" w:color="000000"/>
            </w:tcBorders>
            <w:shd w:val="clear" w:color="auto" w:fill="auto"/>
          </w:tcPr>
          <w:p w:rsidR="00D845A9" w:rsidRPr="00C02496" w:rsidRDefault="00D845A9" w:rsidP="00C54C31">
            <w:pPr>
              <w:widowControl w:val="0"/>
              <w:autoSpaceDE w:val="0"/>
              <w:jc w:val="center"/>
              <w:rPr>
                <w:rFonts w:ascii="Book Antiqua" w:hAnsi="Book Antiqua"/>
                <w:sz w:val="22"/>
                <w:szCs w:val="22"/>
              </w:rPr>
            </w:pPr>
            <w:r w:rsidRPr="00C02496">
              <w:rPr>
                <w:rFonts w:ascii="Book Antiqua" w:hAnsi="Book Antiqua" w:cs="Arial"/>
                <w:w w:val="99"/>
                <w:sz w:val="22"/>
                <w:szCs w:val="22"/>
              </w:rPr>
              <w:t>36503</w:t>
            </w:r>
          </w:p>
        </w:tc>
      </w:tr>
      <w:tr w:rsidR="00D845A9" w:rsidRPr="00C02496" w:rsidTr="00C54C31">
        <w:tc>
          <w:tcPr>
            <w:tcW w:w="4749" w:type="dxa"/>
            <w:tcBorders>
              <w:left w:val="single" w:sz="4" w:space="0" w:color="000000"/>
              <w:bottom w:val="single" w:sz="4" w:space="0" w:color="000000"/>
            </w:tcBorders>
            <w:shd w:val="clear" w:color="auto" w:fill="auto"/>
          </w:tcPr>
          <w:p w:rsidR="00D845A9" w:rsidRPr="00C02496" w:rsidRDefault="00D845A9" w:rsidP="00C54C31">
            <w:pPr>
              <w:widowControl w:val="0"/>
              <w:autoSpaceDE w:val="0"/>
              <w:jc w:val="center"/>
              <w:rPr>
                <w:rFonts w:ascii="Book Antiqua" w:hAnsi="Book Antiqua" w:cs="Arial"/>
                <w:w w:val="99"/>
                <w:sz w:val="22"/>
                <w:szCs w:val="22"/>
              </w:rPr>
            </w:pPr>
            <w:r w:rsidRPr="00C02496">
              <w:rPr>
                <w:rFonts w:ascii="Book Antiqua" w:hAnsi="Book Antiqua" w:cs="Arial"/>
                <w:w w:val="99"/>
                <w:sz w:val="22"/>
                <w:szCs w:val="22"/>
              </w:rPr>
              <w:t>2013</w:t>
            </w:r>
          </w:p>
        </w:tc>
        <w:tc>
          <w:tcPr>
            <w:tcW w:w="4780" w:type="dxa"/>
            <w:tcBorders>
              <w:left w:val="single" w:sz="4" w:space="0" w:color="000000"/>
              <w:bottom w:val="single" w:sz="4" w:space="0" w:color="000000"/>
              <w:right w:val="single" w:sz="4" w:space="0" w:color="000000"/>
            </w:tcBorders>
            <w:shd w:val="clear" w:color="auto" w:fill="auto"/>
          </w:tcPr>
          <w:p w:rsidR="00D845A9" w:rsidRPr="00C02496" w:rsidRDefault="00D845A9" w:rsidP="00C54C31">
            <w:pPr>
              <w:widowControl w:val="0"/>
              <w:autoSpaceDE w:val="0"/>
              <w:jc w:val="center"/>
              <w:rPr>
                <w:rFonts w:ascii="Book Antiqua" w:hAnsi="Book Antiqua"/>
                <w:sz w:val="22"/>
                <w:szCs w:val="22"/>
              </w:rPr>
            </w:pPr>
            <w:r w:rsidRPr="00C02496">
              <w:rPr>
                <w:rFonts w:ascii="Book Antiqua" w:hAnsi="Book Antiqua" w:cs="Arial"/>
                <w:w w:val="99"/>
                <w:sz w:val="22"/>
                <w:szCs w:val="22"/>
              </w:rPr>
              <w:t>38596</w:t>
            </w:r>
          </w:p>
        </w:tc>
      </w:tr>
      <w:tr w:rsidR="00D845A9" w:rsidRPr="00C02496" w:rsidTr="00C54C31">
        <w:tc>
          <w:tcPr>
            <w:tcW w:w="4749" w:type="dxa"/>
            <w:tcBorders>
              <w:left w:val="single" w:sz="4" w:space="0" w:color="000000"/>
              <w:bottom w:val="single" w:sz="4" w:space="0" w:color="auto"/>
            </w:tcBorders>
            <w:shd w:val="clear" w:color="auto" w:fill="auto"/>
          </w:tcPr>
          <w:p w:rsidR="00D845A9" w:rsidRPr="00C02496" w:rsidRDefault="00D845A9" w:rsidP="00C54C31">
            <w:pPr>
              <w:widowControl w:val="0"/>
              <w:autoSpaceDE w:val="0"/>
              <w:jc w:val="center"/>
              <w:rPr>
                <w:rFonts w:ascii="Book Antiqua" w:hAnsi="Book Antiqua" w:cs="Arial"/>
                <w:w w:val="99"/>
                <w:sz w:val="22"/>
                <w:szCs w:val="22"/>
              </w:rPr>
            </w:pPr>
            <w:r w:rsidRPr="00C02496">
              <w:rPr>
                <w:rFonts w:ascii="Book Antiqua" w:hAnsi="Book Antiqua" w:cs="Arial"/>
                <w:w w:val="99"/>
                <w:sz w:val="22"/>
                <w:szCs w:val="22"/>
              </w:rPr>
              <w:lastRenderedPageBreak/>
              <w:t>2014</w:t>
            </w:r>
          </w:p>
        </w:tc>
        <w:tc>
          <w:tcPr>
            <w:tcW w:w="4780" w:type="dxa"/>
            <w:tcBorders>
              <w:left w:val="single" w:sz="4" w:space="0" w:color="000000"/>
              <w:bottom w:val="single" w:sz="4" w:space="0" w:color="auto"/>
              <w:right w:val="single" w:sz="4" w:space="0" w:color="000000"/>
            </w:tcBorders>
            <w:shd w:val="clear" w:color="auto" w:fill="auto"/>
          </w:tcPr>
          <w:p w:rsidR="00D845A9" w:rsidRPr="00C02496" w:rsidRDefault="00D845A9" w:rsidP="00C54C31">
            <w:pPr>
              <w:widowControl w:val="0"/>
              <w:autoSpaceDE w:val="0"/>
              <w:jc w:val="center"/>
              <w:rPr>
                <w:rFonts w:ascii="Book Antiqua" w:hAnsi="Book Antiqua"/>
                <w:sz w:val="22"/>
                <w:szCs w:val="22"/>
              </w:rPr>
            </w:pPr>
            <w:r w:rsidRPr="00C02496">
              <w:rPr>
                <w:rFonts w:ascii="Book Antiqua" w:hAnsi="Book Antiqua" w:cs="Arial"/>
                <w:w w:val="99"/>
                <w:sz w:val="22"/>
                <w:szCs w:val="22"/>
              </w:rPr>
              <w:t>40228</w:t>
            </w:r>
          </w:p>
        </w:tc>
      </w:tr>
      <w:tr w:rsidR="00D845A9" w:rsidRPr="00C02496" w:rsidTr="00C54C31">
        <w:tc>
          <w:tcPr>
            <w:tcW w:w="4749" w:type="dxa"/>
            <w:tcBorders>
              <w:top w:val="single" w:sz="4" w:space="0" w:color="auto"/>
              <w:left w:val="single" w:sz="4" w:space="0" w:color="auto"/>
              <w:bottom w:val="single" w:sz="4" w:space="0" w:color="auto"/>
              <w:right w:val="single" w:sz="4" w:space="0" w:color="auto"/>
            </w:tcBorders>
            <w:shd w:val="clear" w:color="auto" w:fill="auto"/>
          </w:tcPr>
          <w:p w:rsidR="00D845A9" w:rsidRPr="00C02496" w:rsidRDefault="00D845A9" w:rsidP="00C54C31">
            <w:pPr>
              <w:widowControl w:val="0"/>
              <w:autoSpaceDE w:val="0"/>
              <w:jc w:val="center"/>
              <w:rPr>
                <w:rFonts w:ascii="Book Antiqua" w:hAnsi="Book Antiqua" w:cs="Arial"/>
                <w:w w:val="99"/>
                <w:sz w:val="22"/>
                <w:szCs w:val="22"/>
              </w:rPr>
            </w:pPr>
            <w:r w:rsidRPr="00C02496">
              <w:rPr>
                <w:rFonts w:ascii="Book Antiqua" w:hAnsi="Book Antiqua" w:cs="Arial"/>
                <w:w w:val="99"/>
                <w:sz w:val="22"/>
                <w:szCs w:val="22"/>
              </w:rPr>
              <w:t>2015</w:t>
            </w:r>
          </w:p>
        </w:tc>
        <w:tc>
          <w:tcPr>
            <w:tcW w:w="4780" w:type="dxa"/>
            <w:tcBorders>
              <w:top w:val="single" w:sz="4" w:space="0" w:color="auto"/>
              <w:left w:val="single" w:sz="4" w:space="0" w:color="auto"/>
              <w:bottom w:val="single" w:sz="4" w:space="0" w:color="auto"/>
              <w:right w:val="single" w:sz="4" w:space="0" w:color="auto"/>
            </w:tcBorders>
            <w:shd w:val="clear" w:color="auto" w:fill="auto"/>
          </w:tcPr>
          <w:p w:rsidR="00D845A9" w:rsidRPr="00C02496" w:rsidRDefault="00D845A9" w:rsidP="00C54C31">
            <w:pPr>
              <w:widowControl w:val="0"/>
              <w:autoSpaceDE w:val="0"/>
              <w:jc w:val="center"/>
              <w:rPr>
                <w:rFonts w:ascii="Book Antiqua" w:hAnsi="Book Antiqua"/>
                <w:sz w:val="22"/>
                <w:szCs w:val="22"/>
              </w:rPr>
            </w:pPr>
            <w:r w:rsidRPr="00C02496">
              <w:rPr>
                <w:rFonts w:ascii="Book Antiqua" w:hAnsi="Book Antiqua" w:cs="Arial"/>
                <w:w w:val="99"/>
                <w:sz w:val="22"/>
                <w:szCs w:val="22"/>
              </w:rPr>
              <w:t>41504</w:t>
            </w:r>
          </w:p>
        </w:tc>
      </w:tr>
      <w:tr w:rsidR="00D845A9" w:rsidRPr="00C02496" w:rsidTr="00C54C31">
        <w:tc>
          <w:tcPr>
            <w:tcW w:w="4749" w:type="dxa"/>
            <w:tcBorders>
              <w:top w:val="single" w:sz="4" w:space="0" w:color="auto"/>
              <w:left w:val="single" w:sz="4" w:space="0" w:color="auto"/>
              <w:bottom w:val="single" w:sz="4" w:space="0" w:color="auto"/>
              <w:right w:val="single" w:sz="4" w:space="0" w:color="auto"/>
            </w:tcBorders>
            <w:shd w:val="clear" w:color="auto" w:fill="auto"/>
          </w:tcPr>
          <w:p w:rsidR="00D845A9" w:rsidRPr="00C02496" w:rsidRDefault="00D845A9" w:rsidP="00C54C31">
            <w:pPr>
              <w:widowControl w:val="0"/>
              <w:autoSpaceDE w:val="0"/>
              <w:jc w:val="center"/>
              <w:rPr>
                <w:rFonts w:ascii="Book Antiqua" w:hAnsi="Book Antiqua" w:cs="Arial"/>
                <w:w w:val="99"/>
                <w:sz w:val="22"/>
                <w:szCs w:val="22"/>
              </w:rPr>
            </w:pPr>
            <w:r w:rsidRPr="00C02496">
              <w:rPr>
                <w:rFonts w:ascii="Book Antiqua" w:hAnsi="Book Antiqua" w:cs="Arial"/>
                <w:w w:val="99"/>
                <w:sz w:val="22"/>
                <w:szCs w:val="22"/>
              </w:rPr>
              <w:t>2016</w:t>
            </w:r>
          </w:p>
        </w:tc>
        <w:tc>
          <w:tcPr>
            <w:tcW w:w="4780" w:type="dxa"/>
            <w:tcBorders>
              <w:top w:val="single" w:sz="4" w:space="0" w:color="auto"/>
              <w:left w:val="single" w:sz="4" w:space="0" w:color="auto"/>
              <w:bottom w:val="single" w:sz="4" w:space="0" w:color="auto"/>
              <w:right w:val="single" w:sz="4" w:space="0" w:color="auto"/>
            </w:tcBorders>
            <w:shd w:val="clear" w:color="auto" w:fill="auto"/>
          </w:tcPr>
          <w:p w:rsidR="00D845A9" w:rsidRPr="00C02496" w:rsidRDefault="00D845A9" w:rsidP="00C54C31">
            <w:pPr>
              <w:widowControl w:val="0"/>
              <w:autoSpaceDE w:val="0"/>
              <w:jc w:val="center"/>
              <w:rPr>
                <w:rFonts w:ascii="Book Antiqua" w:hAnsi="Book Antiqua" w:cs="Arial"/>
                <w:w w:val="99"/>
                <w:sz w:val="22"/>
                <w:szCs w:val="22"/>
              </w:rPr>
            </w:pPr>
            <w:r w:rsidRPr="00C02496">
              <w:rPr>
                <w:rFonts w:ascii="Book Antiqua" w:hAnsi="Book Antiqua" w:cs="Arial"/>
                <w:w w:val="99"/>
                <w:sz w:val="22"/>
                <w:szCs w:val="22"/>
              </w:rPr>
              <w:t>42546</w:t>
            </w:r>
          </w:p>
        </w:tc>
      </w:tr>
      <w:tr w:rsidR="00D845A9" w:rsidRPr="00C02496" w:rsidTr="00C54C31">
        <w:tc>
          <w:tcPr>
            <w:tcW w:w="4749" w:type="dxa"/>
            <w:tcBorders>
              <w:top w:val="single" w:sz="4" w:space="0" w:color="auto"/>
              <w:left w:val="single" w:sz="4" w:space="0" w:color="auto"/>
              <w:bottom w:val="single" w:sz="4" w:space="0" w:color="auto"/>
              <w:right w:val="single" w:sz="4" w:space="0" w:color="auto"/>
            </w:tcBorders>
            <w:shd w:val="clear" w:color="auto" w:fill="auto"/>
          </w:tcPr>
          <w:p w:rsidR="00D845A9" w:rsidRPr="00C02496" w:rsidRDefault="00D845A9" w:rsidP="00C54C31">
            <w:pPr>
              <w:widowControl w:val="0"/>
              <w:autoSpaceDE w:val="0"/>
              <w:jc w:val="center"/>
              <w:rPr>
                <w:rFonts w:ascii="Book Antiqua" w:hAnsi="Book Antiqua" w:cs="Arial"/>
                <w:w w:val="99"/>
                <w:sz w:val="22"/>
                <w:szCs w:val="22"/>
              </w:rPr>
            </w:pPr>
            <w:r w:rsidRPr="00C02496">
              <w:rPr>
                <w:rFonts w:ascii="Book Antiqua" w:hAnsi="Book Antiqua" w:cs="Arial"/>
                <w:w w:val="99"/>
                <w:sz w:val="22"/>
                <w:szCs w:val="22"/>
              </w:rPr>
              <w:t>2017</w:t>
            </w:r>
          </w:p>
        </w:tc>
        <w:tc>
          <w:tcPr>
            <w:tcW w:w="4780" w:type="dxa"/>
            <w:tcBorders>
              <w:top w:val="single" w:sz="4" w:space="0" w:color="auto"/>
              <w:left w:val="single" w:sz="4" w:space="0" w:color="auto"/>
              <w:bottom w:val="single" w:sz="4" w:space="0" w:color="auto"/>
              <w:right w:val="single" w:sz="4" w:space="0" w:color="auto"/>
            </w:tcBorders>
            <w:shd w:val="clear" w:color="auto" w:fill="auto"/>
          </w:tcPr>
          <w:p w:rsidR="00D845A9" w:rsidRPr="00C02496" w:rsidRDefault="00D845A9" w:rsidP="00C54C31">
            <w:pPr>
              <w:widowControl w:val="0"/>
              <w:autoSpaceDE w:val="0"/>
              <w:jc w:val="center"/>
              <w:rPr>
                <w:rFonts w:ascii="Book Antiqua" w:hAnsi="Book Antiqua" w:cs="Arial"/>
                <w:w w:val="99"/>
                <w:sz w:val="22"/>
                <w:szCs w:val="22"/>
              </w:rPr>
            </w:pPr>
            <w:r w:rsidRPr="00C02496">
              <w:rPr>
                <w:rFonts w:ascii="Book Antiqua" w:hAnsi="Book Antiqua" w:cs="Arial"/>
                <w:w w:val="99"/>
                <w:sz w:val="22"/>
                <w:szCs w:val="22"/>
              </w:rPr>
              <w:t>42674 (até dia 10/02/2017)</w:t>
            </w:r>
          </w:p>
        </w:tc>
      </w:tr>
    </w:tbl>
    <w:p w:rsidR="00D845A9" w:rsidRPr="00C02496" w:rsidRDefault="00D845A9" w:rsidP="00D845A9">
      <w:pPr>
        <w:widowControl w:val="0"/>
        <w:autoSpaceDE w:val="0"/>
        <w:jc w:val="right"/>
        <w:rPr>
          <w:rFonts w:ascii="Book Antiqua" w:eastAsia="Arial" w:hAnsi="Book Antiqua" w:cs="Arial"/>
          <w:sz w:val="22"/>
          <w:szCs w:val="22"/>
        </w:rPr>
      </w:pPr>
      <w:r w:rsidRPr="00C02496">
        <w:rPr>
          <w:rFonts w:ascii="Book Antiqua" w:hAnsi="Book Antiqua" w:cs="Arial"/>
          <w:sz w:val="22"/>
          <w:szCs w:val="22"/>
        </w:rPr>
        <w:t xml:space="preserve">Fonte: </w:t>
      </w:r>
      <w:hyperlink r:id="rId9" w:history="1">
        <w:r w:rsidRPr="00C02496">
          <w:rPr>
            <w:rStyle w:val="Hyperlink"/>
            <w:rFonts w:ascii="Book Antiqua" w:hAnsi="Book Antiqua" w:cs="Arial"/>
            <w:color w:val="auto"/>
            <w:sz w:val="22"/>
            <w:szCs w:val="22"/>
          </w:rPr>
          <w:t>www.detran.sc.gov.br</w:t>
        </w:r>
      </w:hyperlink>
    </w:p>
    <w:p w:rsidR="00D845A9" w:rsidRDefault="00D845A9" w:rsidP="00D845A9">
      <w:pPr>
        <w:pStyle w:val="TextosemFormatao2"/>
        <w:tabs>
          <w:tab w:val="left" w:pos="2127"/>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spacing w:line="240" w:lineRule="auto"/>
        <w:ind w:left="1418"/>
        <w:jc w:val="both"/>
        <w:rPr>
          <w:rFonts w:ascii="Book Antiqua" w:hAnsi="Book Antiqua" w:cs="Book Antiqua"/>
          <w:lang w:val="pt-BR"/>
        </w:rPr>
      </w:pPr>
    </w:p>
    <w:p w:rsidR="00D845A9" w:rsidRPr="00C02496" w:rsidRDefault="00D845A9" w:rsidP="00D845A9">
      <w:pPr>
        <w:pStyle w:val="TextosemFormatao2"/>
        <w:widowControl w:val="0"/>
        <w:tabs>
          <w:tab w:val="left" w:pos="2127"/>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spacing w:line="240" w:lineRule="auto"/>
        <w:jc w:val="both"/>
        <w:rPr>
          <w:rFonts w:ascii="Book Antiqua" w:eastAsia="Arial" w:hAnsi="Book Antiqua" w:cs="Book Antiqua"/>
          <w:b/>
          <w:color w:val="auto"/>
          <w:sz w:val="22"/>
          <w:szCs w:val="22"/>
          <w:lang w:val="pt-BR"/>
        </w:rPr>
      </w:pPr>
    </w:p>
    <w:p w:rsidR="00D845A9" w:rsidRPr="00C02496" w:rsidRDefault="00D845A9" w:rsidP="00D845A9">
      <w:pPr>
        <w:pStyle w:val="TextosemFormatao2"/>
        <w:widowControl w:val="0"/>
        <w:tabs>
          <w:tab w:val="left" w:pos="2127"/>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spacing w:line="240" w:lineRule="auto"/>
        <w:jc w:val="both"/>
        <w:rPr>
          <w:rFonts w:ascii="Book Antiqua" w:eastAsia="Arial" w:hAnsi="Book Antiqua" w:cs="Book Antiqua"/>
          <w:color w:val="auto"/>
          <w:sz w:val="22"/>
          <w:szCs w:val="22"/>
          <w:lang w:val="pt-BR"/>
        </w:rPr>
      </w:pPr>
      <w:r w:rsidRPr="00C02496">
        <w:rPr>
          <w:rFonts w:ascii="Book Antiqua" w:eastAsia="Arial" w:hAnsi="Book Antiqua" w:cs="Book Antiqua"/>
          <w:color w:val="auto"/>
          <w:sz w:val="22"/>
          <w:szCs w:val="22"/>
          <w:lang w:val="pt-BR"/>
        </w:rPr>
        <w:t>Outra informação importante é a quantidade de mortes, em acidentes de trânsito, entre o período de 2005 e 2016 no Município de Gaspar. De acordo com a Secretaria de Estado da Saúde de Santa Catarina têm-se os seguintes números para o período:</w:t>
      </w:r>
    </w:p>
    <w:p w:rsidR="00D845A9" w:rsidRPr="00C02496" w:rsidRDefault="00D845A9" w:rsidP="00D845A9">
      <w:pPr>
        <w:pStyle w:val="TextosemFormatao2"/>
        <w:tabs>
          <w:tab w:val="left" w:pos="2127"/>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spacing w:line="240" w:lineRule="auto"/>
        <w:jc w:val="both"/>
        <w:rPr>
          <w:rFonts w:ascii="Book Antiqua" w:eastAsia="Arial" w:hAnsi="Book Antiqua" w:cs="Book Antiqua"/>
          <w:color w:val="auto"/>
          <w:sz w:val="22"/>
          <w:szCs w:val="22"/>
          <w:lang w:val="pt-BR"/>
        </w:rPr>
      </w:pPr>
    </w:p>
    <w:tbl>
      <w:tblPr>
        <w:tblW w:w="0" w:type="auto"/>
        <w:tblInd w:w="70" w:type="dxa"/>
        <w:tblLayout w:type="fixed"/>
        <w:tblCellMar>
          <w:left w:w="70" w:type="dxa"/>
          <w:right w:w="70" w:type="dxa"/>
        </w:tblCellMar>
        <w:tblLook w:val="0000"/>
      </w:tblPr>
      <w:tblGrid>
        <w:gridCol w:w="852"/>
        <w:gridCol w:w="1094"/>
        <w:gridCol w:w="767"/>
        <w:gridCol w:w="1240"/>
        <w:gridCol w:w="1300"/>
        <w:gridCol w:w="1380"/>
        <w:gridCol w:w="1300"/>
        <w:gridCol w:w="1540"/>
        <w:gridCol w:w="915"/>
      </w:tblGrid>
      <w:tr w:rsidR="00D845A9" w:rsidRPr="00C02496" w:rsidTr="00C54C31">
        <w:trPr>
          <w:cantSplit/>
          <w:trHeight w:val="1482"/>
        </w:trPr>
        <w:tc>
          <w:tcPr>
            <w:tcW w:w="852" w:type="dxa"/>
            <w:tcBorders>
              <w:top w:val="single" w:sz="4" w:space="0" w:color="000000"/>
              <w:left w:val="single" w:sz="4" w:space="0" w:color="000000"/>
              <w:bottom w:val="single" w:sz="4" w:space="0" w:color="000000"/>
            </w:tcBorders>
            <w:shd w:val="clear" w:color="auto" w:fill="auto"/>
            <w:textDirection w:val="btLr"/>
            <w:vAlign w:val="center"/>
          </w:tcPr>
          <w:p w:rsidR="00D845A9" w:rsidRPr="00C02496" w:rsidRDefault="00D845A9" w:rsidP="00C54C31">
            <w:pPr>
              <w:ind w:left="113" w:right="113"/>
              <w:jc w:val="center"/>
              <w:rPr>
                <w:rFonts w:ascii="Book Antiqua" w:hAnsi="Book Antiqua" w:cs="Book Antiqua"/>
                <w:sz w:val="22"/>
                <w:szCs w:val="22"/>
                <w:lang w:eastAsia="pt-BR"/>
              </w:rPr>
            </w:pPr>
            <w:r w:rsidRPr="00C02496">
              <w:rPr>
                <w:rFonts w:ascii="Book Antiqua" w:hAnsi="Book Antiqua" w:cs="Book Antiqua"/>
                <w:sz w:val="22"/>
                <w:szCs w:val="22"/>
                <w:lang w:eastAsia="pt-BR"/>
              </w:rPr>
              <w:t>Ano do Óbito</w:t>
            </w:r>
          </w:p>
        </w:tc>
        <w:tc>
          <w:tcPr>
            <w:tcW w:w="1094" w:type="dxa"/>
            <w:tcBorders>
              <w:top w:val="single" w:sz="4" w:space="0" w:color="000000"/>
              <w:left w:val="single" w:sz="4" w:space="0" w:color="000000"/>
              <w:bottom w:val="single" w:sz="4" w:space="0" w:color="000000"/>
            </w:tcBorders>
            <w:shd w:val="clear" w:color="auto" w:fill="auto"/>
            <w:textDirection w:val="btLr"/>
            <w:vAlign w:val="center"/>
          </w:tcPr>
          <w:p w:rsidR="00D845A9" w:rsidRPr="00C02496" w:rsidRDefault="00D845A9" w:rsidP="00C54C31">
            <w:pPr>
              <w:ind w:left="113" w:right="113"/>
              <w:jc w:val="center"/>
              <w:rPr>
                <w:rFonts w:ascii="Book Antiqua" w:hAnsi="Book Antiqua" w:cs="Book Antiqua"/>
                <w:sz w:val="22"/>
                <w:szCs w:val="22"/>
                <w:lang w:eastAsia="pt-BR"/>
              </w:rPr>
            </w:pPr>
            <w:r w:rsidRPr="00C02496">
              <w:rPr>
                <w:rFonts w:ascii="Book Antiqua" w:hAnsi="Book Antiqua" w:cs="Book Antiqua"/>
                <w:sz w:val="22"/>
                <w:szCs w:val="22"/>
                <w:lang w:eastAsia="pt-BR"/>
              </w:rPr>
              <w:t>Pedestre</w:t>
            </w:r>
          </w:p>
        </w:tc>
        <w:tc>
          <w:tcPr>
            <w:tcW w:w="767" w:type="dxa"/>
            <w:tcBorders>
              <w:top w:val="single" w:sz="4" w:space="0" w:color="000000"/>
              <w:left w:val="single" w:sz="4" w:space="0" w:color="000000"/>
              <w:bottom w:val="single" w:sz="4" w:space="0" w:color="000000"/>
            </w:tcBorders>
            <w:shd w:val="clear" w:color="auto" w:fill="auto"/>
            <w:textDirection w:val="btLr"/>
            <w:vAlign w:val="center"/>
          </w:tcPr>
          <w:p w:rsidR="00D845A9" w:rsidRPr="00C02496" w:rsidRDefault="00D845A9" w:rsidP="00C54C31">
            <w:pPr>
              <w:ind w:left="113" w:right="113"/>
              <w:jc w:val="center"/>
              <w:rPr>
                <w:rFonts w:ascii="Book Antiqua" w:hAnsi="Book Antiqua" w:cs="Book Antiqua"/>
                <w:sz w:val="22"/>
                <w:szCs w:val="22"/>
                <w:lang w:eastAsia="pt-BR"/>
              </w:rPr>
            </w:pPr>
            <w:r w:rsidRPr="00C02496">
              <w:rPr>
                <w:rFonts w:ascii="Book Antiqua" w:hAnsi="Book Antiqua" w:cs="Book Antiqua"/>
                <w:sz w:val="22"/>
                <w:szCs w:val="22"/>
                <w:lang w:eastAsia="pt-BR"/>
              </w:rPr>
              <w:t>Ciclista</w:t>
            </w:r>
          </w:p>
        </w:tc>
        <w:tc>
          <w:tcPr>
            <w:tcW w:w="1240" w:type="dxa"/>
            <w:tcBorders>
              <w:top w:val="single" w:sz="4" w:space="0" w:color="000000"/>
              <w:left w:val="single" w:sz="4" w:space="0" w:color="000000"/>
              <w:bottom w:val="single" w:sz="4" w:space="0" w:color="000000"/>
            </w:tcBorders>
            <w:shd w:val="clear" w:color="auto" w:fill="auto"/>
            <w:textDirection w:val="btLr"/>
            <w:vAlign w:val="center"/>
          </w:tcPr>
          <w:p w:rsidR="00D845A9" w:rsidRPr="00C02496" w:rsidRDefault="00D845A9" w:rsidP="00C54C31">
            <w:pPr>
              <w:ind w:left="113" w:right="113"/>
              <w:jc w:val="center"/>
              <w:rPr>
                <w:rFonts w:ascii="Book Antiqua" w:hAnsi="Book Antiqua" w:cs="Book Antiqua"/>
                <w:sz w:val="22"/>
                <w:szCs w:val="22"/>
                <w:lang w:eastAsia="pt-BR"/>
              </w:rPr>
            </w:pPr>
            <w:r w:rsidRPr="00C02496">
              <w:rPr>
                <w:rFonts w:ascii="Book Antiqua" w:hAnsi="Book Antiqua" w:cs="Book Antiqua"/>
                <w:sz w:val="22"/>
                <w:szCs w:val="22"/>
                <w:lang w:eastAsia="pt-BR"/>
              </w:rPr>
              <w:t>Motociclista</w:t>
            </w:r>
          </w:p>
        </w:tc>
        <w:tc>
          <w:tcPr>
            <w:tcW w:w="1300" w:type="dxa"/>
            <w:tcBorders>
              <w:top w:val="single" w:sz="4" w:space="0" w:color="000000"/>
              <w:left w:val="single" w:sz="4" w:space="0" w:color="000000"/>
              <w:bottom w:val="single" w:sz="4" w:space="0" w:color="000000"/>
            </w:tcBorders>
            <w:shd w:val="clear" w:color="auto" w:fill="auto"/>
            <w:textDirection w:val="btLr"/>
            <w:vAlign w:val="center"/>
          </w:tcPr>
          <w:p w:rsidR="00D845A9" w:rsidRPr="00C02496" w:rsidRDefault="00D845A9" w:rsidP="00C54C31">
            <w:pPr>
              <w:ind w:left="113" w:right="113"/>
              <w:jc w:val="center"/>
              <w:rPr>
                <w:rFonts w:ascii="Book Antiqua" w:hAnsi="Book Antiqua" w:cs="Book Antiqua"/>
                <w:sz w:val="22"/>
                <w:szCs w:val="22"/>
                <w:lang w:eastAsia="pt-BR"/>
              </w:rPr>
            </w:pPr>
            <w:r w:rsidRPr="00C02496">
              <w:rPr>
                <w:rFonts w:ascii="Book Antiqua" w:hAnsi="Book Antiqua" w:cs="Book Antiqua"/>
                <w:sz w:val="22"/>
                <w:szCs w:val="22"/>
                <w:lang w:eastAsia="pt-BR"/>
              </w:rPr>
              <w:t>Ocupante de Automóvel</w:t>
            </w:r>
          </w:p>
        </w:tc>
        <w:tc>
          <w:tcPr>
            <w:tcW w:w="1380" w:type="dxa"/>
            <w:tcBorders>
              <w:top w:val="single" w:sz="4" w:space="0" w:color="000000"/>
              <w:left w:val="single" w:sz="4" w:space="0" w:color="000000"/>
              <w:bottom w:val="single" w:sz="4" w:space="0" w:color="000000"/>
            </w:tcBorders>
            <w:shd w:val="clear" w:color="auto" w:fill="auto"/>
            <w:textDirection w:val="btLr"/>
            <w:vAlign w:val="center"/>
          </w:tcPr>
          <w:p w:rsidR="00D845A9" w:rsidRPr="00C02496" w:rsidRDefault="00D845A9" w:rsidP="00C54C31">
            <w:pPr>
              <w:ind w:left="113" w:right="113"/>
              <w:jc w:val="center"/>
              <w:rPr>
                <w:rFonts w:ascii="Book Antiqua" w:hAnsi="Book Antiqua" w:cs="Book Antiqua"/>
                <w:sz w:val="22"/>
                <w:szCs w:val="22"/>
                <w:lang w:eastAsia="pt-BR"/>
              </w:rPr>
            </w:pPr>
            <w:r w:rsidRPr="00C02496">
              <w:rPr>
                <w:rFonts w:ascii="Book Antiqua" w:hAnsi="Book Antiqua" w:cs="Book Antiqua"/>
                <w:sz w:val="22"/>
                <w:szCs w:val="22"/>
                <w:lang w:eastAsia="pt-BR"/>
              </w:rPr>
              <w:t>Ocupante de Utilitário</w:t>
            </w:r>
          </w:p>
        </w:tc>
        <w:tc>
          <w:tcPr>
            <w:tcW w:w="1300" w:type="dxa"/>
            <w:tcBorders>
              <w:top w:val="single" w:sz="4" w:space="0" w:color="000000"/>
              <w:left w:val="single" w:sz="4" w:space="0" w:color="000000"/>
              <w:bottom w:val="single" w:sz="4" w:space="0" w:color="000000"/>
            </w:tcBorders>
            <w:shd w:val="clear" w:color="auto" w:fill="auto"/>
            <w:textDirection w:val="btLr"/>
            <w:vAlign w:val="center"/>
          </w:tcPr>
          <w:p w:rsidR="00D845A9" w:rsidRPr="00C02496" w:rsidRDefault="00D845A9" w:rsidP="00C54C31">
            <w:pPr>
              <w:ind w:left="113" w:right="113"/>
              <w:jc w:val="center"/>
              <w:rPr>
                <w:rFonts w:ascii="Book Antiqua" w:hAnsi="Book Antiqua" w:cs="Book Antiqua"/>
                <w:sz w:val="22"/>
                <w:szCs w:val="22"/>
                <w:lang w:eastAsia="pt-BR"/>
              </w:rPr>
            </w:pPr>
            <w:r w:rsidRPr="00C02496">
              <w:rPr>
                <w:rFonts w:ascii="Book Antiqua" w:hAnsi="Book Antiqua" w:cs="Book Antiqua"/>
                <w:sz w:val="22"/>
                <w:szCs w:val="22"/>
                <w:lang w:eastAsia="pt-BR"/>
              </w:rPr>
              <w:t>Ocupante de Transporte Pesado</w:t>
            </w:r>
          </w:p>
        </w:tc>
        <w:tc>
          <w:tcPr>
            <w:tcW w:w="1540" w:type="dxa"/>
            <w:tcBorders>
              <w:top w:val="single" w:sz="4" w:space="0" w:color="000000"/>
              <w:left w:val="single" w:sz="4" w:space="0" w:color="000000"/>
              <w:bottom w:val="single" w:sz="4" w:space="0" w:color="000000"/>
            </w:tcBorders>
            <w:shd w:val="clear" w:color="auto" w:fill="auto"/>
            <w:textDirection w:val="btLr"/>
            <w:vAlign w:val="center"/>
          </w:tcPr>
          <w:p w:rsidR="00D845A9" w:rsidRPr="00C02496" w:rsidRDefault="00D845A9" w:rsidP="00C54C31">
            <w:pPr>
              <w:ind w:left="113" w:right="113"/>
              <w:jc w:val="center"/>
              <w:rPr>
                <w:rFonts w:ascii="Book Antiqua" w:hAnsi="Book Antiqua" w:cs="Book Antiqua"/>
                <w:b/>
                <w:sz w:val="22"/>
                <w:szCs w:val="22"/>
                <w:lang w:eastAsia="pt-BR"/>
              </w:rPr>
            </w:pPr>
            <w:r w:rsidRPr="00C02496">
              <w:rPr>
                <w:rFonts w:ascii="Book Antiqua" w:hAnsi="Book Antiqua" w:cs="Book Antiqua"/>
                <w:sz w:val="22"/>
                <w:szCs w:val="22"/>
                <w:lang w:eastAsia="pt-BR"/>
              </w:rPr>
              <w:t>Outro transporte terrestre não especificado</w:t>
            </w:r>
          </w:p>
        </w:tc>
        <w:tc>
          <w:tcPr>
            <w:tcW w:w="915"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rsidR="00D845A9" w:rsidRPr="00C02496" w:rsidRDefault="00D845A9" w:rsidP="00C54C31">
            <w:pPr>
              <w:ind w:left="113" w:right="113"/>
              <w:jc w:val="center"/>
              <w:rPr>
                <w:rFonts w:ascii="Book Antiqua" w:hAnsi="Book Antiqua"/>
                <w:sz w:val="22"/>
                <w:szCs w:val="22"/>
              </w:rPr>
            </w:pPr>
            <w:r w:rsidRPr="00C02496">
              <w:rPr>
                <w:rFonts w:ascii="Book Antiqua" w:hAnsi="Book Antiqua" w:cs="Book Antiqua"/>
                <w:b/>
                <w:sz w:val="22"/>
                <w:szCs w:val="22"/>
                <w:lang w:eastAsia="pt-BR"/>
              </w:rPr>
              <w:t>Total</w:t>
            </w:r>
          </w:p>
        </w:tc>
      </w:tr>
      <w:tr w:rsidR="00D845A9" w:rsidRPr="00C02496" w:rsidTr="00C54C31">
        <w:trPr>
          <w:trHeight w:val="300"/>
        </w:trPr>
        <w:tc>
          <w:tcPr>
            <w:tcW w:w="852" w:type="dxa"/>
            <w:tcBorders>
              <w:left w:val="single" w:sz="4" w:space="0" w:color="000000"/>
              <w:bottom w:val="single" w:sz="4" w:space="0" w:color="000000"/>
            </w:tcBorders>
            <w:shd w:val="clear" w:color="auto" w:fill="auto"/>
            <w:vAlign w:val="bottom"/>
          </w:tcPr>
          <w:p w:rsidR="00D845A9" w:rsidRPr="00C02496" w:rsidRDefault="00D845A9" w:rsidP="00C54C31">
            <w:pPr>
              <w:jc w:val="right"/>
              <w:rPr>
                <w:rFonts w:ascii="Book Antiqua" w:hAnsi="Book Antiqua" w:cs="Book Antiqua"/>
                <w:sz w:val="22"/>
                <w:szCs w:val="22"/>
                <w:lang w:eastAsia="pt-BR"/>
              </w:rPr>
            </w:pPr>
            <w:r w:rsidRPr="00C02496">
              <w:rPr>
                <w:rFonts w:ascii="Book Antiqua" w:hAnsi="Book Antiqua" w:cs="Book Antiqua"/>
                <w:sz w:val="22"/>
                <w:szCs w:val="22"/>
                <w:lang w:eastAsia="pt-BR"/>
              </w:rPr>
              <w:t>2005</w:t>
            </w:r>
          </w:p>
        </w:tc>
        <w:tc>
          <w:tcPr>
            <w:tcW w:w="1094" w:type="dxa"/>
            <w:tcBorders>
              <w:left w:val="single" w:sz="4" w:space="0" w:color="000000"/>
              <w:bottom w:val="single" w:sz="4" w:space="0" w:color="000000"/>
            </w:tcBorders>
            <w:shd w:val="clear" w:color="auto" w:fill="auto"/>
            <w:vAlign w:val="bottom"/>
          </w:tcPr>
          <w:p w:rsidR="00D845A9" w:rsidRPr="00C02496" w:rsidRDefault="00D845A9" w:rsidP="00C54C31">
            <w:pPr>
              <w:jc w:val="center"/>
              <w:rPr>
                <w:rFonts w:ascii="Book Antiqua" w:hAnsi="Book Antiqua" w:cs="Book Antiqua"/>
                <w:sz w:val="22"/>
                <w:szCs w:val="22"/>
                <w:lang w:eastAsia="pt-BR"/>
              </w:rPr>
            </w:pPr>
            <w:proofErr w:type="gramStart"/>
            <w:r w:rsidRPr="00C02496">
              <w:rPr>
                <w:rFonts w:ascii="Book Antiqua" w:hAnsi="Book Antiqua" w:cs="Book Antiqua"/>
                <w:sz w:val="22"/>
                <w:szCs w:val="22"/>
                <w:lang w:eastAsia="pt-BR"/>
              </w:rPr>
              <w:t>2</w:t>
            </w:r>
            <w:proofErr w:type="gramEnd"/>
          </w:p>
        </w:tc>
        <w:tc>
          <w:tcPr>
            <w:tcW w:w="767" w:type="dxa"/>
            <w:tcBorders>
              <w:left w:val="single" w:sz="4" w:space="0" w:color="000000"/>
              <w:bottom w:val="single" w:sz="4" w:space="0" w:color="000000"/>
            </w:tcBorders>
            <w:shd w:val="clear" w:color="auto" w:fill="auto"/>
            <w:vAlign w:val="bottom"/>
          </w:tcPr>
          <w:p w:rsidR="00D845A9" w:rsidRPr="00C02496" w:rsidRDefault="00D845A9" w:rsidP="00C54C31">
            <w:pPr>
              <w:jc w:val="center"/>
              <w:rPr>
                <w:rFonts w:ascii="Book Antiqua" w:hAnsi="Book Antiqua" w:cs="Book Antiqua"/>
                <w:sz w:val="22"/>
                <w:szCs w:val="22"/>
                <w:lang w:eastAsia="pt-BR"/>
              </w:rPr>
            </w:pPr>
            <w:proofErr w:type="gramStart"/>
            <w:r w:rsidRPr="00C02496">
              <w:rPr>
                <w:rFonts w:ascii="Book Antiqua" w:hAnsi="Book Antiqua" w:cs="Book Antiqua"/>
                <w:sz w:val="22"/>
                <w:szCs w:val="22"/>
                <w:lang w:eastAsia="pt-BR"/>
              </w:rPr>
              <w:t>0</w:t>
            </w:r>
            <w:proofErr w:type="gramEnd"/>
          </w:p>
        </w:tc>
        <w:tc>
          <w:tcPr>
            <w:tcW w:w="1240" w:type="dxa"/>
            <w:tcBorders>
              <w:left w:val="single" w:sz="4" w:space="0" w:color="000000"/>
              <w:bottom w:val="single" w:sz="4" w:space="0" w:color="000000"/>
            </w:tcBorders>
            <w:shd w:val="clear" w:color="auto" w:fill="auto"/>
            <w:vAlign w:val="bottom"/>
          </w:tcPr>
          <w:p w:rsidR="00D845A9" w:rsidRPr="00C02496" w:rsidRDefault="00D845A9" w:rsidP="00C54C31">
            <w:pPr>
              <w:jc w:val="center"/>
              <w:rPr>
                <w:rFonts w:ascii="Book Antiqua" w:hAnsi="Book Antiqua" w:cs="Book Antiqua"/>
                <w:sz w:val="22"/>
                <w:szCs w:val="22"/>
                <w:lang w:eastAsia="pt-BR"/>
              </w:rPr>
            </w:pPr>
            <w:proofErr w:type="gramStart"/>
            <w:r w:rsidRPr="00C02496">
              <w:rPr>
                <w:rFonts w:ascii="Book Antiqua" w:hAnsi="Book Antiqua" w:cs="Book Antiqua"/>
                <w:sz w:val="22"/>
                <w:szCs w:val="22"/>
                <w:lang w:eastAsia="pt-BR"/>
              </w:rPr>
              <w:t>6</w:t>
            </w:r>
            <w:proofErr w:type="gramEnd"/>
          </w:p>
        </w:tc>
        <w:tc>
          <w:tcPr>
            <w:tcW w:w="1300" w:type="dxa"/>
            <w:tcBorders>
              <w:left w:val="single" w:sz="4" w:space="0" w:color="000000"/>
              <w:bottom w:val="single" w:sz="4" w:space="0" w:color="000000"/>
            </w:tcBorders>
            <w:shd w:val="clear" w:color="auto" w:fill="auto"/>
            <w:vAlign w:val="bottom"/>
          </w:tcPr>
          <w:p w:rsidR="00D845A9" w:rsidRPr="00C02496" w:rsidRDefault="00D845A9" w:rsidP="00C54C31">
            <w:pPr>
              <w:jc w:val="center"/>
              <w:rPr>
                <w:rFonts w:ascii="Book Antiqua" w:hAnsi="Book Antiqua" w:cs="Book Antiqua"/>
                <w:sz w:val="22"/>
                <w:szCs w:val="22"/>
                <w:lang w:eastAsia="pt-BR"/>
              </w:rPr>
            </w:pPr>
            <w:proofErr w:type="gramStart"/>
            <w:r w:rsidRPr="00C02496">
              <w:rPr>
                <w:rFonts w:ascii="Book Antiqua" w:hAnsi="Book Antiqua" w:cs="Book Antiqua"/>
                <w:sz w:val="22"/>
                <w:szCs w:val="22"/>
                <w:lang w:eastAsia="pt-BR"/>
              </w:rPr>
              <w:t>2</w:t>
            </w:r>
            <w:proofErr w:type="gramEnd"/>
          </w:p>
        </w:tc>
        <w:tc>
          <w:tcPr>
            <w:tcW w:w="1380" w:type="dxa"/>
            <w:tcBorders>
              <w:left w:val="single" w:sz="4" w:space="0" w:color="000000"/>
              <w:bottom w:val="single" w:sz="4" w:space="0" w:color="000000"/>
            </w:tcBorders>
            <w:shd w:val="clear" w:color="auto" w:fill="auto"/>
            <w:vAlign w:val="bottom"/>
          </w:tcPr>
          <w:p w:rsidR="00D845A9" w:rsidRPr="00C02496" w:rsidRDefault="00D845A9" w:rsidP="00C54C31">
            <w:pPr>
              <w:jc w:val="center"/>
              <w:rPr>
                <w:rFonts w:ascii="Book Antiqua" w:hAnsi="Book Antiqua" w:cs="Book Antiqua"/>
                <w:sz w:val="22"/>
                <w:szCs w:val="22"/>
                <w:lang w:eastAsia="pt-BR"/>
              </w:rPr>
            </w:pPr>
            <w:proofErr w:type="gramStart"/>
            <w:r w:rsidRPr="00C02496">
              <w:rPr>
                <w:rFonts w:ascii="Book Antiqua" w:hAnsi="Book Antiqua" w:cs="Book Antiqua"/>
                <w:sz w:val="22"/>
                <w:szCs w:val="22"/>
                <w:lang w:eastAsia="pt-BR"/>
              </w:rPr>
              <w:t>0</w:t>
            </w:r>
            <w:proofErr w:type="gramEnd"/>
          </w:p>
        </w:tc>
        <w:tc>
          <w:tcPr>
            <w:tcW w:w="1300" w:type="dxa"/>
            <w:tcBorders>
              <w:left w:val="single" w:sz="4" w:space="0" w:color="000000"/>
              <w:bottom w:val="single" w:sz="4" w:space="0" w:color="000000"/>
            </w:tcBorders>
            <w:shd w:val="clear" w:color="auto" w:fill="auto"/>
            <w:vAlign w:val="bottom"/>
          </w:tcPr>
          <w:p w:rsidR="00D845A9" w:rsidRPr="00C02496" w:rsidRDefault="00D845A9" w:rsidP="00C54C31">
            <w:pPr>
              <w:jc w:val="center"/>
              <w:rPr>
                <w:rFonts w:ascii="Book Antiqua" w:hAnsi="Book Antiqua" w:cs="Book Antiqua"/>
                <w:sz w:val="22"/>
                <w:szCs w:val="22"/>
                <w:lang w:eastAsia="pt-BR"/>
              </w:rPr>
            </w:pPr>
            <w:proofErr w:type="gramStart"/>
            <w:r w:rsidRPr="00C02496">
              <w:rPr>
                <w:rFonts w:ascii="Book Antiqua" w:hAnsi="Book Antiqua" w:cs="Book Antiqua"/>
                <w:sz w:val="22"/>
                <w:szCs w:val="22"/>
                <w:lang w:eastAsia="pt-BR"/>
              </w:rPr>
              <w:t>0</w:t>
            </w:r>
            <w:proofErr w:type="gramEnd"/>
          </w:p>
        </w:tc>
        <w:tc>
          <w:tcPr>
            <w:tcW w:w="1540" w:type="dxa"/>
            <w:tcBorders>
              <w:left w:val="single" w:sz="4" w:space="0" w:color="000000"/>
              <w:bottom w:val="single" w:sz="4" w:space="0" w:color="000000"/>
            </w:tcBorders>
            <w:shd w:val="clear" w:color="auto" w:fill="auto"/>
            <w:vAlign w:val="bottom"/>
          </w:tcPr>
          <w:p w:rsidR="00D845A9" w:rsidRPr="00C02496" w:rsidRDefault="00D845A9" w:rsidP="00C54C31">
            <w:pPr>
              <w:jc w:val="center"/>
              <w:rPr>
                <w:rFonts w:ascii="Book Antiqua" w:hAnsi="Book Antiqua" w:cs="Book Antiqua"/>
                <w:b/>
                <w:sz w:val="22"/>
                <w:szCs w:val="22"/>
                <w:lang w:eastAsia="pt-BR"/>
              </w:rPr>
            </w:pPr>
            <w:r w:rsidRPr="00C02496">
              <w:rPr>
                <w:rFonts w:ascii="Book Antiqua" w:hAnsi="Book Antiqua" w:cs="Book Antiqua"/>
                <w:sz w:val="22"/>
                <w:szCs w:val="22"/>
                <w:lang w:eastAsia="pt-BR"/>
              </w:rPr>
              <w:t>10</w:t>
            </w:r>
          </w:p>
        </w:tc>
        <w:tc>
          <w:tcPr>
            <w:tcW w:w="915" w:type="dxa"/>
            <w:tcBorders>
              <w:left w:val="single" w:sz="4" w:space="0" w:color="000000"/>
              <w:bottom w:val="single" w:sz="4" w:space="0" w:color="000000"/>
              <w:right w:val="single" w:sz="4" w:space="0" w:color="000000"/>
            </w:tcBorders>
            <w:shd w:val="clear" w:color="auto" w:fill="auto"/>
            <w:vAlign w:val="bottom"/>
          </w:tcPr>
          <w:p w:rsidR="00D845A9" w:rsidRPr="00C02496" w:rsidRDefault="00D845A9" w:rsidP="00C54C31">
            <w:pPr>
              <w:jc w:val="center"/>
              <w:rPr>
                <w:rFonts w:ascii="Book Antiqua" w:hAnsi="Book Antiqua"/>
                <w:sz w:val="22"/>
                <w:szCs w:val="22"/>
              </w:rPr>
            </w:pPr>
            <w:r w:rsidRPr="00C02496">
              <w:rPr>
                <w:rFonts w:ascii="Book Antiqua" w:hAnsi="Book Antiqua" w:cs="Book Antiqua"/>
                <w:b/>
                <w:sz w:val="22"/>
                <w:szCs w:val="22"/>
                <w:lang w:eastAsia="pt-BR"/>
              </w:rPr>
              <w:t>20</w:t>
            </w:r>
          </w:p>
        </w:tc>
      </w:tr>
      <w:tr w:rsidR="00D845A9" w:rsidRPr="00C02496" w:rsidTr="00C54C31">
        <w:trPr>
          <w:trHeight w:val="300"/>
        </w:trPr>
        <w:tc>
          <w:tcPr>
            <w:tcW w:w="852" w:type="dxa"/>
            <w:tcBorders>
              <w:left w:val="single" w:sz="4" w:space="0" w:color="000000"/>
              <w:bottom w:val="single" w:sz="4" w:space="0" w:color="000000"/>
            </w:tcBorders>
            <w:shd w:val="clear" w:color="auto" w:fill="auto"/>
            <w:vAlign w:val="bottom"/>
          </w:tcPr>
          <w:p w:rsidR="00D845A9" w:rsidRPr="00C02496" w:rsidRDefault="00D845A9" w:rsidP="00C54C31">
            <w:pPr>
              <w:jc w:val="right"/>
              <w:rPr>
                <w:rFonts w:ascii="Book Antiqua" w:hAnsi="Book Antiqua" w:cs="Book Antiqua"/>
                <w:sz w:val="22"/>
                <w:szCs w:val="22"/>
                <w:lang w:eastAsia="pt-BR"/>
              </w:rPr>
            </w:pPr>
            <w:r w:rsidRPr="00C02496">
              <w:rPr>
                <w:rFonts w:ascii="Book Antiqua" w:hAnsi="Book Antiqua" w:cs="Book Antiqua"/>
                <w:sz w:val="22"/>
                <w:szCs w:val="22"/>
                <w:lang w:eastAsia="pt-BR"/>
              </w:rPr>
              <w:t>2006</w:t>
            </w:r>
          </w:p>
        </w:tc>
        <w:tc>
          <w:tcPr>
            <w:tcW w:w="1094" w:type="dxa"/>
            <w:tcBorders>
              <w:left w:val="single" w:sz="4" w:space="0" w:color="000000"/>
              <w:bottom w:val="single" w:sz="4" w:space="0" w:color="000000"/>
            </w:tcBorders>
            <w:shd w:val="clear" w:color="auto" w:fill="auto"/>
            <w:vAlign w:val="bottom"/>
          </w:tcPr>
          <w:p w:rsidR="00D845A9" w:rsidRPr="00C02496" w:rsidRDefault="00D845A9" w:rsidP="00C54C31">
            <w:pPr>
              <w:jc w:val="center"/>
              <w:rPr>
                <w:rFonts w:ascii="Book Antiqua" w:hAnsi="Book Antiqua" w:cs="Book Antiqua"/>
                <w:sz w:val="22"/>
                <w:szCs w:val="22"/>
                <w:lang w:eastAsia="pt-BR"/>
              </w:rPr>
            </w:pPr>
            <w:proofErr w:type="gramStart"/>
            <w:r w:rsidRPr="00C02496">
              <w:rPr>
                <w:rFonts w:ascii="Book Antiqua" w:hAnsi="Book Antiqua" w:cs="Book Antiqua"/>
                <w:sz w:val="22"/>
                <w:szCs w:val="22"/>
                <w:lang w:eastAsia="pt-BR"/>
              </w:rPr>
              <w:t>6</w:t>
            </w:r>
            <w:proofErr w:type="gramEnd"/>
          </w:p>
        </w:tc>
        <w:tc>
          <w:tcPr>
            <w:tcW w:w="767" w:type="dxa"/>
            <w:tcBorders>
              <w:left w:val="single" w:sz="4" w:space="0" w:color="000000"/>
              <w:bottom w:val="single" w:sz="4" w:space="0" w:color="000000"/>
            </w:tcBorders>
            <w:shd w:val="clear" w:color="auto" w:fill="auto"/>
            <w:vAlign w:val="bottom"/>
          </w:tcPr>
          <w:p w:rsidR="00D845A9" w:rsidRPr="00C02496" w:rsidRDefault="00D845A9" w:rsidP="00C54C31">
            <w:pPr>
              <w:jc w:val="center"/>
              <w:rPr>
                <w:rFonts w:ascii="Book Antiqua" w:hAnsi="Book Antiqua" w:cs="Book Antiqua"/>
                <w:sz w:val="22"/>
                <w:szCs w:val="22"/>
                <w:lang w:eastAsia="pt-BR"/>
              </w:rPr>
            </w:pPr>
            <w:proofErr w:type="gramStart"/>
            <w:r w:rsidRPr="00C02496">
              <w:rPr>
                <w:rFonts w:ascii="Book Antiqua" w:hAnsi="Book Antiqua" w:cs="Book Antiqua"/>
                <w:sz w:val="22"/>
                <w:szCs w:val="22"/>
                <w:lang w:eastAsia="pt-BR"/>
              </w:rPr>
              <w:t>0</w:t>
            </w:r>
            <w:proofErr w:type="gramEnd"/>
          </w:p>
        </w:tc>
        <w:tc>
          <w:tcPr>
            <w:tcW w:w="1240" w:type="dxa"/>
            <w:tcBorders>
              <w:left w:val="single" w:sz="4" w:space="0" w:color="000000"/>
              <w:bottom w:val="single" w:sz="4" w:space="0" w:color="000000"/>
            </w:tcBorders>
            <w:shd w:val="clear" w:color="auto" w:fill="auto"/>
            <w:vAlign w:val="bottom"/>
          </w:tcPr>
          <w:p w:rsidR="00D845A9" w:rsidRPr="00C02496" w:rsidRDefault="00D845A9" w:rsidP="00C54C31">
            <w:pPr>
              <w:jc w:val="center"/>
              <w:rPr>
                <w:rFonts w:ascii="Book Antiqua" w:hAnsi="Book Antiqua" w:cs="Book Antiqua"/>
                <w:sz w:val="22"/>
                <w:szCs w:val="22"/>
                <w:lang w:eastAsia="pt-BR"/>
              </w:rPr>
            </w:pPr>
            <w:proofErr w:type="gramStart"/>
            <w:r w:rsidRPr="00C02496">
              <w:rPr>
                <w:rFonts w:ascii="Book Antiqua" w:hAnsi="Book Antiqua" w:cs="Book Antiqua"/>
                <w:sz w:val="22"/>
                <w:szCs w:val="22"/>
                <w:lang w:eastAsia="pt-BR"/>
              </w:rPr>
              <w:t>3</w:t>
            </w:r>
            <w:proofErr w:type="gramEnd"/>
          </w:p>
        </w:tc>
        <w:tc>
          <w:tcPr>
            <w:tcW w:w="1300" w:type="dxa"/>
            <w:tcBorders>
              <w:left w:val="single" w:sz="4" w:space="0" w:color="000000"/>
              <w:bottom w:val="single" w:sz="4" w:space="0" w:color="000000"/>
            </w:tcBorders>
            <w:shd w:val="clear" w:color="auto" w:fill="auto"/>
            <w:vAlign w:val="bottom"/>
          </w:tcPr>
          <w:p w:rsidR="00D845A9" w:rsidRPr="00C02496" w:rsidRDefault="00D845A9" w:rsidP="00C54C31">
            <w:pPr>
              <w:jc w:val="center"/>
              <w:rPr>
                <w:rFonts w:ascii="Book Antiqua" w:hAnsi="Book Antiqua" w:cs="Book Antiqua"/>
                <w:sz w:val="22"/>
                <w:szCs w:val="22"/>
                <w:lang w:eastAsia="pt-BR"/>
              </w:rPr>
            </w:pPr>
            <w:r w:rsidRPr="00C02496">
              <w:rPr>
                <w:rFonts w:ascii="Book Antiqua" w:hAnsi="Book Antiqua" w:cs="Book Antiqua"/>
                <w:sz w:val="22"/>
                <w:szCs w:val="22"/>
                <w:lang w:eastAsia="pt-BR"/>
              </w:rPr>
              <w:t>11</w:t>
            </w:r>
          </w:p>
        </w:tc>
        <w:tc>
          <w:tcPr>
            <w:tcW w:w="1380" w:type="dxa"/>
            <w:tcBorders>
              <w:left w:val="single" w:sz="4" w:space="0" w:color="000000"/>
              <w:bottom w:val="single" w:sz="4" w:space="0" w:color="000000"/>
            </w:tcBorders>
            <w:shd w:val="clear" w:color="auto" w:fill="auto"/>
            <w:vAlign w:val="bottom"/>
          </w:tcPr>
          <w:p w:rsidR="00D845A9" w:rsidRPr="00C02496" w:rsidRDefault="00D845A9" w:rsidP="00C54C31">
            <w:pPr>
              <w:jc w:val="center"/>
              <w:rPr>
                <w:rFonts w:ascii="Book Antiqua" w:hAnsi="Book Antiqua" w:cs="Book Antiqua"/>
                <w:sz w:val="22"/>
                <w:szCs w:val="22"/>
                <w:lang w:eastAsia="pt-BR"/>
              </w:rPr>
            </w:pPr>
            <w:proofErr w:type="gramStart"/>
            <w:r w:rsidRPr="00C02496">
              <w:rPr>
                <w:rFonts w:ascii="Book Antiqua" w:hAnsi="Book Antiqua" w:cs="Book Antiqua"/>
                <w:sz w:val="22"/>
                <w:szCs w:val="22"/>
                <w:lang w:eastAsia="pt-BR"/>
              </w:rPr>
              <w:t>0</w:t>
            </w:r>
            <w:proofErr w:type="gramEnd"/>
          </w:p>
        </w:tc>
        <w:tc>
          <w:tcPr>
            <w:tcW w:w="1300" w:type="dxa"/>
            <w:tcBorders>
              <w:left w:val="single" w:sz="4" w:space="0" w:color="000000"/>
              <w:bottom w:val="single" w:sz="4" w:space="0" w:color="000000"/>
            </w:tcBorders>
            <w:shd w:val="clear" w:color="auto" w:fill="auto"/>
            <w:vAlign w:val="bottom"/>
          </w:tcPr>
          <w:p w:rsidR="00D845A9" w:rsidRPr="00C02496" w:rsidRDefault="00D845A9" w:rsidP="00C54C31">
            <w:pPr>
              <w:jc w:val="center"/>
              <w:rPr>
                <w:rFonts w:ascii="Book Antiqua" w:hAnsi="Book Antiqua" w:cs="Book Antiqua"/>
                <w:sz w:val="22"/>
                <w:szCs w:val="22"/>
                <w:lang w:eastAsia="pt-BR"/>
              </w:rPr>
            </w:pPr>
            <w:proofErr w:type="gramStart"/>
            <w:r w:rsidRPr="00C02496">
              <w:rPr>
                <w:rFonts w:ascii="Book Antiqua" w:hAnsi="Book Antiqua" w:cs="Book Antiqua"/>
                <w:sz w:val="22"/>
                <w:szCs w:val="22"/>
                <w:lang w:eastAsia="pt-BR"/>
              </w:rPr>
              <w:t>0</w:t>
            </w:r>
            <w:proofErr w:type="gramEnd"/>
          </w:p>
        </w:tc>
        <w:tc>
          <w:tcPr>
            <w:tcW w:w="1540" w:type="dxa"/>
            <w:tcBorders>
              <w:left w:val="single" w:sz="4" w:space="0" w:color="000000"/>
              <w:bottom w:val="single" w:sz="4" w:space="0" w:color="000000"/>
            </w:tcBorders>
            <w:shd w:val="clear" w:color="auto" w:fill="auto"/>
            <w:vAlign w:val="bottom"/>
          </w:tcPr>
          <w:p w:rsidR="00D845A9" w:rsidRPr="00C02496" w:rsidRDefault="00D845A9" w:rsidP="00C54C31">
            <w:pPr>
              <w:jc w:val="center"/>
              <w:rPr>
                <w:rFonts w:ascii="Book Antiqua" w:hAnsi="Book Antiqua" w:cs="Book Antiqua"/>
                <w:b/>
                <w:sz w:val="22"/>
                <w:szCs w:val="22"/>
                <w:lang w:eastAsia="pt-BR"/>
              </w:rPr>
            </w:pPr>
            <w:r w:rsidRPr="00C02496">
              <w:rPr>
                <w:rFonts w:ascii="Book Antiqua" w:hAnsi="Book Antiqua" w:cs="Book Antiqua"/>
                <w:sz w:val="22"/>
                <w:szCs w:val="22"/>
                <w:lang w:eastAsia="pt-BR"/>
              </w:rPr>
              <w:t>11</w:t>
            </w:r>
          </w:p>
        </w:tc>
        <w:tc>
          <w:tcPr>
            <w:tcW w:w="915" w:type="dxa"/>
            <w:tcBorders>
              <w:left w:val="single" w:sz="4" w:space="0" w:color="000000"/>
              <w:bottom w:val="single" w:sz="4" w:space="0" w:color="000000"/>
              <w:right w:val="single" w:sz="4" w:space="0" w:color="000000"/>
            </w:tcBorders>
            <w:shd w:val="clear" w:color="auto" w:fill="auto"/>
            <w:vAlign w:val="bottom"/>
          </w:tcPr>
          <w:p w:rsidR="00D845A9" w:rsidRPr="00C02496" w:rsidRDefault="00D845A9" w:rsidP="00C54C31">
            <w:pPr>
              <w:jc w:val="center"/>
              <w:rPr>
                <w:rFonts w:ascii="Book Antiqua" w:hAnsi="Book Antiqua"/>
                <w:sz w:val="22"/>
                <w:szCs w:val="22"/>
              </w:rPr>
            </w:pPr>
            <w:r w:rsidRPr="00C02496">
              <w:rPr>
                <w:rFonts w:ascii="Book Antiqua" w:hAnsi="Book Antiqua" w:cs="Book Antiqua"/>
                <w:b/>
                <w:sz w:val="22"/>
                <w:szCs w:val="22"/>
                <w:lang w:eastAsia="pt-BR"/>
              </w:rPr>
              <w:t>31</w:t>
            </w:r>
          </w:p>
        </w:tc>
      </w:tr>
      <w:tr w:rsidR="00D845A9" w:rsidRPr="00C02496" w:rsidTr="00C54C31">
        <w:trPr>
          <w:trHeight w:val="300"/>
        </w:trPr>
        <w:tc>
          <w:tcPr>
            <w:tcW w:w="852" w:type="dxa"/>
            <w:tcBorders>
              <w:left w:val="single" w:sz="4" w:space="0" w:color="000000"/>
              <w:bottom w:val="single" w:sz="4" w:space="0" w:color="000000"/>
            </w:tcBorders>
            <w:shd w:val="clear" w:color="auto" w:fill="auto"/>
            <w:vAlign w:val="bottom"/>
          </w:tcPr>
          <w:p w:rsidR="00D845A9" w:rsidRPr="00C02496" w:rsidRDefault="00D845A9" w:rsidP="00C54C31">
            <w:pPr>
              <w:jc w:val="right"/>
              <w:rPr>
                <w:rFonts w:ascii="Book Antiqua" w:hAnsi="Book Antiqua" w:cs="Book Antiqua"/>
                <w:sz w:val="22"/>
                <w:szCs w:val="22"/>
                <w:lang w:eastAsia="pt-BR"/>
              </w:rPr>
            </w:pPr>
            <w:r w:rsidRPr="00C02496">
              <w:rPr>
                <w:rFonts w:ascii="Book Antiqua" w:hAnsi="Book Antiqua" w:cs="Book Antiqua"/>
                <w:sz w:val="22"/>
                <w:szCs w:val="22"/>
                <w:lang w:eastAsia="pt-BR"/>
              </w:rPr>
              <w:t>2007</w:t>
            </w:r>
          </w:p>
        </w:tc>
        <w:tc>
          <w:tcPr>
            <w:tcW w:w="1094" w:type="dxa"/>
            <w:tcBorders>
              <w:left w:val="single" w:sz="4" w:space="0" w:color="000000"/>
              <w:bottom w:val="single" w:sz="4" w:space="0" w:color="000000"/>
            </w:tcBorders>
            <w:shd w:val="clear" w:color="auto" w:fill="auto"/>
            <w:vAlign w:val="bottom"/>
          </w:tcPr>
          <w:p w:rsidR="00D845A9" w:rsidRPr="00C02496" w:rsidRDefault="00D845A9" w:rsidP="00C54C31">
            <w:pPr>
              <w:jc w:val="center"/>
              <w:rPr>
                <w:rFonts w:ascii="Book Antiqua" w:hAnsi="Book Antiqua" w:cs="Book Antiqua"/>
                <w:sz w:val="22"/>
                <w:szCs w:val="22"/>
                <w:lang w:eastAsia="pt-BR"/>
              </w:rPr>
            </w:pPr>
            <w:proofErr w:type="gramStart"/>
            <w:r w:rsidRPr="00C02496">
              <w:rPr>
                <w:rFonts w:ascii="Book Antiqua" w:hAnsi="Book Antiqua" w:cs="Book Antiqua"/>
                <w:sz w:val="22"/>
                <w:szCs w:val="22"/>
                <w:lang w:eastAsia="pt-BR"/>
              </w:rPr>
              <w:t>3</w:t>
            </w:r>
            <w:proofErr w:type="gramEnd"/>
          </w:p>
        </w:tc>
        <w:tc>
          <w:tcPr>
            <w:tcW w:w="767" w:type="dxa"/>
            <w:tcBorders>
              <w:left w:val="single" w:sz="4" w:space="0" w:color="000000"/>
              <w:bottom w:val="single" w:sz="4" w:space="0" w:color="000000"/>
            </w:tcBorders>
            <w:shd w:val="clear" w:color="auto" w:fill="auto"/>
            <w:vAlign w:val="bottom"/>
          </w:tcPr>
          <w:p w:rsidR="00D845A9" w:rsidRPr="00C02496" w:rsidRDefault="00D845A9" w:rsidP="00C54C31">
            <w:pPr>
              <w:jc w:val="center"/>
              <w:rPr>
                <w:rFonts w:ascii="Book Antiqua" w:hAnsi="Book Antiqua" w:cs="Book Antiqua"/>
                <w:sz w:val="22"/>
                <w:szCs w:val="22"/>
                <w:lang w:eastAsia="pt-BR"/>
              </w:rPr>
            </w:pPr>
            <w:proofErr w:type="gramStart"/>
            <w:r w:rsidRPr="00C02496">
              <w:rPr>
                <w:rFonts w:ascii="Book Antiqua" w:hAnsi="Book Antiqua" w:cs="Book Antiqua"/>
                <w:sz w:val="22"/>
                <w:szCs w:val="22"/>
                <w:lang w:eastAsia="pt-BR"/>
              </w:rPr>
              <w:t>0</w:t>
            </w:r>
            <w:proofErr w:type="gramEnd"/>
          </w:p>
        </w:tc>
        <w:tc>
          <w:tcPr>
            <w:tcW w:w="1240" w:type="dxa"/>
            <w:tcBorders>
              <w:left w:val="single" w:sz="4" w:space="0" w:color="000000"/>
              <w:bottom w:val="single" w:sz="4" w:space="0" w:color="000000"/>
            </w:tcBorders>
            <w:shd w:val="clear" w:color="auto" w:fill="auto"/>
            <w:vAlign w:val="bottom"/>
          </w:tcPr>
          <w:p w:rsidR="00D845A9" w:rsidRPr="00C02496" w:rsidRDefault="00D845A9" w:rsidP="00C54C31">
            <w:pPr>
              <w:jc w:val="center"/>
              <w:rPr>
                <w:rFonts w:ascii="Book Antiqua" w:hAnsi="Book Antiqua" w:cs="Book Antiqua"/>
                <w:sz w:val="22"/>
                <w:szCs w:val="22"/>
                <w:lang w:eastAsia="pt-BR"/>
              </w:rPr>
            </w:pPr>
            <w:proofErr w:type="gramStart"/>
            <w:r w:rsidRPr="00C02496">
              <w:rPr>
                <w:rFonts w:ascii="Book Antiqua" w:hAnsi="Book Antiqua" w:cs="Book Antiqua"/>
                <w:sz w:val="22"/>
                <w:szCs w:val="22"/>
                <w:lang w:eastAsia="pt-BR"/>
              </w:rPr>
              <w:t>6</w:t>
            </w:r>
            <w:proofErr w:type="gramEnd"/>
          </w:p>
        </w:tc>
        <w:tc>
          <w:tcPr>
            <w:tcW w:w="1300" w:type="dxa"/>
            <w:tcBorders>
              <w:left w:val="single" w:sz="4" w:space="0" w:color="000000"/>
              <w:bottom w:val="single" w:sz="4" w:space="0" w:color="000000"/>
            </w:tcBorders>
            <w:shd w:val="clear" w:color="auto" w:fill="auto"/>
            <w:vAlign w:val="bottom"/>
          </w:tcPr>
          <w:p w:rsidR="00D845A9" w:rsidRPr="00C02496" w:rsidRDefault="00D845A9" w:rsidP="00C54C31">
            <w:pPr>
              <w:jc w:val="center"/>
              <w:rPr>
                <w:rFonts w:ascii="Book Antiqua" w:hAnsi="Book Antiqua" w:cs="Book Antiqua"/>
                <w:sz w:val="22"/>
                <w:szCs w:val="22"/>
                <w:lang w:eastAsia="pt-BR"/>
              </w:rPr>
            </w:pPr>
            <w:proofErr w:type="gramStart"/>
            <w:r w:rsidRPr="00C02496">
              <w:rPr>
                <w:rFonts w:ascii="Book Antiqua" w:hAnsi="Book Antiqua" w:cs="Book Antiqua"/>
                <w:sz w:val="22"/>
                <w:szCs w:val="22"/>
                <w:lang w:eastAsia="pt-BR"/>
              </w:rPr>
              <w:t>4</w:t>
            </w:r>
            <w:proofErr w:type="gramEnd"/>
          </w:p>
        </w:tc>
        <w:tc>
          <w:tcPr>
            <w:tcW w:w="1380" w:type="dxa"/>
            <w:tcBorders>
              <w:left w:val="single" w:sz="4" w:space="0" w:color="000000"/>
              <w:bottom w:val="single" w:sz="4" w:space="0" w:color="000000"/>
            </w:tcBorders>
            <w:shd w:val="clear" w:color="auto" w:fill="auto"/>
            <w:vAlign w:val="bottom"/>
          </w:tcPr>
          <w:p w:rsidR="00D845A9" w:rsidRPr="00C02496" w:rsidRDefault="00D845A9" w:rsidP="00C54C31">
            <w:pPr>
              <w:jc w:val="center"/>
              <w:rPr>
                <w:rFonts w:ascii="Book Antiqua" w:hAnsi="Book Antiqua" w:cs="Book Antiqua"/>
                <w:sz w:val="22"/>
                <w:szCs w:val="22"/>
                <w:lang w:eastAsia="pt-BR"/>
              </w:rPr>
            </w:pPr>
            <w:proofErr w:type="gramStart"/>
            <w:r w:rsidRPr="00C02496">
              <w:rPr>
                <w:rFonts w:ascii="Book Antiqua" w:hAnsi="Book Antiqua" w:cs="Book Antiqua"/>
                <w:sz w:val="22"/>
                <w:szCs w:val="22"/>
                <w:lang w:eastAsia="pt-BR"/>
              </w:rPr>
              <w:t>0</w:t>
            </w:r>
            <w:proofErr w:type="gramEnd"/>
          </w:p>
        </w:tc>
        <w:tc>
          <w:tcPr>
            <w:tcW w:w="1300" w:type="dxa"/>
            <w:tcBorders>
              <w:left w:val="single" w:sz="4" w:space="0" w:color="000000"/>
              <w:bottom w:val="single" w:sz="4" w:space="0" w:color="000000"/>
            </w:tcBorders>
            <w:shd w:val="clear" w:color="auto" w:fill="auto"/>
            <w:vAlign w:val="bottom"/>
          </w:tcPr>
          <w:p w:rsidR="00D845A9" w:rsidRPr="00C02496" w:rsidRDefault="00D845A9" w:rsidP="00C54C31">
            <w:pPr>
              <w:jc w:val="center"/>
              <w:rPr>
                <w:rFonts w:ascii="Book Antiqua" w:hAnsi="Book Antiqua" w:cs="Book Antiqua"/>
                <w:sz w:val="22"/>
                <w:szCs w:val="22"/>
                <w:lang w:eastAsia="pt-BR"/>
              </w:rPr>
            </w:pPr>
            <w:proofErr w:type="gramStart"/>
            <w:r w:rsidRPr="00C02496">
              <w:rPr>
                <w:rFonts w:ascii="Book Antiqua" w:hAnsi="Book Antiqua" w:cs="Book Antiqua"/>
                <w:sz w:val="22"/>
                <w:szCs w:val="22"/>
                <w:lang w:eastAsia="pt-BR"/>
              </w:rPr>
              <w:t>0</w:t>
            </w:r>
            <w:proofErr w:type="gramEnd"/>
          </w:p>
        </w:tc>
        <w:tc>
          <w:tcPr>
            <w:tcW w:w="1540" w:type="dxa"/>
            <w:tcBorders>
              <w:left w:val="single" w:sz="4" w:space="0" w:color="000000"/>
              <w:bottom w:val="single" w:sz="4" w:space="0" w:color="000000"/>
            </w:tcBorders>
            <w:shd w:val="clear" w:color="auto" w:fill="auto"/>
            <w:vAlign w:val="bottom"/>
          </w:tcPr>
          <w:p w:rsidR="00D845A9" w:rsidRPr="00C02496" w:rsidRDefault="00D845A9" w:rsidP="00C54C31">
            <w:pPr>
              <w:jc w:val="center"/>
              <w:rPr>
                <w:rFonts w:ascii="Book Antiqua" w:hAnsi="Book Antiqua" w:cs="Book Antiqua"/>
                <w:b/>
                <w:sz w:val="22"/>
                <w:szCs w:val="22"/>
                <w:lang w:eastAsia="pt-BR"/>
              </w:rPr>
            </w:pPr>
            <w:r w:rsidRPr="00C02496">
              <w:rPr>
                <w:rFonts w:ascii="Book Antiqua" w:hAnsi="Book Antiqua" w:cs="Book Antiqua"/>
                <w:sz w:val="22"/>
                <w:szCs w:val="22"/>
                <w:lang w:eastAsia="pt-BR"/>
              </w:rPr>
              <w:t>11</w:t>
            </w:r>
          </w:p>
        </w:tc>
        <w:tc>
          <w:tcPr>
            <w:tcW w:w="915" w:type="dxa"/>
            <w:tcBorders>
              <w:left w:val="single" w:sz="4" w:space="0" w:color="000000"/>
              <w:bottom w:val="single" w:sz="4" w:space="0" w:color="000000"/>
              <w:right w:val="single" w:sz="4" w:space="0" w:color="000000"/>
            </w:tcBorders>
            <w:shd w:val="clear" w:color="auto" w:fill="auto"/>
            <w:vAlign w:val="bottom"/>
          </w:tcPr>
          <w:p w:rsidR="00D845A9" w:rsidRPr="00C02496" w:rsidRDefault="00D845A9" w:rsidP="00C54C31">
            <w:pPr>
              <w:jc w:val="center"/>
              <w:rPr>
                <w:rFonts w:ascii="Book Antiqua" w:hAnsi="Book Antiqua"/>
                <w:sz w:val="22"/>
                <w:szCs w:val="22"/>
              </w:rPr>
            </w:pPr>
            <w:r w:rsidRPr="00C02496">
              <w:rPr>
                <w:rFonts w:ascii="Book Antiqua" w:hAnsi="Book Antiqua" w:cs="Book Antiqua"/>
                <w:b/>
                <w:sz w:val="22"/>
                <w:szCs w:val="22"/>
                <w:lang w:eastAsia="pt-BR"/>
              </w:rPr>
              <w:t>24</w:t>
            </w:r>
          </w:p>
        </w:tc>
      </w:tr>
      <w:tr w:rsidR="00D845A9" w:rsidRPr="00C02496" w:rsidTr="00C54C31">
        <w:trPr>
          <w:trHeight w:val="300"/>
        </w:trPr>
        <w:tc>
          <w:tcPr>
            <w:tcW w:w="852" w:type="dxa"/>
            <w:tcBorders>
              <w:left w:val="single" w:sz="4" w:space="0" w:color="000000"/>
              <w:bottom w:val="single" w:sz="4" w:space="0" w:color="000000"/>
            </w:tcBorders>
            <w:shd w:val="clear" w:color="auto" w:fill="auto"/>
            <w:vAlign w:val="bottom"/>
          </w:tcPr>
          <w:p w:rsidR="00D845A9" w:rsidRPr="00C02496" w:rsidRDefault="00D845A9" w:rsidP="00C54C31">
            <w:pPr>
              <w:jc w:val="right"/>
              <w:rPr>
                <w:rFonts w:ascii="Book Antiqua" w:hAnsi="Book Antiqua" w:cs="Book Antiqua"/>
                <w:sz w:val="22"/>
                <w:szCs w:val="22"/>
                <w:lang w:eastAsia="pt-BR"/>
              </w:rPr>
            </w:pPr>
            <w:r w:rsidRPr="00C02496">
              <w:rPr>
                <w:rFonts w:ascii="Book Antiqua" w:hAnsi="Book Antiqua" w:cs="Book Antiqua"/>
                <w:sz w:val="22"/>
                <w:szCs w:val="22"/>
                <w:lang w:eastAsia="pt-BR"/>
              </w:rPr>
              <w:t>2008</w:t>
            </w:r>
          </w:p>
        </w:tc>
        <w:tc>
          <w:tcPr>
            <w:tcW w:w="1094" w:type="dxa"/>
            <w:tcBorders>
              <w:left w:val="single" w:sz="4" w:space="0" w:color="000000"/>
              <w:bottom w:val="single" w:sz="4" w:space="0" w:color="000000"/>
            </w:tcBorders>
            <w:shd w:val="clear" w:color="auto" w:fill="auto"/>
            <w:vAlign w:val="bottom"/>
          </w:tcPr>
          <w:p w:rsidR="00D845A9" w:rsidRPr="00C02496" w:rsidRDefault="00D845A9" w:rsidP="00C54C31">
            <w:pPr>
              <w:jc w:val="center"/>
              <w:rPr>
                <w:rFonts w:ascii="Book Antiqua" w:hAnsi="Book Antiqua" w:cs="Book Antiqua"/>
                <w:sz w:val="22"/>
                <w:szCs w:val="22"/>
                <w:lang w:eastAsia="pt-BR"/>
              </w:rPr>
            </w:pPr>
            <w:proofErr w:type="gramStart"/>
            <w:r w:rsidRPr="00C02496">
              <w:rPr>
                <w:rFonts w:ascii="Book Antiqua" w:hAnsi="Book Antiqua" w:cs="Book Antiqua"/>
                <w:sz w:val="22"/>
                <w:szCs w:val="22"/>
                <w:lang w:eastAsia="pt-BR"/>
              </w:rPr>
              <w:t>4</w:t>
            </w:r>
            <w:proofErr w:type="gramEnd"/>
          </w:p>
        </w:tc>
        <w:tc>
          <w:tcPr>
            <w:tcW w:w="767" w:type="dxa"/>
            <w:tcBorders>
              <w:left w:val="single" w:sz="4" w:space="0" w:color="000000"/>
              <w:bottom w:val="single" w:sz="4" w:space="0" w:color="000000"/>
            </w:tcBorders>
            <w:shd w:val="clear" w:color="auto" w:fill="auto"/>
            <w:vAlign w:val="bottom"/>
          </w:tcPr>
          <w:p w:rsidR="00D845A9" w:rsidRPr="00C02496" w:rsidRDefault="00D845A9" w:rsidP="00C54C31">
            <w:pPr>
              <w:jc w:val="center"/>
              <w:rPr>
                <w:rFonts w:ascii="Book Antiqua" w:hAnsi="Book Antiqua" w:cs="Book Antiqua"/>
                <w:sz w:val="22"/>
                <w:szCs w:val="22"/>
                <w:lang w:eastAsia="pt-BR"/>
              </w:rPr>
            </w:pPr>
            <w:proofErr w:type="gramStart"/>
            <w:r w:rsidRPr="00C02496">
              <w:rPr>
                <w:rFonts w:ascii="Book Antiqua" w:hAnsi="Book Antiqua" w:cs="Book Antiqua"/>
                <w:sz w:val="22"/>
                <w:szCs w:val="22"/>
                <w:lang w:eastAsia="pt-BR"/>
              </w:rPr>
              <w:t>1</w:t>
            </w:r>
            <w:proofErr w:type="gramEnd"/>
          </w:p>
        </w:tc>
        <w:tc>
          <w:tcPr>
            <w:tcW w:w="1240" w:type="dxa"/>
            <w:tcBorders>
              <w:left w:val="single" w:sz="4" w:space="0" w:color="000000"/>
              <w:bottom w:val="single" w:sz="4" w:space="0" w:color="000000"/>
            </w:tcBorders>
            <w:shd w:val="clear" w:color="auto" w:fill="auto"/>
            <w:vAlign w:val="bottom"/>
          </w:tcPr>
          <w:p w:rsidR="00D845A9" w:rsidRPr="00C02496" w:rsidRDefault="00D845A9" w:rsidP="00C54C31">
            <w:pPr>
              <w:jc w:val="center"/>
              <w:rPr>
                <w:rFonts w:ascii="Book Antiqua" w:hAnsi="Book Antiqua" w:cs="Book Antiqua"/>
                <w:sz w:val="22"/>
                <w:szCs w:val="22"/>
                <w:lang w:eastAsia="pt-BR"/>
              </w:rPr>
            </w:pPr>
            <w:proofErr w:type="gramStart"/>
            <w:r w:rsidRPr="00C02496">
              <w:rPr>
                <w:rFonts w:ascii="Book Antiqua" w:hAnsi="Book Antiqua" w:cs="Book Antiqua"/>
                <w:sz w:val="22"/>
                <w:szCs w:val="22"/>
                <w:lang w:eastAsia="pt-BR"/>
              </w:rPr>
              <w:t>5</w:t>
            </w:r>
            <w:proofErr w:type="gramEnd"/>
          </w:p>
        </w:tc>
        <w:tc>
          <w:tcPr>
            <w:tcW w:w="1300" w:type="dxa"/>
            <w:tcBorders>
              <w:left w:val="single" w:sz="4" w:space="0" w:color="000000"/>
              <w:bottom w:val="single" w:sz="4" w:space="0" w:color="000000"/>
            </w:tcBorders>
            <w:shd w:val="clear" w:color="auto" w:fill="auto"/>
            <w:vAlign w:val="bottom"/>
          </w:tcPr>
          <w:p w:rsidR="00D845A9" w:rsidRPr="00C02496" w:rsidRDefault="00D845A9" w:rsidP="00C54C31">
            <w:pPr>
              <w:jc w:val="center"/>
              <w:rPr>
                <w:rFonts w:ascii="Book Antiqua" w:hAnsi="Book Antiqua" w:cs="Book Antiqua"/>
                <w:sz w:val="22"/>
                <w:szCs w:val="22"/>
                <w:lang w:eastAsia="pt-BR"/>
              </w:rPr>
            </w:pPr>
            <w:proofErr w:type="gramStart"/>
            <w:r w:rsidRPr="00C02496">
              <w:rPr>
                <w:rFonts w:ascii="Book Antiqua" w:hAnsi="Book Antiqua" w:cs="Book Antiqua"/>
                <w:sz w:val="22"/>
                <w:szCs w:val="22"/>
                <w:lang w:eastAsia="pt-BR"/>
              </w:rPr>
              <w:t>5</w:t>
            </w:r>
            <w:proofErr w:type="gramEnd"/>
          </w:p>
        </w:tc>
        <w:tc>
          <w:tcPr>
            <w:tcW w:w="1380" w:type="dxa"/>
            <w:tcBorders>
              <w:left w:val="single" w:sz="4" w:space="0" w:color="000000"/>
              <w:bottom w:val="single" w:sz="4" w:space="0" w:color="000000"/>
            </w:tcBorders>
            <w:shd w:val="clear" w:color="auto" w:fill="auto"/>
            <w:vAlign w:val="bottom"/>
          </w:tcPr>
          <w:p w:rsidR="00D845A9" w:rsidRPr="00C02496" w:rsidRDefault="00D845A9" w:rsidP="00C54C31">
            <w:pPr>
              <w:jc w:val="center"/>
              <w:rPr>
                <w:rFonts w:ascii="Book Antiqua" w:hAnsi="Book Antiqua" w:cs="Book Antiqua"/>
                <w:sz w:val="22"/>
                <w:szCs w:val="22"/>
                <w:lang w:eastAsia="pt-BR"/>
              </w:rPr>
            </w:pPr>
            <w:proofErr w:type="gramStart"/>
            <w:r w:rsidRPr="00C02496">
              <w:rPr>
                <w:rFonts w:ascii="Book Antiqua" w:hAnsi="Book Antiqua" w:cs="Book Antiqua"/>
                <w:sz w:val="22"/>
                <w:szCs w:val="22"/>
                <w:lang w:eastAsia="pt-BR"/>
              </w:rPr>
              <w:t>0</w:t>
            </w:r>
            <w:proofErr w:type="gramEnd"/>
          </w:p>
        </w:tc>
        <w:tc>
          <w:tcPr>
            <w:tcW w:w="1300" w:type="dxa"/>
            <w:tcBorders>
              <w:left w:val="single" w:sz="4" w:space="0" w:color="000000"/>
              <w:bottom w:val="single" w:sz="4" w:space="0" w:color="000000"/>
            </w:tcBorders>
            <w:shd w:val="clear" w:color="auto" w:fill="auto"/>
            <w:vAlign w:val="bottom"/>
          </w:tcPr>
          <w:p w:rsidR="00D845A9" w:rsidRPr="00C02496" w:rsidRDefault="00D845A9" w:rsidP="00C54C31">
            <w:pPr>
              <w:jc w:val="center"/>
              <w:rPr>
                <w:rFonts w:ascii="Book Antiqua" w:hAnsi="Book Antiqua" w:cs="Book Antiqua"/>
                <w:sz w:val="22"/>
                <w:szCs w:val="22"/>
                <w:lang w:eastAsia="pt-BR"/>
              </w:rPr>
            </w:pPr>
            <w:proofErr w:type="gramStart"/>
            <w:r w:rsidRPr="00C02496">
              <w:rPr>
                <w:rFonts w:ascii="Book Antiqua" w:hAnsi="Book Antiqua" w:cs="Book Antiqua"/>
                <w:sz w:val="22"/>
                <w:szCs w:val="22"/>
                <w:lang w:eastAsia="pt-BR"/>
              </w:rPr>
              <w:t>1</w:t>
            </w:r>
            <w:proofErr w:type="gramEnd"/>
          </w:p>
        </w:tc>
        <w:tc>
          <w:tcPr>
            <w:tcW w:w="1540" w:type="dxa"/>
            <w:tcBorders>
              <w:left w:val="single" w:sz="4" w:space="0" w:color="000000"/>
              <w:bottom w:val="single" w:sz="4" w:space="0" w:color="000000"/>
            </w:tcBorders>
            <w:shd w:val="clear" w:color="auto" w:fill="auto"/>
            <w:vAlign w:val="bottom"/>
          </w:tcPr>
          <w:p w:rsidR="00D845A9" w:rsidRPr="00C02496" w:rsidRDefault="00D845A9" w:rsidP="00C54C31">
            <w:pPr>
              <w:jc w:val="center"/>
              <w:rPr>
                <w:rFonts w:ascii="Book Antiqua" w:hAnsi="Book Antiqua" w:cs="Book Antiqua"/>
                <w:b/>
                <w:sz w:val="22"/>
                <w:szCs w:val="22"/>
                <w:lang w:eastAsia="pt-BR"/>
              </w:rPr>
            </w:pPr>
            <w:proofErr w:type="gramStart"/>
            <w:r w:rsidRPr="00C02496">
              <w:rPr>
                <w:rFonts w:ascii="Book Antiqua" w:hAnsi="Book Antiqua" w:cs="Book Antiqua"/>
                <w:sz w:val="22"/>
                <w:szCs w:val="22"/>
                <w:lang w:eastAsia="pt-BR"/>
              </w:rPr>
              <w:t>4</w:t>
            </w:r>
            <w:proofErr w:type="gramEnd"/>
          </w:p>
        </w:tc>
        <w:tc>
          <w:tcPr>
            <w:tcW w:w="915" w:type="dxa"/>
            <w:tcBorders>
              <w:left w:val="single" w:sz="4" w:space="0" w:color="000000"/>
              <w:bottom w:val="single" w:sz="4" w:space="0" w:color="000000"/>
              <w:right w:val="single" w:sz="4" w:space="0" w:color="000000"/>
            </w:tcBorders>
            <w:shd w:val="clear" w:color="auto" w:fill="auto"/>
            <w:vAlign w:val="bottom"/>
          </w:tcPr>
          <w:p w:rsidR="00D845A9" w:rsidRPr="00C02496" w:rsidRDefault="00D845A9" w:rsidP="00C54C31">
            <w:pPr>
              <w:jc w:val="center"/>
              <w:rPr>
                <w:rFonts w:ascii="Book Antiqua" w:hAnsi="Book Antiqua"/>
                <w:sz w:val="22"/>
                <w:szCs w:val="22"/>
              </w:rPr>
            </w:pPr>
            <w:r w:rsidRPr="00C02496">
              <w:rPr>
                <w:rFonts w:ascii="Book Antiqua" w:hAnsi="Book Antiqua" w:cs="Book Antiqua"/>
                <w:b/>
                <w:sz w:val="22"/>
                <w:szCs w:val="22"/>
                <w:lang w:eastAsia="pt-BR"/>
              </w:rPr>
              <w:t>20</w:t>
            </w:r>
          </w:p>
        </w:tc>
      </w:tr>
      <w:tr w:rsidR="00D845A9" w:rsidRPr="00C02496" w:rsidTr="00C54C31">
        <w:trPr>
          <w:trHeight w:val="300"/>
        </w:trPr>
        <w:tc>
          <w:tcPr>
            <w:tcW w:w="852" w:type="dxa"/>
            <w:tcBorders>
              <w:left w:val="single" w:sz="4" w:space="0" w:color="000000"/>
              <w:bottom w:val="single" w:sz="4" w:space="0" w:color="000000"/>
            </w:tcBorders>
            <w:shd w:val="clear" w:color="auto" w:fill="auto"/>
            <w:vAlign w:val="bottom"/>
          </w:tcPr>
          <w:p w:rsidR="00D845A9" w:rsidRPr="00C02496" w:rsidRDefault="00D845A9" w:rsidP="00C54C31">
            <w:pPr>
              <w:jc w:val="right"/>
              <w:rPr>
                <w:rFonts w:ascii="Book Antiqua" w:hAnsi="Book Antiqua" w:cs="Book Antiqua"/>
                <w:sz w:val="22"/>
                <w:szCs w:val="22"/>
                <w:lang w:eastAsia="pt-BR"/>
              </w:rPr>
            </w:pPr>
            <w:r w:rsidRPr="00C02496">
              <w:rPr>
                <w:rFonts w:ascii="Book Antiqua" w:hAnsi="Book Antiqua" w:cs="Book Antiqua"/>
                <w:sz w:val="22"/>
                <w:szCs w:val="22"/>
                <w:lang w:eastAsia="pt-BR"/>
              </w:rPr>
              <w:t>2009</w:t>
            </w:r>
          </w:p>
        </w:tc>
        <w:tc>
          <w:tcPr>
            <w:tcW w:w="1094" w:type="dxa"/>
            <w:tcBorders>
              <w:left w:val="single" w:sz="4" w:space="0" w:color="000000"/>
              <w:bottom w:val="single" w:sz="4" w:space="0" w:color="000000"/>
            </w:tcBorders>
            <w:shd w:val="clear" w:color="auto" w:fill="auto"/>
            <w:vAlign w:val="bottom"/>
          </w:tcPr>
          <w:p w:rsidR="00D845A9" w:rsidRPr="00C02496" w:rsidRDefault="00D845A9" w:rsidP="00C54C31">
            <w:pPr>
              <w:jc w:val="center"/>
              <w:rPr>
                <w:rFonts w:ascii="Book Antiqua" w:hAnsi="Book Antiqua" w:cs="Book Antiqua"/>
                <w:sz w:val="22"/>
                <w:szCs w:val="22"/>
                <w:lang w:eastAsia="pt-BR"/>
              </w:rPr>
            </w:pPr>
            <w:proofErr w:type="gramStart"/>
            <w:r w:rsidRPr="00C02496">
              <w:rPr>
                <w:rFonts w:ascii="Book Antiqua" w:hAnsi="Book Antiqua" w:cs="Book Antiqua"/>
                <w:sz w:val="22"/>
                <w:szCs w:val="22"/>
                <w:lang w:eastAsia="pt-BR"/>
              </w:rPr>
              <w:t>1</w:t>
            </w:r>
            <w:proofErr w:type="gramEnd"/>
          </w:p>
        </w:tc>
        <w:tc>
          <w:tcPr>
            <w:tcW w:w="767" w:type="dxa"/>
            <w:tcBorders>
              <w:left w:val="single" w:sz="4" w:space="0" w:color="000000"/>
              <w:bottom w:val="single" w:sz="4" w:space="0" w:color="000000"/>
            </w:tcBorders>
            <w:shd w:val="clear" w:color="auto" w:fill="auto"/>
            <w:vAlign w:val="bottom"/>
          </w:tcPr>
          <w:p w:rsidR="00D845A9" w:rsidRPr="00C02496" w:rsidRDefault="00D845A9" w:rsidP="00C54C31">
            <w:pPr>
              <w:jc w:val="center"/>
              <w:rPr>
                <w:rFonts w:ascii="Book Antiqua" w:hAnsi="Book Antiqua" w:cs="Book Antiqua"/>
                <w:sz w:val="22"/>
                <w:szCs w:val="22"/>
                <w:lang w:eastAsia="pt-BR"/>
              </w:rPr>
            </w:pPr>
            <w:proofErr w:type="gramStart"/>
            <w:r w:rsidRPr="00C02496">
              <w:rPr>
                <w:rFonts w:ascii="Book Antiqua" w:hAnsi="Book Antiqua" w:cs="Book Antiqua"/>
                <w:sz w:val="22"/>
                <w:szCs w:val="22"/>
                <w:lang w:eastAsia="pt-BR"/>
              </w:rPr>
              <w:t>0</w:t>
            </w:r>
            <w:proofErr w:type="gramEnd"/>
          </w:p>
        </w:tc>
        <w:tc>
          <w:tcPr>
            <w:tcW w:w="1240" w:type="dxa"/>
            <w:tcBorders>
              <w:left w:val="single" w:sz="4" w:space="0" w:color="000000"/>
              <w:bottom w:val="single" w:sz="4" w:space="0" w:color="000000"/>
            </w:tcBorders>
            <w:shd w:val="clear" w:color="auto" w:fill="auto"/>
            <w:vAlign w:val="bottom"/>
          </w:tcPr>
          <w:p w:rsidR="00D845A9" w:rsidRPr="00C02496" w:rsidRDefault="00D845A9" w:rsidP="00C54C31">
            <w:pPr>
              <w:jc w:val="center"/>
              <w:rPr>
                <w:rFonts w:ascii="Book Antiqua" w:hAnsi="Book Antiqua" w:cs="Book Antiqua"/>
                <w:sz w:val="22"/>
                <w:szCs w:val="22"/>
                <w:lang w:eastAsia="pt-BR"/>
              </w:rPr>
            </w:pPr>
            <w:proofErr w:type="gramStart"/>
            <w:r w:rsidRPr="00C02496">
              <w:rPr>
                <w:rFonts w:ascii="Book Antiqua" w:hAnsi="Book Antiqua" w:cs="Book Antiqua"/>
                <w:sz w:val="22"/>
                <w:szCs w:val="22"/>
                <w:lang w:eastAsia="pt-BR"/>
              </w:rPr>
              <w:t>6</w:t>
            </w:r>
            <w:proofErr w:type="gramEnd"/>
          </w:p>
        </w:tc>
        <w:tc>
          <w:tcPr>
            <w:tcW w:w="1300" w:type="dxa"/>
            <w:tcBorders>
              <w:left w:val="single" w:sz="4" w:space="0" w:color="000000"/>
              <w:bottom w:val="single" w:sz="4" w:space="0" w:color="000000"/>
            </w:tcBorders>
            <w:shd w:val="clear" w:color="auto" w:fill="auto"/>
            <w:vAlign w:val="bottom"/>
          </w:tcPr>
          <w:p w:rsidR="00D845A9" w:rsidRPr="00C02496" w:rsidRDefault="00D845A9" w:rsidP="00C54C31">
            <w:pPr>
              <w:jc w:val="center"/>
              <w:rPr>
                <w:rFonts w:ascii="Book Antiqua" w:hAnsi="Book Antiqua" w:cs="Book Antiqua"/>
                <w:sz w:val="22"/>
                <w:szCs w:val="22"/>
                <w:lang w:eastAsia="pt-BR"/>
              </w:rPr>
            </w:pPr>
            <w:proofErr w:type="gramStart"/>
            <w:r w:rsidRPr="00C02496">
              <w:rPr>
                <w:rFonts w:ascii="Book Antiqua" w:hAnsi="Book Antiqua" w:cs="Book Antiqua"/>
                <w:sz w:val="22"/>
                <w:szCs w:val="22"/>
                <w:lang w:eastAsia="pt-BR"/>
              </w:rPr>
              <w:t>5</w:t>
            </w:r>
            <w:proofErr w:type="gramEnd"/>
          </w:p>
        </w:tc>
        <w:tc>
          <w:tcPr>
            <w:tcW w:w="1380" w:type="dxa"/>
            <w:tcBorders>
              <w:left w:val="single" w:sz="4" w:space="0" w:color="000000"/>
              <w:bottom w:val="single" w:sz="4" w:space="0" w:color="000000"/>
            </w:tcBorders>
            <w:shd w:val="clear" w:color="auto" w:fill="auto"/>
            <w:vAlign w:val="bottom"/>
          </w:tcPr>
          <w:p w:rsidR="00D845A9" w:rsidRPr="00C02496" w:rsidRDefault="00D845A9" w:rsidP="00C54C31">
            <w:pPr>
              <w:jc w:val="center"/>
              <w:rPr>
                <w:rFonts w:ascii="Book Antiqua" w:hAnsi="Book Antiqua" w:cs="Book Antiqua"/>
                <w:sz w:val="22"/>
                <w:szCs w:val="22"/>
                <w:lang w:eastAsia="pt-BR"/>
              </w:rPr>
            </w:pPr>
            <w:proofErr w:type="gramStart"/>
            <w:r w:rsidRPr="00C02496">
              <w:rPr>
                <w:rFonts w:ascii="Book Antiqua" w:hAnsi="Book Antiqua" w:cs="Book Antiqua"/>
                <w:sz w:val="22"/>
                <w:szCs w:val="22"/>
                <w:lang w:eastAsia="pt-BR"/>
              </w:rPr>
              <w:t>0</w:t>
            </w:r>
            <w:proofErr w:type="gramEnd"/>
          </w:p>
        </w:tc>
        <w:tc>
          <w:tcPr>
            <w:tcW w:w="1300" w:type="dxa"/>
            <w:tcBorders>
              <w:left w:val="single" w:sz="4" w:space="0" w:color="000000"/>
              <w:bottom w:val="single" w:sz="4" w:space="0" w:color="000000"/>
            </w:tcBorders>
            <w:shd w:val="clear" w:color="auto" w:fill="auto"/>
            <w:vAlign w:val="bottom"/>
          </w:tcPr>
          <w:p w:rsidR="00D845A9" w:rsidRPr="00C02496" w:rsidRDefault="00D845A9" w:rsidP="00C54C31">
            <w:pPr>
              <w:jc w:val="center"/>
              <w:rPr>
                <w:rFonts w:ascii="Book Antiqua" w:hAnsi="Book Antiqua" w:cs="Book Antiqua"/>
                <w:sz w:val="22"/>
                <w:szCs w:val="22"/>
                <w:lang w:eastAsia="pt-BR"/>
              </w:rPr>
            </w:pPr>
            <w:proofErr w:type="gramStart"/>
            <w:r w:rsidRPr="00C02496">
              <w:rPr>
                <w:rFonts w:ascii="Book Antiqua" w:hAnsi="Book Antiqua" w:cs="Book Antiqua"/>
                <w:sz w:val="22"/>
                <w:szCs w:val="22"/>
                <w:lang w:eastAsia="pt-BR"/>
              </w:rPr>
              <w:t>1</w:t>
            </w:r>
            <w:proofErr w:type="gramEnd"/>
          </w:p>
        </w:tc>
        <w:tc>
          <w:tcPr>
            <w:tcW w:w="1540" w:type="dxa"/>
            <w:tcBorders>
              <w:left w:val="single" w:sz="4" w:space="0" w:color="000000"/>
              <w:bottom w:val="single" w:sz="4" w:space="0" w:color="000000"/>
            </w:tcBorders>
            <w:shd w:val="clear" w:color="auto" w:fill="auto"/>
            <w:vAlign w:val="bottom"/>
          </w:tcPr>
          <w:p w:rsidR="00D845A9" w:rsidRPr="00C02496" w:rsidRDefault="00D845A9" w:rsidP="00C54C31">
            <w:pPr>
              <w:jc w:val="center"/>
              <w:rPr>
                <w:rFonts w:ascii="Book Antiqua" w:hAnsi="Book Antiqua" w:cs="Book Antiqua"/>
                <w:b/>
                <w:sz w:val="22"/>
                <w:szCs w:val="22"/>
                <w:lang w:eastAsia="pt-BR"/>
              </w:rPr>
            </w:pPr>
            <w:proofErr w:type="gramStart"/>
            <w:r w:rsidRPr="00C02496">
              <w:rPr>
                <w:rFonts w:ascii="Book Antiqua" w:hAnsi="Book Antiqua" w:cs="Book Antiqua"/>
                <w:sz w:val="22"/>
                <w:szCs w:val="22"/>
                <w:lang w:eastAsia="pt-BR"/>
              </w:rPr>
              <w:t>6</w:t>
            </w:r>
            <w:proofErr w:type="gramEnd"/>
          </w:p>
        </w:tc>
        <w:tc>
          <w:tcPr>
            <w:tcW w:w="915" w:type="dxa"/>
            <w:tcBorders>
              <w:left w:val="single" w:sz="4" w:space="0" w:color="000000"/>
              <w:bottom w:val="single" w:sz="4" w:space="0" w:color="000000"/>
              <w:right w:val="single" w:sz="4" w:space="0" w:color="000000"/>
            </w:tcBorders>
            <w:shd w:val="clear" w:color="auto" w:fill="auto"/>
            <w:vAlign w:val="bottom"/>
          </w:tcPr>
          <w:p w:rsidR="00D845A9" w:rsidRPr="00C02496" w:rsidRDefault="00D845A9" w:rsidP="00C54C31">
            <w:pPr>
              <w:jc w:val="center"/>
              <w:rPr>
                <w:rFonts w:ascii="Book Antiqua" w:hAnsi="Book Antiqua"/>
                <w:sz w:val="22"/>
                <w:szCs w:val="22"/>
              </w:rPr>
            </w:pPr>
            <w:r w:rsidRPr="00C02496">
              <w:rPr>
                <w:rFonts w:ascii="Book Antiqua" w:hAnsi="Book Antiqua" w:cs="Book Antiqua"/>
                <w:b/>
                <w:sz w:val="22"/>
                <w:szCs w:val="22"/>
                <w:lang w:eastAsia="pt-BR"/>
              </w:rPr>
              <w:t>19</w:t>
            </w:r>
          </w:p>
        </w:tc>
      </w:tr>
      <w:tr w:rsidR="00D845A9" w:rsidRPr="00C02496" w:rsidTr="00C54C31">
        <w:trPr>
          <w:trHeight w:val="300"/>
        </w:trPr>
        <w:tc>
          <w:tcPr>
            <w:tcW w:w="852" w:type="dxa"/>
            <w:tcBorders>
              <w:left w:val="single" w:sz="4" w:space="0" w:color="000000"/>
              <w:bottom w:val="single" w:sz="4" w:space="0" w:color="000000"/>
            </w:tcBorders>
            <w:shd w:val="clear" w:color="auto" w:fill="auto"/>
            <w:vAlign w:val="bottom"/>
          </w:tcPr>
          <w:p w:rsidR="00D845A9" w:rsidRPr="00C02496" w:rsidRDefault="00D845A9" w:rsidP="00C54C31">
            <w:pPr>
              <w:jc w:val="right"/>
              <w:rPr>
                <w:rFonts w:ascii="Book Antiqua" w:hAnsi="Book Antiqua" w:cs="Book Antiqua"/>
                <w:sz w:val="22"/>
                <w:szCs w:val="22"/>
                <w:lang w:eastAsia="pt-BR"/>
              </w:rPr>
            </w:pPr>
            <w:r w:rsidRPr="00C02496">
              <w:rPr>
                <w:rFonts w:ascii="Book Antiqua" w:hAnsi="Book Antiqua" w:cs="Book Antiqua"/>
                <w:sz w:val="22"/>
                <w:szCs w:val="22"/>
                <w:lang w:eastAsia="pt-BR"/>
              </w:rPr>
              <w:t>2010</w:t>
            </w:r>
          </w:p>
        </w:tc>
        <w:tc>
          <w:tcPr>
            <w:tcW w:w="1094" w:type="dxa"/>
            <w:tcBorders>
              <w:left w:val="single" w:sz="4" w:space="0" w:color="000000"/>
              <w:bottom w:val="single" w:sz="4" w:space="0" w:color="000000"/>
            </w:tcBorders>
            <w:shd w:val="clear" w:color="auto" w:fill="auto"/>
            <w:vAlign w:val="bottom"/>
          </w:tcPr>
          <w:p w:rsidR="00D845A9" w:rsidRPr="00C02496" w:rsidRDefault="00D845A9" w:rsidP="00C54C31">
            <w:pPr>
              <w:jc w:val="center"/>
              <w:rPr>
                <w:rFonts w:ascii="Book Antiqua" w:hAnsi="Book Antiqua" w:cs="Book Antiqua"/>
                <w:sz w:val="22"/>
                <w:szCs w:val="22"/>
                <w:lang w:eastAsia="pt-BR"/>
              </w:rPr>
            </w:pPr>
            <w:proofErr w:type="gramStart"/>
            <w:r w:rsidRPr="00C02496">
              <w:rPr>
                <w:rFonts w:ascii="Book Antiqua" w:hAnsi="Book Antiqua" w:cs="Book Antiqua"/>
                <w:sz w:val="22"/>
                <w:szCs w:val="22"/>
                <w:lang w:eastAsia="pt-BR"/>
              </w:rPr>
              <w:t>4</w:t>
            </w:r>
            <w:proofErr w:type="gramEnd"/>
          </w:p>
        </w:tc>
        <w:tc>
          <w:tcPr>
            <w:tcW w:w="767" w:type="dxa"/>
            <w:tcBorders>
              <w:left w:val="single" w:sz="4" w:space="0" w:color="000000"/>
              <w:bottom w:val="single" w:sz="4" w:space="0" w:color="000000"/>
            </w:tcBorders>
            <w:shd w:val="clear" w:color="auto" w:fill="auto"/>
            <w:vAlign w:val="bottom"/>
          </w:tcPr>
          <w:p w:rsidR="00D845A9" w:rsidRPr="00C02496" w:rsidRDefault="00D845A9" w:rsidP="00C54C31">
            <w:pPr>
              <w:jc w:val="center"/>
              <w:rPr>
                <w:rFonts w:ascii="Book Antiqua" w:hAnsi="Book Antiqua" w:cs="Book Antiqua"/>
                <w:sz w:val="22"/>
                <w:szCs w:val="22"/>
                <w:lang w:eastAsia="pt-BR"/>
              </w:rPr>
            </w:pPr>
            <w:proofErr w:type="gramStart"/>
            <w:r w:rsidRPr="00C02496">
              <w:rPr>
                <w:rFonts w:ascii="Book Antiqua" w:hAnsi="Book Antiqua" w:cs="Book Antiqua"/>
                <w:sz w:val="22"/>
                <w:szCs w:val="22"/>
                <w:lang w:eastAsia="pt-BR"/>
              </w:rPr>
              <w:t>3</w:t>
            </w:r>
            <w:proofErr w:type="gramEnd"/>
          </w:p>
        </w:tc>
        <w:tc>
          <w:tcPr>
            <w:tcW w:w="1240" w:type="dxa"/>
            <w:tcBorders>
              <w:left w:val="single" w:sz="4" w:space="0" w:color="000000"/>
              <w:bottom w:val="single" w:sz="4" w:space="0" w:color="000000"/>
            </w:tcBorders>
            <w:shd w:val="clear" w:color="auto" w:fill="auto"/>
            <w:vAlign w:val="bottom"/>
          </w:tcPr>
          <w:p w:rsidR="00D845A9" w:rsidRPr="00C02496" w:rsidRDefault="00D845A9" w:rsidP="00C54C31">
            <w:pPr>
              <w:jc w:val="center"/>
              <w:rPr>
                <w:rFonts w:ascii="Book Antiqua" w:hAnsi="Book Antiqua" w:cs="Book Antiqua"/>
                <w:sz w:val="22"/>
                <w:szCs w:val="22"/>
                <w:lang w:eastAsia="pt-BR"/>
              </w:rPr>
            </w:pPr>
            <w:proofErr w:type="gramStart"/>
            <w:r w:rsidRPr="00C02496">
              <w:rPr>
                <w:rFonts w:ascii="Book Antiqua" w:hAnsi="Book Antiqua" w:cs="Book Antiqua"/>
                <w:sz w:val="22"/>
                <w:szCs w:val="22"/>
                <w:lang w:eastAsia="pt-BR"/>
              </w:rPr>
              <w:t>6</w:t>
            </w:r>
            <w:proofErr w:type="gramEnd"/>
          </w:p>
        </w:tc>
        <w:tc>
          <w:tcPr>
            <w:tcW w:w="1300" w:type="dxa"/>
            <w:tcBorders>
              <w:left w:val="single" w:sz="4" w:space="0" w:color="000000"/>
              <w:bottom w:val="single" w:sz="4" w:space="0" w:color="000000"/>
            </w:tcBorders>
            <w:shd w:val="clear" w:color="auto" w:fill="auto"/>
            <w:vAlign w:val="bottom"/>
          </w:tcPr>
          <w:p w:rsidR="00D845A9" w:rsidRPr="00C02496" w:rsidRDefault="00D845A9" w:rsidP="00C54C31">
            <w:pPr>
              <w:jc w:val="center"/>
              <w:rPr>
                <w:rFonts w:ascii="Book Antiqua" w:hAnsi="Book Antiqua" w:cs="Book Antiqua"/>
                <w:sz w:val="22"/>
                <w:szCs w:val="22"/>
                <w:lang w:eastAsia="pt-BR"/>
              </w:rPr>
            </w:pPr>
            <w:proofErr w:type="gramStart"/>
            <w:r w:rsidRPr="00C02496">
              <w:rPr>
                <w:rFonts w:ascii="Book Antiqua" w:hAnsi="Book Antiqua" w:cs="Book Antiqua"/>
                <w:sz w:val="22"/>
                <w:szCs w:val="22"/>
                <w:lang w:eastAsia="pt-BR"/>
              </w:rPr>
              <w:t>7</w:t>
            </w:r>
            <w:proofErr w:type="gramEnd"/>
          </w:p>
        </w:tc>
        <w:tc>
          <w:tcPr>
            <w:tcW w:w="1380" w:type="dxa"/>
            <w:tcBorders>
              <w:left w:val="single" w:sz="4" w:space="0" w:color="000000"/>
              <w:bottom w:val="single" w:sz="4" w:space="0" w:color="000000"/>
            </w:tcBorders>
            <w:shd w:val="clear" w:color="auto" w:fill="auto"/>
            <w:vAlign w:val="bottom"/>
          </w:tcPr>
          <w:p w:rsidR="00D845A9" w:rsidRPr="00C02496" w:rsidRDefault="00D845A9" w:rsidP="00C54C31">
            <w:pPr>
              <w:jc w:val="center"/>
              <w:rPr>
                <w:rFonts w:ascii="Book Antiqua" w:hAnsi="Book Antiqua" w:cs="Book Antiqua"/>
                <w:sz w:val="22"/>
                <w:szCs w:val="22"/>
                <w:lang w:eastAsia="pt-BR"/>
              </w:rPr>
            </w:pPr>
            <w:proofErr w:type="gramStart"/>
            <w:r w:rsidRPr="00C02496">
              <w:rPr>
                <w:rFonts w:ascii="Book Antiqua" w:hAnsi="Book Antiqua" w:cs="Book Antiqua"/>
                <w:sz w:val="22"/>
                <w:szCs w:val="22"/>
                <w:lang w:eastAsia="pt-BR"/>
              </w:rPr>
              <w:t>1</w:t>
            </w:r>
            <w:proofErr w:type="gramEnd"/>
          </w:p>
        </w:tc>
        <w:tc>
          <w:tcPr>
            <w:tcW w:w="1300" w:type="dxa"/>
            <w:tcBorders>
              <w:left w:val="single" w:sz="4" w:space="0" w:color="000000"/>
              <w:bottom w:val="single" w:sz="4" w:space="0" w:color="000000"/>
            </w:tcBorders>
            <w:shd w:val="clear" w:color="auto" w:fill="auto"/>
            <w:vAlign w:val="bottom"/>
          </w:tcPr>
          <w:p w:rsidR="00D845A9" w:rsidRPr="00C02496" w:rsidRDefault="00D845A9" w:rsidP="00C54C31">
            <w:pPr>
              <w:jc w:val="center"/>
              <w:rPr>
                <w:rFonts w:ascii="Book Antiqua" w:hAnsi="Book Antiqua" w:cs="Book Antiqua"/>
                <w:sz w:val="22"/>
                <w:szCs w:val="22"/>
                <w:lang w:eastAsia="pt-BR"/>
              </w:rPr>
            </w:pPr>
            <w:proofErr w:type="gramStart"/>
            <w:r w:rsidRPr="00C02496">
              <w:rPr>
                <w:rFonts w:ascii="Book Antiqua" w:hAnsi="Book Antiqua" w:cs="Book Antiqua"/>
                <w:sz w:val="22"/>
                <w:szCs w:val="22"/>
                <w:lang w:eastAsia="pt-BR"/>
              </w:rPr>
              <w:t>0</w:t>
            </w:r>
            <w:proofErr w:type="gramEnd"/>
          </w:p>
        </w:tc>
        <w:tc>
          <w:tcPr>
            <w:tcW w:w="1540" w:type="dxa"/>
            <w:tcBorders>
              <w:left w:val="single" w:sz="4" w:space="0" w:color="000000"/>
              <w:bottom w:val="single" w:sz="4" w:space="0" w:color="000000"/>
            </w:tcBorders>
            <w:shd w:val="clear" w:color="auto" w:fill="auto"/>
            <w:vAlign w:val="bottom"/>
          </w:tcPr>
          <w:p w:rsidR="00D845A9" w:rsidRPr="00C02496" w:rsidRDefault="00D845A9" w:rsidP="00C54C31">
            <w:pPr>
              <w:jc w:val="center"/>
              <w:rPr>
                <w:rFonts w:ascii="Book Antiqua" w:hAnsi="Book Antiqua" w:cs="Book Antiqua"/>
                <w:b/>
                <w:sz w:val="22"/>
                <w:szCs w:val="22"/>
                <w:lang w:eastAsia="pt-BR"/>
              </w:rPr>
            </w:pPr>
            <w:proofErr w:type="gramStart"/>
            <w:r w:rsidRPr="00C02496">
              <w:rPr>
                <w:rFonts w:ascii="Book Antiqua" w:hAnsi="Book Antiqua" w:cs="Book Antiqua"/>
                <w:sz w:val="22"/>
                <w:szCs w:val="22"/>
                <w:lang w:eastAsia="pt-BR"/>
              </w:rPr>
              <w:t>3</w:t>
            </w:r>
            <w:proofErr w:type="gramEnd"/>
          </w:p>
        </w:tc>
        <w:tc>
          <w:tcPr>
            <w:tcW w:w="915" w:type="dxa"/>
            <w:tcBorders>
              <w:left w:val="single" w:sz="4" w:space="0" w:color="000000"/>
              <w:bottom w:val="single" w:sz="4" w:space="0" w:color="000000"/>
              <w:right w:val="single" w:sz="4" w:space="0" w:color="000000"/>
            </w:tcBorders>
            <w:shd w:val="clear" w:color="auto" w:fill="auto"/>
            <w:vAlign w:val="bottom"/>
          </w:tcPr>
          <w:p w:rsidR="00D845A9" w:rsidRPr="00C02496" w:rsidRDefault="00D845A9" w:rsidP="00C54C31">
            <w:pPr>
              <w:jc w:val="center"/>
              <w:rPr>
                <w:rFonts w:ascii="Book Antiqua" w:hAnsi="Book Antiqua"/>
                <w:sz w:val="22"/>
                <w:szCs w:val="22"/>
              </w:rPr>
            </w:pPr>
            <w:r w:rsidRPr="00C02496">
              <w:rPr>
                <w:rFonts w:ascii="Book Antiqua" w:hAnsi="Book Antiqua" w:cs="Book Antiqua"/>
                <w:b/>
                <w:sz w:val="22"/>
                <w:szCs w:val="22"/>
                <w:lang w:eastAsia="pt-BR"/>
              </w:rPr>
              <w:t>24</w:t>
            </w:r>
          </w:p>
        </w:tc>
      </w:tr>
      <w:tr w:rsidR="00D845A9" w:rsidRPr="00C02496" w:rsidTr="00C54C31">
        <w:trPr>
          <w:trHeight w:val="300"/>
        </w:trPr>
        <w:tc>
          <w:tcPr>
            <w:tcW w:w="852" w:type="dxa"/>
            <w:tcBorders>
              <w:top w:val="single" w:sz="4" w:space="0" w:color="000000"/>
              <w:left w:val="single" w:sz="4" w:space="0" w:color="000000"/>
              <w:bottom w:val="single" w:sz="4" w:space="0" w:color="000000"/>
            </w:tcBorders>
            <w:shd w:val="clear" w:color="auto" w:fill="auto"/>
            <w:vAlign w:val="bottom"/>
          </w:tcPr>
          <w:p w:rsidR="00D845A9" w:rsidRPr="00C02496" w:rsidRDefault="00D845A9" w:rsidP="00C54C31">
            <w:pPr>
              <w:jc w:val="right"/>
              <w:rPr>
                <w:rFonts w:ascii="Book Antiqua" w:hAnsi="Book Antiqua" w:cs="Book Antiqua"/>
                <w:sz w:val="22"/>
                <w:szCs w:val="22"/>
                <w:lang w:eastAsia="pt-BR"/>
              </w:rPr>
            </w:pPr>
            <w:r w:rsidRPr="00C02496">
              <w:rPr>
                <w:rFonts w:ascii="Book Antiqua" w:hAnsi="Book Antiqua" w:cs="Book Antiqua"/>
                <w:sz w:val="22"/>
                <w:szCs w:val="22"/>
                <w:lang w:eastAsia="pt-BR"/>
              </w:rPr>
              <w:t>2011</w:t>
            </w:r>
          </w:p>
        </w:tc>
        <w:tc>
          <w:tcPr>
            <w:tcW w:w="1094" w:type="dxa"/>
            <w:tcBorders>
              <w:top w:val="single" w:sz="4" w:space="0" w:color="000000"/>
              <w:left w:val="single" w:sz="4" w:space="0" w:color="000000"/>
              <w:bottom w:val="single" w:sz="4" w:space="0" w:color="000000"/>
            </w:tcBorders>
            <w:shd w:val="clear" w:color="auto" w:fill="auto"/>
            <w:vAlign w:val="bottom"/>
          </w:tcPr>
          <w:p w:rsidR="00D845A9" w:rsidRPr="00C02496" w:rsidRDefault="00D845A9" w:rsidP="00C54C31">
            <w:pPr>
              <w:jc w:val="center"/>
              <w:rPr>
                <w:rFonts w:ascii="Book Antiqua" w:hAnsi="Book Antiqua" w:cs="Book Antiqua"/>
                <w:sz w:val="22"/>
                <w:szCs w:val="22"/>
                <w:lang w:eastAsia="pt-BR"/>
              </w:rPr>
            </w:pPr>
            <w:proofErr w:type="gramStart"/>
            <w:r w:rsidRPr="00C02496">
              <w:rPr>
                <w:rFonts w:ascii="Book Antiqua" w:hAnsi="Book Antiqua" w:cs="Book Antiqua"/>
                <w:sz w:val="22"/>
                <w:szCs w:val="22"/>
                <w:lang w:eastAsia="pt-BR"/>
              </w:rPr>
              <w:t>3</w:t>
            </w:r>
            <w:proofErr w:type="gramEnd"/>
          </w:p>
        </w:tc>
        <w:tc>
          <w:tcPr>
            <w:tcW w:w="767" w:type="dxa"/>
            <w:tcBorders>
              <w:top w:val="single" w:sz="4" w:space="0" w:color="000000"/>
              <w:left w:val="single" w:sz="4" w:space="0" w:color="000000"/>
              <w:bottom w:val="single" w:sz="4" w:space="0" w:color="000000"/>
            </w:tcBorders>
            <w:shd w:val="clear" w:color="auto" w:fill="auto"/>
            <w:vAlign w:val="bottom"/>
          </w:tcPr>
          <w:p w:rsidR="00D845A9" w:rsidRPr="00C02496" w:rsidRDefault="00D845A9" w:rsidP="00C54C31">
            <w:pPr>
              <w:jc w:val="center"/>
              <w:rPr>
                <w:rFonts w:ascii="Book Antiqua" w:hAnsi="Book Antiqua" w:cs="Book Antiqua"/>
                <w:sz w:val="22"/>
                <w:szCs w:val="22"/>
                <w:lang w:eastAsia="pt-BR"/>
              </w:rPr>
            </w:pPr>
            <w:proofErr w:type="gramStart"/>
            <w:r w:rsidRPr="00C02496">
              <w:rPr>
                <w:rFonts w:ascii="Book Antiqua" w:hAnsi="Book Antiqua" w:cs="Book Antiqua"/>
                <w:sz w:val="22"/>
                <w:szCs w:val="22"/>
                <w:lang w:eastAsia="pt-BR"/>
              </w:rPr>
              <w:t>3</w:t>
            </w:r>
            <w:proofErr w:type="gramEnd"/>
          </w:p>
        </w:tc>
        <w:tc>
          <w:tcPr>
            <w:tcW w:w="1240" w:type="dxa"/>
            <w:tcBorders>
              <w:top w:val="single" w:sz="4" w:space="0" w:color="000000"/>
              <w:left w:val="single" w:sz="4" w:space="0" w:color="000000"/>
              <w:bottom w:val="single" w:sz="4" w:space="0" w:color="000000"/>
            </w:tcBorders>
            <w:shd w:val="clear" w:color="auto" w:fill="auto"/>
            <w:vAlign w:val="bottom"/>
          </w:tcPr>
          <w:p w:rsidR="00D845A9" w:rsidRPr="00C02496" w:rsidRDefault="00D845A9" w:rsidP="00C54C31">
            <w:pPr>
              <w:jc w:val="center"/>
              <w:rPr>
                <w:rFonts w:ascii="Book Antiqua" w:hAnsi="Book Antiqua" w:cs="Book Antiqua"/>
                <w:sz w:val="22"/>
                <w:szCs w:val="22"/>
                <w:lang w:eastAsia="pt-BR"/>
              </w:rPr>
            </w:pPr>
            <w:r w:rsidRPr="00C02496">
              <w:rPr>
                <w:rFonts w:ascii="Book Antiqua" w:hAnsi="Book Antiqua" w:cs="Book Antiqua"/>
                <w:sz w:val="22"/>
                <w:szCs w:val="22"/>
                <w:lang w:eastAsia="pt-BR"/>
              </w:rPr>
              <w:t>14</w:t>
            </w:r>
          </w:p>
        </w:tc>
        <w:tc>
          <w:tcPr>
            <w:tcW w:w="1300" w:type="dxa"/>
            <w:tcBorders>
              <w:top w:val="single" w:sz="4" w:space="0" w:color="000000"/>
              <w:left w:val="single" w:sz="4" w:space="0" w:color="000000"/>
              <w:bottom w:val="single" w:sz="4" w:space="0" w:color="000000"/>
            </w:tcBorders>
            <w:shd w:val="clear" w:color="auto" w:fill="auto"/>
            <w:vAlign w:val="bottom"/>
          </w:tcPr>
          <w:p w:rsidR="00D845A9" w:rsidRPr="00C02496" w:rsidRDefault="00D845A9" w:rsidP="00C54C31">
            <w:pPr>
              <w:jc w:val="center"/>
              <w:rPr>
                <w:rFonts w:ascii="Book Antiqua" w:hAnsi="Book Antiqua" w:cs="Book Antiqua"/>
                <w:sz w:val="22"/>
                <w:szCs w:val="22"/>
                <w:lang w:eastAsia="pt-BR"/>
              </w:rPr>
            </w:pPr>
            <w:proofErr w:type="gramStart"/>
            <w:r w:rsidRPr="00C02496">
              <w:rPr>
                <w:rFonts w:ascii="Book Antiqua" w:hAnsi="Book Antiqua" w:cs="Book Antiqua"/>
                <w:sz w:val="22"/>
                <w:szCs w:val="22"/>
                <w:lang w:eastAsia="pt-BR"/>
              </w:rPr>
              <w:t>5</w:t>
            </w:r>
            <w:proofErr w:type="gramEnd"/>
          </w:p>
        </w:tc>
        <w:tc>
          <w:tcPr>
            <w:tcW w:w="1380" w:type="dxa"/>
            <w:tcBorders>
              <w:top w:val="single" w:sz="4" w:space="0" w:color="000000"/>
              <w:left w:val="single" w:sz="4" w:space="0" w:color="000000"/>
              <w:bottom w:val="single" w:sz="4" w:space="0" w:color="000000"/>
            </w:tcBorders>
            <w:shd w:val="clear" w:color="auto" w:fill="auto"/>
            <w:vAlign w:val="bottom"/>
          </w:tcPr>
          <w:p w:rsidR="00D845A9" w:rsidRPr="00C02496" w:rsidRDefault="00D845A9" w:rsidP="00C54C31">
            <w:pPr>
              <w:jc w:val="center"/>
              <w:rPr>
                <w:rFonts w:ascii="Book Antiqua" w:hAnsi="Book Antiqua" w:cs="Book Antiqua"/>
                <w:sz w:val="22"/>
                <w:szCs w:val="22"/>
                <w:lang w:eastAsia="pt-BR"/>
              </w:rPr>
            </w:pPr>
            <w:proofErr w:type="gramStart"/>
            <w:r w:rsidRPr="00C02496">
              <w:rPr>
                <w:rFonts w:ascii="Book Antiqua" w:hAnsi="Book Antiqua" w:cs="Book Antiqua"/>
                <w:sz w:val="22"/>
                <w:szCs w:val="22"/>
                <w:lang w:eastAsia="pt-BR"/>
              </w:rPr>
              <w:t>1</w:t>
            </w:r>
            <w:proofErr w:type="gramEnd"/>
          </w:p>
        </w:tc>
        <w:tc>
          <w:tcPr>
            <w:tcW w:w="1300" w:type="dxa"/>
            <w:tcBorders>
              <w:top w:val="single" w:sz="4" w:space="0" w:color="000000"/>
              <w:left w:val="single" w:sz="4" w:space="0" w:color="000000"/>
              <w:bottom w:val="single" w:sz="4" w:space="0" w:color="000000"/>
            </w:tcBorders>
            <w:shd w:val="clear" w:color="auto" w:fill="auto"/>
            <w:vAlign w:val="bottom"/>
          </w:tcPr>
          <w:p w:rsidR="00D845A9" w:rsidRPr="00C02496" w:rsidRDefault="00D845A9" w:rsidP="00C54C31">
            <w:pPr>
              <w:jc w:val="center"/>
              <w:rPr>
                <w:rFonts w:ascii="Book Antiqua" w:hAnsi="Book Antiqua" w:cs="Book Antiqua"/>
                <w:sz w:val="22"/>
                <w:szCs w:val="22"/>
                <w:lang w:eastAsia="pt-BR"/>
              </w:rPr>
            </w:pPr>
            <w:proofErr w:type="gramStart"/>
            <w:r w:rsidRPr="00C02496">
              <w:rPr>
                <w:rFonts w:ascii="Book Antiqua" w:hAnsi="Book Antiqua" w:cs="Book Antiqua"/>
                <w:sz w:val="22"/>
                <w:szCs w:val="22"/>
                <w:lang w:eastAsia="pt-BR"/>
              </w:rPr>
              <w:t>1</w:t>
            </w:r>
            <w:proofErr w:type="gramEnd"/>
          </w:p>
        </w:tc>
        <w:tc>
          <w:tcPr>
            <w:tcW w:w="1540" w:type="dxa"/>
            <w:tcBorders>
              <w:top w:val="single" w:sz="4" w:space="0" w:color="000000"/>
              <w:left w:val="single" w:sz="4" w:space="0" w:color="000000"/>
              <w:bottom w:val="single" w:sz="4" w:space="0" w:color="000000"/>
            </w:tcBorders>
            <w:shd w:val="clear" w:color="auto" w:fill="auto"/>
            <w:vAlign w:val="bottom"/>
          </w:tcPr>
          <w:p w:rsidR="00D845A9" w:rsidRPr="00C02496" w:rsidRDefault="00D845A9" w:rsidP="00C54C31">
            <w:pPr>
              <w:jc w:val="center"/>
              <w:rPr>
                <w:rFonts w:ascii="Book Antiqua" w:hAnsi="Book Antiqua" w:cs="Book Antiqua"/>
                <w:b/>
                <w:sz w:val="22"/>
                <w:szCs w:val="22"/>
                <w:lang w:eastAsia="pt-BR"/>
              </w:rPr>
            </w:pPr>
            <w:proofErr w:type="gramStart"/>
            <w:r w:rsidRPr="00C02496">
              <w:rPr>
                <w:rFonts w:ascii="Book Antiqua" w:hAnsi="Book Antiqua" w:cs="Book Antiqua"/>
                <w:sz w:val="22"/>
                <w:szCs w:val="22"/>
                <w:lang w:eastAsia="pt-BR"/>
              </w:rPr>
              <w:t>3</w:t>
            </w:r>
            <w:proofErr w:type="gramEnd"/>
          </w:p>
        </w:tc>
        <w:tc>
          <w:tcPr>
            <w:tcW w:w="915" w:type="dxa"/>
            <w:tcBorders>
              <w:top w:val="single" w:sz="4" w:space="0" w:color="000000"/>
              <w:left w:val="single" w:sz="4" w:space="0" w:color="000000"/>
              <w:bottom w:val="single" w:sz="4" w:space="0" w:color="000000"/>
              <w:right w:val="single" w:sz="4" w:space="0" w:color="000000"/>
            </w:tcBorders>
            <w:shd w:val="clear" w:color="auto" w:fill="auto"/>
            <w:vAlign w:val="bottom"/>
          </w:tcPr>
          <w:p w:rsidR="00D845A9" w:rsidRPr="00C02496" w:rsidRDefault="00D845A9" w:rsidP="00C54C31">
            <w:pPr>
              <w:jc w:val="center"/>
              <w:rPr>
                <w:rFonts w:ascii="Book Antiqua" w:hAnsi="Book Antiqua"/>
                <w:sz w:val="22"/>
                <w:szCs w:val="22"/>
              </w:rPr>
            </w:pPr>
            <w:r w:rsidRPr="00C02496">
              <w:rPr>
                <w:rFonts w:ascii="Book Antiqua" w:hAnsi="Book Antiqua" w:cs="Book Antiqua"/>
                <w:b/>
                <w:sz w:val="22"/>
                <w:szCs w:val="22"/>
                <w:lang w:eastAsia="pt-BR"/>
              </w:rPr>
              <w:t>30</w:t>
            </w:r>
          </w:p>
        </w:tc>
      </w:tr>
      <w:tr w:rsidR="00D845A9" w:rsidRPr="00C02496" w:rsidTr="00C54C31">
        <w:trPr>
          <w:trHeight w:val="300"/>
        </w:trPr>
        <w:tc>
          <w:tcPr>
            <w:tcW w:w="852" w:type="dxa"/>
            <w:tcBorders>
              <w:left w:val="single" w:sz="4" w:space="0" w:color="000000"/>
              <w:bottom w:val="single" w:sz="4" w:space="0" w:color="000000"/>
            </w:tcBorders>
            <w:shd w:val="clear" w:color="auto" w:fill="auto"/>
            <w:vAlign w:val="bottom"/>
          </w:tcPr>
          <w:p w:rsidR="00D845A9" w:rsidRPr="00C02496" w:rsidRDefault="00D845A9" w:rsidP="00C54C31">
            <w:pPr>
              <w:jc w:val="right"/>
              <w:rPr>
                <w:rFonts w:ascii="Book Antiqua" w:hAnsi="Book Antiqua" w:cs="Book Antiqua"/>
                <w:sz w:val="22"/>
                <w:szCs w:val="22"/>
                <w:lang w:eastAsia="pt-BR"/>
              </w:rPr>
            </w:pPr>
            <w:r w:rsidRPr="00C02496">
              <w:rPr>
                <w:rFonts w:ascii="Book Antiqua" w:hAnsi="Book Antiqua" w:cs="Book Antiqua"/>
                <w:sz w:val="22"/>
                <w:szCs w:val="22"/>
                <w:lang w:eastAsia="pt-BR"/>
              </w:rPr>
              <w:t>2012</w:t>
            </w:r>
          </w:p>
        </w:tc>
        <w:tc>
          <w:tcPr>
            <w:tcW w:w="1094" w:type="dxa"/>
            <w:tcBorders>
              <w:left w:val="single" w:sz="4" w:space="0" w:color="000000"/>
              <w:bottom w:val="single" w:sz="4" w:space="0" w:color="000000"/>
            </w:tcBorders>
            <w:shd w:val="clear" w:color="auto" w:fill="auto"/>
            <w:vAlign w:val="bottom"/>
          </w:tcPr>
          <w:p w:rsidR="00D845A9" w:rsidRPr="00C02496" w:rsidRDefault="00D845A9" w:rsidP="00C54C31">
            <w:pPr>
              <w:jc w:val="center"/>
              <w:rPr>
                <w:rFonts w:ascii="Book Antiqua" w:hAnsi="Book Antiqua" w:cs="Book Antiqua"/>
                <w:sz w:val="22"/>
                <w:szCs w:val="22"/>
                <w:lang w:eastAsia="pt-BR"/>
              </w:rPr>
            </w:pPr>
            <w:proofErr w:type="gramStart"/>
            <w:r w:rsidRPr="00C02496">
              <w:rPr>
                <w:rFonts w:ascii="Book Antiqua" w:hAnsi="Book Antiqua" w:cs="Book Antiqua"/>
                <w:sz w:val="22"/>
                <w:szCs w:val="22"/>
                <w:lang w:eastAsia="pt-BR"/>
              </w:rPr>
              <w:t>4</w:t>
            </w:r>
            <w:proofErr w:type="gramEnd"/>
          </w:p>
        </w:tc>
        <w:tc>
          <w:tcPr>
            <w:tcW w:w="767" w:type="dxa"/>
            <w:tcBorders>
              <w:left w:val="single" w:sz="4" w:space="0" w:color="000000"/>
              <w:bottom w:val="single" w:sz="4" w:space="0" w:color="000000"/>
            </w:tcBorders>
            <w:shd w:val="clear" w:color="auto" w:fill="auto"/>
            <w:vAlign w:val="bottom"/>
          </w:tcPr>
          <w:p w:rsidR="00D845A9" w:rsidRPr="00C02496" w:rsidRDefault="00D845A9" w:rsidP="00C54C31">
            <w:pPr>
              <w:jc w:val="center"/>
              <w:rPr>
                <w:rFonts w:ascii="Book Antiqua" w:hAnsi="Book Antiqua" w:cs="Book Antiqua"/>
                <w:sz w:val="22"/>
                <w:szCs w:val="22"/>
                <w:lang w:eastAsia="pt-BR"/>
              </w:rPr>
            </w:pPr>
            <w:proofErr w:type="gramStart"/>
            <w:r w:rsidRPr="00C02496">
              <w:rPr>
                <w:rFonts w:ascii="Book Antiqua" w:hAnsi="Book Antiqua" w:cs="Book Antiqua"/>
                <w:sz w:val="22"/>
                <w:szCs w:val="22"/>
                <w:lang w:eastAsia="pt-BR"/>
              </w:rPr>
              <w:t>2</w:t>
            </w:r>
            <w:proofErr w:type="gramEnd"/>
          </w:p>
        </w:tc>
        <w:tc>
          <w:tcPr>
            <w:tcW w:w="1240" w:type="dxa"/>
            <w:tcBorders>
              <w:left w:val="single" w:sz="4" w:space="0" w:color="000000"/>
              <w:bottom w:val="single" w:sz="4" w:space="0" w:color="000000"/>
            </w:tcBorders>
            <w:shd w:val="clear" w:color="auto" w:fill="auto"/>
            <w:vAlign w:val="bottom"/>
          </w:tcPr>
          <w:p w:rsidR="00D845A9" w:rsidRPr="00C02496" w:rsidRDefault="00D845A9" w:rsidP="00C54C31">
            <w:pPr>
              <w:jc w:val="center"/>
              <w:rPr>
                <w:rFonts w:ascii="Book Antiqua" w:hAnsi="Book Antiqua" w:cs="Book Antiqua"/>
                <w:sz w:val="22"/>
                <w:szCs w:val="22"/>
                <w:lang w:eastAsia="pt-BR"/>
              </w:rPr>
            </w:pPr>
            <w:proofErr w:type="gramStart"/>
            <w:r w:rsidRPr="00C02496">
              <w:rPr>
                <w:rFonts w:ascii="Book Antiqua" w:hAnsi="Book Antiqua" w:cs="Book Antiqua"/>
                <w:sz w:val="22"/>
                <w:szCs w:val="22"/>
                <w:lang w:eastAsia="pt-BR"/>
              </w:rPr>
              <w:t>9</w:t>
            </w:r>
            <w:proofErr w:type="gramEnd"/>
          </w:p>
        </w:tc>
        <w:tc>
          <w:tcPr>
            <w:tcW w:w="1300" w:type="dxa"/>
            <w:tcBorders>
              <w:left w:val="single" w:sz="4" w:space="0" w:color="000000"/>
              <w:bottom w:val="single" w:sz="4" w:space="0" w:color="000000"/>
            </w:tcBorders>
            <w:shd w:val="clear" w:color="auto" w:fill="auto"/>
            <w:vAlign w:val="bottom"/>
          </w:tcPr>
          <w:p w:rsidR="00D845A9" w:rsidRPr="00C02496" w:rsidRDefault="00D845A9" w:rsidP="00C54C31">
            <w:pPr>
              <w:jc w:val="center"/>
              <w:rPr>
                <w:rFonts w:ascii="Book Antiqua" w:hAnsi="Book Antiqua" w:cs="Book Antiqua"/>
                <w:sz w:val="22"/>
                <w:szCs w:val="22"/>
                <w:lang w:eastAsia="pt-BR"/>
              </w:rPr>
            </w:pPr>
            <w:proofErr w:type="gramStart"/>
            <w:r w:rsidRPr="00C02496">
              <w:rPr>
                <w:rFonts w:ascii="Book Antiqua" w:hAnsi="Book Antiqua" w:cs="Book Antiqua"/>
                <w:sz w:val="22"/>
                <w:szCs w:val="22"/>
                <w:lang w:eastAsia="pt-BR"/>
              </w:rPr>
              <w:t>8</w:t>
            </w:r>
            <w:proofErr w:type="gramEnd"/>
          </w:p>
        </w:tc>
        <w:tc>
          <w:tcPr>
            <w:tcW w:w="1380" w:type="dxa"/>
            <w:tcBorders>
              <w:left w:val="single" w:sz="4" w:space="0" w:color="000000"/>
              <w:bottom w:val="single" w:sz="4" w:space="0" w:color="000000"/>
            </w:tcBorders>
            <w:shd w:val="clear" w:color="auto" w:fill="auto"/>
            <w:vAlign w:val="bottom"/>
          </w:tcPr>
          <w:p w:rsidR="00D845A9" w:rsidRPr="00C02496" w:rsidRDefault="00D845A9" w:rsidP="00C54C31">
            <w:pPr>
              <w:jc w:val="center"/>
              <w:rPr>
                <w:rFonts w:ascii="Book Antiqua" w:hAnsi="Book Antiqua" w:cs="Book Antiqua"/>
                <w:sz w:val="22"/>
                <w:szCs w:val="22"/>
                <w:lang w:eastAsia="pt-BR"/>
              </w:rPr>
            </w:pPr>
            <w:proofErr w:type="gramStart"/>
            <w:r w:rsidRPr="00C02496">
              <w:rPr>
                <w:rFonts w:ascii="Book Antiqua" w:hAnsi="Book Antiqua" w:cs="Book Antiqua"/>
                <w:sz w:val="22"/>
                <w:szCs w:val="22"/>
                <w:lang w:eastAsia="pt-BR"/>
              </w:rPr>
              <w:t>0</w:t>
            </w:r>
            <w:proofErr w:type="gramEnd"/>
          </w:p>
        </w:tc>
        <w:tc>
          <w:tcPr>
            <w:tcW w:w="1300" w:type="dxa"/>
            <w:tcBorders>
              <w:left w:val="single" w:sz="4" w:space="0" w:color="000000"/>
              <w:bottom w:val="single" w:sz="4" w:space="0" w:color="000000"/>
            </w:tcBorders>
            <w:shd w:val="clear" w:color="auto" w:fill="auto"/>
            <w:vAlign w:val="bottom"/>
          </w:tcPr>
          <w:p w:rsidR="00D845A9" w:rsidRPr="00C02496" w:rsidRDefault="00D845A9" w:rsidP="00C54C31">
            <w:pPr>
              <w:jc w:val="center"/>
              <w:rPr>
                <w:rFonts w:ascii="Book Antiqua" w:hAnsi="Book Antiqua" w:cs="Book Antiqua"/>
                <w:sz w:val="22"/>
                <w:szCs w:val="22"/>
                <w:lang w:eastAsia="pt-BR"/>
              </w:rPr>
            </w:pPr>
            <w:proofErr w:type="gramStart"/>
            <w:r w:rsidRPr="00C02496">
              <w:rPr>
                <w:rFonts w:ascii="Book Antiqua" w:hAnsi="Book Antiqua" w:cs="Book Antiqua"/>
                <w:sz w:val="22"/>
                <w:szCs w:val="22"/>
                <w:lang w:eastAsia="pt-BR"/>
              </w:rPr>
              <w:t>0</w:t>
            </w:r>
            <w:proofErr w:type="gramEnd"/>
          </w:p>
        </w:tc>
        <w:tc>
          <w:tcPr>
            <w:tcW w:w="1540" w:type="dxa"/>
            <w:tcBorders>
              <w:left w:val="single" w:sz="4" w:space="0" w:color="000000"/>
              <w:bottom w:val="single" w:sz="4" w:space="0" w:color="000000"/>
            </w:tcBorders>
            <w:shd w:val="clear" w:color="auto" w:fill="auto"/>
            <w:vAlign w:val="bottom"/>
          </w:tcPr>
          <w:p w:rsidR="00D845A9" w:rsidRPr="00C02496" w:rsidRDefault="00D845A9" w:rsidP="00C54C31">
            <w:pPr>
              <w:jc w:val="center"/>
              <w:rPr>
                <w:rFonts w:ascii="Book Antiqua" w:hAnsi="Book Antiqua" w:cs="Book Antiqua"/>
                <w:b/>
                <w:sz w:val="22"/>
                <w:szCs w:val="22"/>
                <w:lang w:eastAsia="pt-BR"/>
              </w:rPr>
            </w:pPr>
            <w:proofErr w:type="gramStart"/>
            <w:r w:rsidRPr="00C02496">
              <w:rPr>
                <w:rFonts w:ascii="Book Antiqua" w:hAnsi="Book Antiqua" w:cs="Book Antiqua"/>
                <w:sz w:val="22"/>
                <w:szCs w:val="22"/>
                <w:lang w:eastAsia="pt-BR"/>
              </w:rPr>
              <w:t>6</w:t>
            </w:r>
            <w:proofErr w:type="gramEnd"/>
          </w:p>
        </w:tc>
        <w:tc>
          <w:tcPr>
            <w:tcW w:w="915" w:type="dxa"/>
            <w:tcBorders>
              <w:left w:val="single" w:sz="4" w:space="0" w:color="000000"/>
              <w:bottom w:val="single" w:sz="4" w:space="0" w:color="000000"/>
              <w:right w:val="single" w:sz="4" w:space="0" w:color="000000"/>
            </w:tcBorders>
            <w:shd w:val="clear" w:color="auto" w:fill="auto"/>
            <w:vAlign w:val="bottom"/>
          </w:tcPr>
          <w:p w:rsidR="00D845A9" w:rsidRPr="00C02496" w:rsidRDefault="00D845A9" w:rsidP="00C54C31">
            <w:pPr>
              <w:jc w:val="center"/>
              <w:rPr>
                <w:rFonts w:ascii="Book Antiqua" w:hAnsi="Book Antiqua"/>
                <w:sz w:val="22"/>
                <w:szCs w:val="22"/>
              </w:rPr>
            </w:pPr>
            <w:r w:rsidRPr="00C02496">
              <w:rPr>
                <w:rFonts w:ascii="Book Antiqua" w:hAnsi="Book Antiqua" w:cs="Book Antiqua"/>
                <w:b/>
                <w:sz w:val="22"/>
                <w:szCs w:val="22"/>
                <w:lang w:eastAsia="pt-BR"/>
              </w:rPr>
              <w:t>29</w:t>
            </w:r>
          </w:p>
        </w:tc>
      </w:tr>
      <w:tr w:rsidR="00D845A9" w:rsidRPr="00C02496" w:rsidTr="00C54C31">
        <w:trPr>
          <w:trHeight w:val="300"/>
        </w:trPr>
        <w:tc>
          <w:tcPr>
            <w:tcW w:w="852" w:type="dxa"/>
            <w:tcBorders>
              <w:left w:val="single" w:sz="4" w:space="0" w:color="000000"/>
              <w:bottom w:val="single" w:sz="4" w:space="0" w:color="000000"/>
            </w:tcBorders>
            <w:shd w:val="clear" w:color="auto" w:fill="auto"/>
            <w:vAlign w:val="bottom"/>
          </w:tcPr>
          <w:p w:rsidR="00D845A9" w:rsidRPr="00C02496" w:rsidRDefault="00D845A9" w:rsidP="00C54C31">
            <w:pPr>
              <w:jc w:val="right"/>
              <w:rPr>
                <w:rFonts w:ascii="Book Antiqua" w:hAnsi="Book Antiqua" w:cs="Book Antiqua"/>
                <w:sz w:val="22"/>
                <w:szCs w:val="22"/>
                <w:lang w:eastAsia="pt-BR"/>
              </w:rPr>
            </w:pPr>
            <w:r w:rsidRPr="00C02496">
              <w:rPr>
                <w:rFonts w:ascii="Book Antiqua" w:hAnsi="Book Antiqua" w:cs="Book Antiqua"/>
                <w:sz w:val="22"/>
                <w:szCs w:val="22"/>
                <w:lang w:eastAsia="pt-BR"/>
              </w:rPr>
              <w:t>2013</w:t>
            </w:r>
          </w:p>
        </w:tc>
        <w:tc>
          <w:tcPr>
            <w:tcW w:w="1094" w:type="dxa"/>
            <w:tcBorders>
              <w:left w:val="single" w:sz="4" w:space="0" w:color="000000"/>
              <w:bottom w:val="single" w:sz="4" w:space="0" w:color="000000"/>
            </w:tcBorders>
            <w:shd w:val="clear" w:color="auto" w:fill="auto"/>
            <w:vAlign w:val="bottom"/>
          </w:tcPr>
          <w:p w:rsidR="00D845A9" w:rsidRPr="00C02496" w:rsidRDefault="00D845A9" w:rsidP="00C54C31">
            <w:pPr>
              <w:jc w:val="center"/>
              <w:rPr>
                <w:rFonts w:ascii="Book Antiqua" w:hAnsi="Book Antiqua" w:cs="Book Antiqua"/>
                <w:sz w:val="22"/>
                <w:szCs w:val="22"/>
                <w:lang w:eastAsia="pt-BR"/>
              </w:rPr>
            </w:pPr>
            <w:proofErr w:type="gramStart"/>
            <w:r w:rsidRPr="00C02496">
              <w:rPr>
                <w:rFonts w:ascii="Book Antiqua" w:hAnsi="Book Antiqua" w:cs="Book Antiqua"/>
                <w:sz w:val="22"/>
                <w:szCs w:val="22"/>
                <w:lang w:eastAsia="pt-BR"/>
              </w:rPr>
              <w:t>1</w:t>
            </w:r>
            <w:proofErr w:type="gramEnd"/>
          </w:p>
        </w:tc>
        <w:tc>
          <w:tcPr>
            <w:tcW w:w="767" w:type="dxa"/>
            <w:tcBorders>
              <w:left w:val="single" w:sz="4" w:space="0" w:color="000000"/>
              <w:bottom w:val="single" w:sz="4" w:space="0" w:color="000000"/>
            </w:tcBorders>
            <w:shd w:val="clear" w:color="auto" w:fill="auto"/>
            <w:vAlign w:val="bottom"/>
          </w:tcPr>
          <w:p w:rsidR="00D845A9" w:rsidRPr="00C02496" w:rsidRDefault="00D845A9" w:rsidP="00C54C31">
            <w:pPr>
              <w:jc w:val="center"/>
              <w:rPr>
                <w:rFonts w:ascii="Book Antiqua" w:hAnsi="Book Antiqua" w:cs="Book Antiqua"/>
                <w:sz w:val="22"/>
                <w:szCs w:val="22"/>
                <w:lang w:eastAsia="pt-BR"/>
              </w:rPr>
            </w:pPr>
            <w:proofErr w:type="gramStart"/>
            <w:r w:rsidRPr="00C02496">
              <w:rPr>
                <w:rFonts w:ascii="Book Antiqua" w:hAnsi="Book Antiqua" w:cs="Book Antiqua"/>
                <w:sz w:val="22"/>
                <w:szCs w:val="22"/>
                <w:lang w:eastAsia="pt-BR"/>
              </w:rPr>
              <w:t>0</w:t>
            </w:r>
            <w:proofErr w:type="gramEnd"/>
          </w:p>
        </w:tc>
        <w:tc>
          <w:tcPr>
            <w:tcW w:w="1240" w:type="dxa"/>
            <w:tcBorders>
              <w:left w:val="single" w:sz="4" w:space="0" w:color="000000"/>
              <w:bottom w:val="single" w:sz="4" w:space="0" w:color="000000"/>
            </w:tcBorders>
            <w:shd w:val="clear" w:color="auto" w:fill="auto"/>
            <w:vAlign w:val="bottom"/>
          </w:tcPr>
          <w:p w:rsidR="00D845A9" w:rsidRPr="00C02496" w:rsidRDefault="00D845A9" w:rsidP="00C54C31">
            <w:pPr>
              <w:jc w:val="center"/>
              <w:rPr>
                <w:rFonts w:ascii="Book Antiqua" w:hAnsi="Book Antiqua" w:cs="Book Antiqua"/>
                <w:sz w:val="22"/>
                <w:szCs w:val="22"/>
                <w:lang w:eastAsia="pt-BR"/>
              </w:rPr>
            </w:pPr>
            <w:r w:rsidRPr="00C02496">
              <w:rPr>
                <w:rFonts w:ascii="Book Antiqua" w:hAnsi="Book Antiqua" w:cs="Book Antiqua"/>
                <w:sz w:val="22"/>
                <w:szCs w:val="22"/>
                <w:lang w:eastAsia="pt-BR"/>
              </w:rPr>
              <w:t>10</w:t>
            </w:r>
          </w:p>
        </w:tc>
        <w:tc>
          <w:tcPr>
            <w:tcW w:w="1300" w:type="dxa"/>
            <w:tcBorders>
              <w:left w:val="single" w:sz="4" w:space="0" w:color="000000"/>
              <w:bottom w:val="single" w:sz="4" w:space="0" w:color="000000"/>
            </w:tcBorders>
            <w:shd w:val="clear" w:color="auto" w:fill="auto"/>
            <w:vAlign w:val="bottom"/>
          </w:tcPr>
          <w:p w:rsidR="00D845A9" w:rsidRPr="00C02496" w:rsidRDefault="00D845A9" w:rsidP="00C54C31">
            <w:pPr>
              <w:jc w:val="center"/>
              <w:rPr>
                <w:rFonts w:ascii="Book Antiqua" w:hAnsi="Book Antiqua" w:cs="Book Antiqua"/>
                <w:sz w:val="22"/>
                <w:szCs w:val="22"/>
                <w:lang w:eastAsia="pt-BR"/>
              </w:rPr>
            </w:pPr>
            <w:proofErr w:type="gramStart"/>
            <w:r w:rsidRPr="00C02496">
              <w:rPr>
                <w:rFonts w:ascii="Book Antiqua" w:hAnsi="Book Antiqua" w:cs="Book Antiqua"/>
                <w:sz w:val="22"/>
                <w:szCs w:val="22"/>
                <w:lang w:eastAsia="pt-BR"/>
              </w:rPr>
              <w:t>6</w:t>
            </w:r>
            <w:proofErr w:type="gramEnd"/>
          </w:p>
        </w:tc>
        <w:tc>
          <w:tcPr>
            <w:tcW w:w="1380" w:type="dxa"/>
            <w:tcBorders>
              <w:left w:val="single" w:sz="4" w:space="0" w:color="000000"/>
              <w:bottom w:val="single" w:sz="4" w:space="0" w:color="000000"/>
            </w:tcBorders>
            <w:shd w:val="clear" w:color="auto" w:fill="auto"/>
            <w:vAlign w:val="bottom"/>
          </w:tcPr>
          <w:p w:rsidR="00D845A9" w:rsidRPr="00C02496" w:rsidRDefault="00D845A9" w:rsidP="00C54C31">
            <w:pPr>
              <w:jc w:val="center"/>
              <w:rPr>
                <w:rFonts w:ascii="Book Antiqua" w:hAnsi="Book Antiqua" w:cs="Book Antiqua"/>
                <w:sz w:val="22"/>
                <w:szCs w:val="22"/>
                <w:lang w:eastAsia="pt-BR"/>
              </w:rPr>
            </w:pPr>
            <w:proofErr w:type="gramStart"/>
            <w:r w:rsidRPr="00C02496">
              <w:rPr>
                <w:rFonts w:ascii="Book Antiqua" w:hAnsi="Book Antiqua" w:cs="Book Antiqua"/>
                <w:sz w:val="22"/>
                <w:szCs w:val="22"/>
                <w:lang w:eastAsia="pt-BR"/>
              </w:rPr>
              <w:t>0</w:t>
            </w:r>
            <w:proofErr w:type="gramEnd"/>
          </w:p>
        </w:tc>
        <w:tc>
          <w:tcPr>
            <w:tcW w:w="1300" w:type="dxa"/>
            <w:tcBorders>
              <w:left w:val="single" w:sz="4" w:space="0" w:color="000000"/>
              <w:bottom w:val="single" w:sz="4" w:space="0" w:color="000000"/>
            </w:tcBorders>
            <w:shd w:val="clear" w:color="auto" w:fill="auto"/>
            <w:vAlign w:val="bottom"/>
          </w:tcPr>
          <w:p w:rsidR="00D845A9" w:rsidRPr="00C02496" w:rsidRDefault="00D845A9" w:rsidP="00C54C31">
            <w:pPr>
              <w:jc w:val="center"/>
              <w:rPr>
                <w:rFonts w:ascii="Book Antiqua" w:hAnsi="Book Antiqua" w:cs="Book Antiqua"/>
                <w:sz w:val="22"/>
                <w:szCs w:val="22"/>
                <w:lang w:eastAsia="pt-BR"/>
              </w:rPr>
            </w:pPr>
            <w:proofErr w:type="gramStart"/>
            <w:r w:rsidRPr="00C02496">
              <w:rPr>
                <w:rFonts w:ascii="Book Antiqua" w:hAnsi="Book Antiqua" w:cs="Book Antiqua"/>
                <w:sz w:val="22"/>
                <w:szCs w:val="22"/>
                <w:lang w:eastAsia="pt-BR"/>
              </w:rPr>
              <w:t>0</w:t>
            </w:r>
            <w:proofErr w:type="gramEnd"/>
          </w:p>
        </w:tc>
        <w:tc>
          <w:tcPr>
            <w:tcW w:w="1540" w:type="dxa"/>
            <w:tcBorders>
              <w:left w:val="single" w:sz="4" w:space="0" w:color="000000"/>
              <w:bottom w:val="single" w:sz="4" w:space="0" w:color="000000"/>
            </w:tcBorders>
            <w:shd w:val="clear" w:color="auto" w:fill="auto"/>
            <w:vAlign w:val="bottom"/>
          </w:tcPr>
          <w:p w:rsidR="00D845A9" w:rsidRPr="00C02496" w:rsidRDefault="00D845A9" w:rsidP="00C54C31">
            <w:pPr>
              <w:jc w:val="center"/>
              <w:rPr>
                <w:rFonts w:ascii="Book Antiqua" w:hAnsi="Book Antiqua" w:cs="Book Antiqua"/>
                <w:b/>
                <w:sz w:val="22"/>
                <w:szCs w:val="22"/>
                <w:lang w:eastAsia="pt-BR"/>
              </w:rPr>
            </w:pPr>
            <w:proofErr w:type="gramStart"/>
            <w:r w:rsidRPr="00C02496">
              <w:rPr>
                <w:rFonts w:ascii="Book Antiqua" w:hAnsi="Book Antiqua" w:cs="Book Antiqua"/>
                <w:sz w:val="22"/>
                <w:szCs w:val="22"/>
                <w:lang w:eastAsia="pt-BR"/>
              </w:rPr>
              <w:t>4</w:t>
            </w:r>
            <w:proofErr w:type="gramEnd"/>
          </w:p>
        </w:tc>
        <w:tc>
          <w:tcPr>
            <w:tcW w:w="915" w:type="dxa"/>
            <w:tcBorders>
              <w:left w:val="single" w:sz="4" w:space="0" w:color="000000"/>
              <w:bottom w:val="single" w:sz="4" w:space="0" w:color="000000"/>
              <w:right w:val="single" w:sz="4" w:space="0" w:color="000000"/>
            </w:tcBorders>
            <w:shd w:val="clear" w:color="auto" w:fill="auto"/>
            <w:vAlign w:val="bottom"/>
          </w:tcPr>
          <w:p w:rsidR="00D845A9" w:rsidRPr="00C02496" w:rsidRDefault="00D845A9" w:rsidP="00C54C31">
            <w:pPr>
              <w:jc w:val="center"/>
              <w:rPr>
                <w:rFonts w:ascii="Book Antiqua" w:hAnsi="Book Antiqua"/>
                <w:sz w:val="22"/>
                <w:szCs w:val="22"/>
              </w:rPr>
            </w:pPr>
            <w:r w:rsidRPr="00C02496">
              <w:rPr>
                <w:rFonts w:ascii="Book Antiqua" w:hAnsi="Book Antiqua" w:cs="Book Antiqua"/>
                <w:b/>
                <w:sz w:val="22"/>
                <w:szCs w:val="22"/>
                <w:lang w:eastAsia="pt-BR"/>
              </w:rPr>
              <w:t>21</w:t>
            </w:r>
          </w:p>
        </w:tc>
      </w:tr>
      <w:tr w:rsidR="00D845A9" w:rsidRPr="00C02496" w:rsidTr="00C54C31">
        <w:trPr>
          <w:trHeight w:val="300"/>
        </w:trPr>
        <w:tc>
          <w:tcPr>
            <w:tcW w:w="852" w:type="dxa"/>
            <w:tcBorders>
              <w:left w:val="single" w:sz="4" w:space="0" w:color="000000"/>
              <w:bottom w:val="single" w:sz="4" w:space="0" w:color="000000"/>
            </w:tcBorders>
            <w:shd w:val="clear" w:color="auto" w:fill="auto"/>
            <w:vAlign w:val="bottom"/>
          </w:tcPr>
          <w:p w:rsidR="00D845A9" w:rsidRPr="00C02496" w:rsidRDefault="00D845A9" w:rsidP="00C54C31">
            <w:pPr>
              <w:jc w:val="right"/>
              <w:rPr>
                <w:rFonts w:ascii="Book Antiqua" w:hAnsi="Book Antiqua" w:cs="Book Antiqua"/>
                <w:sz w:val="22"/>
                <w:szCs w:val="22"/>
                <w:lang w:eastAsia="pt-BR"/>
              </w:rPr>
            </w:pPr>
            <w:r w:rsidRPr="00C02496">
              <w:rPr>
                <w:rFonts w:ascii="Book Antiqua" w:hAnsi="Book Antiqua" w:cs="Book Antiqua"/>
                <w:sz w:val="22"/>
                <w:szCs w:val="22"/>
                <w:lang w:eastAsia="pt-BR"/>
              </w:rPr>
              <w:t>2014</w:t>
            </w:r>
          </w:p>
        </w:tc>
        <w:tc>
          <w:tcPr>
            <w:tcW w:w="1094" w:type="dxa"/>
            <w:tcBorders>
              <w:left w:val="single" w:sz="4" w:space="0" w:color="000000"/>
              <w:bottom w:val="single" w:sz="4" w:space="0" w:color="000000"/>
            </w:tcBorders>
            <w:shd w:val="clear" w:color="auto" w:fill="auto"/>
            <w:vAlign w:val="bottom"/>
          </w:tcPr>
          <w:p w:rsidR="00D845A9" w:rsidRPr="00C02496" w:rsidRDefault="00D845A9" w:rsidP="00C54C31">
            <w:pPr>
              <w:jc w:val="center"/>
              <w:rPr>
                <w:rFonts w:ascii="Book Antiqua" w:hAnsi="Book Antiqua" w:cs="Book Antiqua"/>
                <w:sz w:val="22"/>
                <w:szCs w:val="22"/>
                <w:lang w:eastAsia="pt-BR"/>
              </w:rPr>
            </w:pPr>
            <w:proofErr w:type="gramStart"/>
            <w:r w:rsidRPr="00C02496">
              <w:rPr>
                <w:rFonts w:ascii="Book Antiqua" w:hAnsi="Book Antiqua" w:cs="Book Antiqua"/>
                <w:sz w:val="22"/>
                <w:szCs w:val="22"/>
                <w:lang w:eastAsia="pt-BR"/>
              </w:rPr>
              <w:t>6</w:t>
            </w:r>
            <w:proofErr w:type="gramEnd"/>
          </w:p>
        </w:tc>
        <w:tc>
          <w:tcPr>
            <w:tcW w:w="767" w:type="dxa"/>
            <w:tcBorders>
              <w:left w:val="single" w:sz="4" w:space="0" w:color="000000"/>
              <w:bottom w:val="single" w:sz="4" w:space="0" w:color="000000"/>
            </w:tcBorders>
            <w:shd w:val="clear" w:color="auto" w:fill="auto"/>
            <w:vAlign w:val="bottom"/>
          </w:tcPr>
          <w:p w:rsidR="00D845A9" w:rsidRPr="00C02496" w:rsidRDefault="00D845A9" w:rsidP="00C54C31">
            <w:pPr>
              <w:jc w:val="center"/>
              <w:rPr>
                <w:rFonts w:ascii="Book Antiqua" w:hAnsi="Book Antiqua" w:cs="Book Antiqua"/>
                <w:sz w:val="22"/>
                <w:szCs w:val="22"/>
                <w:lang w:eastAsia="pt-BR"/>
              </w:rPr>
            </w:pPr>
            <w:proofErr w:type="gramStart"/>
            <w:r w:rsidRPr="00C02496">
              <w:rPr>
                <w:rFonts w:ascii="Book Antiqua" w:hAnsi="Book Antiqua" w:cs="Book Antiqua"/>
                <w:sz w:val="22"/>
                <w:szCs w:val="22"/>
                <w:lang w:eastAsia="pt-BR"/>
              </w:rPr>
              <w:t>4</w:t>
            </w:r>
            <w:proofErr w:type="gramEnd"/>
          </w:p>
        </w:tc>
        <w:tc>
          <w:tcPr>
            <w:tcW w:w="1240" w:type="dxa"/>
            <w:tcBorders>
              <w:left w:val="single" w:sz="4" w:space="0" w:color="000000"/>
              <w:bottom w:val="single" w:sz="4" w:space="0" w:color="000000"/>
            </w:tcBorders>
            <w:shd w:val="clear" w:color="auto" w:fill="auto"/>
            <w:vAlign w:val="bottom"/>
          </w:tcPr>
          <w:p w:rsidR="00D845A9" w:rsidRPr="00C02496" w:rsidRDefault="00D845A9" w:rsidP="00C54C31">
            <w:pPr>
              <w:jc w:val="center"/>
              <w:rPr>
                <w:rFonts w:ascii="Book Antiqua" w:hAnsi="Book Antiqua" w:cs="Book Antiqua"/>
                <w:sz w:val="22"/>
                <w:szCs w:val="22"/>
                <w:lang w:eastAsia="pt-BR"/>
              </w:rPr>
            </w:pPr>
            <w:proofErr w:type="gramStart"/>
            <w:r w:rsidRPr="00C02496">
              <w:rPr>
                <w:rFonts w:ascii="Book Antiqua" w:hAnsi="Book Antiqua" w:cs="Book Antiqua"/>
                <w:sz w:val="22"/>
                <w:szCs w:val="22"/>
                <w:lang w:eastAsia="pt-BR"/>
              </w:rPr>
              <w:t>2</w:t>
            </w:r>
            <w:proofErr w:type="gramEnd"/>
          </w:p>
        </w:tc>
        <w:tc>
          <w:tcPr>
            <w:tcW w:w="1300" w:type="dxa"/>
            <w:tcBorders>
              <w:left w:val="single" w:sz="4" w:space="0" w:color="000000"/>
              <w:bottom w:val="single" w:sz="4" w:space="0" w:color="000000"/>
            </w:tcBorders>
            <w:shd w:val="clear" w:color="auto" w:fill="auto"/>
            <w:vAlign w:val="bottom"/>
          </w:tcPr>
          <w:p w:rsidR="00D845A9" w:rsidRPr="00C02496" w:rsidRDefault="00D845A9" w:rsidP="00C54C31">
            <w:pPr>
              <w:jc w:val="center"/>
              <w:rPr>
                <w:rFonts w:ascii="Book Antiqua" w:hAnsi="Book Antiqua" w:cs="Book Antiqua"/>
                <w:sz w:val="22"/>
                <w:szCs w:val="22"/>
                <w:lang w:eastAsia="pt-BR"/>
              </w:rPr>
            </w:pPr>
            <w:proofErr w:type="gramStart"/>
            <w:r w:rsidRPr="00C02496">
              <w:rPr>
                <w:rFonts w:ascii="Book Antiqua" w:hAnsi="Book Antiqua" w:cs="Book Antiqua"/>
                <w:sz w:val="22"/>
                <w:szCs w:val="22"/>
                <w:lang w:eastAsia="pt-BR"/>
              </w:rPr>
              <w:t>8</w:t>
            </w:r>
            <w:proofErr w:type="gramEnd"/>
          </w:p>
        </w:tc>
        <w:tc>
          <w:tcPr>
            <w:tcW w:w="1380" w:type="dxa"/>
            <w:tcBorders>
              <w:left w:val="single" w:sz="4" w:space="0" w:color="000000"/>
              <w:bottom w:val="single" w:sz="4" w:space="0" w:color="000000"/>
            </w:tcBorders>
            <w:shd w:val="clear" w:color="auto" w:fill="auto"/>
            <w:vAlign w:val="bottom"/>
          </w:tcPr>
          <w:p w:rsidR="00D845A9" w:rsidRPr="00C02496" w:rsidRDefault="00D845A9" w:rsidP="00C54C31">
            <w:pPr>
              <w:jc w:val="center"/>
              <w:rPr>
                <w:rFonts w:ascii="Book Antiqua" w:hAnsi="Book Antiqua" w:cs="Book Antiqua"/>
                <w:sz w:val="22"/>
                <w:szCs w:val="22"/>
                <w:lang w:eastAsia="pt-BR"/>
              </w:rPr>
            </w:pPr>
            <w:proofErr w:type="gramStart"/>
            <w:r w:rsidRPr="00C02496">
              <w:rPr>
                <w:rFonts w:ascii="Book Antiqua" w:hAnsi="Book Antiqua" w:cs="Book Antiqua"/>
                <w:sz w:val="22"/>
                <w:szCs w:val="22"/>
                <w:lang w:eastAsia="pt-BR"/>
              </w:rPr>
              <w:t>0</w:t>
            </w:r>
            <w:proofErr w:type="gramEnd"/>
          </w:p>
        </w:tc>
        <w:tc>
          <w:tcPr>
            <w:tcW w:w="1300" w:type="dxa"/>
            <w:tcBorders>
              <w:left w:val="single" w:sz="4" w:space="0" w:color="000000"/>
              <w:bottom w:val="single" w:sz="4" w:space="0" w:color="000000"/>
            </w:tcBorders>
            <w:shd w:val="clear" w:color="auto" w:fill="auto"/>
            <w:vAlign w:val="bottom"/>
          </w:tcPr>
          <w:p w:rsidR="00D845A9" w:rsidRPr="00C02496" w:rsidRDefault="00D845A9" w:rsidP="00C54C31">
            <w:pPr>
              <w:jc w:val="center"/>
              <w:rPr>
                <w:rFonts w:ascii="Book Antiqua" w:hAnsi="Book Antiqua" w:cs="Book Antiqua"/>
                <w:sz w:val="22"/>
                <w:szCs w:val="22"/>
                <w:lang w:eastAsia="pt-BR"/>
              </w:rPr>
            </w:pPr>
            <w:proofErr w:type="gramStart"/>
            <w:r w:rsidRPr="00C02496">
              <w:rPr>
                <w:rFonts w:ascii="Book Antiqua" w:hAnsi="Book Antiqua" w:cs="Book Antiqua"/>
                <w:sz w:val="22"/>
                <w:szCs w:val="22"/>
                <w:lang w:eastAsia="pt-BR"/>
              </w:rPr>
              <w:t>0</w:t>
            </w:r>
            <w:proofErr w:type="gramEnd"/>
          </w:p>
        </w:tc>
        <w:tc>
          <w:tcPr>
            <w:tcW w:w="1540" w:type="dxa"/>
            <w:tcBorders>
              <w:left w:val="single" w:sz="4" w:space="0" w:color="000000"/>
              <w:bottom w:val="single" w:sz="4" w:space="0" w:color="000000"/>
            </w:tcBorders>
            <w:shd w:val="clear" w:color="auto" w:fill="auto"/>
            <w:vAlign w:val="bottom"/>
          </w:tcPr>
          <w:p w:rsidR="00D845A9" w:rsidRPr="00C02496" w:rsidRDefault="00D845A9" w:rsidP="00C54C31">
            <w:pPr>
              <w:jc w:val="center"/>
              <w:rPr>
                <w:rFonts w:ascii="Book Antiqua" w:hAnsi="Book Antiqua" w:cs="Book Antiqua"/>
                <w:b/>
                <w:sz w:val="22"/>
                <w:szCs w:val="22"/>
                <w:lang w:eastAsia="pt-BR"/>
              </w:rPr>
            </w:pPr>
            <w:proofErr w:type="gramStart"/>
            <w:r w:rsidRPr="00C02496">
              <w:rPr>
                <w:rFonts w:ascii="Book Antiqua" w:hAnsi="Book Antiqua" w:cs="Book Antiqua"/>
                <w:sz w:val="22"/>
                <w:szCs w:val="22"/>
                <w:lang w:eastAsia="pt-BR"/>
              </w:rPr>
              <w:t>2</w:t>
            </w:r>
            <w:proofErr w:type="gramEnd"/>
          </w:p>
        </w:tc>
        <w:tc>
          <w:tcPr>
            <w:tcW w:w="915" w:type="dxa"/>
            <w:tcBorders>
              <w:left w:val="single" w:sz="4" w:space="0" w:color="000000"/>
              <w:bottom w:val="single" w:sz="4" w:space="0" w:color="000000"/>
              <w:right w:val="single" w:sz="4" w:space="0" w:color="000000"/>
            </w:tcBorders>
            <w:shd w:val="clear" w:color="auto" w:fill="auto"/>
            <w:vAlign w:val="bottom"/>
          </w:tcPr>
          <w:p w:rsidR="00D845A9" w:rsidRPr="00C02496" w:rsidRDefault="00D845A9" w:rsidP="00C54C31">
            <w:pPr>
              <w:jc w:val="center"/>
              <w:rPr>
                <w:rFonts w:ascii="Book Antiqua" w:hAnsi="Book Antiqua"/>
                <w:sz w:val="22"/>
                <w:szCs w:val="22"/>
              </w:rPr>
            </w:pPr>
            <w:r w:rsidRPr="00C02496">
              <w:rPr>
                <w:rFonts w:ascii="Book Antiqua" w:hAnsi="Book Antiqua" w:cs="Book Antiqua"/>
                <w:b/>
                <w:sz w:val="22"/>
                <w:szCs w:val="22"/>
                <w:lang w:eastAsia="pt-BR"/>
              </w:rPr>
              <w:t>22</w:t>
            </w:r>
          </w:p>
        </w:tc>
      </w:tr>
      <w:tr w:rsidR="00D845A9" w:rsidRPr="00C02496" w:rsidTr="00C54C31">
        <w:trPr>
          <w:trHeight w:val="300"/>
        </w:trPr>
        <w:tc>
          <w:tcPr>
            <w:tcW w:w="852" w:type="dxa"/>
            <w:tcBorders>
              <w:left w:val="single" w:sz="4" w:space="0" w:color="000000"/>
              <w:bottom w:val="single" w:sz="4" w:space="0" w:color="000000"/>
            </w:tcBorders>
            <w:shd w:val="clear" w:color="auto" w:fill="auto"/>
            <w:vAlign w:val="bottom"/>
          </w:tcPr>
          <w:p w:rsidR="00D845A9" w:rsidRPr="00C02496" w:rsidRDefault="00D845A9" w:rsidP="00C54C31">
            <w:pPr>
              <w:jc w:val="right"/>
              <w:rPr>
                <w:rFonts w:ascii="Book Antiqua" w:hAnsi="Book Antiqua" w:cs="Book Antiqua"/>
                <w:sz w:val="22"/>
                <w:szCs w:val="22"/>
                <w:lang w:eastAsia="pt-BR"/>
              </w:rPr>
            </w:pPr>
            <w:r w:rsidRPr="00C02496">
              <w:rPr>
                <w:rFonts w:ascii="Book Antiqua" w:hAnsi="Book Antiqua" w:cs="Book Antiqua"/>
                <w:sz w:val="22"/>
                <w:szCs w:val="22"/>
                <w:lang w:eastAsia="pt-BR"/>
              </w:rPr>
              <w:t>2015</w:t>
            </w:r>
          </w:p>
        </w:tc>
        <w:tc>
          <w:tcPr>
            <w:tcW w:w="1094" w:type="dxa"/>
            <w:tcBorders>
              <w:left w:val="single" w:sz="4" w:space="0" w:color="000000"/>
              <w:bottom w:val="single" w:sz="4" w:space="0" w:color="000000"/>
            </w:tcBorders>
            <w:shd w:val="clear" w:color="auto" w:fill="auto"/>
            <w:vAlign w:val="bottom"/>
          </w:tcPr>
          <w:p w:rsidR="00D845A9" w:rsidRPr="00C02496" w:rsidRDefault="00D845A9" w:rsidP="00C54C31">
            <w:pPr>
              <w:jc w:val="center"/>
              <w:rPr>
                <w:rFonts w:ascii="Book Antiqua" w:hAnsi="Book Antiqua" w:cs="Book Antiqua"/>
                <w:sz w:val="22"/>
                <w:szCs w:val="22"/>
                <w:lang w:eastAsia="pt-BR"/>
              </w:rPr>
            </w:pPr>
            <w:proofErr w:type="gramStart"/>
            <w:r w:rsidRPr="00C02496">
              <w:rPr>
                <w:rFonts w:ascii="Book Antiqua" w:hAnsi="Book Antiqua" w:cs="Book Antiqua"/>
                <w:sz w:val="22"/>
                <w:szCs w:val="22"/>
                <w:lang w:eastAsia="pt-BR"/>
              </w:rPr>
              <w:t>2</w:t>
            </w:r>
            <w:proofErr w:type="gramEnd"/>
          </w:p>
        </w:tc>
        <w:tc>
          <w:tcPr>
            <w:tcW w:w="767" w:type="dxa"/>
            <w:tcBorders>
              <w:left w:val="single" w:sz="4" w:space="0" w:color="000000"/>
              <w:bottom w:val="single" w:sz="4" w:space="0" w:color="000000"/>
            </w:tcBorders>
            <w:shd w:val="clear" w:color="auto" w:fill="auto"/>
            <w:vAlign w:val="bottom"/>
          </w:tcPr>
          <w:p w:rsidR="00D845A9" w:rsidRPr="00C02496" w:rsidRDefault="00D845A9" w:rsidP="00C54C31">
            <w:pPr>
              <w:jc w:val="center"/>
              <w:rPr>
                <w:rFonts w:ascii="Book Antiqua" w:hAnsi="Book Antiqua" w:cs="Book Antiqua"/>
                <w:sz w:val="22"/>
                <w:szCs w:val="22"/>
                <w:lang w:eastAsia="pt-BR"/>
              </w:rPr>
            </w:pPr>
            <w:proofErr w:type="gramStart"/>
            <w:r w:rsidRPr="00C02496">
              <w:rPr>
                <w:rFonts w:ascii="Book Antiqua" w:hAnsi="Book Antiqua" w:cs="Book Antiqua"/>
                <w:sz w:val="22"/>
                <w:szCs w:val="22"/>
                <w:lang w:eastAsia="pt-BR"/>
              </w:rPr>
              <w:t>0</w:t>
            </w:r>
            <w:proofErr w:type="gramEnd"/>
          </w:p>
        </w:tc>
        <w:tc>
          <w:tcPr>
            <w:tcW w:w="1240" w:type="dxa"/>
            <w:tcBorders>
              <w:left w:val="single" w:sz="4" w:space="0" w:color="000000"/>
              <w:bottom w:val="single" w:sz="4" w:space="0" w:color="000000"/>
            </w:tcBorders>
            <w:shd w:val="clear" w:color="auto" w:fill="auto"/>
            <w:vAlign w:val="bottom"/>
          </w:tcPr>
          <w:p w:rsidR="00D845A9" w:rsidRPr="00C02496" w:rsidRDefault="00D845A9" w:rsidP="00C54C31">
            <w:pPr>
              <w:jc w:val="center"/>
              <w:rPr>
                <w:rFonts w:ascii="Book Antiqua" w:hAnsi="Book Antiqua" w:cs="Book Antiqua"/>
                <w:sz w:val="22"/>
                <w:szCs w:val="22"/>
                <w:lang w:eastAsia="pt-BR"/>
              </w:rPr>
            </w:pPr>
            <w:proofErr w:type="gramStart"/>
            <w:r w:rsidRPr="00C02496">
              <w:rPr>
                <w:rFonts w:ascii="Book Antiqua" w:hAnsi="Book Antiqua" w:cs="Book Antiqua"/>
                <w:sz w:val="22"/>
                <w:szCs w:val="22"/>
                <w:lang w:eastAsia="pt-BR"/>
              </w:rPr>
              <w:t>4</w:t>
            </w:r>
            <w:proofErr w:type="gramEnd"/>
          </w:p>
        </w:tc>
        <w:tc>
          <w:tcPr>
            <w:tcW w:w="1300" w:type="dxa"/>
            <w:tcBorders>
              <w:left w:val="single" w:sz="4" w:space="0" w:color="000000"/>
              <w:bottom w:val="single" w:sz="4" w:space="0" w:color="000000"/>
            </w:tcBorders>
            <w:shd w:val="clear" w:color="auto" w:fill="auto"/>
            <w:vAlign w:val="bottom"/>
          </w:tcPr>
          <w:p w:rsidR="00D845A9" w:rsidRPr="00C02496" w:rsidRDefault="00D845A9" w:rsidP="00C54C31">
            <w:pPr>
              <w:jc w:val="center"/>
              <w:rPr>
                <w:rFonts w:ascii="Book Antiqua" w:hAnsi="Book Antiqua" w:cs="Book Antiqua"/>
                <w:sz w:val="22"/>
                <w:szCs w:val="22"/>
                <w:lang w:eastAsia="pt-BR"/>
              </w:rPr>
            </w:pPr>
            <w:proofErr w:type="gramStart"/>
            <w:r w:rsidRPr="00C02496">
              <w:rPr>
                <w:rFonts w:ascii="Book Antiqua" w:hAnsi="Book Antiqua" w:cs="Book Antiqua"/>
                <w:sz w:val="22"/>
                <w:szCs w:val="22"/>
                <w:lang w:eastAsia="pt-BR"/>
              </w:rPr>
              <w:t>0</w:t>
            </w:r>
            <w:proofErr w:type="gramEnd"/>
          </w:p>
        </w:tc>
        <w:tc>
          <w:tcPr>
            <w:tcW w:w="1380" w:type="dxa"/>
            <w:tcBorders>
              <w:left w:val="single" w:sz="4" w:space="0" w:color="000000"/>
              <w:bottom w:val="single" w:sz="4" w:space="0" w:color="000000"/>
            </w:tcBorders>
            <w:shd w:val="clear" w:color="auto" w:fill="auto"/>
            <w:vAlign w:val="bottom"/>
          </w:tcPr>
          <w:p w:rsidR="00D845A9" w:rsidRPr="00C02496" w:rsidRDefault="00D845A9" w:rsidP="00C54C31">
            <w:pPr>
              <w:jc w:val="center"/>
              <w:rPr>
                <w:rFonts w:ascii="Book Antiqua" w:hAnsi="Book Antiqua" w:cs="Book Antiqua"/>
                <w:sz w:val="22"/>
                <w:szCs w:val="22"/>
                <w:lang w:eastAsia="pt-BR"/>
              </w:rPr>
            </w:pPr>
            <w:proofErr w:type="gramStart"/>
            <w:r w:rsidRPr="00C02496">
              <w:rPr>
                <w:rFonts w:ascii="Book Antiqua" w:hAnsi="Book Antiqua" w:cs="Book Antiqua"/>
                <w:sz w:val="22"/>
                <w:szCs w:val="22"/>
                <w:lang w:eastAsia="pt-BR"/>
              </w:rPr>
              <w:t>0</w:t>
            </w:r>
            <w:proofErr w:type="gramEnd"/>
          </w:p>
        </w:tc>
        <w:tc>
          <w:tcPr>
            <w:tcW w:w="1300" w:type="dxa"/>
            <w:tcBorders>
              <w:left w:val="single" w:sz="4" w:space="0" w:color="000000"/>
              <w:bottom w:val="single" w:sz="4" w:space="0" w:color="000000"/>
            </w:tcBorders>
            <w:shd w:val="clear" w:color="auto" w:fill="auto"/>
            <w:vAlign w:val="bottom"/>
          </w:tcPr>
          <w:p w:rsidR="00D845A9" w:rsidRPr="00C02496" w:rsidRDefault="00D845A9" w:rsidP="00C54C31">
            <w:pPr>
              <w:jc w:val="center"/>
              <w:rPr>
                <w:rFonts w:ascii="Book Antiqua" w:hAnsi="Book Antiqua" w:cs="Book Antiqua"/>
                <w:sz w:val="22"/>
                <w:szCs w:val="22"/>
                <w:lang w:eastAsia="pt-BR"/>
              </w:rPr>
            </w:pPr>
            <w:proofErr w:type="gramStart"/>
            <w:r w:rsidRPr="00C02496">
              <w:rPr>
                <w:rFonts w:ascii="Book Antiqua" w:hAnsi="Book Antiqua" w:cs="Book Antiqua"/>
                <w:sz w:val="22"/>
                <w:szCs w:val="22"/>
                <w:lang w:eastAsia="pt-BR"/>
              </w:rPr>
              <w:t>0</w:t>
            </w:r>
            <w:proofErr w:type="gramEnd"/>
          </w:p>
        </w:tc>
        <w:tc>
          <w:tcPr>
            <w:tcW w:w="1540" w:type="dxa"/>
            <w:tcBorders>
              <w:left w:val="single" w:sz="4" w:space="0" w:color="000000"/>
              <w:bottom w:val="single" w:sz="4" w:space="0" w:color="000000"/>
            </w:tcBorders>
            <w:shd w:val="clear" w:color="auto" w:fill="auto"/>
            <w:vAlign w:val="bottom"/>
          </w:tcPr>
          <w:p w:rsidR="00D845A9" w:rsidRPr="00C02496" w:rsidRDefault="00D845A9" w:rsidP="00C54C31">
            <w:pPr>
              <w:jc w:val="center"/>
              <w:rPr>
                <w:rFonts w:ascii="Book Antiqua" w:hAnsi="Book Antiqua" w:cs="Book Antiqua"/>
                <w:sz w:val="22"/>
                <w:szCs w:val="22"/>
                <w:lang w:eastAsia="pt-BR"/>
              </w:rPr>
            </w:pPr>
            <w:proofErr w:type="gramStart"/>
            <w:r w:rsidRPr="00C02496">
              <w:rPr>
                <w:rFonts w:ascii="Book Antiqua" w:hAnsi="Book Antiqua" w:cs="Book Antiqua"/>
                <w:sz w:val="22"/>
                <w:szCs w:val="22"/>
                <w:lang w:eastAsia="pt-BR"/>
              </w:rPr>
              <w:t>6</w:t>
            </w:r>
            <w:proofErr w:type="gramEnd"/>
          </w:p>
        </w:tc>
        <w:tc>
          <w:tcPr>
            <w:tcW w:w="915" w:type="dxa"/>
            <w:tcBorders>
              <w:left w:val="single" w:sz="4" w:space="0" w:color="000000"/>
              <w:bottom w:val="single" w:sz="4" w:space="0" w:color="000000"/>
              <w:right w:val="single" w:sz="4" w:space="0" w:color="000000"/>
            </w:tcBorders>
            <w:shd w:val="clear" w:color="auto" w:fill="auto"/>
            <w:vAlign w:val="bottom"/>
          </w:tcPr>
          <w:p w:rsidR="00D845A9" w:rsidRPr="00C02496" w:rsidRDefault="00D845A9" w:rsidP="00C54C31">
            <w:pPr>
              <w:jc w:val="center"/>
              <w:rPr>
                <w:rFonts w:ascii="Book Antiqua" w:hAnsi="Book Antiqua" w:cs="Book Antiqua"/>
                <w:b/>
                <w:sz w:val="22"/>
                <w:szCs w:val="22"/>
                <w:lang w:eastAsia="pt-BR"/>
              </w:rPr>
            </w:pPr>
            <w:r w:rsidRPr="00C02496">
              <w:rPr>
                <w:rFonts w:ascii="Book Antiqua" w:hAnsi="Book Antiqua" w:cs="Book Antiqua"/>
                <w:b/>
                <w:sz w:val="22"/>
                <w:szCs w:val="22"/>
                <w:lang w:eastAsia="pt-BR"/>
              </w:rPr>
              <w:t>12</w:t>
            </w:r>
          </w:p>
        </w:tc>
      </w:tr>
      <w:tr w:rsidR="00D845A9" w:rsidRPr="00C02496" w:rsidTr="00C54C31">
        <w:trPr>
          <w:trHeight w:val="300"/>
        </w:trPr>
        <w:tc>
          <w:tcPr>
            <w:tcW w:w="852" w:type="dxa"/>
            <w:tcBorders>
              <w:left w:val="single" w:sz="4" w:space="0" w:color="000000"/>
              <w:bottom w:val="single" w:sz="4" w:space="0" w:color="000000"/>
            </w:tcBorders>
            <w:shd w:val="clear" w:color="auto" w:fill="auto"/>
            <w:vAlign w:val="bottom"/>
          </w:tcPr>
          <w:p w:rsidR="00D845A9" w:rsidRPr="00C02496" w:rsidRDefault="00D845A9" w:rsidP="00C54C31">
            <w:pPr>
              <w:jc w:val="right"/>
              <w:rPr>
                <w:rFonts w:ascii="Book Antiqua" w:hAnsi="Book Antiqua" w:cs="Book Antiqua"/>
                <w:sz w:val="22"/>
                <w:szCs w:val="22"/>
                <w:lang w:eastAsia="pt-BR"/>
              </w:rPr>
            </w:pPr>
            <w:r w:rsidRPr="00C02496">
              <w:rPr>
                <w:rFonts w:ascii="Book Antiqua" w:hAnsi="Book Antiqua" w:cs="Book Antiqua"/>
                <w:sz w:val="22"/>
                <w:szCs w:val="22"/>
                <w:lang w:eastAsia="pt-BR"/>
              </w:rPr>
              <w:t>2016</w:t>
            </w:r>
          </w:p>
        </w:tc>
        <w:tc>
          <w:tcPr>
            <w:tcW w:w="1094" w:type="dxa"/>
            <w:tcBorders>
              <w:left w:val="single" w:sz="4" w:space="0" w:color="000000"/>
              <w:bottom w:val="single" w:sz="4" w:space="0" w:color="000000"/>
            </w:tcBorders>
            <w:shd w:val="clear" w:color="auto" w:fill="auto"/>
            <w:vAlign w:val="bottom"/>
          </w:tcPr>
          <w:p w:rsidR="00D845A9" w:rsidRPr="00C02496" w:rsidRDefault="00D845A9" w:rsidP="00C54C31">
            <w:pPr>
              <w:jc w:val="center"/>
              <w:rPr>
                <w:rFonts w:ascii="Book Antiqua" w:hAnsi="Book Antiqua" w:cs="Book Antiqua"/>
                <w:sz w:val="22"/>
                <w:szCs w:val="22"/>
                <w:lang w:eastAsia="pt-BR"/>
              </w:rPr>
            </w:pPr>
            <w:proofErr w:type="gramStart"/>
            <w:r w:rsidRPr="00C02496">
              <w:rPr>
                <w:rFonts w:ascii="Book Antiqua" w:hAnsi="Book Antiqua" w:cs="Book Antiqua"/>
                <w:sz w:val="22"/>
                <w:szCs w:val="22"/>
                <w:lang w:eastAsia="pt-BR"/>
              </w:rPr>
              <w:t>9</w:t>
            </w:r>
            <w:proofErr w:type="gramEnd"/>
          </w:p>
        </w:tc>
        <w:tc>
          <w:tcPr>
            <w:tcW w:w="767" w:type="dxa"/>
            <w:tcBorders>
              <w:left w:val="single" w:sz="4" w:space="0" w:color="000000"/>
              <w:bottom w:val="single" w:sz="4" w:space="0" w:color="000000"/>
            </w:tcBorders>
            <w:shd w:val="clear" w:color="auto" w:fill="auto"/>
            <w:vAlign w:val="bottom"/>
          </w:tcPr>
          <w:p w:rsidR="00D845A9" w:rsidRPr="00C02496" w:rsidRDefault="00D845A9" w:rsidP="00C54C31">
            <w:pPr>
              <w:jc w:val="center"/>
              <w:rPr>
                <w:rFonts w:ascii="Book Antiqua" w:hAnsi="Book Antiqua" w:cs="Book Antiqua"/>
                <w:sz w:val="22"/>
                <w:szCs w:val="22"/>
                <w:lang w:eastAsia="pt-BR"/>
              </w:rPr>
            </w:pPr>
            <w:proofErr w:type="gramStart"/>
            <w:r w:rsidRPr="00C02496">
              <w:rPr>
                <w:rFonts w:ascii="Book Antiqua" w:hAnsi="Book Antiqua" w:cs="Book Antiqua"/>
                <w:sz w:val="22"/>
                <w:szCs w:val="22"/>
                <w:lang w:eastAsia="pt-BR"/>
              </w:rPr>
              <w:t>0</w:t>
            </w:r>
            <w:proofErr w:type="gramEnd"/>
          </w:p>
        </w:tc>
        <w:tc>
          <w:tcPr>
            <w:tcW w:w="1240" w:type="dxa"/>
            <w:tcBorders>
              <w:left w:val="single" w:sz="4" w:space="0" w:color="000000"/>
              <w:bottom w:val="single" w:sz="4" w:space="0" w:color="000000"/>
            </w:tcBorders>
            <w:shd w:val="clear" w:color="auto" w:fill="auto"/>
            <w:vAlign w:val="bottom"/>
          </w:tcPr>
          <w:p w:rsidR="00D845A9" w:rsidRPr="00C02496" w:rsidRDefault="00D845A9" w:rsidP="00C54C31">
            <w:pPr>
              <w:jc w:val="center"/>
              <w:rPr>
                <w:rFonts w:ascii="Book Antiqua" w:hAnsi="Book Antiqua" w:cs="Book Antiqua"/>
                <w:sz w:val="22"/>
                <w:szCs w:val="22"/>
                <w:lang w:eastAsia="pt-BR"/>
              </w:rPr>
            </w:pPr>
            <w:proofErr w:type="gramStart"/>
            <w:r w:rsidRPr="00C02496">
              <w:rPr>
                <w:rFonts w:ascii="Book Antiqua" w:hAnsi="Book Antiqua" w:cs="Book Antiqua"/>
                <w:sz w:val="22"/>
                <w:szCs w:val="22"/>
                <w:lang w:eastAsia="pt-BR"/>
              </w:rPr>
              <w:t>3</w:t>
            </w:r>
            <w:proofErr w:type="gramEnd"/>
          </w:p>
        </w:tc>
        <w:tc>
          <w:tcPr>
            <w:tcW w:w="1300" w:type="dxa"/>
            <w:tcBorders>
              <w:left w:val="single" w:sz="4" w:space="0" w:color="000000"/>
              <w:bottom w:val="single" w:sz="4" w:space="0" w:color="000000"/>
            </w:tcBorders>
            <w:shd w:val="clear" w:color="auto" w:fill="auto"/>
            <w:vAlign w:val="bottom"/>
          </w:tcPr>
          <w:p w:rsidR="00D845A9" w:rsidRPr="00C02496" w:rsidRDefault="00D845A9" w:rsidP="00C54C31">
            <w:pPr>
              <w:jc w:val="center"/>
              <w:rPr>
                <w:rFonts w:ascii="Book Antiqua" w:hAnsi="Book Antiqua" w:cs="Book Antiqua"/>
                <w:sz w:val="22"/>
                <w:szCs w:val="22"/>
                <w:lang w:eastAsia="pt-BR"/>
              </w:rPr>
            </w:pPr>
            <w:proofErr w:type="gramStart"/>
            <w:r w:rsidRPr="00C02496">
              <w:rPr>
                <w:rFonts w:ascii="Book Antiqua" w:hAnsi="Book Antiqua" w:cs="Book Antiqua"/>
                <w:sz w:val="22"/>
                <w:szCs w:val="22"/>
                <w:lang w:eastAsia="pt-BR"/>
              </w:rPr>
              <w:t>0</w:t>
            </w:r>
            <w:proofErr w:type="gramEnd"/>
          </w:p>
        </w:tc>
        <w:tc>
          <w:tcPr>
            <w:tcW w:w="1380" w:type="dxa"/>
            <w:tcBorders>
              <w:left w:val="single" w:sz="4" w:space="0" w:color="000000"/>
              <w:bottom w:val="single" w:sz="4" w:space="0" w:color="000000"/>
            </w:tcBorders>
            <w:shd w:val="clear" w:color="auto" w:fill="auto"/>
            <w:vAlign w:val="bottom"/>
          </w:tcPr>
          <w:p w:rsidR="00D845A9" w:rsidRPr="00C02496" w:rsidRDefault="00D845A9" w:rsidP="00C54C31">
            <w:pPr>
              <w:jc w:val="center"/>
              <w:rPr>
                <w:rFonts w:ascii="Book Antiqua" w:hAnsi="Book Antiqua" w:cs="Book Antiqua"/>
                <w:sz w:val="22"/>
                <w:szCs w:val="22"/>
                <w:lang w:eastAsia="pt-BR"/>
              </w:rPr>
            </w:pPr>
            <w:proofErr w:type="gramStart"/>
            <w:r w:rsidRPr="00C02496">
              <w:rPr>
                <w:rFonts w:ascii="Book Antiqua" w:hAnsi="Book Antiqua" w:cs="Book Antiqua"/>
                <w:sz w:val="22"/>
                <w:szCs w:val="22"/>
                <w:lang w:eastAsia="pt-BR"/>
              </w:rPr>
              <w:t>0</w:t>
            </w:r>
            <w:proofErr w:type="gramEnd"/>
          </w:p>
        </w:tc>
        <w:tc>
          <w:tcPr>
            <w:tcW w:w="1300" w:type="dxa"/>
            <w:tcBorders>
              <w:left w:val="single" w:sz="4" w:space="0" w:color="000000"/>
              <w:bottom w:val="single" w:sz="4" w:space="0" w:color="000000"/>
            </w:tcBorders>
            <w:shd w:val="clear" w:color="auto" w:fill="auto"/>
            <w:vAlign w:val="bottom"/>
          </w:tcPr>
          <w:p w:rsidR="00D845A9" w:rsidRPr="00C02496" w:rsidRDefault="00D845A9" w:rsidP="00C54C31">
            <w:pPr>
              <w:jc w:val="center"/>
              <w:rPr>
                <w:rFonts w:ascii="Book Antiqua" w:hAnsi="Book Antiqua" w:cs="Book Antiqua"/>
                <w:sz w:val="22"/>
                <w:szCs w:val="22"/>
                <w:lang w:eastAsia="pt-BR"/>
              </w:rPr>
            </w:pPr>
            <w:proofErr w:type="gramStart"/>
            <w:r w:rsidRPr="00C02496">
              <w:rPr>
                <w:rFonts w:ascii="Book Antiqua" w:hAnsi="Book Antiqua" w:cs="Book Antiqua"/>
                <w:sz w:val="22"/>
                <w:szCs w:val="22"/>
                <w:lang w:eastAsia="pt-BR"/>
              </w:rPr>
              <w:t>0</w:t>
            </w:r>
            <w:proofErr w:type="gramEnd"/>
          </w:p>
        </w:tc>
        <w:tc>
          <w:tcPr>
            <w:tcW w:w="1540" w:type="dxa"/>
            <w:tcBorders>
              <w:left w:val="single" w:sz="4" w:space="0" w:color="000000"/>
              <w:bottom w:val="single" w:sz="4" w:space="0" w:color="000000"/>
            </w:tcBorders>
            <w:shd w:val="clear" w:color="auto" w:fill="auto"/>
            <w:vAlign w:val="bottom"/>
          </w:tcPr>
          <w:p w:rsidR="00D845A9" w:rsidRPr="00C02496" w:rsidRDefault="00D845A9" w:rsidP="00C54C31">
            <w:pPr>
              <w:jc w:val="center"/>
              <w:rPr>
                <w:rFonts w:ascii="Book Antiqua" w:hAnsi="Book Antiqua" w:cs="Book Antiqua"/>
                <w:sz w:val="22"/>
                <w:szCs w:val="22"/>
                <w:lang w:eastAsia="pt-BR"/>
              </w:rPr>
            </w:pPr>
            <w:proofErr w:type="gramStart"/>
            <w:r w:rsidRPr="00C02496">
              <w:rPr>
                <w:rFonts w:ascii="Book Antiqua" w:hAnsi="Book Antiqua" w:cs="Book Antiqua"/>
                <w:sz w:val="22"/>
                <w:szCs w:val="22"/>
                <w:lang w:eastAsia="pt-BR"/>
              </w:rPr>
              <w:t>9</w:t>
            </w:r>
            <w:proofErr w:type="gramEnd"/>
          </w:p>
        </w:tc>
        <w:tc>
          <w:tcPr>
            <w:tcW w:w="915" w:type="dxa"/>
            <w:tcBorders>
              <w:left w:val="single" w:sz="4" w:space="0" w:color="000000"/>
              <w:bottom w:val="single" w:sz="4" w:space="0" w:color="000000"/>
              <w:right w:val="single" w:sz="4" w:space="0" w:color="000000"/>
            </w:tcBorders>
            <w:shd w:val="clear" w:color="auto" w:fill="auto"/>
            <w:vAlign w:val="bottom"/>
          </w:tcPr>
          <w:p w:rsidR="00D845A9" w:rsidRPr="00C02496" w:rsidRDefault="00D845A9" w:rsidP="00C54C31">
            <w:pPr>
              <w:jc w:val="center"/>
              <w:rPr>
                <w:rFonts w:ascii="Book Antiqua" w:hAnsi="Book Antiqua" w:cs="Book Antiqua"/>
                <w:b/>
                <w:sz w:val="22"/>
                <w:szCs w:val="22"/>
                <w:lang w:eastAsia="pt-BR"/>
              </w:rPr>
            </w:pPr>
            <w:r w:rsidRPr="00C02496">
              <w:rPr>
                <w:rFonts w:ascii="Book Antiqua" w:hAnsi="Book Antiqua" w:cs="Book Antiqua"/>
                <w:b/>
                <w:sz w:val="22"/>
                <w:szCs w:val="22"/>
                <w:lang w:eastAsia="pt-BR"/>
              </w:rPr>
              <w:t>21</w:t>
            </w:r>
          </w:p>
        </w:tc>
      </w:tr>
      <w:tr w:rsidR="00D845A9" w:rsidRPr="00C02496" w:rsidTr="00C54C31">
        <w:trPr>
          <w:trHeight w:val="300"/>
        </w:trPr>
        <w:tc>
          <w:tcPr>
            <w:tcW w:w="852" w:type="dxa"/>
            <w:tcBorders>
              <w:left w:val="single" w:sz="4" w:space="0" w:color="000000"/>
              <w:bottom w:val="single" w:sz="4" w:space="0" w:color="000000"/>
            </w:tcBorders>
            <w:shd w:val="clear" w:color="auto" w:fill="auto"/>
            <w:vAlign w:val="bottom"/>
          </w:tcPr>
          <w:p w:rsidR="00D845A9" w:rsidRPr="00C02496" w:rsidRDefault="00D845A9" w:rsidP="00C54C31">
            <w:pPr>
              <w:jc w:val="right"/>
              <w:rPr>
                <w:rFonts w:ascii="Book Antiqua" w:hAnsi="Book Antiqua" w:cs="Book Antiqua"/>
                <w:sz w:val="22"/>
                <w:szCs w:val="22"/>
                <w:lang w:eastAsia="pt-BR"/>
              </w:rPr>
            </w:pPr>
            <w:r w:rsidRPr="00C02496">
              <w:rPr>
                <w:rFonts w:ascii="Book Antiqua" w:hAnsi="Book Antiqua" w:cs="Book Antiqua"/>
                <w:sz w:val="22"/>
                <w:szCs w:val="22"/>
                <w:lang w:eastAsia="pt-BR"/>
              </w:rPr>
              <w:t>2017</w:t>
            </w:r>
          </w:p>
        </w:tc>
        <w:tc>
          <w:tcPr>
            <w:tcW w:w="1094" w:type="dxa"/>
            <w:tcBorders>
              <w:left w:val="single" w:sz="4" w:space="0" w:color="000000"/>
              <w:bottom w:val="single" w:sz="4" w:space="0" w:color="000000"/>
            </w:tcBorders>
            <w:shd w:val="clear" w:color="auto" w:fill="auto"/>
            <w:vAlign w:val="bottom"/>
          </w:tcPr>
          <w:p w:rsidR="00D845A9" w:rsidRPr="00C02496" w:rsidRDefault="00D845A9" w:rsidP="00C54C31">
            <w:pPr>
              <w:jc w:val="center"/>
              <w:rPr>
                <w:rFonts w:ascii="Book Antiqua" w:hAnsi="Book Antiqua" w:cs="Book Antiqua"/>
                <w:sz w:val="22"/>
                <w:szCs w:val="22"/>
                <w:lang w:eastAsia="pt-BR"/>
              </w:rPr>
            </w:pPr>
          </w:p>
        </w:tc>
        <w:tc>
          <w:tcPr>
            <w:tcW w:w="767" w:type="dxa"/>
            <w:tcBorders>
              <w:left w:val="single" w:sz="4" w:space="0" w:color="000000"/>
              <w:bottom w:val="single" w:sz="4" w:space="0" w:color="000000"/>
            </w:tcBorders>
            <w:shd w:val="clear" w:color="auto" w:fill="auto"/>
            <w:vAlign w:val="bottom"/>
          </w:tcPr>
          <w:p w:rsidR="00D845A9" w:rsidRPr="00C02496" w:rsidRDefault="00D845A9" w:rsidP="00C54C31">
            <w:pPr>
              <w:jc w:val="center"/>
              <w:rPr>
                <w:rFonts w:ascii="Book Antiqua" w:hAnsi="Book Antiqua" w:cs="Book Antiqua"/>
                <w:sz w:val="22"/>
                <w:szCs w:val="22"/>
                <w:lang w:eastAsia="pt-BR"/>
              </w:rPr>
            </w:pPr>
          </w:p>
        </w:tc>
        <w:tc>
          <w:tcPr>
            <w:tcW w:w="1240" w:type="dxa"/>
            <w:tcBorders>
              <w:left w:val="single" w:sz="4" w:space="0" w:color="000000"/>
              <w:bottom w:val="single" w:sz="4" w:space="0" w:color="000000"/>
            </w:tcBorders>
            <w:shd w:val="clear" w:color="auto" w:fill="auto"/>
            <w:vAlign w:val="bottom"/>
          </w:tcPr>
          <w:p w:rsidR="00D845A9" w:rsidRPr="00C02496" w:rsidRDefault="00D845A9" w:rsidP="00C54C31">
            <w:pPr>
              <w:jc w:val="center"/>
              <w:rPr>
                <w:rFonts w:ascii="Book Antiqua" w:hAnsi="Book Antiqua" w:cs="Book Antiqua"/>
                <w:sz w:val="22"/>
                <w:szCs w:val="22"/>
                <w:lang w:eastAsia="pt-BR"/>
              </w:rPr>
            </w:pPr>
          </w:p>
        </w:tc>
        <w:tc>
          <w:tcPr>
            <w:tcW w:w="1300" w:type="dxa"/>
            <w:tcBorders>
              <w:left w:val="single" w:sz="4" w:space="0" w:color="000000"/>
              <w:bottom w:val="single" w:sz="4" w:space="0" w:color="000000"/>
            </w:tcBorders>
            <w:shd w:val="clear" w:color="auto" w:fill="auto"/>
            <w:vAlign w:val="bottom"/>
          </w:tcPr>
          <w:p w:rsidR="00D845A9" w:rsidRPr="00C02496" w:rsidRDefault="00D845A9" w:rsidP="00C54C31">
            <w:pPr>
              <w:jc w:val="center"/>
              <w:rPr>
                <w:rFonts w:ascii="Book Antiqua" w:hAnsi="Book Antiqua" w:cs="Book Antiqua"/>
                <w:sz w:val="22"/>
                <w:szCs w:val="22"/>
                <w:lang w:eastAsia="pt-BR"/>
              </w:rPr>
            </w:pPr>
          </w:p>
        </w:tc>
        <w:tc>
          <w:tcPr>
            <w:tcW w:w="1380" w:type="dxa"/>
            <w:tcBorders>
              <w:left w:val="single" w:sz="4" w:space="0" w:color="000000"/>
              <w:bottom w:val="single" w:sz="4" w:space="0" w:color="000000"/>
            </w:tcBorders>
            <w:shd w:val="clear" w:color="auto" w:fill="auto"/>
            <w:vAlign w:val="bottom"/>
          </w:tcPr>
          <w:p w:rsidR="00D845A9" w:rsidRPr="00C02496" w:rsidRDefault="00D845A9" w:rsidP="00C54C31">
            <w:pPr>
              <w:jc w:val="center"/>
              <w:rPr>
                <w:rFonts w:ascii="Book Antiqua" w:hAnsi="Book Antiqua" w:cs="Book Antiqua"/>
                <w:sz w:val="22"/>
                <w:szCs w:val="22"/>
                <w:lang w:eastAsia="pt-BR"/>
              </w:rPr>
            </w:pPr>
          </w:p>
        </w:tc>
        <w:tc>
          <w:tcPr>
            <w:tcW w:w="1300" w:type="dxa"/>
            <w:tcBorders>
              <w:left w:val="single" w:sz="4" w:space="0" w:color="000000"/>
              <w:bottom w:val="single" w:sz="4" w:space="0" w:color="000000"/>
            </w:tcBorders>
            <w:shd w:val="clear" w:color="auto" w:fill="auto"/>
            <w:vAlign w:val="bottom"/>
          </w:tcPr>
          <w:p w:rsidR="00D845A9" w:rsidRPr="00C02496" w:rsidRDefault="00D845A9" w:rsidP="00C54C31">
            <w:pPr>
              <w:jc w:val="center"/>
              <w:rPr>
                <w:rFonts w:ascii="Book Antiqua" w:hAnsi="Book Antiqua" w:cs="Book Antiqua"/>
                <w:sz w:val="22"/>
                <w:szCs w:val="22"/>
                <w:lang w:eastAsia="pt-BR"/>
              </w:rPr>
            </w:pPr>
          </w:p>
        </w:tc>
        <w:tc>
          <w:tcPr>
            <w:tcW w:w="1540" w:type="dxa"/>
            <w:tcBorders>
              <w:left w:val="single" w:sz="4" w:space="0" w:color="000000"/>
              <w:bottom w:val="single" w:sz="4" w:space="0" w:color="000000"/>
            </w:tcBorders>
            <w:shd w:val="clear" w:color="auto" w:fill="auto"/>
            <w:vAlign w:val="bottom"/>
          </w:tcPr>
          <w:p w:rsidR="00D845A9" w:rsidRPr="00C02496" w:rsidRDefault="00D845A9" w:rsidP="00C54C31">
            <w:pPr>
              <w:jc w:val="center"/>
              <w:rPr>
                <w:rFonts w:ascii="Book Antiqua" w:hAnsi="Book Antiqua" w:cs="Book Antiqua"/>
                <w:sz w:val="22"/>
                <w:szCs w:val="22"/>
                <w:lang w:eastAsia="pt-BR"/>
              </w:rPr>
            </w:pPr>
          </w:p>
        </w:tc>
        <w:tc>
          <w:tcPr>
            <w:tcW w:w="915" w:type="dxa"/>
            <w:tcBorders>
              <w:left w:val="single" w:sz="4" w:space="0" w:color="000000"/>
              <w:bottom w:val="single" w:sz="4" w:space="0" w:color="000000"/>
              <w:right w:val="single" w:sz="4" w:space="0" w:color="000000"/>
            </w:tcBorders>
            <w:shd w:val="clear" w:color="auto" w:fill="auto"/>
            <w:vAlign w:val="bottom"/>
          </w:tcPr>
          <w:p w:rsidR="00D845A9" w:rsidRPr="00C02496" w:rsidRDefault="00D845A9" w:rsidP="00C54C31">
            <w:pPr>
              <w:jc w:val="center"/>
              <w:rPr>
                <w:rFonts w:ascii="Book Antiqua" w:hAnsi="Book Antiqua" w:cs="Book Antiqua"/>
                <w:b/>
                <w:sz w:val="22"/>
                <w:szCs w:val="22"/>
                <w:lang w:eastAsia="pt-BR"/>
              </w:rPr>
            </w:pPr>
          </w:p>
        </w:tc>
      </w:tr>
      <w:tr w:rsidR="00D845A9" w:rsidRPr="00C02496" w:rsidTr="00C54C31">
        <w:trPr>
          <w:trHeight w:val="300"/>
        </w:trPr>
        <w:tc>
          <w:tcPr>
            <w:tcW w:w="852" w:type="dxa"/>
            <w:tcBorders>
              <w:left w:val="single" w:sz="4" w:space="0" w:color="000000"/>
              <w:bottom w:val="single" w:sz="4" w:space="0" w:color="000000"/>
            </w:tcBorders>
            <w:shd w:val="clear" w:color="auto" w:fill="auto"/>
            <w:vAlign w:val="bottom"/>
          </w:tcPr>
          <w:p w:rsidR="00D845A9" w:rsidRPr="00C02496" w:rsidRDefault="00D845A9" w:rsidP="00C54C31">
            <w:pPr>
              <w:jc w:val="right"/>
              <w:rPr>
                <w:rFonts w:ascii="Book Antiqua" w:hAnsi="Book Antiqua" w:cs="Book Antiqua"/>
                <w:b/>
                <w:sz w:val="22"/>
                <w:szCs w:val="22"/>
                <w:lang w:eastAsia="pt-BR"/>
              </w:rPr>
            </w:pPr>
            <w:r w:rsidRPr="00C02496">
              <w:rPr>
                <w:rFonts w:ascii="Book Antiqua" w:hAnsi="Book Antiqua" w:cs="Book Antiqua"/>
                <w:b/>
                <w:sz w:val="22"/>
                <w:szCs w:val="22"/>
                <w:lang w:eastAsia="pt-BR"/>
              </w:rPr>
              <w:t>Total</w:t>
            </w:r>
          </w:p>
        </w:tc>
        <w:tc>
          <w:tcPr>
            <w:tcW w:w="1094" w:type="dxa"/>
            <w:tcBorders>
              <w:left w:val="single" w:sz="4" w:space="0" w:color="000000"/>
              <w:bottom w:val="single" w:sz="4" w:space="0" w:color="000000"/>
            </w:tcBorders>
            <w:shd w:val="clear" w:color="auto" w:fill="auto"/>
            <w:vAlign w:val="bottom"/>
          </w:tcPr>
          <w:p w:rsidR="00D845A9" w:rsidRPr="00C02496" w:rsidRDefault="00D845A9" w:rsidP="00C54C31">
            <w:pPr>
              <w:jc w:val="center"/>
              <w:rPr>
                <w:rFonts w:ascii="Book Antiqua" w:hAnsi="Book Antiqua" w:cs="Book Antiqua"/>
                <w:b/>
                <w:sz w:val="22"/>
                <w:szCs w:val="22"/>
                <w:lang w:eastAsia="pt-BR"/>
              </w:rPr>
            </w:pPr>
            <w:r w:rsidRPr="00C02496">
              <w:rPr>
                <w:rFonts w:ascii="Book Antiqua" w:hAnsi="Book Antiqua" w:cs="Book Antiqua"/>
                <w:b/>
                <w:sz w:val="22"/>
                <w:szCs w:val="22"/>
                <w:lang w:eastAsia="pt-BR"/>
              </w:rPr>
              <w:t>45</w:t>
            </w:r>
          </w:p>
        </w:tc>
        <w:tc>
          <w:tcPr>
            <w:tcW w:w="767" w:type="dxa"/>
            <w:tcBorders>
              <w:left w:val="single" w:sz="4" w:space="0" w:color="000000"/>
              <w:bottom w:val="single" w:sz="4" w:space="0" w:color="000000"/>
            </w:tcBorders>
            <w:shd w:val="clear" w:color="auto" w:fill="auto"/>
            <w:vAlign w:val="bottom"/>
          </w:tcPr>
          <w:p w:rsidR="00D845A9" w:rsidRPr="00C02496" w:rsidRDefault="00D845A9" w:rsidP="00C54C31">
            <w:pPr>
              <w:jc w:val="center"/>
              <w:rPr>
                <w:rFonts w:ascii="Book Antiqua" w:hAnsi="Book Antiqua" w:cs="Book Antiqua"/>
                <w:b/>
                <w:sz w:val="22"/>
                <w:szCs w:val="22"/>
                <w:lang w:eastAsia="pt-BR"/>
              </w:rPr>
            </w:pPr>
            <w:r w:rsidRPr="00C02496">
              <w:rPr>
                <w:rFonts w:ascii="Book Antiqua" w:hAnsi="Book Antiqua" w:cs="Book Antiqua"/>
                <w:b/>
                <w:sz w:val="22"/>
                <w:szCs w:val="22"/>
                <w:lang w:eastAsia="pt-BR"/>
              </w:rPr>
              <w:t>13</w:t>
            </w:r>
          </w:p>
        </w:tc>
        <w:tc>
          <w:tcPr>
            <w:tcW w:w="1240" w:type="dxa"/>
            <w:tcBorders>
              <w:left w:val="single" w:sz="4" w:space="0" w:color="000000"/>
              <w:bottom w:val="single" w:sz="4" w:space="0" w:color="000000"/>
            </w:tcBorders>
            <w:shd w:val="clear" w:color="auto" w:fill="auto"/>
            <w:vAlign w:val="bottom"/>
          </w:tcPr>
          <w:p w:rsidR="00D845A9" w:rsidRPr="00C02496" w:rsidRDefault="00D845A9" w:rsidP="00C54C31">
            <w:pPr>
              <w:jc w:val="center"/>
              <w:rPr>
                <w:rFonts w:ascii="Book Antiqua" w:hAnsi="Book Antiqua" w:cs="Book Antiqua"/>
                <w:b/>
                <w:sz w:val="22"/>
                <w:szCs w:val="22"/>
                <w:lang w:eastAsia="pt-BR"/>
              </w:rPr>
            </w:pPr>
            <w:r w:rsidRPr="00C02496">
              <w:rPr>
                <w:rFonts w:ascii="Book Antiqua" w:hAnsi="Book Antiqua" w:cs="Book Antiqua"/>
                <w:b/>
                <w:sz w:val="22"/>
                <w:szCs w:val="22"/>
                <w:lang w:eastAsia="pt-BR"/>
              </w:rPr>
              <w:t>74</w:t>
            </w:r>
          </w:p>
        </w:tc>
        <w:tc>
          <w:tcPr>
            <w:tcW w:w="1300" w:type="dxa"/>
            <w:tcBorders>
              <w:left w:val="single" w:sz="4" w:space="0" w:color="000000"/>
              <w:bottom w:val="single" w:sz="4" w:space="0" w:color="000000"/>
            </w:tcBorders>
            <w:shd w:val="clear" w:color="auto" w:fill="auto"/>
            <w:vAlign w:val="bottom"/>
          </w:tcPr>
          <w:p w:rsidR="00D845A9" w:rsidRPr="00C02496" w:rsidRDefault="00D845A9" w:rsidP="00C54C31">
            <w:pPr>
              <w:jc w:val="center"/>
              <w:rPr>
                <w:rFonts w:ascii="Book Antiqua" w:hAnsi="Book Antiqua" w:cs="Book Antiqua"/>
                <w:b/>
                <w:sz w:val="22"/>
                <w:szCs w:val="22"/>
                <w:lang w:eastAsia="pt-BR"/>
              </w:rPr>
            </w:pPr>
            <w:r w:rsidRPr="00C02496">
              <w:rPr>
                <w:rFonts w:ascii="Book Antiqua" w:hAnsi="Book Antiqua" w:cs="Book Antiqua"/>
                <w:b/>
                <w:sz w:val="22"/>
                <w:szCs w:val="22"/>
                <w:lang w:eastAsia="pt-BR"/>
              </w:rPr>
              <w:t>61</w:t>
            </w:r>
          </w:p>
        </w:tc>
        <w:tc>
          <w:tcPr>
            <w:tcW w:w="1380" w:type="dxa"/>
            <w:tcBorders>
              <w:left w:val="single" w:sz="4" w:space="0" w:color="000000"/>
              <w:bottom w:val="single" w:sz="4" w:space="0" w:color="000000"/>
            </w:tcBorders>
            <w:shd w:val="clear" w:color="auto" w:fill="auto"/>
            <w:vAlign w:val="bottom"/>
          </w:tcPr>
          <w:p w:rsidR="00D845A9" w:rsidRPr="00C02496" w:rsidRDefault="00D845A9" w:rsidP="00C54C31">
            <w:pPr>
              <w:jc w:val="center"/>
              <w:rPr>
                <w:rFonts w:ascii="Book Antiqua" w:hAnsi="Book Antiqua" w:cs="Book Antiqua"/>
                <w:b/>
                <w:sz w:val="22"/>
                <w:szCs w:val="22"/>
                <w:lang w:eastAsia="pt-BR"/>
              </w:rPr>
            </w:pPr>
            <w:proofErr w:type="gramStart"/>
            <w:r w:rsidRPr="00C02496">
              <w:rPr>
                <w:rFonts w:ascii="Book Antiqua" w:hAnsi="Book Antiqua" w:cs="Book Antiqua"/>
                <w:b/>
                <w:sz w:val="22"/>
                <w:szCs w:val="22"/>
                <w:lang w:eastAsia="pt-BR"/>
              </w:rPr>
              <w:t>2</w:t>
            </w:r>
            <w:proofErr w:type="gramEnd"/>
          </w:p>
        </w:tc>
        <w:tc>
          <w:tcPr>
            <w:tcW w:w="1300" w:type="dxa"/>
            <w:tcBorders>
              <w:left w:val="single" w:sz="4" w:space="0" w:color="000000"/>
              <w:bottom w:val="single" w:sz="4" w:space="0" w:color="000000"/>
            </w:tcBorders>
            <w:shd w:val="clear" w:color="auto" w:fill="auto"/>
            <w:vAlign w:val="bottom"/>
          </w:tcPr>
          <w:p w:rsidR="00D845A9" w:rsidRPr="00C02496" w:rsidRDefault="00D845A9" w:rsidP="00C54C31">
            <w:pPr>
              <w:jc w:val="center"/>
              <w:rPr>
                <w:rFonts w:ascii="Book Antiqua" w:hAnsi="Book Antiqua" w:cs="Book Antiqua"/>
                <w:b/>
                <w:sz w:val="22"/>
                <w:szCs w:val="22"/>
                <w:lang w:eastAsia="pt-BR"/>
              </w:rPr>
            </w:pPr>
            <w:proofErr w:type="gramStart"/>
            <w:r w:rsidRPr="00C02496">
              <w:rPr>
                <w:rFonts w:ascii="Book Antiqua" w:hAnsi="Book Antiqua" w:cs="Book Antiqua"/>
                <w:b/>
                <w:sz w:val="22"/>
                <w:szCs w:val="22"/>
                <w:lang w:eastAsia="pt-BR"/>
              </w:rPr>
              <w:t>3</w:t>
            </w:r>
            <w:proofErr w:type="gramEnd"/>
          </w:p>
        </w:tc>
        <w:tc>
          <w:tcPr>
            <w:tcW w:w="1540" w:type="dxa"/>
            <w:tcBorders>
              <w:left w:val="single" w:sz="4" w:space="0" w:color="000000"/>
              <w:bottom w:val="single" w:sz="4" w:space="0" w:color="000000"/>
            </w:tcBorders>
            <w:shd w:val="clear" w:color="auto" w:fill="auto"/>
            <w:vAlign w:val="bottom"/>
          </w:tcPr>
          <w:p w:rsidR="00D845A9" w:rsidRPr="00C02496" w:rsidRDefault="00D845A9" w:rsidP="00C54C31">
            <w:pPr>
              <w:jc w:val="center"/>
              <w:rPr>
                <w:rFonts w:ascii="Book Antiqua" w:hAnsi="Book Antiqua" w:cs="Book Antiqua"/>
                <w:b/>
                <w:sz w:val="22"/>
                <w:szCs w:val="22"/>
                <w:lang w:eastAsia="pt-BR"/>
              </w:rPr>
            </w:pPr>
            <w:r w:rsidRPr="00C02496">
              <w:rPr>
                <w:rFonts w:ascii="Book Antiqua" w:hAnsi="Book Antiqua" w:cs="Book Antiqua"/>
                <w:b/>
                <w:sz w:val="22"/>
                <w:szCs w:val="22"/>
                <w:lang w:eastAsia="pt-BR"/>
              </w:rPr>
              <w:t>75</w:t>
            </w:r>
          </w:p>
        </w:tc>
        <w:tc>
          <w:tcPr>
            <w:tcW w:w="915" w:type="dxa"/>
            <w:tcBorders>
              <w:left w:val="single" w:sz="4" w:space="0" w:color="000000"/>
              <w:bottom w:val="single" w:sz="4" w:space="0" w:color="000000"/>
              <w:right w:val="single" w:sz="4" w:space="0" w:color="000000"/>
            </w:tcBorders>
            <w:shd w:val="clear" w:color="auto" w:fill="auto"/>
            <w:vAlign w:val="bottom"/>
          </w:tcPr>
          <w:p w:rsidR="00D845A9" w:rsidRPr="00C02496" w:rsidRDefault="00D845A9" w:rsidP="00C54C31">
            <w:pPr>
              <w:jc w:val="center"/>
              <w:rPr>
                <w:rFonts w:ascii="Book Antiqua" w:hAnsi="Book Antiqua"/>
                <w:sz w:val="22"/>
                <w:szCs w:val="22"/>
              </w:rPr>
            </w:pPr>
            <w:r w:rsidRPr="00C02496">
              <w:rPr>
                <w:rFonts w:ascii="Book Antiqua" w:hAnsi="Book Antiqua" w:cs="Book Antiqua"/>
                <w:b/>
                <w:sz w:val="22"/>
                <w:szCs w:val="22"/>
                <w:lang w:eastAsia="pt-BR"/>
              </w:rPr>
              <w:t>273</w:t>
            </w:r>
          </w:p>
        </w:tc>
      </w:tr>
    </w:tbl>
    <w:p w:rsidR="00D845A9" w:rsidRPr="00C02496" w:rsidRDefault="00D845A9" w:rsidP="00D845A9">
      <w:pPr>
        <w:pStyle w:val="TextosemFormatao2"/>
        <w:tabs>
          <w:tab w:val="left" w:pos="2127"/>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spacing w:line="240" w:lineRule="auto"/>
        <w:jc w:val="both"/>
        <w:rPr>
          <w:rFonts w:ascii="Book Antiqua" w:eastAsia="Arial" w:hAnsi="Book Antiqua" w:cs="Book Antiqua"/>
          <w:color w:val="auto"/>
          <w:sz w:val="22"/>
          <w:szCs w:val="22"/>
          <w:lang w:val="pt-BR"/>
        </w:rPr>
      </w:pPr>
    </w:p>
    <w:p w:rsidR="00D845A9" w:rsidRPr="00C02496" w:rsidRDefault="00D845A9" w:rsidP="00D845A9">
      <w:pPr>
        <w:pStyle w:val="TextosemFormatao2"/>
        <w:widowControl w:val="0"/>
        <w:tabs>
          <w:tab w:val="left" w:pos="2127"/>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spacing w:line="240" w:lineRule="auto"/>
        <w:jc w:val="both"/>
        <w:rPr>
          <w:rFonts w:ascii="Book Antiqua" w:eastAsia="Arial" w:hAnsi="Book Antiqua" w:cs="Book Antiqua"/>
          <w:color w:val="auto"/>
          <w:sz w:val="22"/>
          <w:szCs w:val="22"/>
          <w:lang w:val="pt-BR"/>
        </w:rPr>
      </w:pPr>
      <w:r w:rsidRPr="00C02496">
        <w:rPr>
          <w:rFonts w:ascii="Book Antiqua" w:eastAsia="Arial" w:hAnsi="Book Antiqua" w:cs="Book Antiqua"/>
          <w:color w:val="auto"/>
          <w:sz w:val="22"/>
          <w:szCs w:val="22"/>
          <w:lang w:val="pt-BR"/>
        </w:rPr>
        <w:t xml:space="preserve">Ao analisar os números apresentados, verificam-se duas situações distintas. Primeiro, no que diz respeito à frota de veículos no Município, há um aumento de 104,5% entre 2005 e 2016. Segundo, há uma relativa estabilização no número de óbitos em acidentes de trânsito no mesmo período. </w:t>
      </w:r>
    </w:p>
    <w:p w:rsidR="00D845A9" w:rsidRPr="00C02496" w:rsidRDefault="00D845A9" w:rsidP="00D845A9">
      <w:pPr>
        <w:pStyle w:val="TextosemFormatao2"/>
        <w:widowControl w:val="0"/>
        <w:tabs>
          <w:tab w:val="left" w:pos="2127"/>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spacing w:line="240" w:lineRule="auto"/>
        <w:jc w:val="both"/>
        <w:rPr>
          <w:rFonts w:ascii="Book Antiqua" w:eastAsia="Arial" w:hAnsi="Book Antiqua" w:cs="Book Antiqua"/>
          <w:color w:val="auto"/>
          <w:sz w:val="22"/>
          <w:szCs w:val="22"/>
          <w:lang w:val="pt-BR"/>
        </w:rPr>
      </w:pPr>
      <w:r w:rsidRPr="00C02496">
        <w:rPr>
          <w:rFonts w:ascii="Book Antiqua" w:eastAsia="Arial" w:hAnsi="Book Antiqua" w:cs="Book Antiqua"/>
          <w:color w:val="auto"/>
          <w:sz w:val="22"/>
          <w:szCs w:val="22"/>
          <w:lang w:val="pt-BR"/>
        </w:rPr>
        <w:t>Se forem comparadas as duas tabelas, ou seja, comparando os números da frota de veículos com os números de óbitos em acidentes de Trânsito teremos os seguintes números:</w:t>
      </w:r>
    </w:p>
    <w:p w:rsidR="00D845A9" w:rsidRPr="00C02496" w:rsidRDefault="00D845A9" w:rsidP="00D845A9">
      <w:pPr>
        <w:pStyle w:val="TextosemFormatao2"/>
        <w:tabs>
          <w:tab w:val="left" w:pos="2127"/>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spacing w:line="240" w:lineRule="auto"/>
        <w:jc w:val="both"/>
        <w:rPr>
          <w:rFonts w:ascii="Book Antiqua" w:eastAsia="Arial" w:hAnsi="Book Antiqua" w:cs="Book Antiqua"/>
          <w:color w:val="auto"/>
          <w:sz w:val="22"/>
          <w:szCs w:val="22"/>
          <w:lang w:val="pt-BR"/>
        </w:rPr>
      </w:pPr>
    </w:p>
    <w:tbl>
      <w:tblPr>
        <w:tblW w:w="0" w:type="auto"/>
        <w:tblInd w:w="476" w:type="dxa"/>
        <w:tblLayout w:type="fixed"/>
        <w:tblCellMar>
          <w:left w:w="70" w:type="dxa"/>
          <w:right w:w="70" w:type="dxa"/>
        </w:tblCellMar>
        <w:tblLook w:val="0000"/>
      </w:tblPr>
      <w:tblGrid>
        <w:gridCol w:w="850"/>
        <w:gridCol w:w="1985"/>
        <w:gridCol w:w="1984"/>
        <w:gridCol w:w="4434"/>
      </w:tblGrid>
      <w:tr w:rsidR="00D845A9" w:rsidRPr="00C02496" w:rsidTr="00C54C31">
        <w:trPr>
          <w:trHeight w:val="900"/>
        </w:trPr>
        <w:tc>
          <w:tcPr>
            <w:tcW w:w="850" w:type="dxa"/>
            <w:tcBorders>
              <w:top w:val="single" w:sz="4" w:space="0" w:color="000000"/>
              <w:left w:val="single" w:sz="4" w:space="0" w:color="000000"/>
              <w:bottom w:val="single" w:sz="4" w:space="0" w:color="000000"/>
            </w:tcBorders>
            <w:shd w:val="clear" w:color="auto" w:fill="auto"/>
            <w:vAlign w:val="center"/>
          </w:tcPr>
          <w:p w:rsidR="00D845A9" w:rsidRPr="00C02496" w:rsidRDefault="00D845A9" w:rsidP="00C54C31">
            <w:pPr>
              <w:jc w:val="center"/>
              <w:rPr>
                <w:rFonts w:ascii="Book Antiqua" w:hAnsi="Book Antiqua" w:cs="Book Antiqua"/>
                <w:sz w:val="22"/>
                <w:szCs w:val="22"/>
                <w:lang w:eastAsia="pt-BR"/>
              </w:rPr>
            </w:pPr>
            <w:r w:rsidRPr="00C02496">
              <w:rPr>
                <w:rFonts w:ascii="Book Antiqua" w:hAnsi="Book Antiqua" w:cs="Book Antiqua"/>
                <w:sz w:val="22"/>
                <w:szCs w:val="22"/>
                <w:lang w:eastAsia="pt-BR"/>
              </w:rPr>
              <w:t>ANO</w:t>
            </w:r>
          </w:p>
        </w:tc>
        <w:tc>
          <w:tcPr>
            <w:tcW w:w="1985" w:type="dxa"/>
            <w:tcBorders>
              <w:top w:val="single" w:sz="4" w:space="0" w:color="000000"/>
              <w:left w:val="single" w:sz="4" w:space="0" w:color="000000"/>
              <w:bottom w:val="single" w:sz="4" w:space="0" w:color="000000"/>
            </w:tcBorders>
            <w:shd w:val="clear" w:color="auto" w:fill="auto"/>
            <w:vAlign w:val="center"/>
          </w:tcPr>
          <w:p w:rsidR="00D845A9" w:rsidRPr="00C02496" w:rsidRDefault="00D845A9" w:rsidP="00C54C31">
            <w:pPr>
              <w:jc w:val="center"/>
              <w:rPr>
                <w:rFonts w:ascii="Book Antiqua" w:hAnsi="Book Antiqua" w:cs="Book Antiqua"/>
                <w:sz w:val="22"/>
                <w:szCs w:val="22"/>
                <w:lang w:eastAsia="pt-BR"/>
              </w:rPr>
            </w:pPr>
            <w:r w:rsidRPr="00C02496">
              <w:rPr>
                <w:rFonts w:ascii="Book Antiqua" w:hAnsi="Book Antiqua" w:cs="Book Antiqua"/>
                <w:sz w:val="22"/>
                <w:szCs w:val="22"/>
                <w:lang w:eastAsia="pt-BR"/>
              </w:rPr>
              <w:t>Número de Veículos</w:t>
            </w:r>
          </w:p>
        </w:tc>
        <w:tc>
          <w:tcPr>
            <w:tcW w:w="1984" w:type="dxa"/>
            <w:tcBorders>
              <w:top w:val="single" w:sz="4" w:space="0" w:color="000000"/>
              <w:left w:val="single" w:sz="4" w:space="0" w:color="000000"/>
              <w:bottom w:val="single" w:sz="4" w:space="0" w:color="000000"/>
            </w:tcBorders>
            <w:shd w:val="clear" w:color="auto" w:fill="auto"/>
            <w:vAlign w:val="center"/>
          </w:tcPr>
          <w:p w:rsidR="00D845A9" w:rsidRPr="00C02496" w:rsidRDefault="00D845A9" w:rsidP="00C54C31">
            <w:pPr>
              <w:jc w:val="center"/>
              <w:rPr>
                <w:rFonts w:ascii="Book Antiqua" w:hAnsi="Book Antiqua" w:cs="Book Antiqua"/>
                <w:sz w:val="22"/>
                <w:szCs w:val="22"/>
                <w:lang w:eastAsia="pt-BR"/>
              </w:rPr>
            </w:pPr>
            <w:r w:rsidRPr="00C02496">
              <w:rPr>
                <w:rFonts w:ascii="Book Antiqua" w:hAnsi="Book Antiqua" w:cs="Book Antiqua"/>
                <w:sz w:val="22"/>
                <w:szCs w:val="22"/>
                <w:lang w:eastAsia="pt-BR"/>
              </w:rPr>
              <w:t>Número de óbitos em acidente de trânsito</w:t>
            </w:r>
          </w:p>
        </w:tc>
        <w:tc>
          <w:tcPr>
            <w:tcW w:w="44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D845A9" w:rsidRPr="00C02496" w:rsidRDefault="00D845A9" w:rsidP="00C54C31">
            <w:pPr>
              <w:jc w:val="center"/>
              <w:rPr>
                <w:rFonts w:ascii="Book Antiqua" w:hAnsi="Book Antiqua"/>
                <w:sz w:val="22"/>
                <w:szCs w:val="22"/>
              </w:rPr>
            </w:pPr>
            <w:r w:rsidRPr="00C02496">
              <w:rPr>
                <w:rFonts w:ascii="Book Antiqua" w:hAnsi="Book Antiqua" w:cs="Book Antiqua"/>
                <w:sz w:val="22"/>
                <w:szCs w:val="22"/>
                <w:lang w:eastAsia="pt-BR"/>
              </w:rPr>
              <w:t>Taxa de mortalidade em acidentes de transito (nº de mortes/número de veículos)</w:t>
            </w:r>
          </w:p>
        </w:tc>
      </w:tr>
      <w:tr w:rsidR="00D845A9" w:rsidRPr="00C02496" w:rsidTr="00C54C31">
        <w:trPr>
          <w:trHeight w:val="300"/>
        </w:trPr>
        <w:tc>
          <w:tcPr>
            <w:tcW w:w="850" w:type="dxa"/>
            <w:tcBorders>
              <w:left w:val="single" w:sz="4" w:space="0" w:color="000000"/>
              <w:bottom w:val="single" w:sz="4" w:space="0" w:color="000000"/>
            </w:tcBorders>
            <w:shd w:val="clear" w:color="auto" w:fill="auto"/>
            <w:vAlign w:val="center"/>
          </w:tcPr>
          <w:p w:rsidR="00D845A9" w:rsidRPr="00C02496" w:rsidRDefault="00D845A9" w:rsidP="00C54C31">
            <w:pPr>
              <w:jc w:val="center"/>
              <w:rPr>
                <w:rFonts w:ascii="Book Antiqua" w:hAnsi="Book Antiqua" w:cs="Book Antiqua"/>
                <w:sz w:val="22"/>
                <w:szCs w:val="22"/>
                <w:lang w:eastAsia="pt-BR"/>
              </w:rPr>
            </w:pPr>
            <w:r w:rsidRPr="00C02496">
              <w:rPr>
                <w:rFonts w:ascii="Book Antiqua" w:hAnsi="Book Antiqua" w:cs="Book Antiqua"/>
                <w:sz w:val="22"/>
                <w:szCs w:val="22"/>
                <w:lang w:eastAsia="pt-BR"/>
              </w:rPr>
              <w:t>2005</w:t>
            </w:r>
          </w:p>
        </w:tc>
        <w:tc>
          <w:tcPr>
            <w:tcW w:w="1985" w:type="dxa"/>
            <w:tcBorders>
              <w:left w:val="single" w:sz="4" w:space="0" w:color="000000"/>
              <w:bottom w:val="single" w:sz="4" w:space="0" w:color="000000"/>
            </w:tcBorders>
            <w:shd w:val="clear" w:color="auto" w:fill="auto"/>
            <w:vAlign w:val="center"/>
          </w:tcPr>
          <w:p w:rsidR="00D845A9" w:rsidRPr="00C02496" w:rsidRDefault="00D845A9" w:rsidP="00C54C31">
            <w:pPr>
              <w:jc w:val="center"/>
              <w:rPr>
                <w:rFonts w:ascii="Book Antiqua" w:hAnsi="Book Antiqua" w:cs="Book Antiqua"/>
                <w:sz w:val="22"/>
                <w:szCs w:val="22"/>
                <w:lang w:eastAsia="pt-BR"/>
              </w:rPr>
            </w:pPr>
            <w:r w:rsidRPr="00C02496">
              <w:rPr>
                <w:rFonts w:ascii="Book Antiqua" w:hAnsi="Book Antiqua" w:cs="Book Antiqua"/>
                <w:sz w:val="22"/>
                <w:szCs w:val="22"/>
                <w:lang w:eastAsia="pt-BR"/>
              </w:rPr>
              <w:t>20.295</w:t>
            </w:r>
          </w:p>
        </w:tc>
        <w:tc>
          <w:tcPr>
            <w:tcW w:w="1984" w:type="dxa"/>
            <w:tcBorders>
              <w:left w:val="single" w:sz="4" w:space="0" w:color="000000"/>
              <w:bottom w:val="single" w:sz="4" w:space="0" w:color="000000"/>
            </w:tcBorders>
            <w:shd w:val="clear" w:color="auto" w:fill="auto"/>
            <w:vAlign w:val="center"/>
          </w:tcPr>
          <w:p w:rsidR="00D845A9" w:rsidRPr="00C02496" w:rsidRDefault="00D845A9" w:rsidP="00C54C31">
            <w:pPr>
              <w:jc w:val="center"/>
              <w:rPr>
                <w:rFonts w:ascii="Book Antiqua" w:hAnsi="Book Antiqua" w:cs="Book Antiqua"/>
                <w:sz w:val="22"/>
                <w:szCs w:val="22"/>
                <w:lang w:eastAsia="pt-BR"/>
              </w:rPr>
            </w:pPr>
            <w:r w:rsidRPr="00C02496">
              <w:rPr>
                <w:rFonts w:ascii="Book Antiqua" w:hAnsi="Book Antiqua" w:cs="Book Antiqua"/>
                <w:sz w:val="22"/>
                <w:szCs w:val="22"/>
                <w:lang w:eastAsia="pt-BR"/>
              </w:rPr>
              <w:t>20</w:t>
            </w:r>
          </w:p>
        </w:tc>
        <w:tc>
          <w:tcPr>
            <w:tcW w:w="4434" w:type="dxa"/>
            <w:tcBorders>
              <w:left w:val="single" w:sz="4" w:space="0" w:color="000000"/>
              <w:bottom w:val="single" w:sz="4" w:space="0" w:color="000000"/>
              <w:right w:val="single" w:sz="4" w:space="0" w:color="000000"/>
            </w:tcBorders>
            <w:shd w:val="clear" w:color="auto" w:fill="auto"/>
            <w:vAlign w:val="center"/>
          </w:tcPr>
          <w:p w:rsidR="00D845A9" w:rsidRPr="00C02496" w:rsidRDefault="00D845A9" w:rsidP="00C54C31">
            <w:pPr>
              <w:jc w:val="center"/>
              <w:rPr>
                <w:rFonts w:ascii="Book Antiqua" w:hAnsi="Book Antiqua"/>
                <w:sz w:val="22"/>
                <w:szCs w:val="22"/>
              </w:rPr>
            </w:pPr>
            <w:r w:rsidRPr="00C02496">
              <w:rPr>
                <w:rFonts w:ascii="Book Antiqua" w:hAnsi="Book Antiqua" w:cs="Book Antiqua"/>
                <w:sz w:val="22"/>
                <w:szCs w:val="22"/>
                <w:lang w:eastAsia="pt-BR"/>
              </w:rPr>
              <w:t>0,10%</w:t>
            </w:r>
          </w:p>
        </w:tc>
      </w:tr>
      <w:tr w:rsidR="00D845A9" w:rsidRPr="00C02496" w:rsidTr="00C54C31">
        <w:trPr>
          <w:trHeight w:val="300"/>
        </w:trPr>
        <w:tc>
          <w:tcPr>
            <w:tcW w:w="850" w:type="dxa"/>
            <w:tcBorders>
              <w:left w:val="single" w:sz="4" w:space="0" w:color="000000"/>
              <w:bottom w:val="single" w:sz="4" w:space="0" w:color="000000"/>
            </w:tcBorders>
            <w:shd w:val="clear" w:color="auto" w:fill="auto"/>
            <w:vAlign w:val="center"/>
          </w:tcPr>
          <w:p w:rsidR="00D845A9" w:rsidRPr="00C02496" w:rsidRDefault="00D845A9" w:rsidP="00C54C31">
            <w:pPr>
              <w:jc w:val="center"/>
              <w:rPr>
                <w:rFonts w:ascii="Book Antiqua" w:hAnsi="Book Antiqua" w:cs="Book Antiqua"/>
                <w:sz w:val="22"/>
                <w:szCs w:val="22"/>
                <w:lang w:eastAsia="pt-BR"/>
              </w:rPr>
            </w:pPr>
            <w:r w:rsidRPr="00C02496">
              <w:rPr>
                <w:rFonts w:ascii="Book Antiqua" w:hAnsi="Book Antiqua" w:cs="Book Antiqua"/>
                <w:sz w:val="22"/>
                <w:szCs w:val="22"/>
                <w:lang w:eastAsia="pt-BR"/>
              </w:rPr>
              <w:t>2006</w:t>
            </w:r>
          </w:p>
        </w:tc>
        <w:tc>
          <w:tcPr>
            <w:tcW w:w="1985" w:type="dxa"/>
            <w:tcBorders>
              <w:left w:val="single" w:sz="4" w:space="0" w:color="000000"/>
              <w:bottom w:val="single" w:sz="4" w:space="0" w:color="000000"/>
            </w:tcBorders>
            <w:shd w:val="clear" w:color="auto" w:fill="auto"/>
            <w:vAlign w:val="center"/>
          </w:tcPr>
          <w:p w:rsidR="00D845A9" w:rsidRPr="00C02496" w:rsidRDefault="00D845A9" w:rsidP="00C54C31">
            <w:pPr>
              <w:jc w:val="center"/>
              <w:rPr>
                <w:rFonts w:ascii="Book Antiqua" w:hAnsi="Book Antiqua" w:cs="Book Antiqua"/>
                <w:sz w:val="22"/>
                <w:szCs w:val="22"/>
                <w:lang w:eastAsia="pt-BR"/>
              </w:rPr>
            </w:pPr>
            <w:r w:rsidRPr="00C02496">
              <w:rPr>
                <w:rFonts w:ascii="Book Antiqua" w:hAnsi="Book Antiqua" w:cs="Book Antiqua"/>
                <w:sz w:val="22"/>
                <w:szCs w:val="22"/>
                <w:lang w:eastAsia="pt-BR"/>
              </w:rPr>
              <w:t>22.779</w:t>
            </w:r>
          </w:p>
        </w:tc>
        <w:tc>
          <w:tcPr>
            <w:tcW w:w="1984" w:type="dxa"/>
            <w:tcBorders>
              <w:left w:val="single" w:sz="4" w:space="0" w:color="000000"/>
              <w:bottom w:val="single" w:sz="4" w:space="0" w:color="000000"/>
            </w:tcBorders>
            <w:shd w:val="clear" w:color="auto" w:fill="auto"/>
            <w:vAlign w:val="center"/>
          </w:tcPr>
          <w:p w:rsidR="00D845A9" w:rsidRPr="00C02496" w:rsidRDefault="00D845A9" w:rsidP="00C54C31">
            <w:pPr>
              <w:jc w:val="center"/>
              <w:rPr>
                <w:rFonts w:ascii="Book Antiqua" w:hAnsi="Book Antiqua" w:cs="Book Antiqua"/>
                <w:sz w:val="22"/>
                <w:szCs w:val="22"/>
                <w:lang w:eastAsia="pt-BR"/>
              </w:rPr>
            </w:pPr>
            <w:r w:rsidRPr="00C02496">
              <w:rPr>
                <w:rFonts w:ascii="Book Antiqua" w:hAnsi="Book Antiqua" w:cs="Book Antiqua"/>
                <w:sz w:val="22"/>
                <w:szCs w:val="22"/>
                <w:lang w:eastAsia="pt-BR"/>
              </w:rPr>
              <w:t>31</w:t>
            </w:r>
          </w:p>
        </w:tc>
        <w:tc>
          <w:tcPr>
            <w:tcW w:w="4434" w:type="dxa"/>
            <w:tcBorders>
              <w:left w:val="single" w:sz="4" w:space="0" w:color="000000"/>
              <w:bottom w:val="single" w:sz="4" w:space="0" w:color="000000"/>
              <w:right w:val="single" w:sz="4" w:space="0" w:color="000000"/>
            </w:tcBorders>
            <w:shd w:val="clear" w:color="auto" w:fill="auto"/>
            <w:vAlign w:val="center"/>
          </w:tcPr>
          <w:p w:rsidR="00D845A9" w:rsidRPr="00C02496" w:rsidRDefault="00D845A9" w:rsidP="00C54C31">
            <w:pPr>
              <w:jc w:val="center"/>
              <w:rPr>
                <w:rFonts w:ascii="Book Antiqua" w:hAnsi="Book Antiqua"/>
                <w:sz w:val="22"/>
                <w:szCs w:val="22"/>
              </w:rPr>
            </w:pPr>
            <w:r w:rsidRPr="00C02496">
              <w:rPr>
                <w:rFonts w:ascii="Book Antiqua" w:hAnsi="Book Antiqua" w:cs="Book Antiqua"/>
                <w:sz w:val="22"/>
                <w:szCs w:val="22"/>
                <w:lang w:eastAsia="pt-BR"/>
              </w:rPr>
              <w:t>0,14%</w:t>
            </w:r>
          </w:p>
        </w:tc>
      </w:tr>
      <w:tr w:rsidR="00D845A9" w:rsidRPr="00C02496" w:rsidTr="00C54C31">
        <w:trPr>
          <w:trHeight w:val="300"/>
        </w:trPr>
        <w:tc>
          <w:tcPr>
            <w:tcW w:w="850" w:type="dxa"/>
            <w:tcBorders>
              <w:left w:val="single" w:sz="4" w:space="0" w:color="000000"/>
              <w:bottom w:val="single" w:sz="4" w:space="0" w:color="000000"/>
            </w:tcBorders>
            <w:shd w:val="clear" w:color="auto" w:fill="auto"/>
            <w:vAlign w:val="center"/>
          </w:tcPr>
          <w:p w:rsidR="00D845A9" w:rsidRPr="00C02496" w:rsidRDefault="00D845A9" w:rsidP="00C54C31">
            <w:pPr>
              <w:jc w:val="center"/>
              <w:rPr>
                <w:rFonts w:ascii="Book Antiqua" w:hAnsi="Book Antiqua" w:cs="Book Antiqua"/>
                <w:sz w:val="22"/>
                <w:szCs w:val="22"/>
                <w:lang w:eastAsia="pt-BR"/>
              </w:rPr>
            </w:pPr>
            <w:r w:rsidRPr="00C02496">
              <w:rPr>
                <w:rFonts w:ascii="Book Antiqua" w:hAnsi="Book Antiqua" w:cs="Book Antiqua"/>
                <w:sz w:val="22"/>
                <w:szCs w:val="22"/>
                <w:lang w:eastAsia="pt-BR"/>
              </w:rPr>
              <w:lastRenderedPageBreak/>
              <w:t>2007</w:t>
            </w:r>
          </w:p>
        </w:tc>
        <w:tc>
          <w:tcPr>
            <w:tcW w:w="1985" w:type="dxa"/>
            <w:tcBorders>
              <w:left w:val="single" w:sz="4" w:space="0" w:color="000000"/>
              <w:bottom w:val="single" w:sz="4" w:space="0" w:color="000000"/>
            </w:tcBorders>
            <w:shd w:val="clear" w:color="auto" w:fill="auto"/>
            <w:vAlign w:val="center"/>
          </w:tcPr>
          <w:p w:rsidR="00D845A9" w:rsidRPr="00C02496" w:rsidRDefault="00D845A9" w:rsidP="00C54C31">
            <w:pPr>
              <w:jc w:val="center"/>
              <w:rPr>
                <w:rFonts w:ascii="Book Antiqua" w:hAnsi="Book Antiqua" w:cs="Book Antiqua"/>
                <w:sz w:val="22"/>
                <w:szCs w:val="22"/>
                <w:lang w:eastAsia="pt-BR"/>
              </w:rPr>
            </w:pPr>
            <w:r w:rsidRPr="00C02496">
              <w:rPr>
                <w:rFonts w:ascii="Book Antiqua" w:hAnsi="Book Antiqua" w:cs="Book Antiqua"/>
                <w:sz w:val="22"/>
                <w:szCs w:val="22"/>
                <w:lang w:eastAsia="pt-BR"/>
              </w:rPr>
              <w:t>25.460</w:t>
            </w:r>
          </w:p>
        </w:tc>
        <w:tc>
          <w:tcPr>
            <w:tcW w:w="1984" w:type="dxa"/>
            <w:tcBorders>
              <w:left w:val="single" w:sz="4" w:space="0" w:color="000000"/>
              <w:bottom w:val="single" w:sz="4" w:space="0" w:color="000000"/>
            </w:tcBorders>
            <w:shd w:val="clear" w:color="auto" w:fill="auto"/>
            <w:vAlign w:val="center"/>
          </w:tcPr>
          <w:p w:rsidR="00D845A9" w:rsidRPr="00C02496" w:rsidRDefault="00D845A9" w:rsidP="00C54C31">
            <w:pPr>
              <w:jc w:val="center"/>
              <w:rPr>
                <w:rFonts w:ascii="Book Antiqua" w:hAnsi="Book Antiqua" w:cs="Book Antiqua"/>
                <w:sz w:val="22"/>
                <w:szCs w:val="22"/>
                <w:lang w:eastAsia="pt-BR"/>
              </w:rPr>
            </w:pPr>
            <w:r w:rsidRPr="00C02496">
              <w:rPr>
                <w:rFonts w:ascii="Book Antiqua" w:hAnsi="Book Antiqua" w:cs="Book Antiqua"/>
                <w:sz w:val="22"/>
                <w:szCs w:val="22"/>
                <w:lang w:eastAsia="pt-BR"/>
              </w:rPr>
              <w:t>24</w:t>
            </w:r>
          </w:p>
        </w:tc>
        <w:tc>
          <w:tcPr>
            <w:tcW w:w="4434" w:type="dxa"/>
            <w:tcBorders>
              <w:left w:val="single" w:sz="4" w:space="0" w:color="000000"/>
              <w:bottom w:val="single" w:sz="4" w:space="0" w:color="000000"/>
              <w:right w:val="single" w:sz="4" w:space="0" w:color="000000"/>
            </w:tcBorders>
            <w:shd w:val="clear" w:color="auto" w:fill="auto"/>
            <w:vAlign w:val="center"/>
          </w:tcPr>
          <w:p w:rsidR="00D845A9" w:rsidRPr="00C02496" w:rsidRDefault="00D845A9" w:rsidP="00C54C31">
            <w:pPr>
              <w:jc w:val="center"/>
              <w:rPr>
                <w:rFonts w:ascii="Book Antiqua" w:hAnsi="Book Antiqua"/>
                <w:sz w:val="22"/>
                <w:szCs w:val="22"/>
              </w:rPr>
            </w:pPr>
            <w:r w:rsidRPr="00C02496">
              <w:rPr>
                <w:rFonts w:ascii="Book Antiqua" w:hAnsi="Book Antiqua" w:cs="Book Antiqua"/>
                <w:sz w:val="22"/>
                <w:szCs w:val="22"/>
                <w:lang w:eastAsia="pt-BR"/>
              </w:rPr>
              <w:t>0,09%</w:t>
            </w:r>
          </w:p>
        </w:tc>
      </w:tr>
      <w:tr w:rsidR="00D845A9" w:rsidRPr="00C02496" w:rsidTr="00C54C31">
        <w:trPr>
          <w:trHeight w:val="300"/>
        </w:trPr>
        <w:tc>
          <w:tcPr>
            <w:tcW w:w="850" w:type="dxa"/>
            <w:tcBorders>
              <w:left w:val="single" w:sz="4" w:space="0" w:color="000000"/>
              <w:bottom w:val="single" w:sz="4" w:space="0" w:color="000000"/>
            </w:tcBorders>
            <w:shd w:val="clear" w:color="auto" w:fill="auto"/>
            <w:vAlign w:val="center"/>
          </w:tcPr>
          <w:p w:rsidR="00D845A9" w:rsidRPr="00C02496" w:rsidRDefault="00D845A9" w:rsidP="00C54C31">
            <w:pPr>
              <w:jc w:val="center"/>
              <w:rPr>
                <w:rFonts w:ascii="Book Antiqua" w:hAnsi="Book Antiqua" w:cs="Book Antiqua"/>
                <w:sz w:val="22"/>
                <w:szCs w:val="22"/>
                <w:lang w:eastAsia="pt-BR"/>
              </w:rPr>
            </w:pPr>
            <w:r w:rsidRPr="00C02496">
              <w:rPr>
                <w:rFonts w:ascii="Book Antiqua" w:hAnsi="Book Antiqua" w:cs="Book Antiqua"/>
                <w:sz w:val="22"/>
                <w:szCs w:val="22"/>
                <w:lang w:eastAsia="pt-BR"/>
              </w:rPr>
              <w:t>2008</w:t>
            </w:r>
          </w:p>
        </w:tc>
        <w:tc>
          <w:tcPr>
            <w:tcW w:w="1985" w:type="dxa"/>
            <w:tcBorders>
              <w:left w:val="single" w:sz="4" w:space="0" w:color="000000"/>
              <w:bottom w:val="single" w:sz="4" w:space="0" w:color="000000"/>
            </w:tcBorders>
            <w:shd w:val="clear" w:color="auto" w:fill="auto"/>
            <w:vAlign w:val="center"/>
          </w:tcPr>
          <w:p w:rsidR="00D845A9" w:rsidRPr="00C02496" w:rsidRDefault="00D845A9" w:rsidP="00C54C31">
            <w:pPr>
              <w:jc w:val="center"/>
              <w:rPr>
                <w:rFonts w:ascii="Book Antiqua" w:hAnsi="Book Antiqua" w:cs="Book Antiqua"/>
                <w:sz w:val="22"/>
                <w:szCs w:val="22"/>
                <w:lang w:eastAsia="pt-BR"/>
              </w:rPr>
            </w:pPr>
            <w:r w:rsidRPr="00C02496">
              <w:rPr>
                <w:rFonts w:ascii="Book Antiqua" w:hAnsi="Book Antiqua" w:cs="Book Antiqua"/>
                <w:sz w:val="22"/>
                <w:szCs w:val="22"/>
                <w:lang w:eastAsia="pt-BR"/>
              </w:rPr>
              <w:t>27.410</w:t>
            </w:r>
          </w:p>
        </w:tc>
        <w:tc>
          <w:tcPr>
            <w:tcW w:w="1984" w:type="dxa"/>
            <w:tcBorders>
              <w:left w:val="single" w:sz="4" w:space="0" w:color="000000"/>
              <w:bottom w:val="single" w:sz="4" w:space="0" w:color="000000"/>
            </w:tcBorders>
            <w:shd w:val="clear" w:color="auto" w:fill="auto"/>
            <w:vAlign w:val="center"/>
          </w:tcPr>
          <w:p w:rsidR="00D845A9" w:rsidRPr="00C02496" w:rsidRDefault="00D845A9" w:rsidP="00C54C31">
            <w:pPr>
              <w:jc w:val="center"/>
              <w:rPr>
                <w:rFonts w:ascii="Book Antiqua" w:hAnsi="Book Antiqua" w:cs="Book Antiqua"/>
                <w:sz w:val="22"/>
                <w:szCs w:val="22"/>
                <w:lang w:eastAsia="pt-BR"/>
              </w:rPr>
            </w:pPr>
            <w:r w:rsidRPr="00C02496">
              <w:rPr>
                <w:rFonts w:ascii="Book Antiqua" w:hAnsi="Book Antiqua" w:cs="Book Antiqua"/>
                <w:sz w:val="22"/>
                <w:szCs w:val="22"/>
                <w:lang w:eastAsia="pt-BR"/>
              </w:rPr>
              <w:t>20</w:t>
            </w:r>
          </w:p>
        </w:tc>
        <w:tc>
          <w:tcPr>
            <w:tcW w:w="4434" w:type="dxa"/>
            <w:tcBorders>
              <w:left w:val="single" w:sz="4" w:space="0" w:color="000000"/>
              <w:bottom w:val="single" w:sz="4" w:space="0" w:color="000000"/>
              <w:right w:val="single" w:sz="4" w:space="0" w:color="000000"/>
            </w:tcBorders>
            <w:shd w:val="clear" w:color="auto" w:fill="auto"/>
            <w:vAlign w:val="center"/>
          </w:tcPr>
          <w:p w:rsidR="00D845A9" w:rsidRPr="00C02496" w:rsidRDefault="00D845A9" w:rsidP="00C54C31">
            <w:pPr>
              <w:jc w:val="center"/>
              <w:rPr>
                <w:rFonts w:ascii="Book Antiqua" w:hAnsi="Book Antiqua"/>
                <w:sz w:val="22"/>
                <w:szCs w:val="22"/>
              </w:rPr>
            </w:pPr>
            <w:r w:rsidRPr="00C02496">
              <w:rPr>
                <w:rFonts w:ascii="Book Antiqua" w:hAnsi="Book Antiqua" w:cs="Book Antiqua"/>
                <w:sz w:val="22"/>
                <w:szCs w:val="22"/>
                <w:lang w:eastAsia="pt-BR"/>
              </w:rPr>
              <w:t>0,07%</w:t>
            </w:r>
          </w:p>
        </w:tc>
      </w:tr>
      <w:tr w:rsidR="00D845A9" w:rsidRPr="00C02496" w:rsidTr="00C54C31">
        <w:trPr>
          <w:trHeight w:val="300"/>
        </w:trPr>
        <w:tc>
          <w:tcPr>
            <w:tcW w:w="850" w:type="dxa"/>
            <w:tcBorders>
              <w:left w:val="single" w:sz="4" w:space="0" w:color="000000"/>
              <w:bottom w:val="single" w:sz="4" w:space="0" w:color="auto"/>
            </w:tcBorders>
            <w:shd w:val="clear" w:color="auto" w:fill="auto"/>
            <w:vAlign w:val="center"/>
          </w:tcPr>
          <w:p w:rsidR="00D845A9" w:rsidRPr="00C02496" w:rsidRDefault="00D845A9" w:rsidP="00C54C31">
            <w:pPr>
              <w:jc w:val="center"/>
              <w:rPr>
                <w:rFonts w:ascii="Book Antiqua" w:hAnsi="Book Antiqua" w:cs="Book Antiqua"/>
                <w:sz w:val="22"/>
                <w:szCs w:val="22"/>
                <w:lang w:eastAsia="pt-BR"/>
              </w:rPr>
            </w:pPr>
            <w:r w:rsidRPr="00C02496">
              <w:rPr>
                <w:rFonts w:ascii="Book Antiqua" w:hAnsi="Book Antiqua" w:cs="Book Antiqua"/>
                <w:sz w:val="22"/>
                <w:szCs w:val="22"/>
                <w:lang w:eastAsia="pt-BR"/>
              </w:rPr>
              <w:t>2009</w:t>
            </w:r>
          </w:p>
        </w:tc>
        <w:tc>
          <w:tcPr>
            <w:tcW w:w="1985" w:type="dxa"/>
            <w:tcBorders>
              <w:left w:val="single" w:sz="4" w:space="0" w:color="000000"/>
              <w:bottom w:val="single" w:sz="4" w:space="0" w:color="auto"/>
            </w:tcBorders>
            <w:shd w:val="clear" w:color="auto" w:fill="auto"/>
            <w:vAlign w:val="center"/>
          </w:tcPr>
          <w:p w:rsidR="00D845A9" w:rsidRPr="00C02496" w:rsidRDefault="00D845A9" w:rsidP="00C54C31">
            <w:pPr>
              <w:jc w:val="center"/>
              <w:rPr>
                <w:rFonts w:ascii="Book Antiqua" w:hAnsi="Book Antiqua" w:cs="Book Antiqua"/>
                <w:sz w:val="22"/>
                <w:szCs w:val="22"/>
                <w:lang w:eastAsia="pt-BR"/>
              </w:rPr>
            </w:pPr>
            <w:r w:rsidRPr="00C02496">
              <w:rPr>
                <w:rFonts w:ascii="Book Antiqua" w:hAnsi="Book Antiqua" w:cs="Book Antiqua"/>
                <w:sz w:val="22"/>
                <w:szCs w:val="22"/>
                <w:lang w:eastAsia="pt-BR"/>
              </w:rPr>
              <w:t>29.792</w:t>
            </w:r>
          </w:p>
        </w:tc>
        <w:tc>
          <w:tcPr>
            <w:tcW w:w="1984" w:type="dxa"/>
            <w:tcBorders>
              <w:left w:val="single" w:sz="4" w:space="0" w:color="000000"/>
              <w:bottom w:val="single" w:sz="4" w:space="0" w:color="auto"/>
            </w:tcBorders>
            <w:shd w:val="clear" w:color="auto" w:fill="auto"/>
            <w:vAlign w:val="center"/>
          </w:tcPr>
          <w:p w:rsidR="00D845A9" w:rsidRPr="00C02496" w:rsidRDefault="00D845A9" w:rsidP="00C54C31">
            <w:pPr>
              <w:jc w:val="center"/>
              <w:rPr>
                <w:rFonts w:ascii="Book Antiqua" w:hAnsi="Book Antiqua" w:cs="Book Antiqua"/>
                <w:sz w:val="22"/>
                <w:szCs w:val="22"/>
                <w:lang w:eastAsia="pt-BR"/>
              </w:rPr>
            </w:pPr>
            <w:r w:rsidRPr="00C02496">
              <w:rPr>
                <w:rFonts w:ascii="Book Antiqua" w:hAnsi="Book Antiqua" w:cs="Book Antiqua"/>
                <w:sz w:val="22"/>
                <w:szCs w:val="22"/>
                <w:lang w:eastAsia="pt-BR"/>
              </w:rPr>
              <w:t>19</w:t>
            </w:r>
          </w:p>
        </w:tc>
        <w:tc>
          <w:tcPr>
            <w:tcW w:w="4434" w:type="dxa"/>
            <w:tcBorders>
              <w:left w:val="single" w:sz="4" w:space="0" w:color="000000"/>
              <w:bottom w:val="single" w:sz="4" w:space="0" w:color="auto"/>
              <w:right w:val="single" w:sz="4" w:space="0" w:color="000000"/>
            </w:tcBorders>
            <w:shd w:val="clear" w:color="auto" w:fill="auto"/>
            <w:vAlign w:val="center"/>
          </w:tcPr>
          <w:p w:rsidR="00D845A9" w:rsidRPr="00C02496" w:rsidRDefault="00D845A9" w:rsidP="00C54C31">
            <w:pPr>
              <w:jc w:val="center"/>
              <w:rPr>
                <w:rFonts w:ascii="Book Antiqua" w:hAnsi="Book Antiqua"/>
                <w:sz w:val="22"/>
                <w:szCs w:val="22"/>
              </w:rPr>
            </w:pPr>
            <w:r w:rsidRPr="00C02496">
              <w:rPr>
                <w:rFonts w:ascii="Book Antiqua" w:hAnsi="Book Antiqua" w:cs="Book Antiqua"/>
                <w:sz w:val="22"/>
                <w:szCs w:val="22"/>
                <w:lang w:eastAsia="pt-BR"/>
              </w:rPr>
              <w:t>0,06%</w:t>
            </w:r>
          </w:p>
        </w:tc>
      </w:tr>
      <w:tr w:rsidR="00D845A9" w:rsidRPr="00C02496" w:rsidTr="00C54C31">
        <w:trPr>
          <w:trHeight w:val="300"/>
        </w:trPr>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D845A9" w:rsidRPr="00C02496" w:rsidRDefault="00D845A9" w:rsidP="00C54C31">
            <w:pPr>
              <w:jc w:val="center"/>
              <w:rPr>
                <w:rFonts w:ascii="Book Antiqua" w:hAnsi="Book Antiqua" w:cs="Book Antiqua"/>
                <w:sz w:val="22"/>
                <w:szCs w:val="22"/>
                <w:lang w:eastAsia="pt-BR"/>
              </w:rPr>
            </w:pPr>
            <w:r w:rsidRPr="00C02496">
              <w:rPr>
                <w:rFonts w:ascii="Book Antiqua" w:hAnsi="Book Antiqua" w:cs="Book Antiqua"/>
                <w:sz w:val="22"/>
                <w:szCs w:val="22"/>
                <w:lang w:eastAsia="pt-BR"/>
              </w:rPr>
              <w:t>2010</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D845A9" w:rsidRPr="00C02496" w:rsidRDefault="00D845A9" w:rsidP="00C54C31">
            <w:pPr>
              <w:jc w:val="center"/>
              <w:rPr>
                <w:rFonts w:ascii="Book Antiqua" w:hAnsi="Book Antiqua" w:cs="Book Antiqua"/>
                <w:sz w:val="22"/>
                <w:szCs w:val="22"/>
                <w:lang w:eastAsia="pt-BR"/>
              </w:rPr>
            </w:pPr>
            <w:r w:rsidRPr="00C02496">
              <w:rPr>
                <w:rFonts w:ascii="Book Antiqua" w:hAnsi="Book Antiqua" w:cs="Book Antiqua"/>
                <w:sz w:val="22"/>
                <w:szCs w:val="22"/>
                <w:lang w:eastAsia="pt-BR"/>
              </w:rPr>
              <w:t>32.427</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D845A9" w:rsidRPr="00C02496" w:rsidRDefault="00D845A9" w:rsidP="00C54C31">
            <w:pPr>
              <w:jc w:val="center"/>
              <w:rPr>
                <w:rFonts w:ascii="Book Antiqua" w:hAnsi="Book Antiqua" w:cs="Book Antiqua"/>
                <w:sz w:val="22"/>
                <w:szCs w:val="22"/>
                <w:lang w:eastAsia="pt-BR"/>
              </w:rPr>
            </w:pPr>
            <w:r w:rsidRPr="00C02496">
              <w:rPr>
                <w:rFonts w:ascii="Book Antiqua" w:hAnsi="Book Antiqua" w:cs="Book Antiqua"/>
                <w:sz w:val="22"/>
                <w:szCs w:val="22"/>
                <w:lang w:eastAsia="pt-BR"/>
              </w:rPr>
              <w:t>24</w:t>
            </w:r>
          </w:p>
        </w:tc>
        <w:tc>
          <w:tcPr>
            <w:tcW w:w="4434" w:type="dxa"/>
            <w:tcBorders>
              <w:top w:val="single" w:sz="4" w:space="0" w:color="auto"/>
              <w:left w:val="single" w:sz="4" w:space="0" w:color="auto"/>
              <w:bottom w:val="single" w:sz="4" w:space="0" w:color="auto"/>
              <w:right w:val="single" w:sz="4" w:space="0" w:color="auto"/>
            </w:tcBorders>
            <w:shd w:val="clear" w:color="auto" w:fill="auto"/>
            <w:vAlign w:val="center"/>
          </w:tcPr>
          <w:p w:rsidR="00D845A9" w:rsidRPr="00C02496" w:rsidRDefault="00D845A9" w:rsidP="00C54C31">
            <w:pPr>
              <w:jc w:val="center"/>
              <w:rPr>
                <w:rFonts w:ascii="Book Antiqua" w:hAnsi="Book Antiqua"/>
                <w:sz w:val="22"/>
                <w:szCs w:val="22"/>
              </w:rPr>
            </w:pPr>
            <w:r w:rsidRPr="00C02496">
              <w:rPr>
                <w:rFonts w:ascii="Book Antiqua" w:hAnsi="Book Antiqua" w:cs="Book Antiqua"/>
                <w:sz w:val="22"/>
                <w:szCs w:val="22"/>
                <w:lang w:eastAsia="pt-BR"/>
              </w:rPr>
              <w:t>0,07%</w:t>
            </w:r>
          </w:p>
        </w:tc>
      </w:tr>
      <w:tr w:rsidR="00D845A9" w:rsidRPr="00C02496" w:rsidTr="00C54C31">
        <w:trPr>
          <w:trHeight w:val="300"/>
        </w:trPr>
        <w:tc>
          <w:tcPr>
            <w:tcW w:w="850" w:type="dxa"/>
            <w:tcBorders>
              <w:top w:val="single" w:sz="4" w:space="0" w:color="auto"/>
              <w:left w:val="single" w:sz="4" w:space="0" w:color="000000"/>
              <w:bottom w:val="single" w:sz="4" w:space="0" w:color="000000"/>
            </w:tcBorders>
            <w:shd w:val="clear" w:color="auto" w:fill="auto"/>
            <w:vAlign w:val="center"/>
          </w:tcPr>
          <w:p w:rsidR="00D845A9" w:rsidRPr="00C02496" w:rsidRDefault="00D845A9" w:rsidP="00C54C31">
            <w:pPr>
              <w:jc w:val="center"/>
              <w:rPr>
                <w:rFonts w:ascii="Book Antiqua" w:hAnsi="Book Antiqua" w:cs="Book Antiqua"/>
                <w:sz w:val="22"/>
                <w:szCs w:val="22"/>
                <w:lang w:eastAsia="pt-BR"/>
              </w:rPr>
            </w:pPr>
            <w:r w:rsidRPr="00C02496">
              <w:rPr>
                <w:rFonts w:ascii="Book Antiqua" w:hAnsi="Book Antiqua" w:cs="Book Antiqua"/>
                <w:sz w:val="22"/>
                <w:szCs w:val="22"/>
                <w:lang w:eastAsia="pt-BR"/>
              </w:rPr>
              <w:t>2011</w:t>
            </w:r>
          </w:p>
        </w:tc>
        <w:tc>
          <w:tcPr>
            <w:tcW w:w="1985" w:type="dxa"/>
            <w:tcBorders>
              <w:top w:val="single" w:sz="4" w:space="0" w:color="auto"/>
              <w:left w:val="single" w:sz="4" w:space="0" w:color="000000"/>
              <w:bottom w:val="single" w:sz="4" w:space="0" w:color="000000"/>
            </w:tcBorders>
            <w:shd w:val="clear" w:color="auto" w:fill="auto"/>
            <w:vAlign w:val="center"/>
          </w:tcPr>
          <w:p w:rsidR="00D845A9" w:rsidRPr="00C02496" w:rsidRDefault="00D845A9" w:rsidP="00C54C31">
            <w:pPr>
              <w:jc w:val="center"/>
              <w:rPr>
                <w:rFonts w:ascii="Book Antiqua" w:hAnsi="Book Antiqua" w:cs="Book Antiqua"/>
                <w:sz w:val="22"/>
                <w:szCs w:val="22"/>
                <w:lang w:eastAsia="pt-BR"/>
              </w:rPr>
            </w:pPr>
            <w:r w:rsidRPr="00C02496">
              <w:rPr>
                <w:rFonts w:ascii="Book Antiqua" w:hAnsi="Book Antiqua" w:cs="Book Antiqua"/>
                <w:sz w:val="22"/>
                <w:szCs w:val="22"/>
                <w:lang w:eastAsia="pt-BR"/>
              </w:rPr>
              <w:t>34.600</w:t>
            </w:r>
          </w:p>
        </w:tc>
        <w:tc>
          <w:tcPr>
            <w:tcW w:w="1984" w:type="dxa"/>
            <w:tcBorders>
              <w:top w:val="single" w:sz="4" w:space="0" w:color="auto"/>
              <w:left w:val="single" w:sz="4" w:space="0" w:color="000000"/>
              <w:bottom w:val="single" w:sz="4" w:space="0" w:color="000000"/>
            </w:tcBorders>
            <w:shd w:val="clear" w:color="auto" w:fill="auto"/>
            <w:vAlign w:val="center"/>
          </w:tcPr>
          <w:p w:rsidR="00D845A9" w:rsidRPr="00C02496" w:rsidRDefault="00D845A9" w:rsidP="00C54C31">
            <w:pPr>
              <w:jc w:val="center"/>
              <w:rPr>
                <w:rFonts w:ascii="Book Antiqua" w:hAnsi="Book Antiqua" w:cs="Book Antiqua"/>
                <w:sz w:val="22"/>
                <w:szCs w:val="22"/>
                <w:lang w:eastAsia="pt-BR"/>
              </w:rPr>
            </w:pPr>
            <w:r w:rsidRPr="00C02496">
              <w:rPr>
                <w:rFonts w:ascii="Book Antiqua" w:hAnsi="Book Antiqua" w:cs="Book Antiqua"/>
                <w:sz w:val="22"/>
                <w:szCs w:val="22"/>
                <w:lang w:eastAsia="pt-BR"/>
              </w:rPr>
              <w:t>30</w:t>
            </w:r>
          </w:p>
        </w:tc>
        <w:tc>
          <w:tcPr>
            <w:tcW w:w="4434" w:type="dxa"/>
            <w:tcBorders>
              <w:top w:val="single" w:sz="4" w:space="0" w:color="auto"/>
              <w:left w:val="single" w:sz="4" w:space="0" w:color="000000"/>
              <w:bottom w:val="single" w:sz="4" w:space="0" w:color="000000"/>
              <w:right w:val="single" w:sz="4" w:space="0" w:color="000000"/>
            </w:tcBorders>
            <w:shd w:val="clear" w:color="auto" w:fill="auto"/>
            <w:vAlign w:val="center"/>
          </w:tcPr>
          <w:p w:rsidR="00D845A9" w:rsidRPr="00C02496" w:rsidRDefault="00D845A9" w:rsidP="00C54C31">
            <w:pPr>
              <w:jc w:val="center"/>
              <w:rPr>
                <w:rFonts w:ascii="Book Antiqua" w:hAnsi="Book Antiqua"/>
                <w:sz w:val="22"/>
                <w:szCs w:val="22"/>
              </w:rPr>
            </w:pPr>
            <w:r w:rsidRPr="00C02496">
              <w:rPr>
                <w:rFonts w:ascii="Book Antiqua" w:hAnsi="Book Antiqua" w:cs="Book Antiqua"/>
                <w:sz w:val="22"/>
                <w:szCs w:val="22"/>
                <w:lang w:eastAsia="pt-BR"/>
              </w:rPr>
              <w:t>0,09%</w:t>
            </w:r>
          </w:p>
        </w:tc>
      </w:tr>
      <w:tr w:rsidR="00D845A9" w:rsidRPr="00C02496" w:rsidTr="00C54C31">
        <w:trPr>
          <w:trHeight w:val="300"/>
        </w:trPr>
        <w:tc>
          <w:tcPr>
            <w:tcW w:w="850" w:type="dxa"/>
            <w:tcBorders>
              <w:left w:val="single" w:sz="4" w:space="0" w:color="000000"/>
              <w:bottom w:val="single" w:sz="4" w:space="0" w:color="000000"/>
            </w:tcBorders>
            <w:shd w:val="clear" w:color="auto" w:fill="auto"/>
            <w:vAlign w:val="center"/>
          </w:tcPr>
          <w:p w:rsidR="00D845A9" w:rsidRPr="00C02496" w:rsidRDefault="00D845A9" w:rsidP="00C54C31">
            <w:pPr>
              <w:jc w:val="center"/>
              <w:rPr>
                <w:rFonts w:ascii="Book Antiqua" w:hAnsi="Book Antiqua" w:cs="Book Antiqua"/>
                <w:sz w:val="22"/>
                <w:szCs w:val="22"/>
                <w:lang w:eastAsia="pt-BR"/>
              </w:rPr>
            </w:pPr>
            <w:r w:rsidRPr="00C02496">
              <w:rPr>
                <w:rFonts w:ascii="Book Antiqua" w:hAnsi="Book Antiqua" w:cs="Book Antiqua"/>
                <w:sz w:val="22"/>
                <w:szCs w:val="22"/>
                <w:lang w:eastAsia="pt-BR"/>
              </w:rPr>
              <w:t>2012</w:t>
            </w:r>
          </w:p>
        </w:tc>
        <w:tc>
          <w:tcPr>
            <w:tcW w:w="1985" w:type="dxa"/>
            <w:tcBorders>
              <w:left w:val="single" w:sz="4" w:space="0" w:color="000000"/>
              <w:bottom w:val="single" w:sz="4" w:space="0" w:color="000000"/>
            </w:tcBorders>
            <w:shd w:val="clear" w:color="auto" w:fill="auto"/>
            <w:vAlign w:val="center"/>
          </w:tcPr>
          <w:p w:rsidR="00D845A9" w:rsidRPr="00C02496" w:rsidRDefault="00D845A9" w:rsidP="00C54C31">
            <w:pPr>
              <w:jc w:val="center"/>
              <w:rPr>
                <w:rFonts w:ascii="Book Antiqua" w:hAnsi="Book Antiqua" w:cs="Book Antiqua"/>
                <w:sz w:val="22"/>
                <w:szCs w:val="22"/>
                <w:lang w:eastAsia="pt-BR"/>
              </w:rPr>
            </w:pPr>
            <w:r w:rsidRPr="00C02496">
              <w:rPr>
                <w:rFonts w:ascii="Book Antiqua" w:hAnsi="Book Antiqua" w:cs="Book Antiqua"/>
                <w:sz w:val="22"/>
                <w:szCs w:val="22"/>
                <w:lang w:eastAsia="pt-BR"/>
              </w:rPr>
              <w:t>36.503</w:t>
            </w:r>
          </w:p>
        </w:tc>
        <w:tc>
          <w:tcPr>
            <w:tcW w:w="1984" w:type="dxa"/>
            <w:tcBorders>
              <w:left w:val="single" w:sz="4" w:space="0" w:color="000000"/>
              <w:bottom w:val="single" w:sz="4" w:space="0" w:color="000000"/>
            </w:tcBorders>
            <w:shd w:val="clear" w:color="auto" w:fill="auto"/>
            <w:vAlign w:val="center"/>
          </w:tcPr>
          <w:p w:rsidR="00D845A9" w:rsidRPr="00C02496" w:rsidRDefault="00D845A9" w:rsidP="00C54C31">
            <w:pPr>
              <w:jc w:val="center"/>
              <w:rPr>
                <w:rFonts w:ascii="Book Antiqua" w:hAnsi="Book Antiqua" w:cs="Book Antiqua"/>
                <w:sz w:val="22"/>
                <w:szCs w:val="22"/>
                <w:lang w:eastAsia="pt-BR"/>
              </w:rPr>
            </w:pPr>
            <w:r w:rsidRPr="00C02496">
              <w:rPr>
                <w:rFonts w:ascii="Book Antiqua" w:hAnsi="Book Antiqua" w:cs="Book Antiqua"/>
                <w:sz w:val="22"/>
                <w:szCs w:val="22"/>
                <w:lang w:eastAsia="pt-BR"/>
              </w:rPr>
              <w:t>29</w:t>
            </w:r>
          </w:p>
        </w:tc>
        <w:tc>
          <w:tcPr>
            <w:tcW w:w="4434" w:type="dxa"/>
            <w:tcBorders>
              <w:left w:val="single" w:sz="4" w:space="0" w:color="000000"/>
              <w:bottom w:val="single" w:sz="4" w:space="0" w:color="000000"/>
              <w:right w:val="single" w:sz="4" w:space="0" w:color="000000"/>
            </w:tcBorders>
            <w:shd w:val="clear" w:color="auto" w:fill="auto"/>
            <w:vAlign w:val="center"/>
          </w:tcPr>
          <w:p w:rsidR="00D845A9" w:rsidRPr="00C02496" w:rsidRDefault="00D845A9" w:rsidP="00C54C31">
            <w:pPr>
              <w:jc w:val="center"/>
              <w:rPr>
                <w:rFonts w:ascii="Book Antiqua" w:hAnsi="Book Antiqua"/>
                <w:sz w:val="22"/>
                <w:szCs w:val="22"/>
              </w:rPr>
            </w:pPr>
            <w:r w:rsidRPr="00C02496">
              <w:rPr>
                <w:rFonts w:ascii="Book Antiqua" w:hAnsi="Book Antiqua" w:cs="Book Antiqua"/>
                <w:sz w:val="22"/>
                <w:szCs w:val="22"/>
                <w:lang w:eastAsia="pt-BR"/>
              </w:rPr>
              <w:t>0,08%</w:t>
            </w:r>
          </w:p>
        </w:tc>
      </w:tr>
      <w:tr w:rsidR="00D845A9" w:rsidRPr="00C02496" w:rsidTr="00C54C31">
        <w:trPr>
          <w:trHeight w:val="300"/>
        </w:trPr>
        <w:tc>
          <w:tcPr>
            <w:tcW w:w="850" w:type="dxa"/>
            <w:tcBorders>
              <w:left w:val="single" w:sz="4" w:space="0" w:color="000000"/>
              <w:bottom w:val="single" w:sz="4" w:space="0" w:color="auto"/>
            </w:tcBorders>
            <w:shd w:val="clear" w:color="auto" w:fill="auto"/>
            <w:vAlign w:val="center"/>
          </w:tcPr>
          <w:p w:rsidR="00D845A9" w:rsidRPr="00C02496" w:rsidRDefault="00D845A9" w:rsidP="00C54C31">
            <w:pPr>
              <w:jc w:val="center"/>
              <w:rPr>
                <w:rFonts w:ascii="Book Antiqua" w:hAnsi="Book Antiqua" w:cs="Book Antiqua"/>
                <w:sz w:val="22"/>
                <w:szCs w:val="22"/>
                <w:lang w:eastAsia="pt-BR"/>
              </w:rPr>
            </w:pPr>
            <w:r w:rsidRPr="00C02496">
              <w:rPr>
                <w:rFonts w:ascii="Book Antiqua" w:hAnsi="Book Antiqua" w:cs="Book Antiqua"/>
                <w:sz w:val="22"/>
                <w:szCs w:val="22"/>
                <w:lang w:eastAsia="pt-BR"/>
              </w:rPr>
              <w:t>2013</w:t>
            </w:r>
          </w:p>
        </w:tc>
        <w:tc>
          <w:tcPr>
            <w:tcW w:w="1985" w:type="dxa"/>
            <w:tcBorders>
              <w:left w:val="single" w:sz="4" w:space="0" w:color="000000"/>
              <w:bottom w:val="single" w:sz="4" w:space="0" w:color="auto"/>
            </w:tcBorders>
            <w:shd w:val="clear" w:color="auto" w:fill="auto"/>
            <w:vAlign w:val="center"/>
          </w:tcPr>
          <w:p w:rsidR="00D845A9" w:rsidRPr="00C02496" w:rsidRDefault="00D845A9" w:rsidP="00C54C31">
            <w:pPr>
              <w:jc w:val="center"/>
              <w:rPr>
                <w:rFonts w:ascii="Book Antiqua" w:hAnsi="Book Antiqua" w:cs="Book Antiqua"/>
                <w:sz w:val="22"/>
                <w:szCs w:val="22"/>
                <w:lang w:eastAsia="pt-BR"/>
              </w:rPr>
            </w:pPr>
            <w:r w:rsidRPr="00C02496">
              <w:rPr>
                <w:rFonts w:ascii="Book Antiqua" w:hAnsi="Book Antiqua" w:cs="Book Antiqua"/>
                <w:sz w:val="22"/>
                <w:szCs w:val="22"/>
                <w:lang w:eastAsia="pt-BR"/>
              </w:rPr>
              <w:t>38.596</w:t>
            </w:r>
          </w:p>
        </w:tc>
        <w:tc>
          <w:tcPr>
            <w:tcW w:w="1984" w:type="dxa"/>
            <w:tcBorders>
              <w:left w:val="single" w:sz="4" w:space="0" w:color="000000"/>
              <w:bottom w:val="single" w:sz="4" w:space="0" w:color="auto"/>
            </w:tcBorders>
            <w:shd w:val="clear" w:color="auto" w:fill="auto"/>
            <w:vAlign w:val="center"/>
          </w:tcPr>
          <w:p w:rsidR="00D845A9" w:rsidRPr="00C02496" w:rsidRDefault="00D845A9" w:rsidP="00C54C31">
            <w:pPr>
              <w:jc w:val="center"/>
              <w:rPr>
                <w:rFonts w:ascii="Book Antiqua" w:hAnsi="Book Antiqua" w:cs="Book Antiqua"/>
                <w:sz w:val="22"/>
                <w:szCs w:val="22"/>
                <w:lang w:eastAsia="pt-BR"/>
              </w:rPr>
            </w:pPr>
            <w:r w:rsidRPr="00C02496">
              <w:rPr>
                <w:rFonts w:ascii="Book Antiqua" w:hAnsi="Book Antiqua" w:cs="Book Antiqua"/>
                <w:sz w:val="22"/>
                <w:szCs w:val="22"/>
                <w:lang w:eastAsia="pt-BR"/>
              </w:rPr>
              <w:t>21</w:t>
            </w:r>
          </w:p>
        </w:tc>
        <w:tc>
          <w:tcPr>
            <w:tcW w:w="4434" w:type="dxa"/>
            <w:tcBorders>
              <w:left w:val="single" w:sz="4" w:space="0" w:color="000000"/>
              <w:bottom w:val="single" w:sz="4" w:space="0" w:color="auto"/>
              <w:right w:val="single" w:sz="4" w:space="0" w:color="000000"/>
            </w:tcBorders>
            <w:shd w:val="clear" w:color="auto" w:fill="auto"/>
            <w:vAlign w:val="center"/>
          </w:tcPr>
          <w:p w:rsidR="00D845A9" w:rsidRPr="00C02496" w:rsidRDefault="00D845A9" w:rsidP="00C54C31">
            <w:pPr>
              <w:jc w:val="center"/>
              <w:rPr>
                <w:rFonts w:ascii="Book Antiqua" w:hAnsi="Book Antiqua"/>
                <w:sz w:val="22"/>
                <w:szCs w:val="22"/>
              </w:rPr>
            </w:pPr>
            <w:r w:rsidRPr="00C02496">
              <w:rPr>
                <w:rFonts w:ascii="Book Antiqua" w:hAnsi="Book Antiqua" w:cs="Book Antiqua"/>
                <w:sz w:val="22"/>
                <w:szCs w:val="22"/>
                <w:lang w:eastAsia="pt-BR"/>
              </w:rPr>
              <w:t>0,05%</w:t>
            </w:r>
          </w:p>
        </w:tc>
      </w:tr>
      <w:tr w:rsidR="00D845A9" w:rsidRPr="00C02496" w:rsidTr="00C54C31">
        <w:trPr>
          <w:trHeight w:val="300"/>
        </w:trPr>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D845A9" w:rsidRPr="00C02496" w:rsidRDefault="00D845A9" w:rsidP="00C54C31">
            <w:pPr>
              <w:jc w:val="center"/>
              <w:rPr>
                <w:rFonts w:ascii="Book Antiqua" w:hAnsi="Book Antiqua" w:cs="Book Antiqua"/>
                <w:sz w:val="22"/>
                <w:szCs w:val="22"/>
                <w:lang w:eastAsia="pt-BR"/>
              </w:rPr>
            </w:pPr>
            <w:r w:rsidRPr="00C02496">
              <w:rPr>
                <w:rFonts w:ascii="Book Antiqua" w:hAnsi="Book Antiqua" w:cs="Book Antiqua"/>
                <w:sz w:val="22"/>
                <w:szCs w:val="22"/>
                <w:lang w:eastAsia="pt-BR"/>
              </w:rPr>
              <w:t>2014</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D845A9" w:rsidRPr="00C02496" w:rsidRDefault="00D845A9" w:rsidP="00C54C31">
            <w:pPr>
              <w:jc w:val="center"/>
              <w:rPr>
                <w:rFonts w:ascii="Book Antiqua" w:hAnsi="Book Antiqua" w:cs="Book Antiqua"/>
                <w:sz w:val="22"/>
                <w:szCs w:val="22"/>
                <w:lang w:eastAsia="pt-BR"/>
              </w:rPr>
            </w:pPr>
            <w:r w:rsidRPr="00C02496">
              <w:rPr>
                <w:rFonts w:ascii="Book Antiqua" w:hAnsi="Book Antiqua" w:cs="Book Antiqua"/>
                <w:sz w:val="22"/>
                <w:szCs w:val="22"/>
                <w:lang w:eastAsia="pt-BR"/>
              </w:rPr>
              <w:t>40.228</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D845A9" w:rsidRPr="00C02496" w:rsidRDefault="00D845A9" w:rsidP="00C54C31">
            <w:pPr>
              <w:jc w:val="center"/>
              <w:rPr>
                <w:rFonts w:ascii="Book Antiqua" w:hAnsi="Book Antiqua" w:cs="Book Antiqua"/>
                <w:sz w:val="22"/>
                <w:szCs w:val="22"/>
                <w:lang w:eastAsia="pt-BR"/>
              </w:rPr>
            </w:pPr>
            <w:r w:rsidRPr="00C02496">
              <w:rPr>
                <w:rFonts w:ascii="Book Antiqua" w:hAnsi="Book Antiqua" w:cs="Book Antiqua"/>
                <w:sz w:val="22"/>
                <w:szCs w:val="22"/>
                <w:lang w:eastAsia="pt-BR"/>
              </w:rPr>
              <w:t>22</w:t>
            </w:r>
          </w:p>
        </w:tc>
        <w:tc>
          <w:tcPr>
            <w:tcW w:w="4434" w:type="dxa"/>
            <w:tcBorders>
              <w:top w:val="single" w:sz="4" w:space="0" w:color="auto"/>
              <w:left w:val="single" w:sz="4" w:space="0" w:color="auto"/>
              <w:bottom w:val="single" w:sz="4" w:space="0" w:color="auto"/>
              <w:right w:val="single" w:sz="4" w:space="0" w:color="auto"/>
            </w:tcBorders>
            <w:shd w:val="clear" w:color="auto" w:fill="auto"/>
            <w:vAlign w:val="center"/>
          </w:tcPr>
          <w:p w:rsidR="00D845A9" w:rsidRPr="00C02496" w:rsidRDefault="00D845A9" w:rsidP="00C54C31">
            <w:pPr>
              <w:jc w:val="center"/>
              <w:rPr>
                <w:rFonts w:ascii="Book Antiqua" w:hAnsi="Book Antiqua"/>
                <w:sz w:val="22"/>
                <w:szCs w:val="22"/>
              </w:rPr>
            </w:pPr>
            <w:r w:rsidRPr="00C02496">
              <w:rPr>
                <w:rFonts w:ascii="Book Antiqua" w:hAnsi="Book Antiqua" w:cs="Book Antiqua"/>
                <w:sz w:val="22"/>
                <w:szCs w:val="22"/>
                <w:lang w:eastAsia="pt-BR"/>
              </w:rPr>
              <w:t>0,05%</w:t>
            </w:r>
          </w:p>
        </w:tc>
      </w:tr>
      <w:tr w:rsidR="00D845A9" w:rsidRPr="00C02496" w:rsidTr="00C54C31">
        <w:trPr>
          <w:trHeight w:val="300"/>
        </w:trPr>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D845A9" w:rsidRPr="00C02496" w:rsidRDefault="00D845A9" w:rsidP="00C54C31">
            <w:pPr>
              <w:jc w:val="center"/>
              <w:rPr>
                <w:rFonts w:ascii="Book Antiqua" w:hAnsi="Book Antiqua" w:cs="Book Antiqua"/>
                <w:sz w:val="22"/>
                <w:szCs w:val="22"/>
                <w:lang w:eastAsia="pt-BR"/>
              </w:rPr>
            </w:pPr>
            <w:r w:rsidRPr="00C02496">
              <w:rPr>
                <w:rFonts w:ascii="Book Antiqua" w:hAnsi="Book Antiqua" w:cs="Book Antiqua"/>
                <w:sz w:val="22"/>
                <w:szCs w:val="22"/>
                <w:lang w:eastAsia="pt-BR"/>
              </w:rPr>
              <w:t>2015</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D845A9" w:rsidRPr="00C02496" w:rsidRDefault="00D845A9" w:rsidP="00C54C31">
            <w:pPr>
              <w:jc w:val="center"/>
              <w:rPr>
                <w:rFonts w:ascii="Book Antiqua" w:hAnsi="Book Antiqua" w:cs="Book Antiqua"/>
                <w:sz w:val="22"/>
                <w:szCs w:val="22"/>
                <w:lang w:eastAsia="pt-BR"/>
              </w:rPr>
            </w:pPr>
            <w:r w:rsidRPr="00C02496">
              <w:rPr>
                <w:rFonts w:ascii="Book Antiqua" w:hAnsi="Book Antiqua" w:cs="Arial"/>
                <w:w w:val="99"/>
                <w:sz w:val="22"/>
                <w:szCs w:val="22"/>
              </w:rPr>
              <w:t>41.504</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D845A9" w:rsidRPr="00C02496" w:rsidRDefault="00D845A9" w:rsidP="00C54C31">
            <w:pPr>
              <w:jc w:val="center"/>
              <w:rPr>
                <w:rFonts w:ascii="Book Antiqua" w:hAnsi="Book Antiqua" w:cs="Book Antiqua"/>
                <w:sz w:val="22"/>
                <w:szCs w:val="22"/>
                <w:lang w:eastAsia="pt-BR"/>
              </w:rPr>
            </w:pPr>
            <w:r w:rsidRPr="00C02496">
              <w:rPr>
                <w:rFonts w:ascii="Book Antiqua" w:hAnsi="Book Antiqua" w:cs="Book Antiqua"/>
                <w:sz w:val="22"/>
                <w:szCs w:val="22"/>
                <w:lang w:eastAsia="pt-BR"/>
              </w:rPr>
              <w:t>12</w:t>
            </w:r>
          </w:p>
        </w:tc>
        <w:tc>
          <w:tcPr>
            <w:tcW w:w="4434" w:type="dxa"/>
            <w:tcBorders>
              <w:top w:val="single" w:sz="4" w:space="0" w:color="auto"/>
              <w:left w:val="single" w:sz="4" w:space="0" w:color="auto"/>
              <w:bottom w:val="single" w:sz="4" w:space="0" w:color="auto"/>
              <w:right w:val="single" w:sz="4" w:space="0" w:color="auto"/>
            </w:tcBorders>
            <w:shd w:val="clear" w:color="auto" w:fill="auto"/>
            <w:vAlign w:val="center"/>
          </w:tcPr>
          <w:p w:rsidR="00D845A9" w:rsidRPr="00C02496" w:rsidRDefault="00D845A9" w:rsidP="00C54C31">
            <w:pPr>
              <w:jc w:val="center"/>
              <w:rPr>
                <w:rFonts w:ascii="Book Antiqua" w:hAnsi="Book Antiqua" w:cs="Book Antiqua"/>
                <w:sz w:val="22"/>
                <w:szCs w:val="22"/>
                <w:lang w:eastAsia="pt-BR"/>
              </w:rPr>
            </w:pPr>
            <w:r w:rsidRPr="00C02496">
              <w:rPr>
                <w:rFonts w:ascii="Book Antiqua" w:hAnsi="Book Antiqua" w:cs="Book Antiqua"/>
                <w:sz w:val="22"/>
                <w:szCs w:val="22"/>
                <w:lang w:eastAsia="pt-BR"/>
              </w:rPr>
              <w:t>0,03%</w:t>
            </w:r>
          </w:p>
        </w:tc>
      </w:tr>
      <w:tr w:rsidR="00D845A9" w:rsidRPr="00C02496" w:rsidTr="00C54C31">
        <w:trPr>
          <w:trHeight w:val="300"/>
        </w:trPr>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D845A9" w:rsidRPr="00C02496" w:rsidRDefault="00D845A9" w:rsidP="00C54C31">
            <w:pPr>
              <w:jc w:val="center"/>
              <w:rPr>
                <w:rFonts w:ascii="Book Antiqua" w:hAnsi="Book Antiqua" w:cs="Book Antiqua"/>
                <w:sz w:val="22"/>
                <w:szCs w:val="22"/>
                <w:lang w:eastAsia="pt-BR"/>
              </w:rPr>
            </w:pPr>
            <w:r w:rsidRPr="00C02496">
              <w:rPr>
                <w:rFonts w:ascii="Book Antiqua" w:hAnsi="Book Antiqua" w:cs="Book Antiqua"/>
                <w:sz w:val="22"/>
                <w:szCs w:val="22"/>
                <w:lang w:eastAsia="pt-BR"/>
              </w:rPr>
              <w:t>2016</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D845A9" w:rsidRPr="00C02496" w:rsidRDefault="00D845A9" w:rsidP="00C54C31">
            <w:pPr>
              <w:jc w:val="center"/>
              <w:rPr>
                <w:rFonts w:ascii="Book Antiqua" w:hAnsi="Book Antiqua" w:cs="Book Antiqua"/>
                <w:sz w:val="22"/>
                <w:szCs w:val="22"/>
                <w:lang w:eastAsia="pt-BR"/>
              </w:rPr>
            </w:pPr>
            <w:r w:rsidRPr="00C02496">
              <w:rPr>
                <w:rFonts w:ascii="Book Antiqua" w:hAnsi="Book Antiqua" w:cs="Arial"/>
                <w:w w:val="99"/>
                <w:sz w:val="22"/>
                <w:szCs w:val="22"/>
              </w:rPr>
              <w:t>42.546</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D845A9" w:rsidRPr="00C02496" w:rsidRDefault="00D845A9" w:rsidP="00C54C31">
            <w:pPr>
              <w:jc w:val="center"/>
              <w:rPr>
                <w:rFonts w:ascii="Book Antiqua" w:hAnsi="Book Antiqua" w:cs="Book Antiqua"/>
                <w:sz w:val="22"/>
                <w:szCs w:val="22"/>
                <w:lang w:eastAsia="pt-BR"/>
              </w:rPr>
            </w:pPr>
            <w:r w:rsidRPr="00C02496">
              <w:rPr>
                <w:rFonts w:ascii="Book Antiqua" w:hAnsi="Book Antiqua" w:cs="Book Antiqua"/>
                <w:sz w:val="22"/>
                <w:szCs w:val="22"/>
                <w:lang w:eastAsia="pt-BR"/>
              </w:rPr>
              <w:t>21</w:t>
            </w:r>
          </w:p>
        </w:tc>
        <w:tc>
          <w:tcPr>
            <w:tcW w:w="4434" w:type="dxa"/>
            <w:tcBorders>
              <w:top w:val="single" w:sz="4" w:space="0" w:color="auto"/>
              <w:left w:val="single" w:sz="4" w:space="0" w:color="auto"/>
              <w:bottom w:val="single" w:sz="4" w:space="0" w:color="auto"/>
              <w:right w:val="single" w:sz="4" w:space="0" w:color="auto"/>
            </w:tcBorders>
            <w:shd w:val="clear" w:color="auto" w:fill="auto"/>
            <w:vAlign w:val="center"/>
          </w:tcPr>
          <w:p w:rsidR="00D845A9" w:rsidRPr="00C02496" w:rsidRDefault="00D845A9" w:rsidP="00C54C31">
            <w:pPr>
              <w:jc w:val="center"/>
              <w:rPr>
                <w:rFonts w:ascii="Book Antiqua" w:hAnsi="Book Antiqua" w:cs="Book Antiqua"/>
                <w:sz w:val="22"/>
                <w:szCs w:val="22"/>
                <w:lang w:eastAsia="pt-BR"/>
              </w:rPr>
            </w:pPr>
            <w:r w:rsidRPr="00C02496">
              <w:rPr>
                <w:rFonts w:ascii="Book Antiqua" w:hAnsi="Book Antiqua" w:cs="Book Antiqua"/>
                <w:sz w:val="22"/>
                <w:szCs w:val="22"/>
                <w:lang w:eastAsia="pt-BR"/>
              </w:rPr>
              <w:t>0,05%</w:t>
            </w:r>
          </w:p>
        </w:tc>
      </w:tr>
      <w:tr w:rsidR="00D845A9" w:rsidRPr="00C02496" w:rsidTr="00C54C31">
        <w:trPr>
          <w:trHeight w:val="300"/>
        </w:trPr>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D845A9" w:rsidRPr="00C02496" w:rsidRDefault="00D845A9" w:rsidP="00C54C31">
            <w:pPr>
              <w:jc w:val="center"/>
              <w:rPr>
                <w:rFonts w:ascii="Book Antiqua" w:hAnsi="Book Antiqua" w:cs="Book Antiqua"/>
                <w:sz w:val="22"/>
                <w:szCs w:val="22"/>
                <w:lang w:eastAsia="pt-BR"/>
              </w:rPr>
            </w:pPr>
            <w:r w:rsidRPr="00C02496">
              <w:rPr>
                <w:rFonts w:ascii="Book Antiqua" w:hAnsi="Book Antiqua" w:cs="Book Antiqua"/>
                <w:sz w:val="22"/>
                <w:szCs w:val="22"/>
                <w:lang w:eastAsia="pt-BR"/>
              </w:rPr>
              <w:t>2017</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D845A9" w:rsidRPr="00C02496" w:rsidRDefault="00D845A9" w:rsidP="00C54C31">
            <w:pPr>
              <w:jc w:val="center"/>
              <w:rPr>
                <w:rFonts w:ascii="Book Antiqua" w:hAnsi="Book Antiqua" w:cs="Book Antiqua"/>
                <w:sz w:val="22"/>
                <w:szCs w:val="22"/>
                <w:lang w:eastAsia="pt-BR"/>
              </w:rPr>
            </w:pPr>
            <w:r w:rsidRPr="00C02496">
              <w:rPr>
                <w:rFonts w:ascii="Book Antiqua" w:hAnsi="Book Antiqua" w:cs="Arial"/>
                <w:w w:val="99"/>
                <w:sz w:val="22"/>
                <w:szCs w:val="22"/>
              </w:rPr>
              <w:t>42674 (até10/02/17)</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D845A9" w:rsidRPr="00C02496" w:rsidRDefault="00D845A9" w:rsidP="00C54C31">
            <w:pPr>
              <w:jc w:val="center"/>
              <w:rPr>
                <w:rFonts w:ascii="Book Antiqua" w:hAnsi="Book Antiqua" w:cs="Book Antiqua"/>
                <w:sz w:val="22"/>
                <w:szCs w:val="22"/>
                <w:lang w:eastAsia="pt-BR"/>
              </w:rPr>
            </w:pPr>
          </w:p>
        </w:tc>
        <w:tc>
          <w:tcPr>
            <w:tcW w:w="4434" w:type="dxa"/>
            <w:tcBorders>
              <w:top w:val="single" w:sz="4" w:space="0" w:color="auto"/>
              <w:left w:val="single" w:sz="4" w:space="0" w:color="auto"/>
              <w:bottom w:val="single" w:sz="4" w:space="0" w:color="auto"/>
              <w:right w:val="single" w:sz="4" w:space="0" w:color="auto"/>
            </w:tcBorders>
            <w:shd w:val="clear" w:color="auto" w:fill="auto"/>
            <w:vAlign w:val="center"/>
          </w:tcPr>
          <w:p w:rsidR="00D845A9" w:rsidRPr="00C02496" w:rsidRDefault="00D845A9" w:rsidP="00C54C31">
            <w:pPr>
              <w:jc w:val="center"/>
              <w:rPr>
                <w:rFonts w:ascii="Book Antiqua" w:hAnsi="Book Antiqua" w:cs="Book Antiqua"/>
                <w:sz w:val="22"/>
                <w:szCs w:val="22"/>
                <w:lang w:eastAsia="pt-BR"/>
              </w:rPr>
            </w:pPr>
          </w:p>
        </w:tc>
      </w:tr>
    </w:tbl>
    <w:p w:rsidR="00D845A9" w:rsidRPr="00C02496" w:rsidRDefault="00D845A9" w:rsidP="00D845A9">
      <w:pPr>
        <w:pStyle w:val="TextosemFormatao2"/>
        <w:tabs>
          <w:tab w:val="left" w:pos="2127"/>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spacing w:line="240" w:lineRule="auto"/>
        <w:jc w:val="both"/>
        <w:rPr>
          <w:rFonts w:ascii="Book Antiqua" w:eastAsia="Arial" w:hAnsi="Book Antiqua" w:cs="Book Antiqua"/>
          <w:color w:val="auto"/>
          <w:sz w:val="22"/>
          <w:szCs w:val="22"/>
          <w:lang w:val="pt-BR"/>
        </w:rPr>
      </w:pPr>
    </w:p>
    <w:p w:rsidR="00D845A9" w:rsidRPr="00C02496" w:rsidRDefault="00D845A9" w:rsidP="00D845A9">
      <w:pPr>
        <w:pStyle w:val="TextosemFormatao2"/>
        <w:widowControl w:val="0"/>
        <w:tabs>
          <w:tab w:val="left" w:pos="2127"/>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spacing w:line="240" w:lineRule="auto"/>
        <w:jc w:val="both"/>
        <w:rPr>
          <w:rFonts w:ascii="Book Antiqua" w:eastAsia="Arial" w:hAnsi="Book Antiqua" w:cs="Book Antiqua"/>
          <w:color w:val="auto"/>
          <w:sz w:val="22"/>
          <w:szCs w:val="22"/>
          <w:lang w:val="pt-BR"/>
        </w:rPr>
      </w:pPr>
      <w:r w:rsidRPr="00C02496">
        <w:rPr>
          <w:rFonts w:ascii="Book Antiqua" w:eastAsia="Arial" w:hAnsi="Book Antiqua" w:cs="Book Antiqua"/>
          <w:color w:val="auto"/>
          <w:sz w:val="22"/>
          <w:szCs w:val="22"/>
          <w:lang w:val="pt-BR"/>
        </w:rPr>
        <w:t>Como resultado, da analise, verifica-se que entre 2005 e 2016 há um aumento de 109,63% na frota de veículos do Município e mantendo estável o número de óbitos no mesmo período. É importante ressaltar que há um grande número de veículos que apenas transitam por Gaspar, e, que não fazem parte da frota. Sendo que, se for considerado o número total, de veículos, que diariamente transitam no perímetro do Município, se alcançaria números relativamente maiores.</w:t>
      </w:r>
    </w:p>
    <w:p w:rsidR="00D845A9" w:rsidRPr="00C02496" w:rsidRDefault="00D845A9" w:rsidP="00D845A9">
      <w:pPr>
        <w:pStyle w:val="TextosemFormatao2"/>
        <w:widowControl w:val="0"/>
        <w:tabs>
          <w:tab w:val="left" w:pos="2127"/>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spacing w:line="240" w:lineRule="auto"/>
        <w:jc w:val="both"/>
        <w:rPr>
          <w:rFonts w:ascii="Book Antiqua" w:eastAsia="Arial" w:hAnsi="Book Antiqua" w:cs="Book Antiqua"/>
          <w:color w:val="auto"/>
          <w:sz w:val="22"/>
          <w:szCs w:val="22"/>
          <w:lang w:val="pt-BR"/>
        </w:rPr>
      </w:pPr>
      <w:r w:rsidRPr="00C02496">
        <w:rPr>
          <w:rFonts w:ascii="Book Antiqua" w:eastAsia="Arial" w:hAnsi="Book Antiqua" w:cs="Book Antiqua"/>
          <w:color w:val="auto"/>
          <w:sz w:val="22"/>
          <w:szCs w:val="22"/>
          <w:lang w:val="pt-BR"/>
        </w:rPr>
        <w:t xml:space="preserve">Como se pode verificar, a queda na mortalidade no trânsito inicia-se em 2007. Exatamente neste ano foi intensificada a fiscalização eletrônica de velocidade no Município de Gaspar. Supostamente, o fato de a velocidade, dos veículos, estarem sendo controlada eletronicamente não foi o único fator, para diminuição das mortes, todavia, foi de grande influência. De acordo com o Departamento Nacional de Infraestrutura de Transportes – DNIT, a redução da velocidade, dos veículos, em 1% leva a diminuição de pelo menos 2% de feridos leves, 3% de feridos graves e 4% de mortos. (DNIT - Programa Nacional de Controle Eletrônico de Velocidade – PNCV). </w:t>
      </w:r>
    </w:p>
    <w:p w:rsidR="00D845A9" w:rsidRPr="00C02496" w:rsidRDefault="00D845A9" w:rsidP="00D845A9">
      <w:pPr>
        <w:pStyle w:val="TextosemFormatao2"/>
        <w:widowControl w:val="0"/>
        <w:tabs>
          <w:tab w:val="left" w:pos="2127"/>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spacing w:line="240" w:lineRule="auto"/>
        <w:jc w:val="both"/>
        <w:rPr>
          <w:rFonts w:ascii="Book Antiqua" w:eastAsia="Arial" w:hAnsi="Book Antiqua" w:cs="Book Antiqua"/>
          <w:color w:val="auto"/>
          <w:sz w:val="22"/>
          <w:szCs w:val="22"/>
          <w:lang w:val="pt-BR"/>
        </w:rPr>
      </w:pPr>
      <w:r w:rsidRPr="00C02496">
        <w:rPr>
          <w:rFonts w:ascii="Book Antiqua" w:eastAsia="Arial" w:hAnsi="Book Antiqua" w:cs="Book Antiqua"/>
          <w:color w:val="auto"/>
          <w:sz w:val="22"/>
          <w:szCs w:val="22"/>
          <w:lang w:val="pt-BR"/>
        </w:rPr>
        <w:t>Face ao exposto, e com base nos dados apresentados, verifica-se que, embora, ainda, se observe um número considerável de óbitos em acidentes de trânsito, pois cada morte é uma tragédia e um marco para os familiares, Gaspar se mantém bem abaixo da média do Estado de Santa Catarina e do Brasil.</w:t>
      </w:r>
    </w:p>
    <w:p w:rsidR="00D845A9" w:rsidRPr="00C02496" w:rsidRDefault="00D845A9" w:rsidP="00D845A9">
      <w:pPr>
        <w:pStyle w:val="TextosemFormatao2"/>
        <w:widowControl w:val="0"/>
        <w:tabs>
          <w:tab w:val="left" w:pos="2127"/>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spacing w:line="240" w:lineRule="auto"/>
        <w:jc w:val="both"/>
        <w:rPr>
          <w:rFonts w:ascii="Book Antiqua" w:eastAsia="Arial" w:hAnsi="Book Antiqua" w:cs="Book Antiqua"/>
          <w:color w:val="auto"/>
          <w:sz w:val="22"/>
          <w:szCs w:val="22"/>
          <w:lang w:val="pt-BR"/>
        </w:rPr>
      </w:pPr>
      <w:r w:rsidRPr="00C02496">
        <w:rPr>
          <w:rFonts w:ascii="Book Antiqua" w:eastAsia="Arial" w:hAnsi="Book Antiqua" w:cs="Book Antiqua"/>
          <w:color w:val="auto"/>
          <w:sz w:val="22"/>
          <w:szCs w:val="22"/>
          <w:lang w:val="pt-BR"/>
        </w:rPr>
        <w:t>Com estas referências e dados justifica-se, portanto, a necessidade de contratação do objeto deste Projeto Básico, uma vez que é uma ferramenta importantíssima para a fiscalização, controle e diminuição da mortalidade em acidentes de trânsito.</w:t>
      </w:r>
    </w:p>
    <w:p w:rsidR="00D845A9" w:rsidRPr="002D71B2" w:rsidRDefault="00D845A9" w:rsidP="00D845A9">
      <w:pPr>
        <w:pStyle w:val="TextosemFormatao2"/>
        <w:widowControl w:val="0"/>
        <w:tabs>
          <w:tab w:val="left" w:pos="2127"/>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spacing w:line="240" w:lineRule="auto"/>
        <w:jc w:val="both"/>
        <w:rPr>
          <w:rFonts w:ascii="Book Antiqua" w:eastAsia="Arial" w:hAnsi="Book Antiqua"/>
          <w:b/>
          <w:color w:val="000000"/>
          <w:sz w:val="22"/>
          <w:lang w:val="pt-BR"/>
        </w:rPr>
      </w:pPr>
    </w:p>
    <w:p w:rsidR="00D845A9" w:rsidRPr="002D71B2" w:rsidRDefault="00D845A9" w:rsidP="00D845A9">
      <w:pPr>
        <w:pStyle w:val="TextosemFormatao2"/>
        <w:widowControl w:val="0"/>
        <w:tabs>
          <w:tab w:val="left" w:pos="2127"/>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spacing w:line="240" w:lineRule="auto"/>
        <w:jc w:val="both"/>
        <w:rPr>
          <w:rFonts w:ascii="Book Antiqua" w:hAnsi="Book Antiqua"/>
          <w:sz w:val="22"/>
          <w:lang w:val="pt-BR"/>
        </w:rPr>
      </w:pPr>
      <w:proofErr w:type="gramStart"/>
      <w:r w:rsidRPr="002D71B2">
        <w:rPr>
          <w:rFonts w:ascii="Book Antiqua" w:eastAsia="Arial" w:hAnsi="Book Antiqua"/>
          <w:b/>
          <w:color w:val="000000"/>
          <w:sz w:val="22"/>
          <w:lang w:val="pt-BR"/>
        </w:rPr>
        <w:t>3 – ABRANGÊNCIA</w:t>
      </w:r>
      <w:proofErr w:type="gramEnd"/>
      <w:r w:rsidRPr="002D71B2">
        <w:rPr>
          <w:rFonts w:ascii="Book Antiqua" w:eastAsia="Arial" w:hAnsi="Book Antiqua"/>
          <w:b/>
          <w:color w:val="000000"/>
          <w:sz w:val="22"/>
          <w:lang w:val="pt-BR"/>
        </w:rPr>
        <w:t xml:space="preserve"> DO </w:t>
      </w:r>
      <w:r>
        <w:rPr>
          <w:rFonts w:ascii="Book Antiqua" w:eastAsia="Arial" w:hAnsi="Book Antiqua"/>
          <w:b/>
          <w:color w:val="000000"/>
          <w:sz w:val="22"/>
          <w:lang w:val="pt-BR"/>
        </w:rPr>
        <w:t>PROJETO BÁSICO</w:t>
      </w:r>
    </w:p>
    <w:p w:rsidR="00D845A9" w:rsidRPr="002D71B2" w:rsidRDefault="00D845A9" w:rsidP="00D845A9">
      <w:pPr>
        <w:pStyle w:val="TextosemFormatao2"/>
        <w:widowControl w:val="0"/>
        <w:tabs>
          <w:tab w:val="left" w:pos="2127"/>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spacing w:line="240" w:lineRule="auto"/>
        <w:jc w:val="both"/>
        <w:rPr>
          <w:rFonts w:ascii="Book Antiqua" w:eastAsia="Arial" w:hAnsi="Book Antiqua"/>
          <w:color w:val="000000"/>
          <w:sz w:val="22"/>
          <w:lang w:val="pt-BR"/>
        </w:rPr>
      </w:pPr>
      <w:r>
        <w:rPr>
          <w:rFonts w:ascii="Book Antiqua" w:eastAsia="Arial" w:hAnsi="Book Antiqua"/>
          <w:color w:val="000000"/>
          <w:sz w:val="22"/>
          <w:lang w:val="pt-BR"/>
        </w:rPr>
        <w:t>O Projeto Básico</w:t>
      </w:r>
      <w:r w:rsidRPr="002D71B2">
        <w:rPr>
          <w:rFonts w:ascii="Book Antiqua" w:eastAsia="Arial" w:hAnsi="Book Antiqua"/>
          <w:color w:val="000000"/>
          <w:sz w:val="22"/>
          <w:lang w:val="pt-BR"/>
        </w:rPr>
        <w:t xml:space="preserve"> consiste em apresentar as características dos locais</w:t>
      </w:r>
      <w:r>
        <w:rPr>
          <w:rFonts w:ascii="Book Antiqua" w:eastAsia="Arial" w:hAnsi="Book Antiqua"/>
          <w:color w:val="000000"/>
          <w:sz w:val="22"/>
          <w:lang w:val="pt-BR"/>
        </w:rPr>
        <w:t>,</w:t>
      </w:r>
      <w:r w:rsidRPr="002D71B2">
        <w:rPr>
          <w:rFonts w:ascii="Book Antiqua" w:eastAsia="Arial" w:hAnsi="Book Antiqua"/>
          <w:color w:val="000000"/>
          <w:sz w:val="22"/>
          <w:lang w:val="pt-BR"/>
        </w:rPr>
        <w:t xml:space="preserve"> onde se pretende instalar os equipamentos, bem como</w:t>
      </w:r>
      <w:r>
        <w:rPr>
          <w:rFonts w:ascii="Book Antiqua" w:eastAsia="Arial" w:hAnsi="Book Antiqua"/>
          <w:color w:val="000000"/>
          <w:sz w:val="22"/>
          <w:lang w:val="pt-BR"/>
        </w:rPr>
        <w:t>,</w:t>
      </w:r>
      <w:r w:rsidRPr="002D71B2">
        <w:rPr>
          <w:rFonts w:ascii="Book Antiqua" w:eastAsia="Arial" w:hAnsi="Book Antiqua"/>
          <w:color w:val="000000"/>
          <w:sz w:val="22"/>
          <w:lang w:val="pt-BR"/>
        </w:rPr>
        <w:t xml:space="preserve"> apresentar as características</w:t>
      </w:r>
      <w:r>
        <w:rPr>
          <w:rFonts w:ascii="Book Antiqua" w:eastAsia="Arial" w:hAnsi="Book Antiqua"/>
          <w:color w:val="000000"/>
          <w:sz w:val="22"/>
          <w:lang w:val="pt-BR"/>
        </w:rPr>
        <w:t>,</w:t>
      </w:r>
      <w:r w:rsidRPr="002D71B2">
        <w:rPr>
          <w:rFonts w:ascii="Book Antiqua" w:eastAsia="Arial" w:hAnsi="Book Antiqua"/>
          <w:color w:val="000000"/>
          <w:sz w:val="22"/>
          <w:lang w:val="pt-BR"/>
        </w:rPr>
        <w:t xml:space="preserve"> mínimas</w:t>
      </w:r>
      <w:r>
        <w:rPr>
          <w:rFonts w:ascii="Book Antiqua" w:eastAsia="Arial" w:hAnsi="Book Antiqua"/>
          <w:color w:val="000000"/>
          <w:sz w:val="22"/>
          <w:lang w:val="pt-BR"/>
        </w:rPr>
        <w:t>,</w:t>
      </w:r>
      <w:r w:rsidRPr="002D71B2">
        <w:rPr>
          <w:rFonts w:ascii="Book Antiqua" w:eastAsia="Arial" w:hAnsi="Book Antiqua"/>
          <w:color w:val="000000"/>
          <w:sz w:val="22"/>
          <w:lang w:val="pt-BR"/>
        </w:rPr>
        <w:t xml:space="preserve"> dos equipamentos e programas</w:t>
      </w:r>
      <w:r>
        <w:rPr>
          <w:rFonts w:ascii="Book Antiqua" w:eastAsia="Arial" w:hAnsi="Book Antiqua"/>
          <w:color w:val="000000"/>
          <w:sz w:val="22"/>
          <w:lang w:val="pt-BR"/>
        </w:rPr>
        <w:t>,</w:t>
      </w:r>
      <w:r w:rsidRPr="002D71B2">
        <w:rPr>
          <w:rFonts w:ascii="Book Antiqua" w:eastAsia="Arial" w:hAnsi="Book Antiqua"/>
          <w:color w:val="000000"/>
          <w:sz w:val="22"/>
          <w:lang w:val="pt-BR"/>
        </w:rPr>
        <w:t xml:space="preserve"> para a prestação dos serviços</w:t>
      </w:r>
      <w:r>
        <w:rPr>
          <w:rFonts w:ascii="Book Antiqua" w:eastAsia="Arial" w:hAnsi="Book Antiqua"/>
          <w:color w:val="000000"/>
          <w:sz w:val="22"/>
          <w:lang w:val="pt-BR"/>
        </w:rPr>
        <w:t>,</w:t>
      </w:r>
      <w:r w:rsidRPr="002D71B2">
        <w:rPr>
          <w:rFonts w:ascii="Book Antiqua" w:eastAsia="Arial" w:hAnsi="Book Antiqua"/>
          <w:color w:val="000000"/>
          <w:sz w:val="22"/>
          <w:lang w:val="pt-BR"/>
        </w:rPr>
        <w:t xml:space="preserve"> de acordo com o objeto do </w:t>
      </w:r>
      <w:r>
        <w:rPr>
          <w:rFonts w:ascii="Book Antiqua" w:eastAsia="Arial" w:hAnsi="Book Antiqua"/>
          <w:color w:val="000000"/>
          <w:sz w:val="22"/>
          <w:lang w:val="pt-BR"/>
        </w:rPr>
        <w:t>Projeto Básico</w:t>
      </w:r>
      <w:r w:rsidRPr="002D71B2">
        <w:rPr>
          <w:rFonts w:ascii="Book Antiqua" w:eastAsia="Arial" w:hAnsi="Book Antiqua"/>
          <w:color w:val="000000"/>
          <w:sz w:val="22"/>
          <w:lang w:val="pt-BR"/>
        </w:rPr>
        <w:t>. Visa</w:t>
      </w:r>
      <w:r>
        <w:rPr>
          <w:rFonts w:ascii="Book Antiqua" w:eastAsia="Arial" w:hAnsi="Book Antiqua"/>
          <w:color w:val="000000"/>
          <w:sz w:val="22"/>
          <w:lang w:val="pt-BR"/>
        </w:rPr>
        <w:t>,</w:t>
      </w:r>
      <w:r w:rsidRPr="002D71B2">
        <w:rPr>
          <w:rFonts w:ascii="Book Antiqua" w:eastAsia="Arial" w:hAnsi="Book Antiqua"/>
          <w:color w:val="000000"/>
          <w:sz w:val="22"/>
          <w:lang w:val="pt-BR"/>
        </w:rPr>
        <w:t xml:space="preserve"> ainda</w:t>
      </w:r>
      <w:r>
        <w:rPr>
          <w:rFonts w:ascii="Book Antiqua" w:eastAsia="Arial" w:hAnsi="Book Antiqua"/>
          <w:color w:val="000000"/>
          <w:sz w:val="22"/>
          <w:lang w:val="pt-BR"/>
        </w:rPr>
        <w:t>,</w:t>
      </w:r>
      <w:r w:rsidRPr="002D71B2">
        <w:rPr>
          <w:rFonts w:ascii="Book Antiqua" w:eastAsia="Arial" w:hAnsi="Book Antiqua"/>
          <w:color w:val="000000"/>
          <w:sz w:val="22"/>
          <w:lang w:val="pt-BR"/>
        </w:rPr>
        <w:t xml:space="preserve"> fomentar melhorias técnicas e de segurança no tráfego de veículos do município de Gaspar</w:t>
      </w:r>
      <w:r>
        <w:rPr>
          <w:rFonts w:ascii="Book Antiqua" w:eastAsia="Arial" w:hAnsi="Book Antiqua"/>
          <w:color w:val="000000"/>
          <w:sz w:val="22"/>
          <w:lang w:val="pt-BR"/>
        </w:rPr>
        <w:t>. D</w:t>
      </w:r>
      <w:r w:rsidRPr="002D71B2">
        <w:rPr>
          <w:rFonts w:ascii="Book Antiqua" w:eastAsia="Arial" w:hAnsi="Book Antiqua"/>
          <w:color w:val="000000"/>
          <w:sz w:val="22"/>
          <w:lang w:val="pt-BR"/>
        </w:rPr>
        <w:t>e modo a atender a finalidade e objetivo</w:t>
      </w:r>
      <w:r>
        <w:rPr>
          <w:rFonts w:ascii="Book Antiqua" w:eastAsia="Arial" w:hAnsi="Book Antiqua"/>
          <w:color w:val="000000"/>
          <w:sz w:val="22"/>
          <w:lang w:val="pt-BR"/>
        </w:rPr>
        <w:t>,</w:t>
      </w:r>
      <w:r w:rsidRPr="002D71B2">
        <w:rPr>
          <w:rFonts w:ascii="Book Antiqua" w:eastAsia="Arial" w:hAnsi="Book Antiqua"/>
          <w:color w:val="000000"/>
          <w:sz w:val="22"/>
          <w:lang w:val="pt-BR"/>
        </w:rPr>
        <w:t xml:space="preserve"> do presente </w:t>
      </w:r>
      <w:r>
        <w:rPr>
          <w:rFonts w:ascii="Book Antiqua" w:eastAsia="Arial" w:hAnsi="Book Antiqua"/>
          <w:color w:val="000000"/>
          <w:sz w:val="22"/>
          <w:lang w:val="pt-BR"/>
        </w:rPr>
        <w:t>Projeto Básico,</w:t>
      </w:r>
      <w:r w:rsidRPr="002D71B2">
        <w:rPr>
          <w:rFonts w:ascii="Book Antiqua" w:eastAsia="Arial" w:hAnsi="Book Antiqua"/>
          <w:color w:val="000000"/>
          <w:sz w:val="22"/>
          <w:lang w:val="pt-BR"/>
        </w:rPr>
        <w:t xml:space="preserve"> no que se refere à fiscalização e controle de trânsito, ao registro das infrações, bem como fornecimento de dados estatísticos de fluxo de veículos, consoante especificações e características técnicas nos pontos a seguir relacionados:</w:t>
      </w:r>
    </w:p>
    <w:p w:rsidR="00D845A9" w:rsidRDefault="00D845A9" w:rsidP="00D845A9">
      <w:pPr>
        <w:pStyle w:val="Padro"/>
        <w:widowControl w:val="0"/>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eastAsia="Arial" w:hAnsi="Book Antiqua"/>
          <w:b/>
          <w:sz w:val="22"/>
          <w:lang w:val="pt-BR"/>
        </w:rPr>
      </w:pPr>
    </w:p>
    <w:p w:rsidR="00D845A9" w:rsidRPr="002D71B2" w:rsidRDefault="00D845A9" w:rsidP="00D845A9">
      <w:pPr>
        <w:pStyle w:val="Padro"/>
        <w:widowControl w:val="0"/>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eastAsia="Arial" w:hAnsi="Book Antiqua"/>
          <w:b/>
          <w:sz w:val="22"/>
          <w:lang w:val="pt-BR"/>
        </w:rPr>
      </w:pPr>
      <w:r w:rsidRPr="002D71B2">
        <w:rPr>
          <w:rFonts w:ascii="Book Antiqua" w:eastAsia="Arial" w:hAnsi="Book Antiqua"/>
          <w:b/>
          <w:sz w:val="22"/>
          <w:lang w:val="pt-BR"/>
        </w:rPr>
        <w:t>4 - DOS LOCAIS DE INSTALAÇÃO:</w:t>
      </w:r>
    </w:p>
    <w:p w:rsidR="00D845A9" w:rsidRPr="00C02496" w:rsidRDefault="00D845A9" w:rsidP="00D845A9">
      <w:pPr>
        <w:pStyle w:val="Padro"/>
        <w:widowControl w:val="0"/>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eastAsia="Arial" w:hAnsi="Book Antiqua"/>
          <w:color w:val="auto"/>
          <w:sz w:val="22"/>
          <w:lang w:val="pt-BR"/>
        </w:rPr>
      </w:pPr>
      <w:r w:rsidRPr="002D71B2">
        <w:rPr>
          <w:rFonts w:ascii="Book Antiqua" w:eastAsia="Arial" w:hAnsi="Book Antiqua"/>
          <w:sz w:val="22"/>
          <w:lang w:val="pt-BR"/>
        </w:rPr>
        <w:t>4.1 O Município de Gaspar</w:t>
      </w:r>
      <w:r>
        <w:rPr>
          <w:rFonts w:ascii="Book Antiqua" w:eastAsia="Arial" w:hAnsi="Book Antiqua"/>
          <w:sz w:val="22"/>
          <w:lang w:val="pt-BR"/>
        </w:rPr>
        <w:t>,</w:t>
      </w:r>
      <w:r w:rsidRPr="002D71B2">
        <w:rPr>
          <w:rFonts w:ascii="Book Antiqua" w:eastAsia="Arial" w:hAnsi="Book Antiqua"/>
          <w:sz w:val="22"/>
          <w:lang w:val="pt-BR"/>
        </w:rPr>
        <w:t xml:space="preserve"> em atendimento ao disposto na Resolução nº 396/2011 do CONTRAN</w:t>
      </w:r>
      <w:r>
        <w:rPr>
          <w:rFonts w:ascii="Book Antiqua" w:eastAsia="Arial" w:hAnsi="Book Antiqua"/>
          <w:sz w:val="22"/>
          <w:lang w:val="pt-BR"/>
        </w:rPr>
        <w:t>,</w:t>
      </w:r>
      <w:r w:rsidRPr="002D71B2">
        <w:rPr>
          <w:rFonts w:ascii="Book Antiqua" w:eastAsia="Arial" w:hAnsi="Book Antiqua"/>
          <w:sz w:val="22"/>
          <w:lang w:val="pt-BR"/>
        </w:rPr>
        <w:t xml:space="preserve"> realizou estudo técnico em cada ponto</w:t>
      </w:r>
      <w:r>
        <w:rPr>
          <w:rFonts w:ascii="Book Antiqua" w:eastAsia="Arial" w:hAnsi="Book Antiqua"/>
          <w:sz w:val="22"/>
          <w:lang w:val="pt-BR"/>
        </w:rPr>
        <w:t>, onde há pretensão de</w:t>
      </w:r>
      <w:r w:rsidRPr="002D71B2">
        <w:rPr>
          <w:rFonts w:ascii="Book Antiqua" w:eastAsia="Arial" w:hAnsi="Book Antiqua"/>
          <w:sz w:val="22"/>
          <w:lang w:val="pt-BR"/>
        </w:rPr>
        <w:t xml:space="preserve"> instalar os equipamentos medidores de </w:t>
      </w:r>
      <w:r w:rsidRPr="00C02496">
        <w:rPr>
          <w:rFonts w:ascii="Book Antiqua" w:eastAsia="Arial" w:hAnsi="Book Antiqua"/>
          <w:color w:val="auto"/>
          <w:sz w:val="22"/>
          <w:lang w:val="pt-BR"/>
        </w:rPr>
        <w:lastRenderedPageBreak/>
        <w:t>velocidade.</w:t>
      </w:r>
    </w:p>
    <w:p w:rsidR="00D845A9" w:rsidRPr="00C02496" w:rsidRDefault="00D845A9" w:rsidP="00D845A9">
      <w:pPr>
        <w:pStyle w:val="Padro"/>
        <w:widowControl w:val="0"/>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eastAsia="Arial" w:hAnsi="Book Antiqua"/>
          <w:color w:val="auto"/>
          <w:sz w:val="22"/>
          <w:lang w:val="pt-BR"/>
        </w:rPr>
      </w:pPr>
      <w:r w:rsidRPr="00C02496">
        <w:rPr>
          <w:rFonts w:ascii="Book Antiqua" w:eastAsia="Arial" w:hAnsi="Book Antiqua"/>
          <w:color w:val="auto"/>
          <w:sz w:val="22"/>
          <w:lang w:val="pt-BR"/>
        </w:rPr>
        <w:t>4.2 Encontram-se, anexo a este Projeto Básico, os Estudos Técnicos realizados pelo Município.</w:t>
      </w:r>
    </w:p>
    <w:p w:rsidR="00D845A9" w:rsidRPr="00C02496" w:rsidRDefault="00D845A9" w:rsidP="00D845A9">
      <w:pPr>
        <w:pStyle w:val="Padro"/>
        <w:widowControl w:val="0"/>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eastAsia="Arial" w:hAnsi="Book Antiqua"/>
          <w:color w:val="auto"/>
          <w:sz w:val="22"/>
          <w:lang w:val="pt-BR"/>
        </w:rPr>
      </w:pPr>
      <w:r w:rsidRPr="00C02496">
        <w:rPr>
          <w:rFonts w:ascii="Book Antiqua" w:eastAsia="Arial" w:hAnsi="Book Antiqua"/>
          <w:color w:val="auto"/>
          <w:sz w:val="22"/>
          <w:lang w:val="pt-BR"/>
        </w:rPr>
        <w:t>4.3 Após análise criteriosa, dos resultados dos estudos, obtiveram-se a conclusão de que é necessário instalar, nos pontos apurados, equipamentos medidores de velocidade veicular do tipo lombada eletrônica,</w:t>
      </w:r>
      <w:r w:rsidRPr="00C02496">
        <w:rPr>
          <w:rFonts w:ascii="Book Antiqua" w:eastAsia="Arial" w:hAnsi="Book Antiqua" w:cs="Book Antiqua"/>
          <w:color w:val="auto"/>
          <w:sz w:val="22"/>
          <w:lang w:val="pt-BR"/>
        </w:rPr>
        <w:t xml:space="preserve"> dotados de OCR / LAP – Reconhecimento Óptico de Caracteres / Leitura Automática de Placas</w:t>
      </w:r>
      <w:r w:rsidRPr="00C02496">
        <w:rPr>
          <w:rFonts w:ascii="Book Antiqua" w:eastAsia="Arial" w:hAnsi="Book Antiqua"/>
          <w:color w:val="auto"/>
          <w:sz w:val="22"/>
          <w:lang w:val="pt-BR"/>
        </w:rPr>
        <w:t>.</w:t>
      </w:r>
    </w:p>
    <w:p w:rsidR="00D845A9" w:rsidRPr="00C02496" w:rsidRDefault="00D845A9" w:rsidP="00D845A9">
      <w:pPr>
        <w:pStyle w:val="Padro"/>
        <w:widowControl w:val="0"/>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eastAsia="Arial" w:hAnsi="Book Antiqua"/>
          <w:color w:val="auto"/>
          <w:sz w:val="22"/>
          <w:lang w:val="pt-BR"/>
        </w:rPr>
      </w:pPr>
      <w:smartTag w:uri="urn:schemas-microsoft-com:office:smarttags" w:element="metricconverter">
        <w:smartTagPr>
          <w:attr w:name="ProductID" w:val="4.4 A"/>
        </w:smartTagPr>
        <w:r w:rsidRPr="00C02496">
          <w:rPr>
            <w:rFonts w:ascii="Book Antiqua" w:eastAsia="Arial" w:hAnsi="Book Antiqua"/>
            <w:color w:val="auto"/>
            <w:sz w:val="22"/>
            <w:lang w:val="pt-BR"/>
          </w:rPr>
          <w:t>4.4 A</w:t>
        </w:r>
      </w:smartTag>
      <w:r w:rsidRPr="00C02496">
        <w:rPr>
          <w:rFonts w:ascii="Book Antiqua" w:eastAsia="Arial" w:hAnsi="Book Antiqua"/>
          <w:color w:val="auto"/>
          <w:sz w:val="22"/>
          <w:lang w:val="pt-BR"/>
        </w:rPr>
        <w:t xml:space="preserve"> escolha do equipamento, tipo lombada eletrônica, foi realizada pelo ensejo de possibilitar a visibilidade do equipamento ao condutor, buscando, dessa forma, induzir o condutor a reduzir a velocidade de seus veículos ao passarem por estes locais. O objetivo da escolha, deste tipo de equipamento, é passar, aos condutores dos veículos, que os mesmos estão sendo fiscalizados, e, consequentemente, passar aos pedestres e ciclistas maior sensação e estado de segurança.</w:t>
      </w:r>
    </w:p>
    <w:p w:rsidR="00D845A9" w:rsidRPr="00C02496" w:rsidRDefault="00D845A9" w:rsidP="00D845A9">
      <w:pPr>
        <w:pStyle w:val="Padro"/>
        <w:widowControl w:val="0"/>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eastAsia="Arial" w:hAnsi="Book Antiqua"/>
          <w:color w:val="auto"/>
          <w:sz w:val="22"/>
          <w:lang w:val="pt-BR"/>
        </w:rPr>
      </w:pPr>
      <w:r w:rsidRPr="00C02496">
        <w:rPr>
          <w:rFonts w:ascii="Book Antiqua" w:eastAsia="Arial" w:hAnsi="Book Antiqua"/>
          <w:color w:val="auto"/>
          <w:sz w:val="22"/>
          <w:lang w:val="pt-BR"/>
        </w:rPr>
        <w:t xml:space="preserve">4.5 A necessidade que os equipamentos sejam dotados </w:t>
      </w:r>
      <w:r w:rsidRPr="00C02496">
        <w:rPr>
          <w:rFonts w:ascii="Book Antiqua" w:eastAsia="Arial" w:hAnsi="Book Antiqua" w:cs="Book Antiqua"/>
          <w:color w:val="auto"/>
          <w:sz w:val="22"/>
          <w:lang w:val="pt-BR"/>
        </w:rPr>
        <w:t>de OCR / LAP – Reconhecimento Óptico de Caracteres / Leitura Automática de Placas</w:t>
      </w:r>
      <w:r w:rsidRPr="00C02496">
        <w:rPr>
          <w:rFonts w:ascii="Book Antiqua" w:eastAsia="Arial" w:hAnsi="Book Antiqua"/>
          <w:color w:val="auto"/>
          <w:sz w:val="22"/>
          <w:lang w:val="pt-BR"/>
        </w:rPr>
        <w:t xml:space="preserve"> é principalmente permitir o monitoramento, análise e identificação do trânsito de veículos que estejam em situação irregular (IPVA, Licenciamento, etc.) ou aqueles que foram furtados/roubados de modo que se possa avisar em tempo real as autoridades competentes para tomar as medidas cabíveis.</w:t>
      </w:r>
    </w:p>
    <w:p w:rsidR="00D845A9" w:rsidRPr="00C02496" w:rsidRDefault="00D845A9" w:rsidP="00D845A9">
      <w:pPr>
        <w:pStyle w:val="Padro"/>
        <w:widowControl w:val="0"/>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eastAsia="Arial" w:hAnsi="Book Antiqua"/>
          <w:color w:val="auto"/>
          <w:sz w:val="22"/>
          <w:lang w:val="pt-BR"/>
        </w:rPr>
      </w:pPr>
      <w:r w:rsidRPr="00C02496">
        <w:rPr>
          <w:rFonts w:ascii="Book Antiqua" w:eastAsia="Arial" w:hAnsi="Book Antiqua"/>
          <w:color w:val="auto"/>
          <w:sz w:val="22"/>
          <w:lang w:val="pt-BR"/>
        </w:rPr>
        <w:t>4.6 Abaixo estão relacionados os locais onde se pretende instalar os equipamentos medidores de velocidade veicular, com display (visor/mostrador) externo, tipo lombada eletrônica</w:t>
      </w:r>
      <w:r w:rsidRPr="00C02496">
        <w:rPr>
          <w:rFonts w:ascii="Book Antiqua" w:eastAsia="Arial" w:hAnsi="Book Antiqua" w:cs="Book Antiqua"/>
          <w:color w:val="auto"/>
          <w:sz w:val="22"/>
        </w:rPr>
        <w:t xml:space="preserve">, </w:t>
      </w:r>
      <w:r w:rsidRPr="00C02496">
        <w:rPr>
          <w:rFonts w:ascii="Book Antiqua" w:eastAsia="Arial" w:hAnsi="Book Antiqua" w:cs="Book Antiqua"/>
          <w:color w:val="auto"/>
          <w:sz w:val="22"/>
          <w:lang w:val="pt-BR"/>
        </w:rPr>
        <w:t>dotados de OCR / LAP – Reconhecimento Óptico de Caracteres / Leitura Automática de Placas:</w:t>
      </w:r>
    </w:p>
    <w:p w:rsidR="00087C85" w:rsidRPr="002D71B2" w:rsidRDefault="00087C85" w:rsidP="00087C85">
      <w:pPr>
        <w:pStyle w:val="Padro"/>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eastAsia="Arial" w:hAnsi="Book Antiqua"/>
          <w:sz w:val="22"/>
          <w:lang w:val="pt-B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106"/>
        <w:gridCol w:w="4063"/>
        <w:gridCol w:w="1749"/>
        <w:gridCol w:w="1578"/>
        <w:gridCol w:w="1927"/>
      </w:tblGrid>
      <w:tr w:rsidR="00087C85" w:rsidRPr="002D71B2" w:rsidTr="00087C85">
        <w:tc>
          <w:tcPr>
            <w:tcW w:w="531" w:type="pct"/>
            <w:tcBorders>
              <w:top w:val="single" w:sz="4" w:space="0" w:color="auto"/>
              <w:left w:val="single" w:sz="4" w:space="0" w:color="auto"/>
              <w:bottom w:val="single" w:sz="4" w:space="0" w:color="auto"/>
              <w:right w:val="single" w:sz="4" w:space="0" w:color="auto"/>
            </w:tcBorders>
          </w:tcPr>
          <w:p w:rsidR="00087C85" w:rsidRPr="002D71B2" w:rsidRDefault="00087C85" w:rsidP="00087C85">
            <w:pPr>
              <w:pStyle w:val="Padro"/>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rPr>
                <w:rFonts w:ascii="Book Antiqua" w:eastAsia="Arial" w:hAnsi="Book Antiqua"/>
                <w:b/>
                <w:sz w:val="20"/>
                <w:lang w:val="pt-BR"/>
              </w:rPr>
            </w:pPr>
            <w:r w:rsidRPr="002D71B2">
              <w:rPr>
                <w:rFonts w:ascii="Book Antiqua" w:eastAsia="Arial" w:hAnsi="Book Antiqua"/>
                <w:b/>
                <w:sz w:val="20"/>
                <w:lang w:val="pt-BR"/>
              </w:rPr>
              <w:t>ORDEM</w:t>
            </w:r>
          </w:p>
        </w:tc>
        <w:tc>
          <w:tcPr>
            <w:tcW w:w="1949" w:type="pct"/>
            <w:tcBorders>
              <w:top w:val="single" w:sz="4" w:space="0" w:color="auto"/>
              <w:left w:val="single" w:sz="4" w:space="0" w:color="auto"/>
              <w:bottom w:val="single" w:sz="4" w:space="0" w:color="auto"/>
              <w:right w:val="single" w:sz="4" w:space="0" w:color="auto"/>
            </w:tcBorders>
          </w:tcPr>
          <w:p w:rsidR="00087C85" w:rsidRPr="002D71B2" w:rsidRDefault="00087C85" w:rsidP="00087C85">
            <w:pPr>
              <w:pStyle w:val="Padro"/>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rPr>
                <w:rFonts w:ascii="Book Antiqua" w:eastAsia="Arial" w:hAnsi="Book Antiqua"/>
                <w:b/>
                <w:sz w:val="20"/>
                <w:lang w:val="pt-BR"/>
              </w:rPr>
            </w:pPr>
            <w:r>
              <w:rPr>
                <w:rFonts w:ascii="Book Antiqua" w:eastAsia="Arial" w:hAnsi="Book Antiqua"/>
                <w:b/>
                <w:sz w:val="20"/>
                <w:lang w:val="pt-BR"/>
              </w:rPr>
              <w:t>LOGRADOURO</w:t>
            </w:r>
            <w:r w:rsidRPr="002D71B2">
              <w:rPr>
                <w:rFonts w:ascii="Book Antiqua" w:eastAsia="Arial" w:hAnsi="Book Antiqua"/>
                <w:b/>
                <w:sz w:val="20"/>
                <w:lang w:val="pt-BR"/>
              </w:rPr>
              <w:t xml:space="preserve"> (RUA/AVENIDA)</w:t>
            </w:r>
          </w:p>
          <w:p w:rsidR="00087C85" w:rsidRPr="002D71B2" w:rsidRDefault="00087C85" w:rsidP="00087C85">
            <w:pPr>
              <w:pStyle w:val="Padro"/>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rPr>
                <w:rFonts w:ascii="Book Antiqua" w:eastAsia="Arial" w:hAnsi="Book Antiqua"/>
                <w:b/>
                <w:sz w:val="20"/>
                <w:lang w:val="pt-BR"/>
              </w:rPr>
            </w:pPr>
          </w:p>
        </w:tc>
        <w:tc>
          <w:tcPr>
            <w:tcW w:w="839" w:type="pct"/>
            <w:tcBorders>
              <w:top w:val="single" w:sz="4" w:space="0" w:color="auto"/>
              <w:left w:val="single" w:sz="4" w:space="0" w:color="auto"/>
              <w:bottom w:val="single" w:sz="4" w:space="0" w:color="auto"/>
              <w:right w:val="single" w:sz="4" w:space="0" w:color="auto"/>
            </w:tcBorders>
          </w:tcPr>
          <w:p w:rsidR="00087C85" w:rsidRPr="002D71B2" w:rsidRDefault="00087C85" w:rsidP="00087C85">
            <w:pPr>
              <w:pStyle w:val="Padro"/>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rPr>
                <w:rFonts w:ascii="Book Antiqua" w:eastAsia="Arial" w:hAnsi="Book Antiqua"/>
                <w:b/>
                <w:sz w:val="20"/>
                <w:lang w:val="pt-BR"/>
              </w:rPr>
            </w:pPr>
            <w:r w:rsidRPr="002D71B2">
              <w:rPr>
                <w:rFonts w:ascii="Book Antiqua" w:eastAsia="Arial" w:hAnsi="Book Antiqua"/>
                <w:b/>
                <w:sz w:val="20"/>
                <w:lang w:val="pt-BR"/>
              </w:rPr>
              <w:t>NÚMERO/</w:t>
            </w:r>
          </w:p>
          <w:p w:rsidR="00087C85" w:rsidRPr="002D71B2" w:rsidRDefault="00087C85" w:rsidP="00087C85">
            <w:pPr>
              <w:pStyle w:val="Padro"/>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rPr>
                <w:rFonts w:ascii="Book Antiqua" w:eastAsia="Arial" w:hAnsi="Book Antiqua"/>
                <w:b/>
                <w:sz w:val="20"/>
                <w:lang w:val="pt-BR"/>
              </w:rPr>
            </w:pPr>
            <w:r w:rsidRPr="002D71B2">
              <w:rPr>
                <w:rFonts w:ascii="Book Antiqua" w:eastAsia="Arial" w:hAnsi="Book Antiqua"/>
                <w:b/>
                <w:sz w:val="20"/>
                <w:lang w:val="pt-BR"/>
              </w:rPr>
              <w:t>LOCAL</w:t>
            </w:r>
          </w:p>
        </w:tc>
        <w:tc>
          <w:tcPr>
            <w:tcW w:w="757" w:type="pct"/>
            <w:tcBorders>
              <w:top w:val="single" w:sz="4" w:space="0" w:color="auto"/>
              <w:left w:val="single" w:sz="4" w:space="0" w:color="auto"/>
              <w:bottom w:val="single" w:sz="4" w:space="0" w:color="auto"/>
              <w:right w:val="single" w:sz="4" w:space="0" w:color="auto"/>
            </w:tcBorders>
          </w:tcPr>
          <w:p w:rsidR="00087C85" w:rsidRPr="002D71B2" w:rsidRDefault="00087C85" w:rsidP="00087C85">
            <w:pPr>
              <w:pStyle w:val="Padro"/>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rPr>
                <w:rFonts w:ascii="Book Antiqua" w:eastAsia="Arial" w:hAnsi="Book Antiqua"/>
                <w:b/>
                <w:sz w:val="20"/>
                <w:lang w:val="pt-BR"/>
              </w:rPr>
            </w:pPr>
            <w:r w:rsidRPr="002D71B2">
              <w:rPr>
                <w:rFonts w:ascii="Book Antiqua" w:eastAsia="Arial" w:hAnsi="Book Antiqua"/>
                <w:b/>
                <w:sz w:val="20"/>
                <w:lang w:val="pt-BR"/>
              </w:rPr>
              <w:t>QTDE FAIXAS</w:t>
            </w:r>
          </w:p>
        </w:tc>
        <w:tc>
          <w:tcPr>
            <w:tcW w:w="924" w:type="pct"/>
            <w:tcBorders>
              <w:top w:val="single" w:sz="4" w:space="0" w:color="auto"/>
              <w:left w:val="single" w:sz="4" w:space="0" w:color="auto"/>
              <w:bottom w:val="single" w:sz="4" w:space="0" w:color="auto"/>
              <w:right w:val="single" w:sz="4" w:space="0" w:color="auto"/>
            </w:tcBorders>
          </w:tcPr>
          <w:p w:rsidR="00087C85" w:rsidRPr="002D71B2" w:rsidRDefault="00087C85" w:rsidP="00087C85">
            <w:pPr>
              <w:pStyle w:val="Padro"/>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rPr>
                <w:rFonts w:ascii="Book Antiqua" w:eastAsia="Arial" w:hAnsi="Book Antiqua"/>
                <w:b/>
                <w:sz w:val="20"/>
                <w:lang w:val="pt-BR"/>
              </w:rPr>
            </w:pPr>
            <w:r>
              <w:rPr>
                <w:rFonts w:ascii="Book Antiqua" w:eastAsia="Arial" w:hAnsi="Book Antiqua"/>
                <w:b/>
                <w:sz w:val="20"/>
                <w:lang w:val="pt-BR"/>
              </w:rPr>
              <w:t>QTDE. DE EQUIPAMENTOS</w:t>
            </w:r>
          </w:p>
        </w:tc>
      </w:tr>
      <w:tr w:rsidR="00087C85" w:rsidRPr="002D71B2" w:rsidTr="00087C85">
        <w:tc>
          <w:tcPr>
            <w:tcW w:w="531" w:type="pct"/>
          </w:tcPr>
          <w:p w:rsidR="00087C85" w:rsidRPr="002D71B2" w:rsidRDefault="00087C85" w:rsidP="00087C85">
            <w:pPr>
              <w:pStyle w:val="Padro"/>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rPr>
                <w:rFonts w:ascii="Book Antiqua" w:eastAsia="Arial" w:hAnsi="Book Antiqua"/>
                <w:sz w:val="20"/>
                <w:lang w:val="pt-BR"/>
              </w:rPr>
            </w:pPr>
            <w:r w:rsidRPr="002D71B2">
              <w:rPr>
                <w:rFonts w:ascii="Book Antiqua" w:eastAsia="Arial" w:hAnsi="Book Antiqua"/>
                <w:sz w:val="20"/>
                <w:lang w:val="pt-BR"/>
              </w:rPr>
              <w:t>01</w:t>
            </w:r>
          </w:p>
        </w:tc>
        <w:tc>
          <w:tcPr>
            <w:tcW w:w="1949" w:type="pct"/>
          </w:tcPr>
          <w:p w:rsidR="00087C85" w:rsidRDefault="00087C85" w:rsidP="00087C85">
            <w:pPr>
              <w:rPr>
                <w:rFonts w:ascii="Book Antiqua" w:hAnsi="Book Antiqua"/>
                <w:lang w:eastAsia="pt-BR"/>
              </w:rPr>
            </w:pPr>
            <w:r>
              <w:rPr>
                <w:rFonts w:ascii="Book Antiqua" w:hAnsi="Book Antiqua"/>
                <w:lang w:eastAsia="pt-BR"/>
              </w:rPr>
              <w:t xml:space="preserve">Rua </w:t>
            </w:r>
            <w:proofErr w:type="spellStart"/>
            <w:r>
              <w:rPr>
                <w:rFonts w:ascii="Book Antiqua" w:hAnsi="Book Antiqua"/>
                <w:lang w:eastAsia="pt-BR"/>
              </w:rPr>
              <w:t>Anfilóquio</w:t>
            </w:r>
            <w:proofErr w:type="spellEnd"/>
            <w:r>
              <w:rPr>
                <w:rFonts w:ascii="Book Antiqua" w:hAnsi="Book Antiqua"/>
                <w:lang w:eastAsia="pt-BR"/>
              </w:rPr>
              <w:t xml:space="preserve"> Nunes Pires</w:t>
            </w:r>
          </w:p>
          <w:p w:rsidR="00087C85" w:rsidRDefault="00087C85" w:rsidP="00087C85">
            <w:pPr>
              <w:rPr>
                <w:rFonts w:ascii="Book Antiqua" w:hAnsi="Book Antiqua"/>
                <w:lang w:eastAsia="pt-BR"/>
              </w:rPr>
            </w:pPr>
          </w:p>
          <w:p w:rsidR="00087C85" w:rsidRPr="002D71B2" w:rsidRDefault="00087C85" w:rsidP="00087C85">
            <w:pPr>
              <w:pStyle w:val="Padro"/>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eastAsia="Arial" w:hAnsi="Book Antiqua"/>
                <w:b/>
                <w:sz w:val="20"/>
                <w:lang w:val="pt-BR"/>
              </w:rPr>
            </w:pPr>
            <w:r w:rsidRPr="002D71B2">
              <w:rPr>
                <w:rFonts w:ascii="Book Antiqua" w:eastAsia="Arial" w:hAnsi="Book Antiqua"/>
                <w:b/>
                <w:sz w:val="20"/>
                <w:lang w:val="pt-BR"/>
              </w:rPr>
              <w:t>Características da Via:</w:t>
            </w:r>
          </w:p>
          <w:p w:rsidR="00087C85" w:rsidRPr="00690B82" w:rsidRDefault="00087C85" w:rsidP="00087C85">
            <w:pPr>
              <w:rPr>
                <w:rFonts w:ascii="Book Antiqua" w:hAnsi="Book Antiqua"/>
                <w:lang w:eastAsia="pt-BR"/>
              </w:rPr>
            </w:pPr>
            <w:r w:rsidRPr="00690B82">
              <w:rPr>
                <w:rFonts w:ascii="Book Antiqua" w:hAnsi="Book Antiqua"/>
                <w:lang w:eastAsia="pt-BR"/>
              </w:rPr>
              <w:t>Classificação:</w:t>
            </w:r>
            <w:r>
              <w:rPr>
                <w:rFonts w:ascii="Book Antiqua" w:hAnsi="Book Antiqua"/>
                <w:lang w:eastAsia="pt-BR"/>
              </w:rPr>
              <w:t xml:space="preserve"> Via a</w:t>
            </w:r>
            <w:r w:rsidRPr="00690B82">
              <w:rPr>
                <w:rFonts w:ascii="Book Antiqua" w:hAnsi="Book Antiqua"/>
                <w:lang w:eastAsia="pt-BR"/>
              </w:rPr>
              <w:t>rterial</w:t>
            </w:r>
          </w:p>
          <w:p w:rsidR="00087C85" w:rsidRPr="00690B82" w:rsidRDefault="00087C85" w:rsidP="00087C85">
            <w:pPr>
              <w:rPr>
                <w:rFonts w:ascii="Book Antiqua" w:hAnsi="Book Antiqua"/>
                <w:lang w:eastAsia="pt-BR"/>
              </w:rPr>
            </w:pPr>
            <w:r w:rsidRPr="00690B82">
              <w:rPr>
                <w:rFonts w:ascii="Book Antiqua" w:hAnsi="Book Antiqua"/>
                <w:lang w:eastAsia="pt-BR"/>
              </w:rPr>
              <w:t>N.º de pistas: 02 (duas)</w:t>
            </w:r>
          </w:p>
          <w:p w:rsidR="00087C85" w:rsidRPr="00690B82" w:rsidRDefault="00087C85" w:rsidP="00087C85">
            <w:pPr>
              <w:rPr>
                <w:rFonts w:ascii="Book Antiqua" w:hAnsi="Book Antiqua"/>
                <w:lang w:eastAsia="pt-BR"/>
              </w:rPr>
            </w:pPr>
            <w:r w:rsidRPr="00690B82">
              <w:rPr>
                <w:rFonts w:ascii="Book Antiqua" w:hAnsi="Book Antiqua"/>
                <w:lang w:eastAsia="pt-BR"/>
              </w:rPr>
              <w:t xml:space="preserve">N.º de faixas de trânsito (circulação) no sentido fiscalizado: </w:t>
            </w:r>
            <w:r>
              <w:rPr>
                <w:rFonts w:ascii="Book Antiqua" w:hAnsi="Book Antiqua"/>
                <w:lang w:eastAsia="pt-BR"/>
              </w:rPr>
              <w:t>01</w:t>
            </w:r>
          </w:p>
          <w:p w:rsidR="00087C85" w:rsidRPr="00690B82" w:rsidRDefault="00087C85" w:rsidP="00087C85">
            <w:pPr>
              <w:rPr>
                <w:rFonts w:ascii="Book Antiqua" w:hAnsi="Book Antiqua"/>
                <w:lang w:eastAsia="pt-BR"/>
              </w:rPr>
            </w:pPr>
            <w:r w:rsidRPr="00690B82">
              <w:rPr>
                <w:rFonts w:ascii="Book Antiqua" w:hAnsi="Book Antiqua"/>
                <w:lang w:eastAsia="pt-BR"/>
              </w:rPr>
              <w:t>Geometria: Plano</w:t>
            </w:r>
          </w:p>
          <w:p w:rsidR="00087C85" w:rsidRPr="00690B82" w:rsidRDefault="00087C85" w:rsidP="00087C85">
            <w:pPr>
              <w:rPr>
                <w:rFonts w:ascii="Book Antiqua" w:hAnsi="Book Antiqua"/>
                <w:lang w:eastAsia="pt-BR"/>
              </w:rPr>
            </w:pPr>
            <w:r w:rsidRPr="00690B82">
              <w:rPr>
                <w:rFonts w:ascii="Book Antiqua" w:hAnsi="Book Antiqua"/>
                <w:lang w:eastAsia="pt-BR"/>
              </w:rPr>
              <w:t>Trecho urbano: Sim</w:t>
            </w:r>
          </w:p>
          <w:p w:rsidR="00087C85" w:rsidRDefault="00087C85" w:rsidP="00087C85">
            <w:pPr>
              <w:rPr>
                <w:rFonts w:ascii="Book Antiqua" w:hAnsi="Book Antiqua"/>
                <w:lang w:eastAsia="pt-BR"/>
              </w:rPr>
            </w:pPr>
            <w:r w:rsidRPr="00690B82">
              <w:rPr>
                <w:rFonts w:ascii="Book Antiqua" w:hAnsi="Book Antiqua"/>
                <w:lang w:eastAsia="pt-BR"/>
              </w:rPr>
              <w:t xml:space="preserve">Fluxo </w:t>
            </w:r>
            <w:r>
              <w:rPr>
                <w:rFonts w:ascii="Book Antiqua" w:hAnsi="Book Antiqua"/>
                <w:lang w:eastAsia="pt-BR"/>
              </w:rPr>
              <w:t xml:space="preserve">diário </w:t>
            </w:r>
            <w:r w:rsidRPr="00690B82">
              <w:rPr>
                <w:rFonts w:ascii="Book Antiqua" w:hAnsi="Book Antiqua"/>
                <w:lang w:eastAsia="pt-BR"/>
              </w:rPr>
              <w:t>veicular na pista fiscalizada</w:t>
            </w:r>
            <w:r>
              <w:rPr>
                <w:rFonts w:ascii="Book Antiqua" w:hAnsi="Book Antiqua"/>
                <w:lang w:eastAsia="pt-BR"/>
              </w:rPr>
              <w:t>:</w:t>
            </w:r>
          </w:p>
          <w:p w:rsidR="00087C85" w:rsidRPr="00690B82" w:rsidRDefault="00087C85" w:rsidP="00087C85">
            <w:pPr>
              <w:rPr>
                <w:rFonts w:ascii="Book Antiqua" w:hAnsi="Book Antiqua"/>
                <w:lang w:eastAsia="pt-BR"/>
              </w:rPr>
            </w:pPr>
            <w:r w:rsidRPr="00690B82">
              <w:rPr>
                <w:rFonts w:ascii="Book Antiqua" w:hAnsi="Book Antiqua"/>
                <w:lang w:eastAsia="pt-BR"/>
              </w:rPr>
              <w:t xml:space="preserve"> </w:t>
            </w:r>
            <w:r>
              <w:rPr>
                <w:rFonts w:ascii="Book Antiqua" w:hAnsi="Book Antiqua"/>
                <w:lang w:eastAsia="pt-BR"/>
              </w:rPr>
              <w:t xml:space="preserve">Centro/Bairro nº. 230 </w:t>
            </w:r>
            <w:r w:rsidRPr="00690B82">
              <w:rPr>
                <w:rFonts w:ascii="Book Antiqua" w:hAnsi="Book Antiqua"/>
                <w:lang w:eastAsia="pt-BR"/>
              </w:rPr>
              <w:t xml:space="preserve">(VMD): </w:t>
            </w:r>
            <w:r>
              <w:rPr>
                <w:rFonts w:ascii="Book Antiqua" w:hAnsi="Book Antiqua"/>
                <w:lang w:eastAsia="pt-BR"/>
              </w:rPr>
              <w:t>11</w:t>
            </w:r>
            <w:r w:rsidRPr="00690B82">
              <w:rPr>
                <w:rFonts w:ascii="Book Antiqua" w:hAnsi="Book Antiqua"/>
                <w:lang w:eastAsia="pt-BR"/>
              </w:rPr>
              <w:t>.</w:t>
            </w:r>
            <w:r>
              <w:rPr>
                <w:rFonts w:ascii="Book Antiqua" w:hAnsi="Book Antiqua"/>
                <w:lang w:eastAsia="pt-BR"/>
              </w:rPr>
              <w:t>00</w:t>
            </w:r>
            <w:r w:rsidRPr="00690B82">
              <w:rPr>
                <w:rFonts w:ascii="Book Antiqua" w:hAnsi="Book Antiqua"/>
                <w:lang w:eastAsia="pt-BR"/>
              </w:rPr>
              <w:t xml:space="preserve">0 </w:t>
            </w:r>
          </w:p>
          <w:p w:rsidR="00087C85" w:rsidRPr="00690B82" w:rsidRDefault="00087C85" w:rsidP="00087C85">
            <w:pPr>
              <w:rPr>
                <w:rFonts w:ascii="Book Antiqua" w:hAnsi="Book Antiqua"/>
                <w:lang w:eastAsia="pt-BR"/>
              </w:rPr>
            </w:pPr>
            <w:r w:rsidRPr="00690B82">
              <w:rPr>
                <w:rFonts w:ascii="Book Antiqua" w:hAnsi="Book Antiqua"/>
                <w:lang w:eastAsia="pt-BR"/>
              </w:rPr>
              <w:t xml:space="preserve">Trânsito de pedestre: Sim, ao longo da Via e Transversal a </w:t>
            </w:r>
            <w:proofErr w:type="gramStart"/>
            <w:r w:rsidRPr="00690B82">
              <w:rPr>
                <w:rFonts w:ascii="Book Antiqua" w:hAnsi="Book Antiqua"/>
                <w:lang w:eastAsia="pt-BR"/>
              </w:rPr>
              <w:t>via</w:t>
            </w:r>
            <w:proofErr w:type="gramEnd"/>
          </w:p>
          <w:p w:rsidR="00087C85" w:rsidRDefault="00087C85" w:rsidP="00087C85">
            <w:pPr>
              <w:rPr>
                <w:rFonts w:ascii="Book Antiqua" w:hAnsi="Book Antiqua"/>
                <w:lang w:eastAsia="pt-BR"/>
              </w:rPr>
            </w:pPr>
            <w:r w:rsidRPr="00690B82">
              <w:rPr>
                <w:rFonts w:ascii="Book Antiqua" w:hAnsi="Book Antiqua"/>
                <w:lang w:eastAsia="pt-BR"/>
              </w:rPr>
              <w:t>Trânsito de ciclista: Sim, ao longo da Via e Transversal a via</w:t>
            </w:r>
            <w:r>
              <w:rPr>
                <w:rFonts w:ascii="Book Antiqua" w:hAnsi="Book Antiqua"/>
                <w:lang w:eastAsia="pt-BR"/>
              </w:rPr>
              <w:t>.</w:t>
            </w:r>
          </w:p>
          <w:p w:rsidR="00087C85" w:rsidRPr="00830D36" w:rsidRDefault="00087C85" w:rsidP="00087C85">
            <w:pPr>
              <w:rPr>
                <w:rFonts w:ascii="Book Antiqua" w:eastAsia="Arial" w:hAnsi="Book Antiqua"/>
                <w:b/>
              </w:rPr>
            </w:pPr>
            <w:r w:rsidRPr="00830D36">
              <w:rPr>
                <w:rFonts w:ascii="Book Antiqua" w:eastAsia="Arial" w:hAnsi="Book Antiqua"/>
                <w:b/>
              </w:rPr>
              <w:t>Equipamento a ser instalado nesta faixa: L</w:t>
            </w:r>
            <w:r w:rsidRPr="00830D36">
              <w:rPr>
                <w:rFonts w:ascii="Book Antiqua" w:eastAsia="Arial" w:hAnsi="Book Antiqua"/>
                <w:b/>
                <w:sz w:val="22"/>
              </w:rPr>
              <w:t>ombada Eletrônica Tipo Fixo</w:t>
            </w:r>
            <w:r>
              <w:rPr>
                <w:rFonts w:ascii="Book Antiqua" w:eastAsia="Arial" w:hAnsi="Book Antiqua"/>
                <w:b/>
                <w:sz w:val="22"/>
              </w:rPr>
              <w:t xml:space="preserve"> com Display</w:t>
            </w:r>
            <w:r w:rsidRPr="00830D36">
              <w:rPr>
                <w:rFonts w:ascii="Book Antiqua" w:eastAsia="Arial" w:hAnsi="Book Antiqua" w:cs="Book Antiqua"/>
                <w:b/>
                <w:sz w:val="22"/>
              </w:rPr>
              <w:t>, dotados de OCR / LAP</w:t>
            </w:r>
            <w:r>
              <w:rPr>
                <w:rFonts w:ascii="Book Antiqua" w:eastAsia="Arial" w:hAnsi="Book Antiqua" w:cs="Book Antiqua"/>
                <w:b/>
                <w:sz w:val="22"/>
              </w:rPr>
              <w:t>.</w:t>
            </w:r>
          </w:p>
        </w:tc>
        <w:tc>
          <w:tcPr>
            <w:tcW w:w="839" w:type="pct"/>
          </w:tcPr>
          <w:p w:rsidR="00087C85" w:rsidRPr="002D71B2" w:rsidRDefault="00087C85" w:rsidP="00087C85">
            <w:pPr>
              <w:pStyle w:val="Padro"/>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rPr>
                <w:rFonts w:ascii="Book Antiqua" w:eastAsia="Arial" w:hAnsi="Book Antiqua"/>
                <w:sz w:val="20"/>
                <w:lang w:val="pt-BR"/>
              </w:rPr>
            </w:pPr>
            <w:r>
              <w:rPr>
                <w:rFonts w:ascii="Book Antiqua" w:eastAsia="Arial" w:hAnsi="Book Antiqua"/>
                <w:sz w:val="20"/>
                <w:lang w:val="pt-BR"/>
              </w:rPr>
              <w:t>230</w:t>
            </w:r>
          </w:p>
        </w:tc>
        <w:tc>
          <w:tcPr>
            <w:tcW w:w="757" w:type="pct"/>
          </w:tcPr>
          <w:p w:rsidR="00087C85" w:rsidRPr="002D71B2" w:rsidRDefault="00087C85" w:rsidP="00087C85">
            <w:pPr>
              <w:pStyle w:val="Padro"/>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rPr>
                <w:rFonts w:ascii="Book Antiqua" w:eastAsia="Arial" w:hAnsi="Book Antiqua"/>
                <w:sz w:val="20"/>
                <w:lang w:val="pt-BR"/>
              </w:rPr>
            </w:pPr>
            <w:proofErr w:type="gramStart"/>
            <w:r>
              <w:rPr>
                <w:rFonts w:ascii="Book Antiqua" w:eastAsia="Arial" w:hAnsi="Book Antiqua"/>
                <w:sz w:val="20"/>
                <w:lang w:val="pt-BR"/>
              </w:rPr>
              <w:t>1</w:t>
            </w:r>
            <w:proofErr w:type="gramEnd"/>
          </w:p>
        </w:tc>
        <w:tc>
          <w:tcPr>
            <w:tcW w:w="924" w:type="pct"/>
          </w:tcPr>
          <w:p w:rsidR="00087C85" w:rsidRDefault="00087C85" w:rsidP="00087C85">
            <w:pPr>
              <w:pStyle w:val="Padro"/>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rPr>
                <w:rFonts w:ascii="Book Antiqua" w:eastAsia="Arial" w:hAnsi="Book Antiqua"/>
                <w:sz w:val="20"/>
                <w:lang w:val="pt-BR"/>
              </w:rPr>
            </w:pPr>
            <w:proofErr w:type="gramStart"/>
            <w:r>
              <w:rPr>
                <w:rFonts w:ascii="Book Antiqua" w:eastAsia="Arial" w:hAnsi="Book Antiqua"/>
                <w:sz w:val="20"/>
                <w:lang w:val="pt-BR"/>
              </w:rPr>
              <w:t>1</w:t>
            </w:r>
            <w:proofErr w:type="gramEnd"/>
          </w:p>
          <w:p w:rsidR="00087C85" w:rsidRPr="002D71B2" w:rsidRDefault="00087C85" w:rsidP="00087C85">
            <w:pPr>
              <w:pStyle w:val="Padro"/>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rPr>
                <w:rFonts w:ascii="Book Antiqua" w:eastAsia="Arial" w:hAnsi="Book Antiqua"/>
                <w:sz w:val="20"/>
                <w:lang w:val="pt-BR"/>
              </w:rPr>
            </w:pPr>
            <w:r>
              <w:rPr>
                <w:rFonts w:ascii="Book Antiqua" w:eastAsia="Arial" w:hAnsi="Book Antiqua"/>
                <w:sz w:val="20"/>
                <w:lang w:val="pt-BR"/>
              </w:rPr>
              <w:t>(Fixo com OCR/LAP)</w:t>
            </w:r>
          </w:p>
        </w:tc>
      </w:tr>
      <w:tr w:rsidR="00087C85" w:rsidRPr="002D71B2" w:rsidTr="00087C85">
        <w:tc>
          <w:tcPr>
            <w:tcW w:w="531" w:type="pct"/>
          </w:tcPr>
          <w:p w:rsidR="00087C85" w:rsidRPr="002D71B2" w:rsidRDefault="00087C85" w:rsidP="00087C85">
            <w:pPr>
              <w:pStyle w:val="Padro"/>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rPr>
                <w:rFonts w:ascii="Book Antiqua" w:eastAsia="Arial" w:hAnsi="Book Antiqua"/>
                <w:sz w:val="20"/>
                <w:lang w:val="pt-BR"/>
              </w:rPr>
            </w:pPr>
            <w:r w:rsidRPr="002D71B2">
              <w:rPr>
                <w:rFonts w:ascii="Book Antiqua" w:eastAsia="Arial" w:hAnsi="Book Antiqua"/>
                <w:sz w:val="20"/>
                <w:lang w:val="pt-BR"/>
              </w:rPr>
              <w:t>0</w:t>
            </w:r>
            <w:r>
              <w:rPr>
                <w:rFonts w:ascii="Book Antiqua" w:eastAsia="Arial" w:hAnsi="Book Antiqua"/>
                <w:sz w:val="20"/>
                <w:lang w:val="pt-BR"/>
              </w:rPr>
              <w:t>2</w:t>
            </w:r>
          </w:p>
        </w:tc>
        <w:tc>
          <w:tcPr>
            <w:tcW w:w="1949" w:type="pct"/>
          </w:tcPr>
          <w:p w:rsidR="00087C85" w:rsidRDefault="00087C85" w:rsidP="00087C85">
            <w:pPr>
              <w:rPr>
                <w:rFonts w:ascii="Book Antiqua" w:hAnsi="Book Antiqua"/>
                <w:lang w:eastAsia="pt-BR"/>
              </w:rPr>
            </w:pPr>
            <w:r>
              <w:rPr>
                <w:rFonts w:ascii="Book Antiqua" w:hAnsi="Book Antiqua"/>
                <w:lang w:eastAsia="pt-BR"/>
              </w:rPr>
              <w:t xml:space="preserve">Rua </w:t>
            </w:r>
            <w:proofErr w:type="spellStart"/>
            <w:r>
              <w:rPr>
                <w:rFonts w:ascii="Book Antiqua" w:hAnsi="Book Antiqua"/>
                <w:lang w:eastAsia="pt-BR"/>
              </w:rPr>
              <w:t>Anfilóquio</w:t>
            </w:r>
            <w:proofErr w:type="spellEnd"/>
            <w:r>
              <w:rPr>
                <w:rFonts w:ascii="Book Antiqua" w:hAnsi="Book Antiqua"/>
                <w:lang w:eastAsia="pt-BR"/>
              </w:rPr>
              <w:t xml:space="preserve"> Nunes Pires</w:t>
            </w:r>
          </w:p>
          <w:p w:rsidR="00087C85" w:rsidRDefault="00087C85" w:rsidP="00087C85">
            <w:pPr>
              <w:rPr>
                <w:rFonts w:ascii="Book Antiqua" w:hAnsi="Book Antiqua"/>
                <w:lang w:eastAsia="pt-BR"/>
              </w:rPr>
            </w:pPr>
          </w:p>
          <w:p w:rsidR="00087C85" w:rsidRPr="002D71B2" w:rsidRDefault="00087C85" w:rsidP="00087C85">
            <w:pPr>
              <w:pStyle w:val="Padro"/>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eastAsia="Arial" w:hAnsi="Book Antiqua"/>
                <w:b/>
                <w:sz w:val="20"/>
                <w:lang w:val="pt-BR"/>
              </w:rPr>
            </w:pPr>
            <w:r w:rsidRPr="002D71B2">
              <w:rPr>
                <w:rFonts w:ascii="Book Antiqua" w:eastAsia="Arial" w:hAnsi="Book Antiqua"/>
                <w:b/>
                <w:sz w:val="20"/>
                <w:lang w:val="pt-BR"/>
              </w:rPr>
              <w:t>Características da Via:</w:t>
            </w:r>
          </w:p>
          <w:p w:rsidR="00087C85" w:rsidRPr="00690B82" w:rsidRDefault="00087C85" w:rsidP="00087C85">
            <w:pPr>
              <w:rPr>
                <w:rFonts w:ascii="Book Antiqua" w:hAnsi="Book Antiqua"/>
                <w:lang w:eastAsia="pt-BR"/>
              </w:rPr>
            </w:pPr>
            <w:r w:rsidRPr="00690B82">
              <w:rPr>
                <w:rFonts w:ascii="Book Antiqua" w:hAnsi="Book Antiqua"/>
                <w:lang w:eastAsia="pt-BR"/>
              </w:rPr>
              <w:t>Classificação:</w:t>
            </w:r>
            <w:r>
              <w:rPr>
                <w:rFonts w:ascii="Book Antiqua" w:hAnsi="Book Antiqua"/>
                <w:lang w:eastAsia="pt-BR"/>
              </w:rPr>
              <w:t xml:space="preserve"> Via a</w:t>
            </w:r>
            <w:r w:rsidRPr="00690B82">
              <w:rPr>
                <w:rFonts w:ascii="Book Antiqua" w:hAnsi="Book Antiqua"/>
                <w:lang w:eastAsia="pt-BR"/>
              </w:rPr>
              <w:t>rterial</w:t>
            </w:r>
          </w:p>
          <w:p w:rsidR="00087C85" w:rsidRPr="00690B82" w:rsidRDefault="00087C85" w:rsidP="00087C85">
            <w:pPr>
              <w:rPr>
                <w:rFonts w:ascii="Book Antiqua" w:hAnsi="Book Antiqua"/>
                <w:lang w:eastAsia="pt-BR"/>
              </w:rPr>
            </w:pPr>
            <w:r w:rsidRPr="00690B82">
              <w:rPr>
                <w:rFonts w:ascii="Book Antiqua" w:hAnsi="Book Antiqua"/>
                <w:lang w:eastAsia="pt-BR"/>
              </w:rPr>
              <w:t>N.º de pistas: 02 (duas)</w:t>
            </w:r>
          </w:p>
          <w:p w:rsidR="00087C85" w:rsidRPr="00690B82" w:rsidRDefault="00087C85" w:rsidP="00087C85">
            <w:pPr>
              <w:rPr>
                <w:rFonts w:ascii="Book Antiqua" w:hAnsi="Book Antiqua"/>
                <w:lang w:eastAsia="pt-BR"/>
              </w:rPr>
            </w:pPr>
            <w:r w:rsidRPr="00690B82">
              <w:rPr>
                <w:rFonts w:ascii="Book Antiqua" w:hAnsi="Book Antiqua"/>
                <w:lang w:eastAsia="pt-BR"/>
              </w:rPr>
              <w:t xml:space="preserve">N.º de faixas de trânsito (circulação) no </w:t>
            </w:r>
            <w:r w:rsidRPr="00690B82">
              <w:rPr>
                <w:rFonts w:ascii="Book Antiqua" w:hAnsi="Book Antiqua"/>
                <w:lang w:eastAsia="pt-BR"/>
              </w:rPr>
              <w:lastRenderedPageBreak/>
              <w:t xml:space="preserve">sentido fiscalizado: </w:t>
            </w:r>
            <w:r>
              <w:rPr>
                <w:rFonts w:ascii="Book Antiqua" w:hAnsi="Book Antiqua"/>
                <w:lang w:eastAsia="pt-BR"/>
              </w:rPr>
              <w:t>01</w:t>
            </w:r>
          </w:p>
          <w:p w:rsidR="00087C85" w:rsidRPr="00690B82" w:rsidRDefault="00087C85" w:rsidP="00087C85">
            <w:pPr>
              <w:rPr>
                <w:rFonts w:ascii="Book Antiqua" w:hAnsi="Book Antiqua"/>
                <w:lang w:eastAsia="pt-BR"/>
              </w:rPr>
            </w:pPr>
            <w:r w:rsidRPr="00690B82">
              <w:rPr>
                <w:rFonts w:ascii="Book Antiqua" w:hAnsi="Book Antiqua"/>
                <w:lang w:eastAsia="pt-BR"/>
              </w:rPr>
              <w:t>Geometria: Plano</w:t>
            </w:r>
          </w:p>
          <w:p w:rsidR="00087C85" w:rsidRPr="00690B82" w:rsidRDefault="00087C85" w:rsidP="00087C85">
            <w:pPr>
              <w:rPr>
                <w:rFonts w:ascii="Book Antiqua" w:hAnsi="Book Antiqua"/>
                <w:lang w:eastAsia="pt-BR"/>
              </w:rPr>
            </w:pPr>
            <w:r w:rsidRPr="00690B82">
              <w:rPr>
                <w:rFonts w:ascii="Book Antiqua" w:hAnsi="Book Antiqua"/>
                <w:lang w:eastAsia="pt-BR"/>
              </w:rPr>
              <w:t>Trecho urbano: Sim</w:t>
            </w:r>
          </w:p>
          <w:p w:rsidR="00087C85" w:rsidRDefault="00087C85" w:rsidP="00087C85">
            <w:pPr>
              <w:rPr>
                <w:rFonts w:ascii="Book Antiqua" w:hAnsi="Book Antiqua"/>
                <w:lang w:eastAsia="pt-BR"/>
              </w:rPr>
            </w:pPr>
            <w:r w:rsidRPr="00690B82">
              <w:rPr>
                <w:rFonts w:ascii="Book Antiqua" w:hAnsi="Book Antiqua"/>
                <w:lang w:eastAsia="pt-BR"/>
              </w:rPr>
              <w:t xml:space="preserve">Fluxo </w:t>
            </w:r>
            <w:r>
              <w:rPr>
                <w:rFonts w:ascii="Book Antiqua" w:hAnsi="Book Antiqua"/>
                <w:lang w:eastAsia="pt-BR"/>
              </w:rPr>
              <w:t xml:space="preserve">diário </w:t>
            </w:r>
            <w:r w:rsidRPr="00690B82">
              <w:rPr>
                <w:rFonts w:ascii="Book Antiqua" w:hAnsi="Book Antiqua"/>
                <w:lang w:eastAsia="pt-BR"/>
              </w:rPr>
              <w:t>veicular na pista fiscalizada</w:t>
            </w:r>
            <w:r>
              <w:rPr>
                <w:rFonts w:ascii="Book Antiqua" w:hAnsi="Book Antiqua"/>
                <w:lang w:eastAsia="pt-BR"/>
              </w:rPr>
              <w:t>:</w:t>
            </w:r>
          </w:p>
          <w:p w:rsidR="00087C85" w:rsidRPr="00690B82" w:rsidRDefault="00087C85" w:rsidP="00087C85">
            <w:pPr>
              <w:rPr>
                <w:rFonts w:ascii="Book Antiqua" w:hAnsi="Book Antiqua"/>
                <w:lang w:eastAsia="pt-BR"/>
              </w:rPr>
            </w:pPr>
            <w:r>
              <w:rPr>
                <w:rFonts w:ascii="Book Antiqua" w:hAnsi="Book Antiqua"/>
                <w:lang w:eastAsia="pt-BR"/>
              </w:rPr>
              <w:t>Bairro/Centro nº. 231(VMD): 10.600</w:t>
            </w:r>
            <w:r w:rsidRPr="00690B82">
              <w:rPr>
                <w:rFonts w:ascii="Book Antiqua" w:hAnsi="Book Antiqua"/>
                <w:lang w:eastAsia="pt-BR"/>
              </w:rPr>
              <w:t xml:space="preserve"> veículos</w:t>
            </w:r>
          </w:p>
          <w:p w:rsidR="00087C85" w:rsidRPr="00690B82" w:rsidRDefault="00087C85" w:rsidP="00087C85">
            <w:pPr>
              <w:rPr>
                <w:rFonts w:ascii="Book Antiqua" w:hAnsi="Book Antiqua"/>
                <w:lang w:eastAsia="pt-BR"/>
              </w:rPr>
            </w:pPr>
            <w:r w:rsidRPr="00690B82">
              <w:rPr>
                <w:rFonts w:ascii="Book Antiqua" w:hAnsi="Book Antiqua"/>
                <w:lang w:eastAsia="pt-BR"/>
              </w:rPr>
              <w:t xml:space="preserve">Trânsito de pedestre: Sim, ao longo da Via e Transversal a </w:t>
            </w:r>
            <w:proofErr w:type="gramStart"/>
            <w:r w:rsidRPr="00690B82">
              <w:rPr>
                <w:rFonts w:ascii="Book Antiqua" w:hAnsi="Book Antiqua"/>
                <w:lang w:eastAsia="pt-BR"/>
              </w:rPr>
              <w:t>via</w:t>
            </w:r>
            <w:proofErr w:type="gramEnd"/>
          </w:p>
          <w:p w:rsidR="00087C85" w:rsidRDefault="00087C85" w:rsidP="00087C85">
            <w:pPr>
              <w:rPr>
                <w:rFonts w:ascii="Book Antiqua" w:hAnsi="Book Antiqua"/>
                <w:lang w:eastAsia="pt-BR"/>
              </w:rPr>
            </w:pPr>
            <w:r w:rsidRPr="00690B82">
              <w:rPr>
                <w:rFonts w:ascii="Book Antiqua" w:hAnsi="Book Antiqua"/>
                <w:lang w:eastAsia="pt-BR"/>
              </w:rPr>
              <w:t>Trânsito de ciclista: Sim, ao longo da Via e Transversal a via</w:t>
            </w:r>
            <w:r>
              <w:rPr>
                <w:rFonts w:ascii="Book Antiqua" w:hAnsi="Book Antiqua"/>
                <w:lang w:eastAsia="pt-BR"/>
              </w:rPr>
              <w:t>.</w:t>
            </w:r>
          </w:p>
          <w:p w:rsidR="00087C85" w:rsidRPr="002D71B2" w:rsidRDefault="00087C85" w:rsidP="00087C85">
            <w:pPr>
              <w:rPr>
                <w:rFonts w:ascii="Book Antiqua" w:eastAsia="Arial" w:hAnsi="Book Antiqua"/>
              </w:rPr>
            </w:pPr>
            <w:r w:rsidRPr="00830D36">
              <w:rPr>
                <w:rFonts w:ascii="Book Antiqua" w:eastAsia="Arial" w:hAnsi="Book Antiqua"/>
                <w:b/>
              </w:rPr>
              <w:t>Equipamento a ser instalado nesta faixa: L</w:t>
            </w:r>
            <w:r w:rsidRPr="00830D36">
              <w:rPr>
                <w:rFonts w:ascii="Book Antiqua" w:eastAsia="Arial" w:hAnsi="Book Antiqua"/>
                <w:b/>
                <w:sz w:val="22"/>
              </w:rPr>
              <w:t>ombada Eletrônica Tipo Fixo</w:t>
            </w:r>
            <w:r>
              <w:rPr>
                <w:rFonts w:ascii="Book Antiqua" w:eastAsia="Arial" w:hAnsi="Book Antiqua"/>
                <w:b/>
                <w:sz w:val="22"/>
              </w:rPr>
              <w:t xml:space="preserve"> com Display</w:t>
            </w:r>
          </w:p>
        </w:tc>
        <w:tc>
          <w:tcPr>
            <w:tcW w:w="839" w:type="pct"/>
          </w:tcPr>
          <w:p w:rsidR="00087C85" w:rsidRPr="002D71B2" w:rsidRDefault="00087C85" w:rsidP="00087C85">
            <w:pPr>
              <w:pStyle w:val="Padro"/>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rPr>
                <w:rFonts w:ascii="Book Antiqua" w:eastAsia="Arial" w:hAnsi="Book Antiqua"/>
                <w:sz w:val="20"/>
                <w:lang w:val="pt-BR"/>
              </w:rPr>
            </w:pPr>
            <w:r>
              <w:rPr>
                <w:rFonts w:ascii="Book Antiqua" w:eastAsia="Arial" w:hAnsi="Book Antiqua"/>
                <w:sz w:val="20"/>
                <w:lang w:val="pt-BR"/>
              </w:rPr>
              <w:lastRenderedPageBreak/>
              <w:t>231</w:t>
            </w:r>
          </w:p>
        </w:tc>
        <w:tc>
          <w:tcPr>
            <w:tcW w:w="757" w:type="pct"/>
          </w:tcPr>
          <w:p w:rsidR="00087C85" w:rsidRPr="002D71B2" w:rsidRDefault="00087C85" w:rsidP="00087C85">
            <w:pPr>
              <w:pStyle w:val="Padro"/>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rPr>
                <w:rFonts w:ascii="Book Antiqua" w:eastAsia="Arial" w:hAnsi="Book Antiqua"/>
                <w:sz w:val="20"/>
                <w:lang w:val="pt-BR"/>
              </w:rPr>
            </w:pPr>
            <w:proofErr w:type="gramStart"/>
            <w:r>
              <w:rPr>
                <w:rFonts w:ascii="Book Antiqua" w:eastAsia="Arial" w:hAnsi="Book Antiqua"/>
                <w:sz w:val="20"/>
                <w:lang w:val="pt-BR"/>
              </w:rPr>
              <w:t>1</w:t>
            </w:r>
            <w:proofErr w:type="gramEnd"/>
          </w:p>
        </w:tc>
        <w:tc>
          <w:tcPr>
            <w:tcW w:w="924" w:type="pct"/>
          </w:tcPr>
          <w:p w:rsidR="00087C85" w:rsidRDefault="00087C85" w:rsidP="00087C85">
            <w:pPr>
              <w:pStyle w:val="Padro"/>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rPr>
                <w:rFonts w:ascii="Book Antiqua" w:eastAsia="Arial" w:hAnsi="Book Antiqua"/>
                <w:sz w:val="20"/>
                <w:lang w:val="pt-BR"/>
              </w:rPr>
            </w:pPr>
            <w:proofErr w:type="gramStart"/>
            <w:r>
              <w:rPr>
                <w:rFonts w:ascii="Book Antiqua" w:eastAsia="Arial" w:hAnsi="Book Antiqua"/>
                <w:sz w:val="20"/>
                <w:lang w:val="pt-BR"/>
              </w:rPr>
              <w:t>1</w:t>
            </w:r>
            <w:proofErr w:type="gramEnd"/>
          </w:p>
          <w:p w:rsidR="00087C85" w:rsidRPr="002D71B2" w:rsidRDefault="00087C85" w:rsidP="00087C85">
            <w:pPr>
              <w:pStyle w:val="Padro"/>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rPr>
                <w:rFonts w:ascii="Book Antiqua" w:eastAsia="Arial" w:hAnsi="Book Antiqua"/>
                <w:sz w:val="20"/>
                <w:lang w:val="pt-BR"/>
              </w:rPr>
            </w:pPr>
          </w:p>
        </w:tc>
      </w:tr>
      <w:tr w:rsidR="00087C85" w:rsidRPr="002D71B2" w:rsidTr="00087C85">
        <w:tc>
          <w:tcPr>
            <w:tcW w:w="531" w:type="pct"/>
          </w:tcPr>
          <w:p w:rsidR="00087C85" w:rsidRDefault="00087C85" w:rsidP="00087C85">
            <w:pPr>
              <w:pStyle w:val="Padro"/>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rPr>
                <w:rFonts w:ascii="Book Antiqua" w:eastAsia="Arial" w:hAnsi="Book Antiqua"/>
                <w:sz w:val="20"/>
                <w:lang w:val="pt-BR"/>
              </w:rPr>
            </w:pPr>
          </w:p>
          <w:p w:rsidR="00087C85" w:rsidRPr="002D71B2" w:rsidRDefault="00087C85" w:rsidP="00087C85">
            <w:pPr>
              <w:pStyle w:val="Padro"/>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rPr>
                <w:rFonts w:ascii="Book Antiqua" w:eastAsia="Arial" w:hAnsi="Book Antiqua"/>
                <w:sz w:val="20"/>
                <w:lang w:val="pt-BR"/>
              </w:rPr>
            </w:pPr>
            <w:r>
              <w:rPr>
                <w:rFonts w:ascii="Book Antiqua" w:eastAsia="Arial" w:hAnsi="Book Antiqua"/>
                <w:sz w:val="20"/>
                <w:lang w:val="pt-BR"/>
              </w:rPr>
              <w:t>03</w:t>
            </w:r>
          </w:p>
        </w:tc>
        <w:tc>
          <w:tcPr>
            <w:tcW w:w="1949" w:type="pct"/>
          </w:tcPr>
          <w:p w:rsidR="00087C85" w:rsidRPr="002D71B2" w:rsidRDefault="00087C85" w:rsidP="00087C85">
            <w:pPr>
              <w:pStyle w:val="Padro"/>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eastAsia="Arial" w:hAnsi="Book Antiqua"/>
                <w:sz w:val="20"/>
                <w:lang w:val="pt-BR"/>
              </w:rPr>
            </w:pPr>
            <w:r w:rsidRPr="002D71B2">
              <w:rPr>
                <w:rFonts w:ascii="Book Antiqua" w:eastAsia="Arial" w:hAnsi="Book Antiqua"/>
                <w:sz w:val="20"/>
                <w:lang w:val="pt-BR"/>
              </w:rPr>
              <w:t>Av. Frei Godofredo</w:t>
            </w:r>
          </w:p>
          <w:p w:rsidR="00087C85" w:rsidRPr="002D71B2" w:rsidRDefault="00087C85" w:rsidP="00087C85">
            <w:pPr>
              <w:pStyle w:val="Padro"/>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eastAsia="Arial" w:hAnsi="Book Antiqua"/>
                <w:sz w:val="20"/>
                <w:lang w:val="pt-BR"/>
              </w:rPr>
            </w:pPr>
          </w:p>
          <w:p w:rsidR="00087C85" w:rsidRPr="002D71B2" w:rsidRDefault="00087C85" w:rsidP="00087C85">
            <w:pPr>
              <w:pStyle w:val="Padro"/>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eastAsia="Arial" w:hAnsi="Book Antiqua"/>
                <w:b/>
                <w:sz w:val="20"/>
                <w:lang w:val="pt-BR"/>
              </w:rPr>
            </w:pPr>
            <w:r w:rsidRPr="002D71B2">
              <w:rPr>
                <w:rFonts w:ascii="Book Antiqua" w:eastAsia="Arial" w:hAnsi="Book Antiqua"/>
                <w:b/>
                <w:sz w:val="20"/>
                <w:lang w:val="pt-BR"/>
              </w:rPr>
              <w:t>Características da Via:</w:t>
            </w:r>
          </w:p>
          <w:p w:rsidR="00087C85" w:rsidRPr="002D71B2" w:rsidRDefault="00087C85" w:rsidP="00087C85">
            <w:pPr>
              <w:pStyle w:val="Padro"/>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eastAsia="Arial" w:hAnsi="Book Antiqua"/>
                <w:sz w:val="20"/>
                <w:lang w:val="pt-BR"/>
              </w:rPr>
            </w:pPr>
            <w:r w:rsidRPr="002D71B2">
              <w:rPr>
                <w:rFonts w:ascii="Book Antiqua" w:eastAsia="Arial" w:hAnsi="Book Antiqua"/>
                <w:sz w:val="20"/>
                <w:lang w:val="pt-BR"/>
              </w:rPr>
              <w:t>Classificação: Via arterial;</w:t>
            </w:r>
          </w:p>
          <w:p w:rsidR="00087C85" w:rsidRPr="002D71B2" w:rsidRDefault="00087C85" w:rsidP="00087C85">
            <w:pPr>
              <w:pStyle w:val="Padro"/>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eastAsia="Arial" w:hAnsi="Book Antiqua"/>
                <w:sz w:val="20"/>
                <w:lang w:val="pt-BR"/>
              </w:rPr>
            </w:pPr>
            <w:r w:rsidRPr="002D71B2">
              <w:rPr>
                <w:rFonts w:ascii="Book Antiqua" w:eastAsia="Arial" w:hAnsi="Book Antiqua"/>
                <w:sz w:val="20"/>
                <w:lang w:val="pt-BR"/>
              </w:rPr>
              <w:t xml:space="preserve">Número de pistas: </w:t>
            </w:r>
            <w:proofErr w:type="gramStart"/>
            <w:r w:rsidRPr="002D71B2">
              <w:rPr>
                <w:rFonts w:ascii="Book Antiqua" w:eastAsia="Arial" w:hAnsi="Book Antiqua"/>
                <w:sz w:val="20"/>
                <w:lang w:val="pt-BR"/>
              </w:rPr>
              <w:t>3</w:t>
            </w:r>
            <w:proofErr w:type="gramEnd"/>
            <w:r w:rsidRPr="002D71B2">
              <w:rPr>
                <w:rFonts w:ascii="Book Antiqua" w:eastAsia="Arial" w:hAnsi="Book Antiqua"/>
                <w:sz w:val="20"/>
                <w:lang w:val="pt-BR"/>
              </w:rPr>
              <w:t>;</w:t>
            </w:r>
          </w:p>
          <w:p w:rsidR="00087C85" w:rsidRPr="002D71B2" w:rsidRDefault="00087C85" w:rsidP="00087C85">
            <w:pPr>
              <w:pStyle w:val="Padro"/>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eastAsia="Arial" w:hAnsi="Book Antiqua"/>
                <w:sz w:val="20"/>
                <w:lang w:val="pt-BR"/>
              </w:rPr>
            </w:pPr>
            <w:r w:rsidRPr="002D71B2">
              <w:rPr>
                <w:rFonts w:ascii="Book Antiqua" w:eastAsia="Arial" w:hAnsi="Book Antiqua"/>
                <w:sz w:val="20"/>
                <w:lang w:val="pt-BR"/>
              </w:rPr>
              <w:t xml:space="preserve">Número de faixas de trânsito a ser fiscalizado: </w:t>
            </w:r>
            <w:proofErr w:type="gramStart"/>
            <w:r>
              <w:rPr>
                <w:rFonts w:ascii="Book Antiqua" w:eastAsia="Arial" w:hAnsi="Book Antiqua"/>
                <w:sz w:val="20"/>
                <w:lang w:val="pt-BR"/>
              </w:rPr>
              <w:t>1</w:t>
            </w:r>
            <w:proofErr w:type="gramEnd"/>
            <w:r w:rsidRPr="002D71B2">
              <w:rPr>
                <w:rFonts w:ascii="Book Antiqua" w:eastAsia="Arial" w:hAnsi="Book Antiqua"/>
                <w:sz w:val="20"/>
                <w:lang w:val="pt-BR"/>
              </w:rPr>
              <w:t>;</w:t>
            </w:r>
          </w:p>
          <w:p w:rsidR="00087C85" w:rsidRPr="002D71B2" w:rsidRDefault="00087C85" w:rsidP="00087C85">
            <w:pPr>
              <w:pStyle w:val="Padro"/>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eastAsia="Arial" w:hAnsi="Book Antiqua"/>
                <w:sz w:val="20"/>
                <w:lang w:val="pt-BR"/>
              </w:rPr>
            </w:pPr>
            <w:r w:rsidRPr="002D71B2">
              <w:rPr>
                <w:rFonts w:ascii="Book Antiqua" w:eastAsia="Arial" w:hAnsi="Book Antiqua"/>
                <w:sz w:val="20"/>
                <w:lang w:val="pt-BR"/>
              </w:rPr>
              <w:t>Geometria: Aclive e curva;</w:t>
            </w:r>
          </w:p>
          <w:p w:rsidR="00087C85" w:rsidRPr="002D71B2" w:rsidRDefault="00087C85" w:rsidP="00087C85">
            <w:pPr>
              <w:pStyle w:val="Padro"/>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eastAsia="Arial" w:hAnsi="Book Antiqua"/>
                <w:sz w:val="20"/>
                <w:lang w:val="pt-BR"/>
              </w:rPr>
            </w:pPr>
            <w:r w:rsidRPr="002D71B2">
              <w:rPr>
                <w:rFonts w:ascii="Book Antiqua" w:eastAsia="Arial" w:hAnsi="Book Antiqua"/>
                <w:sz w:val="20"/>
                <w:lang w:val="pt-BR"/>
              </w:rPr>
              <w:t>Trecho Urbano: Sim;</w:t>
            </w:r>
          </w:p>
          <w:p w:rsidR="00087C85" w:rsidRDefault="00087C85" w:rsidP="00087C85">
            <w:pPr>
              <w:pStyle w:val="Padro"/>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eastAsia="Arial" w:hAnsi="Book Antiqua"/>
                <w:sz w:val="20"/>
                <w:lang w:val="pt-BR"/>
              </w:rPr>
            </w:pPr>
            <w:r w:rsidRPr="002D71B2">
              <w:rPr>
                <w:rFonts w:ascii="Book Antiqua" w:eastAsia="Arial" w:hAnsi="Book Antiqua"/>
                <w:sz w:val="20"/>
                <w:lang w:val="pt-BR"/>
              </w:rPr>
              <w:t>Fluxo veicular</w:t>
            </w:r>
            <w:r>
              <w:rPr>
                <w:rFonts w:ascii="Book Antiqua" w:eastAsia="Arial" w:hAnsi="Book Antiqua"/>
                <w:sz w:val="20"/>
                <w:lang w:val="pt-BR"/>
              </w:rPr>
              <w:t xml:space="preserve"> diário </w:t>
            </w:r>
            <w:r w:rsidRPr="002D71B2">
              <w:rPr>
                <w:rFonts w:ascii="Book Antiqua" w:eastAsia="Arial" w:hAnsi="Book Antiqua"/>
                <w:sz w:val="20"/>
                <w:lang w:val="pt-BR"/>
              </w:rPr>
              <w:t xml:space="preserve">na pista: </w:t>
            </w:r>
          </w:p>
          <w:p w:rsidR="00087C85" w:rsidRDefault="00087C85" w:rsidP="00087C85">
            <w:pPr>
              <w:pStyle w:val="Padro"/>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eastAsia="Arial" w:hAnsi="Book Antiqua"/>
                <w:sz w:val="20"/>
                <w:lang w:val="pt-BR"/>
              </w:rPr>
            </w:pPr>
            <w:r>
              <w:rPr>
                <w:rFonts w:ascii="Book Antiqua" w:eastAsia="Arial" w:hAnsi="Book Antiqua"/>
                <w:sz w:val="20"/>
                <w:lang w:val="pt-BR"/>
              </w:rPr>
              <w:t>Bairro/Centro nº. 1649 (VDM): 7.292</w:t>
            </w:r>
          </w:p>
          <w:p w:rsidR="00087C85" w:rsidRPr="002D71B2" w:rsidRDefault="00087C85" w:rsidP="00087C85">
            <w:pPr>
              <w:pStyle w:val="Padro"/>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eastAsia="Arial" w:hAnsi="Book Antiqua"/>
                <w:sz w:val="20"/>
                <w:lang w:val="pt-BR"/>
              </w:rPr>
            </w:pPr>
            <w:r w:rsidRPr="002D71B2">
              <w:rPr>
                <w:rFonts w:ascii="Book Antiqua" w:eastAsia="Arial" w:hAnsi="Book Antiqua"/>
                <w:sz w:val="20"/>
                <w:lang w:val="pt-BR"/>
              </w:rPr>
              <w:t>Trânsito de pedestres: Sim, ao longo da via e transversais a via;</w:t>
            </w:r>
          </w:p>
          <w:p w:rsidR="00087C85" w:rsidRDefault="00087C85" w:rsidP="00087C85">
            <w:pPr>
              <w:pStyle w:val="Padro"/>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eastAsia="Arial" w:hAnsi="Book Antiqua"/>
                <w:sz w:val="20"/>
                <w:lang w:val="pt-BR"/>
              </w:rPr>
            </w:pPr>
            <w:r w:rsidRPr="002D71B2">
              <w:rPr>
                <w:rFonts w:ascii="Book Antiqua" w:eastAsia="Arial" w:hAnsi="Book Antiqua"/>
                <w:sz w:val="20"/>
                <w:lang w:val="pt-BR"/>
              </w:rPr>
              <w:t>Trânsito de ciclistas: Sim, ao longo da via e transversais a via.</w:t>
            </w:r>
          </w:p>
          <w:p w:rsidR="00087C85" w:rsidRPr="002D71B2" w:rsidRDefault="00087C85" w:rsidP="00087C85">
            <w:pPr>
              <w:pStyle w:val="Padro"/>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eastAsia="Arial" w:hAnsi="Book Antiqua"/>
                <w:sz w:val="20"/>
                <w:lang w:val="pt-BR"/>
              </w:rPr>
            </w:pPr>
            <w:r w:rsidRPr="00830D36">
              <w:rPr>
                <w:rFonts w:ascii="Book Antiqua" w:eastAsia="Arial" w:hAnsi="Book Antiqua"/>
                <w:b/>
              </w:rPr>
              <w:t>Equipamento a ser instalado nesta faixa: L</w:t>
            </w:r>
            <w:r w:rsidRPr="00830D36">
              <w:rPr>
                <w:rFonts w:ascii="Book Antiqua" w:eastAsia="Arial" w:hAnsi="Book Antiqua"/>
                <w:b/>
                <w:sz w:val="22"/>
              </w:rPr>
              <w:t>ombada Eletrônica Tipo Fixo</w:t>
            </w:r>
            <w:r>
              <w:rPr>
                <w:rFonts w:ascii="Book Antiqua" w:eastAsia="Arial" w:hAnsi="Book Antiqua"/>
                <w:b/>
                <w:sz w:val="22"/>
              </w:rPr>
              <w:t xml:space="preserve"> com Display</w:t>
            </w:r>
          </w:p>
        </w:tc>
        <w:tc>
          <w:tcPr>
            <w:tcW w:w="839" w:type="pct"/>
          </w:tcPr>
          <w:p w:rsidR="00087C85" w:rsidRPr="002D71B2" w:rsidRDefault="00087C85" w:rsidP="00087C85">
            <w:pPr>
              <w:pStyle w:val="Padro"/>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rPr>
                <w:rFonts w:ascii="Book Antiqua" w:eastAsia="Arial" w:hAnsi="Book Antiqua"/>
                <w:sz w:val="20"/>
                <w:lang w:val="pt-BR"/>
              </w:rPr>
            </w:pPr>
            <w:r>
              <w:rPr>
                <w:rFonts w:ascii="Book Antiqua" w:eastAsia="Arial" w:hAnsi="Book Antiqua"/>
                <w:sz w:val="20"/>
                <w:lang w:val="pt-BR"/>
              </w:rPr>
              <w:t>1649</w:t>
            </w:r>
          </w:p>
        </w:tc>
        <w:tc>
          <w:tcPr>
            <w:tcW w:w="757" w:type="pct"/>
          </w:tcPr>
          <w:p w:rsidR="00087C85" w:rsidRPr="002D71B2" w:rsidRDefault="00087C85" w:rsidP="00087C85">
            <w:pPr>
              <w:pStyle w:val="Padro"/>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rPr>
                <w:rFonts w:ascii="Book Antiqua" w:eastAsia="Arial" w:hAnsi="Book Antiqua"/>
                <w:sz w:val="20"/>
                <w:lang w:val="pt-BR"/>
              </w:rPr>
            </w:pPr>
            <w:proofErr w:type="gramStart"/>
            <w:r>
              <w:rPr>
                <w:rFonts w:ascii="Book Antiqua" w:eastAsia="Arial" w:hAnsi="Book Antiqua"/>
                <w:sz w:val="20"/>
                <w:lang w:val="pt-BR"/>
              </w:rPr>
              <w:t>1</w:t>
            </w:r>
            <w:proofErr w:type="gramEnd"/>
          </w:p>
        </w:tc>
        <w:tc>
          <w:tcPr>
            <w:tcW w:w="924" w:type="pct"/>
          </w:tcPr>
          <w:p w:rsidR="00087C85" w:rsidRPr="002D71B2" w:rsidRDefault="00087C85" w:rsidP="00087C85">
            <w:pPr>
              <w:pStyle w:val="Padro"/>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rPr>
                <w:rFonts w:ascii="Book Antiqua" w:eastAsia="Arial" w:hAnsi="Book Antiqua"/>
                <w:sz w:val="20"/>
                <w:lang w:val="pt-BR"/>
              </w:rPr>
            </w:pPr>
            <w:proofErr w:type="gramStart"/>
            <w:r>
              <w:rPr>
                <w:rFonts w:ascii="Book Antiqua" w:eastAsia="Arial" w:hAnsi="Book Antiqua"/>
                <w:sz w:val="20"/>
                <w:lang w:val="pt-BR"/>
              </w:rPr>
              <w:t>1</w:t>
            </w:r>
            <w:proofErr w:type="gramEnd"/>
          </w:p>
        </w:tc>
      </w:tr>
      <w:tr w:rsidR="00087C85" w:rsidRPr="002D71B2" w:rsidTr="00087C85">
        <w:tc>
          <w:tcPr>
            <w:tcW w:w="531" w:type="pct"/>
          </w:tcPr>
          <w:p w:rsidR="00087C85" w:rsidRPr="002D71B2" w:rsidRDefault="00087C85" w:rsidP="00087C85">
            <w:pPr>
              <w:pStyle w:val="Padro"/>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rPr>
                <w:rFonts w:ascii="Book Antiqua" w:eastAsia="Arial" w:hAnsi="Book Antiqua"/>
                <w:sz w:val="20"/>
                <w:lang w:val="pt-BR"/>
              </w:rPr>
            </w:pPr>
            <w:r>
              <w:rPr>
                <w:rFonts w:ascii="Book Antiqua" w:eastAsia="Arial" w:hAnsi="Book Antiqua"/>
                <w:sz w:val="20"/>
                <w:lang w:val="pt-BR"/>
              </w:rPr>
              <w:t>04</w:t>
            </w:r>
          </w:p>
        </w:tc>
        <w:tc>
          <w:tcPr>
            <w:tcW w:w="1949" w:type="pct"/>
          </w:tcPr>
          <w:p w:rsidR="00087C85" w:rsidRPr="002D71B2" w:rsidRDefault="00087C85" w:rsidP="00087C85">
            <w:pPr>
              <w:pStyle w:val="Padro"/>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eastAsia="Arial" w:hAnsi="Book Antiqua"/>
                <w:sz w:val="20"/>
                <w:lang w:val="pt-BR"/>
              </w:rPr>
            </w:pPr>
            <w:r w:rsidRPr="002D71B2">
              <w:rPr>
                <w:rFonts w:ascii="Book Antiqua" w:eastAsia="Arial" w:hAnsi="Book Antiqua"/>
                <w:sz w:val="20"/>
                <w:lang w:val="pt-BR"/>
              </w:rPr>
              <w:t>Av. Frei Godofredo</w:t>
            </w:r>
          </w:p>
          <w:p w:rsidR="00087C85" w:rsidRPr="002D71B2" w:rsidRDefault="00087C85" w:rsidP="00087C85">
            <w:pPr>
              <w:pStyle w:val="Padro"/>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eastAsia="Arial" w:hAnsi="Book Antiqua"/>
                <w:sz w:val="20"/>
                <w:lang w:val="pt-BR"/>
              </w:rPr>
            </w:pPr>
          </w:p>
          <w:p w:rsidR="00087C85" w:rsidRPr="002D71B2" w:rsidRDefault="00087C85" w:rsidP="00087C85">
            <w:pPr>
              <w:pStyle w:val="Padro"/>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eastAsia="Arial" w:hAnsi="Book Antiqua"/>
                <w:b/>
                <w:sz w:val="20"/>
                <w:lang w:val="pt-BR"/>
              </w:rPr>
            </w:pPr>
            <w:r w:rsidRPr="002D71B2">
              <w:rPr>
                <w:rFonts w:ascii="Book Antiqua" w:eastAsia="Arial" w:hAnsi="Book Antiqua"/>
                <w:b/>
                <w:sz w:val="20"/>
                <w:lang w:val="pt-BR"/>
              </w:rPr>
              <w:t>Características da Via:</w:t>
            </w:r>
          </w:p>
          <w:p w:rsidR="00087C85" w:rsidRPr="002D71B2" w:rsidRDefault="00087C85" w:rsidP="00087C85">
            <w:pPr>
              <w:pStyle w:val="Padro"/>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eastAsia="Arial" w:hAnsi="Book Antiqua"/>
                <w:sz w:val="20"/>
                <w:lang w:val="pt-BR"/>
              </w:rPr>
            </w:pPr>
            <w:r w:rsidRPr="002D71B2">
              <w:rPr>
                <w:rFonts w:ascii="Book Antiqua" w:eastAsia="Arial" w:hAnsi="Book Antiqua"/>
                <w:sz w:val="20"/>
                <w:lang w:val="pt-BR"/>
              </w:rPr>
              <w:t>Classificação: Via arterial;</w:t>
            </w:r>
          </w:p>
          <w:p w:rsidR="00087C85" w:rsidRPr="002D71B2" w:rsidRDefault="00087C85" w:rsidP="00087C85">
            <w:pPr>
              <w:pStyle w:val="Padro"/>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eastAsia="Arial" w:hAnsi="Book Antiqua"/>
                <w:sz w:val="20"/>
                <w:lang w:val="pt-BR"/>
              </w:rPr>
            </w:pPr>
            <w:r w:rsidRPr="002D71B2">
              <w:rPr>
                <w:rFonts w:ascii="Book Antiqua" w:eastAsia="Arial" w:hAnsi="Book Antiqua"/>
                <w:sz w:val="20"/>
                <w:lang w:val="pt-BR"/>
              </w:rPr>
              <w:t xml:space="preserve">Número de pistas: </w:t>
            </w:r>
            <w:proofErr w:type="gramStart"/>
            <w:r w:rsidRPr="002D71B2">
              <w:rPr>
                <w:rFonts w:ascii="Book Antiqua" w:eastAsia="Arial" w:hAnsi="Book Antiqua"/>
                <w:sz w:val="20"/>
                <w:lang w:val="pt-BR"/>
              </w:rPr>
              <w:t>3</w:t>
            </w:r>
            <w:proofErr w:type="gramEnd"/>
            <w:r w:rsidRPr="002D71B2">
              <w:rPr>
                <w:rFonts w:ascii="Book Antiqua" w:eastAsia="Arial" w:hAnsi="Book Antiqua"/>
                <w:sz w:val="20"/>
                <w:lang w:val="pt-BR"/>
              </w:rPr>
              <w:t>;</w:t>
            </w:r>
          </w:p>
          <w:p w:rsidR="00087C85" w:rsidRPr="002D71B2" w:rsidRDefault="00087C85" w:rsidP="00087C85">
            <w:pPr>
              <w:pStyle w:val="Padro"/>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eastAsia="Arial" w:hAnsi="Book Antiqua"/>
                <w:sz w:val="20"/>
                <w:lang w:val="pt-BR"/>
              </w:rPr>
            </w:pPr>
            <w:r w:rsidRPr="002D71B2">
              <w:rPr>
                <w:rFonts w:ascii="Book Antiqua" w:eastAsia="Arial" w:hAnsi="Book Antiqua"/>
                <w:sz w:val="20"/>
                <w:lang w:val="pt-BR"/>
              </w:rPr>
              <w:t xml:space="preserve">Número de faixas de trânsito a ser fiscalizado: </w:t>
            </w:r>
            <w:proofErr w:type="gramStart"/>
            <w:r>
              <w:rPr>
                <w:rFonts w:ascii="Book Antiqua" w:eastAsia="Arial" w:hAnsi="Book Antiqua"/>
                <w:sz w:val="20"/>
                <w:lang w:val="pt-BR"/>
              </w:rPr>
              <w:t>2</w:t>
            </w:r>
            <w:proofErr w:type="gramEnd"/>
            <w:r w:rsidRPr="002D71B2">
              <w:rPr>
                <w:rFonts w:ascii="Book Antiqua" w:eastAsia="Arial" w:hAnsi="Book Antiqua"/>
                <w:sz w:val="20"/>
                <w:lang w:val="pt-BR"/>
              </w:rPr>
              <w:t>;</w:t>
            </w:r>
          </w:p>
          <w:p w:rsidR="00087C85" w:rsidRPr="002D71B2" w:rsidRDefault="00087C85" w:rsidP="00087C85">
            <w:pPr>
              <w:pStyle w:val="Padro"/>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eastAsia="Arial" w:hAnsi="Book Antiqua"/>
                <w:sz w:val="20"/>
                <w:lang w:val="pt-BR"/>
              </w:rPr>
            </w:pPr>
            <w:r w:rsidRPr="002D71B2">
              <w:rPr>
                <w:rFonts w:ascii="Book Antiqua" w:eastAsia="Arial" w:hAnsi="Book Antiqua"/>
                <w:sz w:val="20"/>
                <w:lang w:val="pt-BR"/>
              </w:rPr>
              <w:t>Geometria: Aclive e curva;</w:t>
            </w:r>
          </w:p>
          <w:p w:rsidR="00087C85" w:rsidRPr="002D71B2" w:rsidRDefault="00087C85" w:rsidP="00087C85">
            <w:pPr>
              <w:pStyle w:val="Padro"/>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eastAsia="Arial" w:hAnsi="Book Antiqua"/>
                <w:sz w:val="20"/>
                <w:lang w:val="pt-BR"/>
              </w:rPr>
            </w:pPr>
            <w:r w:rsidRPr="002D71B2">
              <w:rPr>
                <w:rFonts w:ascii="Book Antiqua" w:eastAsia="Arial" w:hAnsi="Book Antiqua"/>
                <w:sz w:val="20"/>
                <w:lang w:val="pt-BR"/>
              </w:rPr>
              <w:t>Trecho Urbano: Sim;</w:t>
            </w:r>
          </w:p>
          <w:p w:rsidR="00087C85" w:rsidRDefault="00087C85" w:rsidP="00087C85">
            <w:pPr>
              <w:pStyle w:val="Padro"/>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eastAsia="Arial" w:hAnsi="Book Antiqua"/>
                <w:sz w:val="20"/>
                <w:lang w:val="pt-BR"/>
              </w:rPr>
            </w:pPr>
            <w:r w:rsidRPr="002D71B2">
              <w:rPr>
                <w:rFonts w:ascii="Book Antiqua" w:eastAsia="Arial" w:hAnsi="Book Antiqua"/>
                <w:sz w:val="20"/>
                <w:lang w:val="pt-BR"/>
              </w:rPr>
              <w:t>Fluxo veicular</w:t>
            </w:r>
            <w:r>
              <w:rPr>
                <w:rFonts w:ascii="Book Antiqua" w:eastAsia="Arial" w:hAnsi="Book Antiqua"/>
                <w:sz w:val="20"/>
                <w:lang w:val="pt-BR"/>
              </w:rPr>
              <w:t xml:space="preserve"> diário </w:t>
            </w:r>
            <w:r w:rsidRPr="002D71B2">
              <w:rPr>
                <w:rFonts w:ascii="Book Antiqua" w:eastAsia="Arial" w:hAnsi="Book Antiqua"/>
                <w:sz w:val="20"/>
                <w:lang w:val="pt-BR"/>
              </w:rPr>
              <w:t xml:space="preserve">na pista: </w:t>
            </w:r>
          </w:p>
          <w:p w:rsidR="00087C85" w:rsidRDefault="00087C85" w:rsidP="00087C85">
            <w:pPr>
              <w:pStyle w:val="Padro"/>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eastAsia="Arial" w:hAnsi="Book Antiqua"/>
                <w:sz w:val="20"/>
                <w:lang w:val="pt-BR"/>
              </w:rPr>
            </w:pPr>
            <w:r>
              <w:rPr>
                <w:rFonts w:ascii="Book Antiqua" w:eastAsia="Arial" w:hAnsi="Book Antiqua"/>
                <w:sz w:val="20"/>
                <w:lang w:val="pt-BR"/>
              </w:rPr>
              <w:t>Centro/Bairro nº. 1650 (VDM): 8.386</w:t>
            </w:r>
          </w:p>
          <w:p w:rsidR="00087C85" w:rsidRPr="002D71B2" w:rsidRDefault="00087C85" w:rsidP="00087C85">
            <w:pPr>
              <w:pStyle w:val="Padro"/>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eastAsia="Arial" w:hAnsi="Book Antiqua"/>
                <w:sz w:val="20"/>
                <w:lang w:val="pt-BR"/>
              </w:rPr>
            </w:pPr>
            <w:r w:rsidRPr="002D71B2">
              <w:rPr>
                <w:rFonts w:ascii="Book Antiqua" w:eastAsia="Arial" w:hAnsi="Book Antiqua"/>
                <w:sz w:val="20"/>
                <w:lang w:val="pt-BR"/>
              </w:rPr>
              <w:t>Trânsito de pedestres: Sim, ao longo da via e transversais a via;</w:t>
            </w:r>
          </w:p>
          <w:p w:rsidR="00087C85" w:rsidRDefault="00087C85" w:rsidP="00087C85">
            <w:pPr>
              <w:pStyle w:val="Padro"/>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eastAsia="Arial" w:hAnsi="Book Antiqua"/>
                <w:sz w:val="20"/>
                <w:lang w:val="pt-BR"/>
              </w:rPr>
            </w:pPr>
            <w:r w:rsidRPr="002D71B2">
              <w:rPr>
                <w:rFonts w:ascii="Book Antiqua" w:eastAsia="Arial" w:hAnsi="Book Antiqua"/>
                <w:sz w:val="20"/>
                <w:lang w:val="pt-BR"/>
              </w:rPr>
              <w:t>Trânsito de ciclistas: Sim, ao longo da via e transversais a via.</w:t>
            </w:r>
          </w:p>
          <w:p w:rsidR="00087C85" w:rsidRPr="002D71B2" w:rsidRDefault="00087C85" w:rsidP="00087C85">
            <w:pPr>
              <w:pStyle w:val="Padro"/>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eastAsia="Arial" w:hAnsi="Book Antiqua"/>
                <w:sz w:val="20"/>
                <w:lang w:val="pt-BR"/>
              </w:rPr>
            </w:pPr>
            <w:r w:rsidRPr="00830D36">
              <w:rPr>
                <w:rFonts w:ascii="Book Antiqua" w:eastAsia="Arial" w:hAnsi="Book Antiqua"/>
                <w:b/>
              </w:rPr>
              <w:t>Equipamento a ser instalado nesta faixa: L</w:t>
            </w:r>
            <w:r w:rsidRPr="00830D36">
              <w:rPr>
                <w:rFonts w:ascii="Book Antiqua" w:eastAsia="Arial" w:hAnsi="Book Antiqua"/>
                <w:b/>
                <w:sz w:val="22"/>
              </w:rPr>
              <w:t>ombada Eletrônica Tipo Fixo</w:t>
            </w:r>
            <w:r>
              <w:rPr>
                <w:rFonts w:ascii="Book Antiqua" w:eastAsia="Arial" w:hAnsi="Book Antiqua"/>
                <w:b/>
                <w:sz w:val="22"/>
              </w:rPr>
              <w:t xml:space="preserve"> </w:t>
            </w:r>
            <w:r>
              <w:rPr>
                <w:rFonts w:ascii="Book Antiqua" w:eastAsia="Arial" w:hAnsi="Book Antiqua"/>
                <w:b/>
                <w:sz w:val="22"/>
              </w:rPr>
              <w:lastRenderedPageBreak/>
              <w:t>com Display</w:t>
            </w:r>
          </w:p>
        </w:tc>
        <w:tc>
          <w:tcPr>
            <w:tcW w:w="839" w:type="pct"/>
          </w:tcPr>
          <w:p w:rsidR="00087C85" w:rsidRPr="002D71B2" w:rsidRDefault="00087C85" w:rsidP="00087C85">
            <w:pPr>
              <w:pStyle w:val="Padro"/>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rPr>
                <w:rFonts w:ascii="Book Antiqua" w:eastAsia="Arial" w:hAnsi="Book Antiqua"/>
                <w:sz w:val="20"/>
                <w:lang w:val="pt-BR"/>
              </w:rPr>
            </w:pPr>
            <w:r w:rsidRPr="002D71B2">
              <w:rPr>
                <w:rFonts w:ascii="Book Antiqua" w:eastAsia="Arial" w:hAnsi="Book Antiqua"/>
                <w:sz w:val="20"/>
                <w:lang w:val="pt-BR"/>
              </w:rPr>
              <w:lastRenderedPageBreak/>
              <w:t>16</w:t>
            </w:r>
            <w:r>
              <w:rPr>
                <w:rFonts w:ascii="Book Antiqua" w:eastAsia="Arial" w:hAnsi="Book Antiqua"/>
                <w:sz w:val="20"/>
                <w:lang w:val="pt-BR"/>
              </w:rPr>
              <w:t>50</w:t>
            </w:r>
          </w:p>
        </w:tc>
        <w:tc>
          <w:tcPr>
            <w:tcW w:w="757" w:type="pct"/>
          </w:tcPr>
          <w:p w:rsidR="00087C85" w:rsidRPr="002D71B2" w:rsidRDefault="00087C85" w:rsidP="00087C85">
            <w:pPr>
              <w:pStyle w:val="Padro"/>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rPr>
                <w:rFonts w:ascii="Book Antiqua" w:eastAsia="Arial" w:hAnsi="Book Antiqua"/>
                <w:sz w:val="20"/>
                <w:lang w:val="pt-BR"/>
              </w:rPr>
            </w:pPr>
            <w:proofErr w:type="gramStart"/>
            <w:r>
              <w:rPr>
                <w:rFonts w:ascii="Book Antiqua" w:eastAsia="Arial" w:hAnsi="Book Antiqua"/>
                <w:sz w:val="20"/>
                <w:lang w:val="pt-BR"/>
              </w:rPr>
              <w:t>2</w:t>
            </w:r>
            <w:proofErr w:type="gramEnd"/>
          </w:p>
        </w:tc>
        <w:tc>
          <w:tcPr>
            <w:tcW w:w="924" w:type="pct"/>
          </w:tcPr>
          <w:p w:rsidR="00087C85" w:rsidRPr="002D71B2" w:rsidRDefault="00087C85" w:rsidP="00087C85">
            <w:pPr>
              <w:pStyle w:val="Padro"/>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rPr>
                <w:rFonts w:ascii="Book Antiqua" w:eastAsia="Arial" w:hAnsi="Book Antiqua"/>
                <w:sz w:val="20"/>
                <w:lang w:val="pt-BR"/>
              </w:rPr>
            </w:pPr>
            <w:proofErr w:type="gramStart"/>
            <w:r>
              <w:rPr>
                <w:rFonts w:ascii="Book Antiqua" w:eastAsia="Arial" w:hAnsi="Book Antiqua"/>
                <w:sz w:val="20"/>
                <w:lang w:val="pt-BR"/>
              </w:rPr>
              <w:t>2</w:t>
            </w:r>
            <w:proofErr w:type="gramEnd"/>
          </w:p>
        </w:tc>
      </w:tr>
      <w:tr w:rsidR="00087C85" w:rsidRPr="002D71B2" w:rsidTr="00087C85">
        <w:tc>
          <w:tcPr>
            <w:tcW w:w="531" w:type="pct"/>
          </w:tcPr>
          <w:p w:rsidR="00087C85" w:rsidRPr="002D71B2" w:rsidRDefault="00087C85" w:rsidP="00087C85">
            <w:pPr>
              <w:pStyle w:val="Padro"/>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rPr>
                <w:rFonts w:ascii="Book Antiqua" w:eastAsia="Arial" w:hAnsi="Book Antiqua"/>
                <w:sz w:val="20"/>
                <w:lang w:val="pt-BR"/>
              </w:rPr>
            </w:pPr>
            <w:r>
              <w:rPr>
                <w:rFonts w:ascii="Book Antiqua" w:eastAsia="Arial" w:hAnsi="Book Antiqua"/>
                <w:sz w:val="20"/>
                <w:lang w:val="pt-BR"/>
              </w:rPr>
              <w:lastRenderedPageBreak/>
              <w:t>05</w:t>
            </w:r>
          </w:p>
        </w:tc>
        <w:tc>
          <w:tcPr>
            <w:tcW w:w="1949" w:type="pct"/>
          </w:tcPr>
          <w:p w:rsidR="00087C85" w:rsidRPr="002D71B2" w:rsidRDefault="00087C85" w:rsidP="00087C85">
            <w:pPr>
              <w:pStyle w:val="Padro"/>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eastAsia="Arial" w:hAnsi="Book Antiqua"/>
                <w:sz w:val="20"/>
                <w:lang w:val="pt-BR"/>
              </w:rPr>
            </w:pPr>
            <w:r w:rsidRPr="002D71B2">
              <w:rPr>
                <w:rFonts w:ascii="Book Antiqua" w:eastAsia="Arial" w:hAnsi="Book Antiqua"/>
                <w:sz w:val="20"/>
                <w:lang w:val="pt-BR"/>
              </w:rPr>
              <w:t>Av. Frei Godofredo</w:t>
            </w:r>
          </w:p>
          <w:p w:rsidR="00087C85" w:rsidRPr="002D71B2" w:rsidRDefault="00087C85" w:rsidP="00087C85">
            <w:pPr>
              <w:pStyle w:val="Padro"/>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eastAsia="Arial" w:hAnsi="Book Antiqua"/>
                <w:sz w:val="20"/>
                <w:lang w:val="pt-BR"/>
              </w:rPr>
            </w:pPr>
          </w:p>
          <w:p w:rsidR="00087C85" w:rsidRPr="002D71B2" w:rsidRDefault="00087C85" w:rsidP="00087C85">
            <w:pPr>
              <w:pStyle w:val="Padro"/>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eastAsia="Arial" w:hAnsi="Book Antiqua"/>
                <w:b/>
                <w:sz w:val="20"/>
                <w:lang w:val="pt-BR"/>
              </w:rPr>
            </w:pPr>
            <w:r w:rsidRPr="002D71B2">
              <w:rPr>
                <w:rFonts w:ascii="Book Antiqua" w:eastAsia="Arial" w:hAnsi="Book Antiqua"/>
                <w:b/>
                <w:sz w:val="20"/>
                <w:lang w:val="pt-BR"/>
              </w:rPr>
              <w:t>Características da Via:</w:t>
            </w:r>
          </w:p>
          <w:p w:rsidR="00087C85" w:rsidRPr="002D71B2" w:rsidRDefault="00087C85" w:rsidP="00087C85">
            <w:pPr>
              <w:pStyle w:val="Padro"/>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eastAsia="Arial" w:hAnsi="Book Antiqua"/>
                <w:sz w:val="20"/>
                <w:lang w:val="pt-BR"/>
              </w:rPr>
            </w:pPr>
            <w:r w:rsidRPr="002D71B2">
              <w:rPr>
                <w:rFonts w:ascii="Book Antiqua" w:eastAsia="Arial" w:hAnsi="Book Antiqua"/>
                <w:sz w:val="20"/>
                <w:lang w:val="pt-BR"/>
              </w:rPr>
              <w:t>Classificação: Via arterial;</w:t>
            </w:r>
          </w:p>
          <w:p w:rsidR="00087C85" w:rsidRPr="002D71B2" w:rsidRDefault="00087C85" w:rsidP="00087C85">
            <w:pPr>
              <w:pStyle w:val="Padro"/>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eastAsia="Arial" w:hAnsi="Book Antiqua"/>
                <w:sz w:val="20"/>
                <w:lang w:val="pt-BR"/>
              </w:rPr>
            </w:pPr>
            <w:r w:rsidRPr="002D71B2">
              <w:rPr>
                <w:rFonts w:ascii="Book Antiqua" w:eastAsia="Arial" w:hAnsi="Book Antiqua"/>
                <w:sz w:val="20"/>
                <w:lang w:val="pt-BR"/>
              </w:rPr>
              <w:t xml:space="preserve">Número de pistas: </w:t>
            </w:r>
            <w:proofErr w:type="gramStart"/>
            <w:r w:rsidRPr="002D71B2">
              <w:rPr>
                <w:rFonts w:ascii="Book Antiqua" w:eastAsia="Arial" w:hAnsi="Book Antiqua"/>
                <w:sz w:val="20"/>
                <w:lang w:val="pt-BR"/>
              </w:rPr>
              <w:t>2</w:t>
            </w:r>
            <w:proofErr w:type="gramEnd"/>
            <w:r w:rsidRPr="002D71B2">
              <w:rPr>
                <w:rFonts w:ascii="Book Antiqua" w:eastAsia="Arial" w:hAnsi="Book Antiqua"/>
                <w:sz w:val="20"/>
                <w:lang w:val="pt-BR"/>
              </w:rPr>
              <w:t>;</w:t>
            </w:r>
          </w:p>
          <w:p w:rsidR="00087C85" w:rsidRPr="002D71B2" w:rsidRDefault="00087C85" w:rsidP="00087C85">
            <w:pPr>
              <w:pStyle w:val="Padro"/>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eastAsia="Arial" w:hAnsi="Book Antiqua"/>
                <w:sz w:val="20"/>
                <w:lang w:val="pt-BR"/>
              </w:rPr>
            </w:pPr>
            <w:r w:rsidRPr="002D71B2">
              <w:rPr>
                <w:rFonts w:ascii="Book Antiqua" w:eastAsia="Arial" w:hAnsi="Book Antiqua"/>
                <w:sz w:val="20"/>
                <w:lang w:val="pt-BR"/>
              </w:rPr>
              <w:t xml:space="preserve">Número de faixas de trânsito a ser fiscalizado: </w:t>
            </w:r>
            <w:proofErr w:type="gramStart"/>
            <w:r>
              <w:rPr>
                <w:rFonts w:ascii="Book Antiqua" w:eastAsia="Arial" w:hAnsi="Book Antiqua"/>
                <w:sz w:val="20"/>
                <w:lang w:val="pt-BR"/>
              </w:rPr>
              <w:t>1</w:t>
            </w:r>
            <w:proofErr w:type="gramEnd"/>
            <w:r w:rsidRPr="002D71B2">
              <w:rPr>
                <w:rFonts w:ascii="Book Antiqua" w:eastAsia="Arial" w:hAnsi="Book Antiqua"/>
                <w:sz w:val="20"/>
                <w:lang w:val="pt-BR"/>
              </w:rPr>
              <w:t>;</w:t>
            </w:r>
          </w:p>
          <w:p w:rsidR="00087C85" w:rsidRPr="002D71B2" w:rsidRDefault="00087C85" w:rsidP="00087C85">
            <w:pPr>
              <w:pStyle w:val="Padro"/>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eastAsia="Arial" w:hAnsi="Book Antiqua"/>
                <w:sz w:val="20"/>
                <w:lang w:val="pt-BR"/>
              </w:rPr>
            </w:pPr>
            <w:r w:rsidRPr="002D71B2">
              <w:rPr>
                <w:rFonts w:ascii="Book Antiqua" w:eastAsia="Arial" w:hAnsi="Book Antiqua"/>
                <w:sz w:val="20"/>
                <w:lang w:val="pt-BR"/>
              </w:rPr>
              <w:t>Geometria: Aclive e curva;</w:t>
            </w:r>
          </w:p>
          <w:p w:rsidR="00087C85" w:rsidRDefault="00087C85" w:rsidP="00087C85">
            <w:pPr>
              <w:pStyle w:val="Padro"/>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eastAsia="Arial" w:hAnsi="Book Antiqua"/>
                <w:sz w:val="20"/>
                <w:lang w:val="pt-BR"/>
              </w:rPr>
            </w:pPr>
            <w:r w:rsidRPr="002D71B2">
              <w:rPr>
                <w:rFonts w:ascii="Book Antiqua" w:eastAsia="Arial" w:hAnsi="Book Antiqua"/>
                <w:sz w:val="20"/>
                <w:lang w:val="pt-BR"/>
              </w:rPr>
              <w:t>Trecho Urbano: Sim;</w:t>
            </w:r>
          </w:p>
          <w:p w:rsidR="00087C85" w:rsidRDefault="00087C85" w:rsidP="00087C85">
            <w:pPr>
              <w:pStyle w:val="Padro"/>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eastAsia="Arial" w:hAnsi="Book Antiqua"/>
                <w:sz w:val="20"/>
                <w:lang w:val="pt-BR"/>
              </w:rPr>
            </w:pPr>
            <w:r w:rsidRPr="002D71B2">
              <w:rPr>
                <w:rFonts w:ascii="Book Antiqua" w:eastAsia="Arial" w:hAnsi="Book Antiqua"/>
                <w:sz w:val="20"/>
                <w:lang w:val="pt-BR"/>
              </w:rPr>
              <w:t>Fluxo veicular</w:t>
            </w:r>
            <w:r>
              <w:rPr>
                <w:rFonts w:ascii="Book Antiqua" w:eastAsia="Arial" w:hAnsi="Book Antiqua"/>
                <w:sz w:val="20"/>
                <w:lang w:val="pt-BR"/>
              </w:rPr>
              <w:t xml:space="preserve"> diário </w:t>
            </w:r>
            <w:r w:rsidRPr="002D71B2">
              <w:rPr>
                <w:rFonts w:ascii="Book Antiqua" w:eastAsia="Arial" w:hAnsi="Book Antiqua"/>
                <w:sz w:val="20"/>
                <w:lang w:val="pt-BR"/>
              </w:rPr>
              <w:t xml:space="preserve">na pista: </w:t>
            </w:r>
          </w:p>
          <w:p w:rsidR="00087C85" w:rsidRDefault="00087C85" w:rsidP="00087C85">
            <w:pPr>
              <w:pStyle w:val="Padro"/>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eastAsia="Arial" w:hAnsi="Book Antiqua"/>
                <w:sz w:val="20"/>
                <w:lang w:val="pt-BR"/>
              </w:rPr>
            </w:pPr>
            <w:r>
              <w:rPr>
                <w:rFonts w:ascii="Book Antiqua" w:eastAsia="Arial" w:hAnsi="Book Antiqua"/>
                <w:sz w:val="20"/>
                <w:lang w:val="pt-BR"/>
              </w:rPr>
              <w:t>Centro/Bairro nº. 1080 (VDM): 9.341</w:t>
            </w:r>
          </w:p>
          <w:p w:rsidR="00087C85" w:rsidRPr="002D71B2" w:rsidRDefault="00087C85" w:rsidP="00087C85">
            <w:pPr>
              <w:pStyle w:val="Padro"/>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eastAsia="Arial" w:hAnsi="Book Antiqua"/>
                <w:sz w:val="20"/>
                <w:lang w:val="pt-BR"/>
              </w:rPr>
            </w:pPr>
            <w:r w:rsidRPr="002D71B2">
              <w:rPr>
                <w:rFonts w:ascii="Book Antiqua" w:eastAsia="Arial" w:hAnsi="Book Antiqua"/>
                <w:sz w:val="20"/>
                <w:lang w:val="pt-BR"/>
              </w:rPr>
              <w:t>Trânsito de pedestres: Sim ao longo da via e transversais a via;</w:t>
            </w:r>
          </w:p>
          <w:p w:rsidR="00087C85" w:rsidRDefault="00087C85" w:rsidP="00087C85">
            <w:pPr>
              <w:pStyle w:val="Padro"/>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eastAsia="Arial" w:hAnsi="Book Antiqua"/>
                <w:sz w:val="20"/>
                <w:lang w:val="pt-BR"/>
              </w:rPr>
            </w:pPr>
            <w:r w:rsidRPr="002D71B2">
              <w:rPr>
                <w:rFonts w:ascii="Book Antiqua" w:eastAsia="Arial" w:hAnsi="Book Antiqua"/>
                <w:sz w:val="20"/>
                <w:lang w:val="pt-BR"/>
              </w:rPr>
              <w:t>Trânsito de ciclistas: Sim, ao longo da via e transvertias a via.</w:t>
            </w:r>
          </w:p>
          <w:p w:rsidR="00087C85" w:rsidRPr="002D71B2" w:rsidRDefault="00087C85" w:rsidP="00087C85">
            <w:pPr>
              <w:pStyle w:val="Padro"/>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eastAsia="Arial" w:hAnsi="Book Antiqua"/>
                <w:sz w:val="20"/>
                <w:lang w:val="pt-BR"/>
              </w:rPr>
            </w:pPr>
            <w:r w:rsidRPr="00830D36">
              <w:rPr>
                <w:rFonts w:ascii="Book Antiqua" w:eastAsia="Arial" w:hAnsi="Book Antiqua"/>
                <w:b/>
              </w:rPr>
              <w:t>Equipamento a ser instalado nesta faixa: L</w:t>
            </w:r>
            <w:r w:rsidRPr="00830D36">
              <w:rPr>
                <w:rFonts w:ascii="Book Antiqua" w:eastAsia="Arial" w:hAnsi="Book Antiqua"/>
                <w:b/>
                <w:sz w:val="22"/>
              </w:rPr>
              <w:t>ombada Eletrônica Tipo Fixo</w:t>
            </w:r>
            <w:r>
              <w:rPr>
                <w:rFonts w:ascii="Book Antiqua" w:eastAsia="Arial" w:hAnsi="Book Antiqua"/>
                <w:b/>
                <w:sz w:val="22"/>
              </w:rPr>
              <w:t xml:space="preserve"> com Display</w:t>
            </w:r>
            <w:r w:rsidRPr="00830D36">
              <w:rPr>
                <w:rFonts w:ascii="Book Antiqua" w:eastAsia="Arial" w:hAnsi="Book Antiqua" w:cs="Book Antiqua"/>
                <w:b/>
                <w:sz w:val="22"/>
              </w:rPr>
              <w:t>, dotados de OCR / LAP</w:t>
            </w:r>
            <w:r>
              <w:rPr>
                <w:rFonts w:ascii="Book Antiqua" w:eastAsia="Arial" w:hAnsi="Book Antiqua" w:cs="Book Antiqua"/>
                <w:b/>
                <w:sz w:val="22"/>
              </w:rPr>
              <w:t>.</w:t>
            </w:r>
          </w:p>
        </w:tc>
        <w:tc>
          <w:tcPr>
            <w:tcW w:w="839" w:type="pct"/>
          </w:tcPr>
          <w:p w:rsidR="00087C85" w:rsidRPr="002D71B2" w:rsidRDefault="00087C85" w:rsidP="00087C85">
            <w:pPr>
              <w:pStyle w:val="Padro"/>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rPr>
                <w:rFonts w:ascii="Book Antiqua" w:eastAsia="Arial" w:hAnsi="Book Antiqua"/>
                <w:sz w:val="20"/>
                <w:lang w:val="pt-BR"/>
              </w:rPr>
            </w:pPr>
            <w:r w:rsidRPr="002D71B2">
              <w:rPr>
                <w:rFonts w:ascii="Book Antiqua" w:eastAsia="Arial" w:hAnsi="Book Antiqua"/>
                <w:sz w:val="20"/>
                <w:lang w:val="pt-BR"/>
              </w:rPr>
              <w:t>1080</w:t>
            </w:r>
          </w:p>
          <w:p w:rsidR="00087C85" w:rsidRPr="002D71B2" w:rsidRDefault="00087C85" w:rsidP="00087C85">
            <w:pPr>
              <w:pStyle w:val="Padro"/>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rPr>
                <w:rFonts w:ascii="Book Antiqua" w:eastAsia="Arial" w:hAnsi="Book Antiqua"/>
                <w:sz w:val="20"/>
                <w:lang w:val="pt-BR"/>
              </w:rPr>
            </w:pPr>
          </w:p>
        </w:tc>
        <w:tc>
          <w:tcPr>
            <w:tcW w:w="757" w:type="pct"/>
          </w:tcPr>
          <w:p w:rsidR="00087C85" w:rsidRPr="002D71B2" w:rsidRDefault="00087C85" w:rsidP="00087C85">
            <w:pPr>
              <w:pStyle w:val="Padro"/>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rPr>
                <w:rFonts w:ascii="Book Antiqua" w:eastAsia="Arial" w:hAnsi="Book Antiqua"/>
                <w:sz w:val="20"/>
                <w:lang w:val="pt-BR"/>
              </w:rPr>
            </w:pPr>
            <w:proofErr w:type="gramStart"/>
            <w:r>
              <w:rPr>
                <w:rFonts w:ascii="Book Antiqua" w:eastAsia="Arial" w:hAnsi="Book Antiqua"/>
                <w:sz w:val="20"/>
                <w:lang w:val="pt-BR"/>
              </w:rPr>
              <w:t>1</w:t>
            </w:r>
            <w:proofErr w:type="gramEnd"/>
          </w:p>
        </w:tc>
        <w:tc>
          <w:tcPr>
            <w:tcW w:w="924" w:type="pct"/>
          </w:tcPr>
          <w:p w:rsidR="00087C85" w:rsidRDefault="00087C85" w:rsidP="00087C85">
            <w:pPr>
              <w:pStyle w:val="Padro"/>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rPr>
                <w:rFonts w:ascii="Book Antiqua" w:eastAsia="Arial" w:hAnsi="Book Antiqua"/>
                <w:sz w:val="20"/>
                <w:lang w:val="pt-BR"/>
              </w:rPr>
            </w:pPr>
            <w:proofErr w:type="gramStart"/>
            <w:r>
              <w:rPr>
                <w:rFonts w:ascii="Book Antiqua" w:eastAsia="Arial" w:hAnsi="Book Antiqua"/>
                <w:sz w:val="20"/>
                <w:lang w:val="pt-BR"/>
              </w:rPr>
              <w:t>1</w:t>
            </w:r>
            <w:proofErr w:type="gramEnd"/>
          </w:p>
          <w:p w:rsidR="00087C85" w:rsidRPr="002D71B2" w:rsidRDefault="00087C85" w:rsidP="00087C85">
            <w:pPr>
              <w:pStyle w:val="Padro"/>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rPr>
                <w:rFonts w:ascii="Book Antiqua" w:eastAsia="Arial" w:hAnsi="Book Antiqua"/>
                <w:sz w:val="20"/>
                <w:lang w:val="pt-BR"/>
              </w:rPr>
            </w:pPr>
            <w:r>
              <w:rPr>
                <w:rFonts w:ascii="Book Antiqua" w:eastAsia="Arial" w:hAnsi="Book Antiqua"/>
                <w:sz w:val="20"/>
                <w:lang w:val="pt-BR"/>
              </w:rPr>
              <w:t>(Fixo com OCR/LAP)</w:t>
            </w:r>
          </w:p>
        </w:tc>
      </w:tr>
      <w:tr w:rsidR="00087C85" w:rsidRPr="002D71B2" w:rsidTr="00087C85">
        <w:trPr>
          <w:trHeight w:val="4668"/>
        </w:trPr>
        <w:tc>
          <w:tcPr>
            <w:tcW w:w="531" w:type="pct"/>
          </w:tcPr>
          <w:p w:rsidR="00087C85" w:rsidRPr="002D71B2" w:rsidRDefault="00087C85" w:rsidP="00087C85">
            <w:pPr>
              <w:pStyle w:val="Padro"/>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rPr>
                <w:rFonts w:ascii="Book Antiqua" w:eastAsia="Arial" w:hAnsi="Book Antiqua"/>
                <w:sz w:val="20"/>
                <w:lang w:val="pt-BR"/>
              </w:rPr>
            </w:pPr>
            <w:r>
              <w:rPr>
                <w:rFonts w:ascii="Book Antiqua" w:eastAsia="Arial" w:hAnsi="Book Antiqua"/>
                <w:sz w:val="20"/>
                <w:lang w:val="pt-BR"/>
              </w:rPr>
              <w:t>06</w:t>
            </w:r>
          </w:p>
        </w:tc>
        <w:tc>
          <w:tcPr>
            <w:tcW w:w="1949" w:type="pct"/>
          </w:tcPr>
          <w:p w:rsidR="00087C85" w:rsidRPr="002D71B2" w:rsidRDefault="00087C85" w:rsidP="00087C85">
            <w:pPr>
              <w:pStyle w:val="Padro"/>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eastAsia="Arial" w:hAnsi="Book Antiqua"/>
                <w:sz w:val="20"/>
                <w:lang w:val="pt-BR"/>
              </w:rPr>
            </w:pPr>
            <w:r w:rsidRPr="002D71B2">
              <w:rPr>
                <w:rFonts w:ascii="Book Antiqua" w:eastAsia="Arial" w:hAnsi="Book Antiqua"/>
                <w:sz w:val="20"/>
                <w:lang w:val="pt-BR"/>
              </w:rPr>
              <w:t>Av. Frei Godofredo</w:t>
            </w:r>
          </w:p>
          <w:p w:rsidR="00087C85" w:rsidRPr="002D71B2" w:rsidRDefault="00087C85" w:rsidP="00087C85">
            <w:pPr>
              <w:pStyle w:val="Padro"/>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eastAsia="Arial" w:hAnsi="Book Antiqua"/>
                <w:sz w:val="20"/>
                <w:lang w:val="pt-BR"/>
              </w:rPr>
            </w:pPr>
          </w:p>
          <w:p w:rsidR="00087C85" w:rsidRPr="002D71B2" w:rsidRDefault="00087C85" w:rsidP="00087C85">
            <w:pPr>
              <w:pStyle w:val="Padro"/>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eastAsia="Arial" w:hAnsi="Book Antiqua"/>
                <w:b/>
                <w:sz w:val="20"/>
                <w:lang w:val="pt-BR"/>
              </w:rPr>
            </w:pPr>
            <w:r w:rsidRPr="002D71B2">
              <w:rPr>
                <w:rFonts w:ascii="Book Antiqua" w:eastAsia="Arial" w:hAnsi="Book Antiqua"/>
                <w:b/>
                <w:sz w:val="20"/>
                <w:lang w:val="pt-BR"/>
              </w:rPr>
              <w:t>Características da Via:</w:t>
            </w:r>
          </w:p>
          <w:p w:rsidR="00087C85" w:rsidRPr="002D71B2" w:rsidRDefault="00087C85" w:rsidP="00087C85">
            <w:pPr>
              <w:pStyle w:val="Padro"/>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eastAsia="Arial" w:hAnsi="Book Antiqua"/>
                <w:sz w:val="20"/>
                <w:lang w:val="pt-BR"/>
              </w:rPr>
            </w:pPr>
            <w:r w:rsidRPr="002D71B2">
              <w:rPr>
                <w:rFonts w:ascii="Book Antiqua" w:eastAsia="Arial" w:hAnsi="Book Antiqua"/>
                <w:sz w:val="20"/>
                <w:lang w:val="pt-BR"/>
              </w:rPr>
              <w:t>Classificação: Via arterial;</w:t>
            </w:r>
          </w:p>
          <w:p w:rsidR="00087C85" w:rsidRPr="002D71B2" w:rsidRDefault="00087C85" w:rsidP="00087C85">
            <w:pPr>
              <w:pStyle w:val="Padro"/>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eastAsia="Arial" w:hAnsi="Book Antiqua"/>
                <w:sz w:val="20"/>
                <w:lang w:val="pt-BR"/>
              </w:rPr>
            </w:pPr>
            <w:r w:rsidRPr="002D71B2">
              <w:rPr>
                <w:rFonts w:ascii="Book Antiqua" w:eastAsia="Arial" w:hAnsi="Book Antiqua"/>
                <w:sz w:val="20"/>
                <w:lang w:val="pt-BR"/>
              </w:rPr>
              <w:t xml:space="preserve">Número de pistas: </w:t>
            </w:r>
            <w:proofErr w:type="gramStart"/>
            <w:r w:rsidRPr="002D71B2">
              <w:rPr>
                <w:rFonts w:ascii="Book Antiqua" w:eastAsia="Arial" w:hAnsi="Book Antiqua"/>
                <w:sz w:val="20"/>
                <w:lang w:val="pt-BR"/>
              </w:rPr>
              <w:t>2</w:t>
            </w:r>
            <w:proofErr w:type="gramEnd"/>
            <w:r w:rsidRPr="002D71B2">
              <w:rPr>
                <w:rFonts w:ascii="Book Antiqua" w:eastAsia="Arial" w:hAnsi="Book Antiqua"/>
                <w:sz w:val="20"/>
                <w:lang w:val="pt-BR"/>
              </w:rPr>
              <w:t>;</w:t>
            </w:r>
          </w:p>
          <w:p w:rsidR="00087C85" w:rsidRPr="002D71B2" w:rsidRDefault="00087C85" w:rsidP="00087C85">
            <w:pPr>
              <w:pStyle w:val="Padro"/>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eastAsia="Arial" w:hAnsi="Book Antiqua"/>
                <w:sz w:val="20"/>
                <w:lang w:val="pt-BR"/>
              </w:rPr>
            </w:pPr>
            <w:r w:rsidRPr="002D71B2">
              <w:rPr>
                <w:rFonts w:ascii="Book Antiqua" w:eastAsia="Arial" w:hAnsi="Book Antiqua"/>
                <w:sz w:val="20"/>
                <w:lang w:val="pt-BR"/>
              </w:rPr>
              <w:t>Número de faixas de trânsito a ser fiscalizado:</w:t>
            </w:r>
            <w:r>
              <w:rPr>
                <w:rFonts w:ascii="Book Antiqua" w:eastAsia="Arial" w:hAnsi="Book Antiqua"/>
                <w:sz w:val="20"/>
                <w:lang w:val="pt-BR"/>
              </w:rPr>
              <w:t xml:space="preserve"> </w:t>
            </w:r>
            <w:proofErr w:type="gramStart"/>
            <w:r>
              <w:rPr>
                <w:rFonts w:ascii="Book Antiqua" w:eastAsia="Arial" w:hAnsi="Book Antiqua"/>
                <w:sz w:val="20"/>
                <w:lang w:val="pt-BR"/>
              </w:rPr>
              <w:t>1</w:t>
            </w:r>
            <w:proofErr w:type="gramEnd"/>
            <w:r w:rsidRPr="002D71B2">
              <w:rPr>
                <w:rFonts w:ascii="Book Antiqua" w:eastAsia="Arial" w:hAnsi="Book Antiqua"/>
                <w:sz w:val="20"/>
                <w:lang w:val="pt-BR"/>
              </w:rPr>
              <w:t>;</w:t>
            </w:r>
          </w:p>
          <w:p w:rsidR="00087C85" w:rsidRPr="002D71B2" w:rsidRDefault="00087C85" w:rsidP="00087C85">
            <w:pPr>
              <w:pStyle w:val="Padro"/>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eastAsia="Arial" w:hAnsi="Book Antiqua"/>
                <w:sz w:val="20"/>
                <w:lang w:val="pt-BR"/>
              </w:rPr>
            </w:pPr>
            <w:r w:rsidRPr="002D71B2">
              <w:rPr>
                <w:rFonts w:ascii="Book Antiqua" w:eastAsia="Arial" w:hAnsi="Book Antiqua"/>
                <w:sz w:val="20"/>
                <w:lang w:val="pt-BR"/>
              </w:rPr>
              <w:t>Geometria: Aclive e curva;</w:t>
            </w:r>
          </w:p>
          <w:p w:rsidR="00087C85" w:rsidRDefault="00087C85" w:rsidP="00087C85">
            <w:pPr>
              <w:pStyle w:val="Padro"/>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eastAsia="Arial" w:hAnsi="Book Antiqua"/>
                <w:sz w:val="20"/>
                <w:lang w:val="pt-BR"/>
              </w:rPr>
            </w:pPr>
            <w:r w:rsidRPr="002D71B2">
              <w:rPr>
                <w:rFonts w:ascii="Book Antiqua" w:eastAsia="Arial" w:hAnsi="Book Antiqua"/>
                <w:sz w:val="20"/>
                <w:lang w:val="pt-BR"/>
              </w:rPr>
              <w:t>Trecho Urbano: Sim;</w:t>
            </w:r>
          </w:p>
          <w:p w:rsidR="00087C85" w:rsidRDefault="00087C85" w:rsidP="00087C85">
            <w:pPr>
              <w:pStyle w:val="Padro"/>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eastAsia="Arial" w:hAnsi="Book Antiqua"/>
                <w:sz w:val="20"/>
                <w:lang w:val="pt-BR"/>
              </w:rPr>
            </w:pPr>
            <w:r w:rsidRPr="002D71B2">
              <w:rPr>
                <w:rFonts w:ascii="Book Antiqua" w:eastAsia="Arial" w:hAnsi="Book Antiqua"/>
                <w:sz w:val="20"/>
                <w:lang w:val="pt-BR"/>
              </w:rPr>
              <w:t>Fluxo veicular</w:t>
            </w:r>
            <w:r>
              <w:rPr>
                <w:rFonts w:ascii="Book Antiqua" w:eastAsia="Arial" w:hAnsi="Book Antiqua"/>
                <w:sz w:val="20"/>
                <w:lang w:val="pt-BR"/>
              </w:rPr>
              <w:t xml:space="preserve"> diário </w:t>
            </w:r>
            <w:r w:rsidRPr="002D71B2">
              <w:rPr>
                <w:rFonts w:ascii="Book Antiqua" w:eastAsia="Arial" w:hAnsi="Book Antiqua"/>
                <w:sz w:val="20"/>
                <w:lang w:val="pt-BR"/>
              </w:rPr>
              <w:t xml:space="preserve">na pista: </w:t>
            </w:r>
          </w:p>
          <w:p w:rsidR="00087C85" w:rsidRDefault="00087C85" w:rsidP="00087C85">
            <w:pPr>
              <w:pStyle w:val="Padro"/>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eastAsia="Arial" w:hAnsi="Book Antiqua"/>
                <w:sz w:val="20"/>
                <w:lang w:val="pt-BR"/>
              </w:rPr>
            </w:pPr>
            <w:r>
              <w:rPr>
                <w:rFonts w:ascii="Book Antiqua" w:eastAsia="Arial" w:hAnsi="Book Antiqua"/>
                <w:sz w:val="20"/>
                <w:lang w:val="pt-BR"/>
              </w:rPr>
              <w:t>Bairro/Centro nº. 1081 (VDM): 9.736</w:t>
            </w:r>
          </w:p>
          <w:p w:rsidR="00087C85" w:rsidRPr="002D71B2" w:rsidRDefault="00087C85" w:rsidP="00087C85">
            <w:pPr>
              <w:pStyle w:val="Padro"/>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eastAsia="Arial" w:hAnsi="Book Antiqua"/>
                <w:sz w:val="20"/>
                <w:lang w:val="pt-BR"/>
              </w:rPr>
            </w:pPr>
            <w:r w:rsidRPr="002D71B2">
              <w:rPr>
                <w:rFonts w:ascii="Book Antiqua" w:eastAsia="Arial" w:hAnsi="Book Antiqua"/>
                <w:sz w:val="20"/>
                <w:lang w:val="pt-BR"/>
              </w:rPr>
              <w:t>Trânsito de pedestres: Sim ao longo da via e transversais a via;</w:t>
            </w:r>
          </w:p>
          <w:p w:rsidR="00087C85" w:rsidRDefault="00087C85" w:rsidP="00087C85">
            <w:pPr>
              <w:pStyle w:val="Padro"/>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eastAsia="Arial" w:hAnsi="Book Antiqua"/>
                <w:sz w:val="20"/>
                <w:lang w:val="pt-BR"/>
              </w:rPr>
            </w:pPr>
            <w:r w:rsidRPr="002D71B2">
              <w:rPr>
                <w:rFonts w:ascii="Book Antiqua" w:eastAsia="Arial" w:hAnsi="Book Antiqua"/>
                <w:sz w:val="20"/>
                <w:lang w:val="pt-BR"/>
              </w:rPr>
              <w:t>Trânsito de ciclistas: Sim, ao longo da via e transvertias a via.</w:t>
            </w:r>
          </w:p>
          <w:p w:rsidR="00087C85" w:rsidRPr="002D71B2" w:rsidRDefault="00087C85" w:rsidP="00087C85">
            <w:pPr>
              <w:pStyle w:val="Padro"/>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eastAsia="Arial" w:hAnsi="Book Antiqua"/>
                <w:sz w:val="20"/>
                <w:lang w:val="pt-BR"/>
              </w:rPr>
            </w:pPr>
            <w:r w:rsidRPr="00830D36">
              <w:rPr>
                <w:rFonts w:ascii="Book Antiqua" w:eastAsia="Arial" w:hAnsi="Book Antiqua"/>
                <w:b/>
              </w:rPr>
              <w:t>Equipamento a ser instalado nesta faixa: L</w:t>
            </w:r>
            <w:r w:rsidRPr="00830D36">
              <w:rPr>
                <w:rFonts w:ascii="Book Antiqua" w:eastAsia="Arial" w:hAnsi="Book Antiqua"/>
                <w:b/>
                <w:sz w:val="22"/>
              </w:rPr>
              <w:t>ombada Eletrônica Tipo Fixo</w:t>
            </w:r>
            <w:r>
              <w:rPr>
                <w:rFonts w:ascii="Book Antiqua" w:eastAsia="Arial" w:hAnsi="Book Antiqua"/>
                <w:b/>
                <w:sz w:val="22"/>
              </w:rPr>
              <w:t xml:space="preserve"> com Display</w:t>
            </w:r>
          </w:p>
        </w:tc>
        <w:tc>
          <w:tcPr>
            <w:tcW w:w="839" w:type="pct"/>
          </w:tcPr>
          <w:p w:rsidR="00087C85" w:rsidRPr="002D71B2" w:rsidRDefault="00087C85" w:rsidP="00087C85">
            <w:pPr>
              <w:pStyle w:val="Padro"/>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rPr>
                <w:rFonts w:ascii="Book Antiqua" w:eastAsia="Arial" w:hAnsi="Book Antiqua"/>
                <w:sz w:val="20"/>
                <w:lang w:val="pt-BR"/>
              </w:rPr>
            </w:pPr>
            <w:r w:rsidRPr="002D71B2">
              <w:rPr>
                <w:rFonts w:ascii="Book Antiqua" w:eastAsia="Arial" w:hAnsi="Book Antiqua"/>
                <w:sz w:val="20"/>
                <w:lang w:val="pt-BR"/>
              </w:rPr>
              <w:t>1081</w:t>
            </w:r>
          </w:p>
          <w:p w:rsidR="00087C85" w:rsidRPr="002D71B2" w:rsidRDefault="00087C85" w:rsidP="00087C85">
            <w:pPr>
              <w:pStyle w:val="Padro"/>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rPr>
                <w:rFonts w:ascii="Book Antiqua" w:eastAsia="Arial" w:hAnsi="Book Antiqua"/>
                <w:sz w:val="20"/>
                <w:lang w:val="pt-BR"/>
              </w:rPr>
            </w:pPr>
          </w:p>
        </w:tc>
        <w:tc>
          <w:tcPr>
            <w:tcW w:w="757" w:type="pct"/>
          </w:tcPr>
          <w:p w:rsidR="00087C85" w:rsidRPr="002D71B2" w:rsidRDefault="00087C85" w:rsidP="00087C85">
            <w:pPr>
              <w:pStyle w:val="Padro"/>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rPr>
                <w:rFonts w:ascii="Book Antiqua" w:eastAsia="Arial" w:hAnsi="Book Antiqua"/>
                <w:sz w:val="20"/>
                <w:lang w:val="pt-BR"/>
              </w:rPr>
            </w:pPr>
            <w:proofErr w:type="gramStart"/>
            <w:r>
              <w:rPr>
                <w:rFonts w:ascii="Book Antiqua" w:eastAsia="Arial" w:hAnsi="Book Antiqua"/>
                <w:sz w:val="20"/>
                <w:lang w:val="pt-BR"/>
              </w:rPr>
              <w:t>1</w:t>
            </w:r>
            <w:proofErr w:type="gramEnd"/>
          </w:p>
        </w:tc>
        <w:tc>
          <w:tcPr>
            <w:tcW w:w="924" w:type="pct"/>
          </w:tcPr>
          <w:p w:rsidR="00087C85" w:rsidRPr="002D71B2" w:rsidRDefault="00087C85" w:rsidP="00087C85">
            <w:pPr>
              <w:pStyle w:val="Padro"/>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rPr>
                <w:rFonts w:ascii="Book Antiqua" w:eastAsia="Arial" w:hAnsi="Book Antiqua"/>
                <w:sz w:val="20"/>
                <w:lang w:val="pt-BR"/>
              </w:rPr>
            </w:pPr>
            <w:proofErr w:type="gramStart"/>
            <w:r>
              <w:rPr>
                <w:rFonts w:ascii="Book Antiqua" w:eastAsia="Arial" w:hAnsi="Book Antiqua"/>
                <w:sz w:val="20"/>
                <w:lang w:val="pt-BR"/>
              </w:rPr>
              <w:t>1</w:t>
            </w:r>
            <w:proofErr w:type="gramEnd"/>
          </w:p>
        </w:tc>
      </w:tr>
      <w:tr w:rsidR="00087C85" w:rsidRPr="002D71B2" w:rsidTr="00087C85">
        <w:tc>
          <w:tcPr>
            <w:tcW w:w="531" w:type="pct"/>
          </w:tcPr>
          <w:p w:rsidR="00087C85" w:rsidRPr="002D71B2" w:rsidRDefault="00087C85" w:rsidP="00087C85">
            <w:pPr>
              <w:pStyle w:val="Padro"/>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rPr>
                <w:rFonts w:ascii="Book Antiqua" w:eastAsia="Arial" w:hAnsi="Book Antiqua"/>
                <w:sz w:val="20"/>
                <w:lang w:val="pt-BR"/>
              </w:rPr>
            </w:pPr>
            <w:r>
              <w:rPr>
                <w:rFonts w:ascii="Book Antiqua" w:eastAsia="Arial" w:hAnsi="Book Antiqua"/>
                <w:sz w:val="20"/>
                <w:lang w:val="pt-BR"/>
              </w:rPr>
              <w:t>07</w:t>
            </w:r>
          </w:p>
        </w:tc>
        <w:tc>
          <w:tcPr>
            <w:tcW w:w="1949" w:type="pct"/>
          </w:tcPr>
          <w:p w:rsidR="00087C85" w:rsidRPr="002D71B2" w:rsidRDefault="00087C85" w:rsidP="00087C85">
            <w:pPr>
              <w:pStyle w:val="Padro"/>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eastAsia="Arial" w:hAnsi="Book Antiqua"/>
                <w:sz w:val="20"/>
                <w:lang w:val="pt-BR"/>
              </w:rPr>
            </w:pPr>
            <w:r w:rsidRPr="002D71B2">
              <w:rPr>
                <w:rFonts w:ascii="Book Antiqua" w:eastAsia="Arial" w:hAnsi="Book Antiqua"/>
                <w:sz w:val="20"/>
                <w:lang w:val="pt-BR"/>
              </w:rPr>
              <w:t>Av. Frei Godofredo</w:t>
            </w:r>
          </w:p>
          <w:p w:rsidR="00087C85" w:rsidRPr="002D71B2" w:rsidRDefault="00087C85" w:rsidP="00087C85">
            <w:pPr>
              <w:pStyle w:val="Padro"/>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eastAsia="Arial" w:hAnsi="Book Antiqua"/>
                <w:sz w:val="20"/>
                <w:lang w:val="pt-BR"/>
              </w:rPr>
            </w:pPr>
          </w:p>
          <w:p w:rsidR="00087C85" w:rsidRPr="002D71B2" w:rsidRDefault="00087C85" w:rsidP="00087C85">
            <w:pPr>
              <w:pStyle w:val="Padro"/>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eastAsia="Arial" w:hAnsi="Book Antiqua"/>
                <w:b/>
                <w:sz w:val="20"/>
                <w:lang w:val="pt-BR"/>
              </w:rPr>
            </w:pPr>
            <w:r w:rsidRPr="002D71B2">
              <w:rPr>
                <w:rFonts w:ascii="Book Antiqua" w:eastAsia="Arial" w:hAnsi="Book Antiqua"/>
                <w:b/>
                <w:sz w:val="20"/>
                <w:lang w:val="pt-BR"/>
              </w:rPr>
              <w:t>Características da Via:</w:t>
            </w:r>
          </w:p>
          <w:p w:rsidR="00087C85" w:rsidRPr="002D71B2" w:rsidRDefault="00087C85" w:rsidP="00087C85">
            <w:pPr>
              <w:pStyle w:val="Padro"/>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eastAsia="Arial" w:hAnsi="Book Antiqua"/>
                <w:sz w:val="20"/>
                <w:lang w:val="pt-BR"/>
              </w:rPr>
            </w:pPr>
            <w:r w:rsidRPr="002D71B2">
              <w:rPr>
                <w:rFonts w:ascii="Book Antiqua" w:eastAsia="Arial" w:hAnsi="Book Antiqua"/>
                <w:sz w:val="20"/>
                <w:lang w:val="pt-BR"/>
              </w:rPr>
              <w:t>Classificação: Via arterial;</w:t>
            </w:r>
          </w:p>
          <w:p w:rsidR="00087C85" w:rsidRPr="002D71B2" w:rsidRDefault="00087C85" w:rsidP="00087C85">
            <w:pPr>
              <w:pStyle w:val="Padro"/>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eastAsia="Arial" w:hAnsi="Book Antiqua"/>
                <w:sz w:val="20"/>
                <w:lang w:val="pt-BR"/>
              </w:rPr>
            </w:pPr>
            <w:r w:rsidRPr="002D71B2">
              <w:rPr>
                <w:rFonts w:ascii="Book Antiqua" w:eastAsia="Arial" w:hAnsi="Book Antiqua"/>
                <w:sz w:val="20"/>
                <w:lang w:val="pt-BR"/>
              </w:rPr>
              <w:t xml:space="preserve">Número de pistas: </w:t>
            </w:r>
            <w:proofErr w:type="gramStart"/>
            <w:r w:rsidRPr="002D71B2">
              <w:rPr>
                <w:rFonts w:ascii="Book Antiqua" w:eastAsia="Arial" w:hAnsi="Book Antiqua"/>
                <w:sz w:val="20"/>
                <w:lang w:val="pt-BR"/>
              </w:rPr>
              <w:t>2</w:t>
            </w:r>
            <w:proofErr w:type="gramEnd"/>
            <w:r w:rsidRPr="002D71B2">
              <w:rPr>
                <w:rFonts w:ascii="Book Antiqua" w:eastAsia="Arial" w:hAnsi="Book Antiqua"/>
                <w:sz w:val="20"/>
                <w:lang w:val="pt-BR"/>
              </w:rPr>
              <w:t>;</w:t>
            </w:r>
          </w:p>
          <w:p w:rsidR="00087C85" w:rsidRPr="002D71B2" w:rsidRDefault="00087C85" w:rsidP="00087C85">
            <w:pPr>
              <w:pStyle w:val="Padro"/>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eastAsia="Arial" w:hAnsi="Book Antiqua"/>
                <w:sz w:val="20"/>
                <w:lang w:val="pt-BR"/>
              </w:rPr>
            </w:pPr>
            <w:r w:rsidRPr="002D71B2">
              <w:rPr>
                <w:rFonts w:ascii="Book Antiqua" w:eastAsia="Arial" w:hAnsi="Book Antiqua"/>
                <w:sz w:val="20"/>
                <w:lang w:val="pt-BR"/>
              </w:rPr>
              <w:t xml:space="preserve">Número de faixas de trânsito a ser fiscalizado: </w:t>
            </w:r>
            <w:proofErr w:type="gramStart"/>
            <w:r>
              <w:rPr>
                <w:rFonts w:ascii="Book Antiqua" w:eastAsia="Arial" w:hAnsi="Book Antiqua"/>
                <w:sz w:val="20"/>
                <w:lang w:val="pt-BR"/>
              </w:rPr>
              <w:t>1</w:t>
            </w:r>
            <w:proofErr w:type="gramEnd"/>
            <w:r w:rsidRPr="002D71B2">
              <w:rPr>
                <w:rFonts w:ascii="Book Antiqua" w:eastAsia="Arial" w:hAnsi="Book Antiqua"/>
                <w:sz w:val="20"/>
                <w:lang w:val="pt-BR"/>
              </w:rPr>
              <w:t>;</w:t>
            </w:r>
          </w:p>
          <w:p w:rsidR="00087C85" w:rsidRPr="002D71B2" w:rsidRDefault="00087C85" w:rsidP="00087C85">
            <w:pPr>
              <w:pStyle w:val="Padro"/>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eastAsia="Arial" w:hAnsi="Book Antiqua"/>
                <w:sz w:val="20"/>
                <w:lang w:val="pt-BR"/>
              </w:rPr>
            </w:pPr>
            <w:r w:rsidRPr="002D71B2">
              <w:rPr>
                <w:rFonts w:ascii="Book Antiqua" w:eastAsia="Arial" w:hAnsi="Book Antiqua"/>
                <w:sz w:val="20"/>
                <w:lang w:val="pt-BR"/>
              </w:rPr>
              <w:t>Geometria: Aclive e curva;</w:t>
            </w:r>
          </w:p>
          <w:p w:rsidR="00087C85" w:rsidRDefault="00087C85" w:rsidP="00087C85">
            <w:pPr>
              <w:pStyle w:val="Padro"/>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eastAsia="Arial" w:hAnsi="Book Antiqua"/>
                <w:sz w:val="20"/>
                <w:lang w:val="pt-BR"/>
              </w:rPr>
            </w:pPr>
            <w:r w:rsidRPr="002D71B2">
              <w:rPr>
                <w:rFonts w:ascii="Book Antiqua" w:eastAsia="Arial" w:hAnsi="Book Antiqua"/>
                <w:sz w:val="20"/>
                <w:lang w:val="pt-BR"/>
              </w:rPr>
              <w:t>Trecho Urbano: Sim;</w:t>
            </w:r>
          </w:p>
          <w:p w:rsidR="00087C85" w:rsidRDefault="00087C85" w:rsidP="00087C85">
            <w:pPr>
              <w:pStyle w:val="Padro"/>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eastAsia="Arial" w:hAnsi="Book Antiqua"/>
                <w:sz w:val="20"/>
                <w:lang w:val="pt-BR"/>
              </w:rPr>
            </w:pPr>
            <w:r w:rsidRPr="002D71B2">
              <w:rPr>
                <w:rFonts w:ascii="Book Antiqua" w:eastAsia="Arial" w:hAnsi="Book Antiqua"/>
                <w:sz w:val="20"/>
                <w:lang w:val="pt-BR"/>
              </w:rPr>
              <w:t>Fluxo veicular</w:t>
            </w:r>
            <w:r>
              <w:rPr>
                <w:rFonts w:ascii="Book Antiqua" w:eastAsia="Arial" w:hAnsi="Book Antiqua"/>
                <w:sz w:val="20"/>
                <w:lang w:val="pt-BR"/>
              </w:rPr>
              <w:t xml:space="preserve"> diário </w:t>
            </w:r>
            <w:r w:rsidRPr="002D71B2">
              <w:rPr>
                <w:rFonts w:ascii="Book Antiqua" w:eastAsia="Arial" w:hAnsi="Book Antiqua"/>
                <w:sz w:val="20"/>
                <w:lang w:val="pt-BR"/>
              </w:rPr>
              <w:t xml:space="preserve">na pista: </w:t>
            </w:r>
          </w:p>
          <w:p w:rsidR="00087C85" w:rsidRDefault="00087C85" w:rsidP="00087C85">
            <w:pPr>
              <w:pStyle w:val="Padro"/>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eastAsia="Arial" w:hAnsi="Book Antiqua"/>
                <w:sz w:val="20"/>
                <w:lang w:val="pt-BR"/>
              </w:rPr>
            </w:pPr>
            <w:r>
              <w:rPr>
                <w:rFonts w:ascii="Book Antiqua" w:eastAsia="Arial" w:hAnsi="Book Antiqua"/>
                <w:sz w:val="20"/>
                <w:lang w:val="pt-BR"/>
              </w:rPr>
              <w:t>Bairro/Centro nº. 2700 (VDM): 6.492</w:t>
            </w:r>
          </w:p>
          <w:p w:rsidR="00087C85" w:rsidRPr="002D71B2" w:rsidRDefault="00087C85" w:rsidP="00087C85">
            <w:pPr>
              <w:pStyle w:val="Padro"/>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eastAsia="Arial" w:hAnsi="Book Antiqua"/>
                <w:sz w:val="20"/>
                <w:lang w:val="pt-BR"/>
              </w:rPr>
            </w:pPr>
            <w:r w:rsidRPr="002D71B2">
              <w:rPr>
                <w:rFonts w:ascii="Book Antiqua" w:eastAsia="Arial" w:hAnsi="Book Antiqua"/>
                <w:sz w:val="20"/>
                <w:lang w:val="pt-BR"/>
              </w:rPr>
              <w:lastRenderedPageBreak/>
              <w:t>Trânsito de pedestres: Sim ao longo da via e transversais a via;</w:t>
            </w:r>
          </w:p>
          <w:p w:rsidR="00087C85" w:rsidRDefault="00087C85" w:rsidP="00087C85">
            <w:pPr>
              <w:pStyle w:val="Padro"/>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eastAsia="Arial" w:hAnsi="Book Antiqua"/>
                <w:sz w:val="20"/>
                <w:lang w:val="pt-BR"/>
              </w:rPr>
            </w:pPr>
            <w:r w:rsidRPr="002D71B2">
              <w:rPr>
                <w:rFonts w:ascii="Book Antiqua" w:eastAsia="Arial" w:hAnsi="Book Antiqua"/>
                <w:sz w:val="20"/>
                <w:lang w:val="pt-BR"/>
              </w:rPr>
              <w:t>Trânsito de ciclistas: Sim, ao longo da via e transversais a via.</w:t>
            </w:r>
          </w:p>
          <w:p w:rsidR="00087C85" w:rsidRPr="002D71B2" w:rsidRDefault="00087C85" w:rsidP="00087C85">
            <w:pPr>
              <w:pStyle w:val="Padro"/>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eastAsia="Arial" w:hAnsi="Book Antiqua"/>
                <w:sz w:val="20"/>
                <w:lang w:val="pt-BR"/>
              </w:rPr>
            </w:pPr>
            <w:r w:rsidRPr="00830D36">
              <w:rPr>
                <w:rFonts w:ascii="Book Antiqua" w:eastAsia="Arial" w:hAnsi="Book Antiqua"/>
                <w:b/>
              </w:rPr>
              <w:t>Equipamento a ser instalado nesta faixa: L</w:t>
            </w:r>
            <w:r w:rsidRPr="00830D36">
              <w:rPr>
                <w:rFonts w:ascii="Book Antiqua" w:eastAsia="Arial" w:hAnsi="Book Antiqua"/>
                <w:b/>
                <w:sz w:val="22"/>
              </w:rPr>
              <w:t>ombada Eletrônica Tipo Fixo</w:t>
            </w:r>
            <w:r>
              <w:rPr>
                <w:rFonts w:ascii="Book Antiqua" w:eastAsia="Arial" w:hAnsi="Book Antiqua"/>
                <w:b/>
                <w:sz w:val="22"/>
              </w:rPr>
              <w:t xml:space="preserve"> com Display</w:t>
            </w:r>
            <w:r w:rsidRPr="00830D36">
              <w:rPr>
                <w:rFonts w:ascii="Book Antiqua" w:eastAsia="Arial" w:hAnsi="Book Antiqua" w:cs="Book Antiqua"/>
                <w:b/>
                <w:sz w:val="22"/>
              </w:rPr>
              <w:t>, dotados de OCR / LAP</w:t>
            </w:r>
            <w:r>
              <w:rPr>
                <w:rFonts w:ascii="Book Antiqua" w:eastAsia="Arial" w:hAnsi="Book Antiqua" w:cs="Book Antiqua"/>
                <w:b/>
                <w:sz w:val="22"/>
              </w:rPr>
              <w:t>.</w:t>
            </w:r>
          </w:p>
        </w:tc>
        <w:tc>
          <w:tcPr>
            <w:tcW w:w="839" w:type="pct"/>
          </w:tcPr>
          <w:p w:rsidR="00087C85" w:rsidRPr="002D71B2" w:rsidRDefault="00087C85" w:rsidP="00087C85">
            <w:pPr>
              <w:pStyle w:val="Padro"/>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rPr>
                <w:rFonts w:ascii="Book Antiqua" w:eastAsia="Arial" w:hAnsi="Book Antiqua"/>
                <w:sz w:val="20"/>
                <w:lang w:val="pt-BR"/>
              </w:rPr>
            </w:pPr>
            <w:r w:rsidRPr="002D71B2">
              <w:rPr>
                <w:rFonts w:ascii="Book Antiqua" w:eastAsia="Arial" w:hAnsi="Book Antiqua"/>
                <w:sz w:val="20"/>
                <w:lang w:val="pt-BR"/>
              </w:rPr>
              <w:lastRenderedPageBreak/>
              <w:t>2699</w:t>
            </w:r>
          </w:p>
        </w:tc>
        <w:tc>
          <w:tcPr>
            <w:tcW w:w="757" w:type="pct"/>
          </w:tcPr>
          <w:p w:rsidR="00087C85" w:rsidRPr="002D71B2" w:rsidRDefault="00087C85" w:rsidP="00087C85">
            <w:pPr>
              <w:pStyle w:val="Padro"/>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rPr>
                <w:rFonts w:ascii="Book Antiqua" w:eastAsia="Arial" w:hAnsi="Book Antiqua"/>
                <w:sz w:val="20"/>
                <w:lang w:val="pt-BR"/>
              </w:rPr>
            </w:pPr>
            <w:proofErr w:type="gramStart"/>
            <w:r>
              <w:rPr>
                <w:rFonts w:ascii="Book Antiqua" w:eastAsia="Arial" w:hAnsi="Book Antiqua"/>
                <w:sz w:val="20"/>
                <w:lang w:val="pt-BR"/>
              </w:rPr>
              <w:t>1</w:t>
            </w:r>
            <w:proofErr w:type="gramEnd"/>
          </w:p>
        </w:tc>
        <w:tc>
          <w:tcPr>
            <w:tcW w:w="924" w:type="pct"/>
          </w:tcPr>
          <w:p w:rsidR="00087C85" w:rsidRDefault="00087C85" w:rsidP="00087C85">
            <w:pPr>
              <w:pStyle w:val="Padro"/>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rPr>
                <w:rFonts w:ascii="Book Antiqua" w:eastAsia="Arial" w:hAnsi="Book Antiqua"/>
                <w:sz w:val="20"/>
                <w:lang w:val="pt-BR"/>
              </w:rPr>
            </w:pPr>
            <w:proofErr w:type="gramStart"/>
            <w:r>
              <w:rPr>
                <w:rFonts w:ascii="Book Antiqua" w:eastAsia="Arial" w:hAnsi="Book Antiqua"/>
                <w:sz w:val="20"/>
                <w:lang w:val="pt-BR"/>
              </w:rPr>
              <w:t>1</w:t>
            </w:r>
            <w:proofErr w:type="gramEnd"/>
          </w:p>
          <w:p w:rsidR="00087C85" w:rsidRPr="002D71B2" w:rsidRDefault="00087C85" w:rsidP="00087C85">
            <w:pPr>
              <w:pStyle w:val="Padro"/>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rPr>
                <w:rFonts w:ascii="Book Antiqua" w:eastAsia="Arial" w:hAnsi="Book Antiqua"/>
                <w:sz w:val="20"/>
                <w:lang w:val="pt-BR"/>
              </w:rPr>
            </w:pPr>
            <w:r>
              <w:rPr>
                <w:rFonts w:ascii="Book Antiqua" w:eastAsia="Arial" w:hAnsi="Book Antiqua"/>
                <w:sz w:val="20"/>
                <w:lang w:val="pt-BR"/>
              </w:rPr>
              <w:t>(Fixo com OCR/LAP)</w:t>
            </w:r>
          </w:p>
        </w:tc>
      </w:tr>
      <w:tr w:rsidR="00087C85" w:rsidRPr="002D71B2" w:rsidTr="00087C85">
        <w:tc>
          <w:tcPr>
            <w:tcW w:w="531" w:type="pct"/>
          </w:tcPr>
          <w:p w:rsidR="00087C85" w:rsidRPr="002D71B2" w:rsidRDefault="00087C85" w:rsidP="00087C85">
            <w:pPr>
              <w:pStyle w:val="Padro"/>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rPr>
                <w:rFonts w:ascii="Book Antiqua" w:eastAsia="Arial" w:hAnsi="Book Antiqua"/>
                <w:sz w:val="20"/>
                <w:lang w:val="pt-BR"/>
              </w:rPr>
            </w:pPr>
            <w:r>
              <w:rPr>
                <w:rFonts w:ascii="Book Antiqua" w:eastAsia="Arial" w:hAnsi="Book Antiqua"/>
                <w:sz w:val="20"/>
                <w:lang w:val="pt-BR"/>
              </w:rPr>
              <w:lastRenderedPageBreak/>
              <w:t>08</w:t>
            </w:r>
          </w:p>
        </w:tc>
        <w:tc>
          <w:tcPr>
            <w:tcW w:w="1949" w:type="pct"/>
          </w:tcPr>
          <w:p w:rsidR="00087C85" w:rsidRPr="002D71B2" w:rsidRDefault="00087C85" w:rsidP="00087C85">
            <w:pPr>
              <w:pStyle w:val="Padro"/>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eastAsia="Arial" w:hAnsi="Book Antiqua"/>
                <w:sz w:val="20"/>
                <w:lang w:val="pt-BR"/>
              </w:rPr>
            </w:pPr>
            <w:r w:rsidRPr="002D71B2">
              <w:rPr>
                <w:rFonts w:ascii="Book Antiqua" w:eastAsia="Arial" w:hAnsi="Book Antiqua"/>
                <w:sz w:val="20"/>
                <w:lang w:val="pt-BR"/>
              </w:rPr>
              <w:t>Av. Frei Godofredo</w:t>
            </w:r>
          </w:p>
          <w:p w:rsidR="00087C85" w:rsidRPr="002D71B2" w:rsidRDefault="00087C85" w:rsidP="00087C85">
            <w:pPr>
              <w:pStyle w:val="Padro"/>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eastAsia="Arial" w:hAnsi="Book Antiqua"/>
                <w:sz w:val="20"/>
                <w:lang w:val="pt-BR"/>
              </w:rPr>
            </w:pPr>
          </w:p>
          <w:p w:rsidR="00087C85" w:rsidRPr="002D71B2" w:rsidRDefault="00087C85" w:rsidP="00087C85">
            <w:pPr>
              <w:pStyle w:val="Padro"/>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eastAsia="Arial" w:hAnsi="Book Antiqua"/>
                <w:b/>
                <w:sz w:val="20"/>
                <w:lang w:val="pt-BR"/>
              </w:rPr>
            </w:pPr>
            <w:r w:rsidRPr="002D71B2">
              <w:rPr>
                <w:rFonts w:ascii="Book Antiqua" w:eastAsia="Arial" w:hAnsi="Book Antiqua"/>
                <w:b/>
                <w:sz w:val="20"/>
                <w:lang w:val="pt-BR"/>
              </w:rPr>
              <w:t>Características da Via:</w:t>
            </w:r>
          </w:p>
          <w:p w:rsidR="00087C85" w:rsidRPr="002D71B2" w:rsidRDefault="00087C85" w:rsidP="00087C85">
            <w:pPr>
              <w:pStyle w:val="Padro"/>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eastAsia="Arial" w:hAnsi="Book Antiqua"/>
                <w:sz w:val="20"/>
                <w:lang w:val="pt-BR"/>
              </w:rPr>
            </w:pPr>
            <w:r w:rsidRPr="002D71B2">
              <w:rPr>
                <w:rFonts w:ascii="Book Antiqua" w:eastAsia="Arial" w:hAnsi="Book Antiqua"/>
                <w:sz w:val="20"/>
                <w:lang w:val="pt-BR"/>
              </w:rPr>
              <w:t>Classificação: Via arterial;</w:t>
            </w:r>
          </w:p>
          <w:p w:rsidR="00087C85" w:rsidRPr="002D71B2" w:rsidRDefault="00087C85" w:rsidP="00087C85">
            <w:pPr>
              <w:pStyle w:val="Padro"/>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eastAsia="Arial" w:hAnsi="Book Antiqua"/>
                <w:sz w:val="20"/>
                <w:lang w:val="pt-BR"/>
              </w:rPr>
            </w:pPr>
            <w:r w:rsidRPr="002D71B2">
              <w:rPr>
                <w:rFonts w:ascii="Book Antiqua" w:eastAsia="Arial" w:hAnsi="Book Antiqua"/>
                <w:sz w:val="20"/>
                <w:lang w:val="pt-BR"/>
              </w:rPr>
              <w:t xml:space="preserve">Número de pistas: </w:t>
            </w:r>
            <w:proofErr w:type="gramStart"/>
            <w:r w:rsidRPr="002D71B2">
              <w:rPr>
                <w:rFonts w:ascii="Book Antiqua" w:eastAsia="Arial" w:hAnsi="Book Antiqua"/>
                <w:sz w:val="20"/>
                <w:lang w:val="pt-BR"/>
              </w:rPr>
              <w:t>2</w:t>
            </w:r>
            <w:proofErr w:type="gramEnd"/>
            <w:r w:rsidRPr="002D71B2">
              <w:rPr>
                <w:rFonts w:ascii="Book Antiqua" w:eastAsia="Arial" w:hAnsi="Book Antiqua"/>
                <w:sz w:val="20"/>
                <w:lang w:val="pt-BR"/>
              </w:rPr>
              <w:t>;</w:t>
            </w:r>
          </w:p>
          <w:p w:rsidR="00087C85" w:rsidRPr="002D71B2" w:rsidRDefault="00087C85" w:rsidP="00087C85">
            <w:pPr>
              <w:pStyle w:val="Padro"/>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eastAsia="Arial" w:hAnsi="Book Antiqua"/>
                <w:sz w:val="20"/>
                <w:lang w:val="pt-BR"/>
              </w:rPr>
            </w:pPr>
            <w:r w:rsidRPr="002D71B2">
              <w:rPr>
                <w:rFonts w:ascii="Book Antiqua" w:eastAsia="Arial" w:hAnsi="Book Antiqua"/>
                <w:sz w:val="20"/>
                <w:lang w:val="pt-BR"/>
              </w:rPr>
              <w:t xml:space="preserve">Número de faixas de trânsito a ser fiscalizado: </w:t>
            </w:r>
            <w:proofErr w:type="gramStart"/>
            <w:r>
              <w:rPr>
                <w:rFonts w:ascii="Book Antiqua" w:eastAsia="Arial" w:hAnsi="Book Antiqua"/>
                <w:sz w:val="20"/>
                <w:lang w:val="pt-BR"/>
              </w:rPr>
              <w:t>1</w:t>
            </w:r>
            <w:proofErr w:type="gramEnd"/>
            <w:r w:rsidRPr="002D71B2">
              <w:rPr>
                <w:rFonts w:ascii="Book Antiqua" w:eastAsia="Arial" w:hAnsi="Book Antiqua"/>
                <w:sz w:val="20"/>
                <w:lang w:val="pt-BR"/>
              </w:rPr>
              <w:t>;</w:t>
            </w:r>
          </w:p>
          <w:p w:rsidR="00087C85" w:rsidRPr="002D71B2" w:rsidRDefault="00087C85" w:rsidP="00087C85">
            <w:pPr>
              <w:pStyle w:val="Padro"/>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eastAsia="Arial" w:hAnsi="Book Antiqua"/>
                <w:sz w:val="20"/>
                <w:lang w:val="pt-BR"/>
              </w:rPr>
            </w:pPr>
            <w:r w:rsidRPr="002D71B2">
              <w:rPr>
                <w:rFonts w:ascii="Book Antiqua" w:eastAsia="Arial" w:hAnsi="Book Antiqua"/>
                <w:sz w:val="20"/>
                <w:lang w:val="pt-BR"/>
              </w:rPr>
              <w:t>Geometria: Aclive e curva;</w:t>
            </w:r>
          </w:p>
          <w:p w:rsidR="00087C85" w:rsidRDefault="00087C85" w:rsidP="00087C85">
            <w:pPr>
              <w:pStyle w:val="Padro"/>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eastAsia="Arial" w:hAnsi="Book Antiqua"/>
                <w:sz w:val="20"/>
                <w:lang w:val="pt-BR"/>
              </w:rPr>
            </w:pPr>
            <w:r w:rsidRPr="002D71B2">
              <w:rPr>
                <w:rFonts w:ascii="Book Antiqua" w:eastAsia="Arial" w:hAnsi="Book Antiqua"/>
                <w:sz w:val="20"/>
                <w:lang w:val="pt-BR"/>
              </w:rPr>
              <w:t>Trecho Urbano: Sim;</w:t>
            </w:r>
          </w:p>
          <w:p w:rsidR="00087C85" w:rsidRDefault="00087C85" w:rsidP="00087C85">
            <w:pPr>
              <w:pStyle w:val="Padro"/>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eastAsia="Arial" w:hAnsi="Book Antiqua"/>
                <w:sz w:val="20"/>
                <w:lang w:val="pt-BR"/>
              </w:rPr>
            </w:pPr>
            <w:r w:rsidRPr="002D71B2">
              <w:rPr>
                <w:rFonts w:ascii="Book Antiqua" w:eastAsia="Arial" w:hAnsi="Book Antiqua"/>
                <w:sz w:val="20"/>
                <w:lang w:val="pt-BR"/>
              </w:rPr>
              <w:t>Fluxo veicular</w:t>
            </w:r>
            <w:r>
              <w:rPr>
                <w:rFonts w:ascii="Book Antiqua" w:eastAsia="Arial" w:hAnsi="Book Antiqua"/>
                <w:sz w:val="20"/>
                <w:lang w:val="pt-BR"/>
              </w:rPr>
              <w:t xml:space="preserve"> diário </w:t>
            </w:r>
            <w:r w:rsidRPr="002D71B2">
              <w:rPr>
                <w:rFonts w:ascii="Book Antiqua" w:eastAsia="Arial" w:hAnsi="Book Antiqua"/>
                <w:sz w:val="20"/>
                <w:lang w:val="pt-BR"/>
              </w:rPr>
              <w:t xml:space="preserve">na pista: </w:t>
            </w:r>
          </w:p>
          <w:p w:rsidR="00087C85" w:rsidRDefault="00087C85" w:rsidP="00087C85">
            <w:pPr>
              <w:pStyle w:val="Padro"/>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eastAsia="Arial" w:hAnsi="Book Antiqua"/>
                <w:sz w:val="20"/>
                <w:lang w:val="pt-BR"/>
              </w:rPr>
            </w:pPr>
            <w:r>
              <w:rPr>
                <w:rFonts w:ascii="Book Antiqua" w:eastAsia="Arial" w:hAnsi="Book Antiqua"/>
                <w:sz w:val="20"/>
                <w:lang w:val="pt-BR"/>
              </w:rPr>
              <w:t>Centro/Bairro nº. 2699 (VDM): 6.556</w:t>
            </w:r>
          </w:p>
          <w:p w:rsidR="00087C85" w:rsidRPr="002D71B2" w:rsidRDefault="00087C85" w:rsidP="00087C85">
            <w:pPr>
              <w:pStyle w:val="Padro"/>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eastAsia="Arial" w:hAnsi="Book Antiqua"/>
                <w:sz w:val="20"/>
                <w:lang w:val="pt-BR"/>
              </w:rPr>
            </w:pPr>
            <w:r w:rsidRPr="002D71B2">
              <w:rPr>
                <w:rFonts w:ascii="Book Antiqua" w:eastAsia="Arial" w:hAnsi="Book Antiqua"/>
                <w:sz w:val="20"/>
                <w:lang w:val="pt-BR"/>
              </w:rPr>
              <w:t>Trânsito de pedestres: Sim ao longo da via e transversais a via;</w:t>
            </w:r>
          </w:p>
          <w:p w:rsidR="00087C85" w:rsidRDefault="00087C85" w:rsidP="00087C85">
            <w:pPr>
              <w:pStyle w:val="Padro"/>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eastAsia="Arial" w:hAnsi="Book Antiqua"/>
                <w:sz w:val="20"/>
                <w:lang w:val="pt-BR"/>
              </w:rPr>
            </w:pPr>
            <w:r w:rsidRPr="002D71B2">
              <w:rPr>
                <w:rFonts w:ascii="Book Antiqua" w:eastAsia="Arial" w:hAnsi="Book Antiqua"/>
                <w:sz w:val="20"/>
                <w:lang w:val="pt-BR"/>
              </w:rPr>
              <w:t>Trânsito de ciclistas: Sim, ao longo da via e transversais a via.</w:t>
            </w:r>
          </w:p>
          <w:p w:rsidR="00087C85" w:rsidRPr="002D71B2" w:rsidRDefault="00087C85" w:rsidP="00087C85">
            <w:pPr>
              <w:pStyle w:val="Padro"/>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eastAsia="Arial" w:hAnsi="Book Antiqua"/>
                <w:sz w:val="20"/>
                <w:lang w:val="pt-BR"/>
              </w:rPr>
            </w:pPr>
            <w:r w:rsidRPr="00830D36">
              <w:rPr>
                <w:rFonts w:ascii="Book Antiqua" w:eastAsia="Arial" w:hAnsi="Book Antiqua"/>
                <w:b/>
              </w:rPr>
              <w:t>Equipamento a ser instalado nesta faixa: L</w:t>
            </w:r>
            <w:r w:rsidRPr="00830D36">
              <w:rPr>
                <w:rFonts w:ascii="Book Antiqua" w:eastAsia="Arial" w:hAnsi="Book Antiqua"/>
                <w:b/>
                <w:sz w:val="22"/>
              </w:rPr>
              <w:t>ombada Eletrônica Tipo Fixo</w:t>
            </w:r>
            <w:r>
              <w:rPr>
                <w:rFonts w:ascii="Book Antiqua" w:eastAsia="Arial" w:hAnsi="Book Antiqua"/>
                <w:b/>
                <w:sz w:val="22"/>
              </w:rPr>
              <w:t xml:space="preserve"> com Display</w:t>
            </w:r>
          </w:p>
        </w:tc>
        <w:tc>
          <w:tcPr>
            <w:tcW w:w="839" w:type="pct"/>
          </w:tcPr>
          <w:p w:rsidR="00087C85" w:rsidRPr="002D71B2" w:rsidRDefault="00087C85" w:rsidP="00087C85">
            <w:pPr>
              <w:pStyle w:val="Padro"/>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rPr>
                <w:rFonts w:ascii="Book Antiqua" w:eastAsia="Arial" w:hAnsi="Book Antiqua"/>
                <w:sz w:val="20"/>
                <w:lang w:val="pt-BR"/>
              </w:rPr>
            </w:pPr>
            <w:r w:rsidRPr="002D71B2">
              <w:rPr>
                <w:rFonts w:ascii="Book Antiqua" w:eastAsia="Arial" w:hAnsi="Book Antiqua"/>
                <w:sz w:val="20"/>
                <w:lang w:val="pt-BR"/>
              </w:rPr>
              <w:t>2700</w:t>
            </w:r>
          </w:p>
        </w:tc>
        <w:tc>
          <w:tcPr>
            <w:tcW w:w="757" w:type="pct"/>
          </w:tcPr>
          <w:p w:rsidR="00087C85" w:rsidRPr="002D71B2" w:rsidRDefault="00087C85" w:rsidP="00087C85">
            <w:pPr>
              <w:pStyle w:val="Padro"/>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rPr>
                <w:rFonts w:ascii="Book Antiqua" w:eastAsia="Arial" w:hAnsi="Book Antiqua"/>
                <w:sz w:val="20"/>
                <w:lang w:val="pt-BR"/>
              </w:rPr>
            </w:pPr>
            <w:proofErr w:type="gramStart"/>
            <w:r>
              <w:rPr>
                <w:rFonts w:ascii="Book Antiqua" w:eastAsia="Arial" w:hAnsi="Book Antiqua"/>
                <w:sz w:val="20"/>
                <w:lang w:val="pt-BR"/>
              </w:rPr>
              <w:t>1</w:t>
            </w:r>
            <w:proofErr w:type="gramEnd"/>
          </w:p>
        </w:tc>
        <w:tc>
          <w:tcPr>
            <w:tcW w:w="924" w:type="pct"/>
          </w:tcPr>
          <w:p w:rsidR="00087C85" w:rsidRPr="002D71B2" w:rsidRDefault="00087C85" w:rsidP="00087C85">
            <w:pPr>
              <w:pStyle w:val="Padro"/>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rPr>
                <w:rFonts w:ascii="Book Antiqua" w:eastAsia="Arial" w:hAnsi="Book Antiqua"/>
                <w:sz w:val="20"/>
                <w:lang w:val="pt-BR"/>
              </w:rPr>
            </w:pPr>
            <w:proofErr w:type="gramStart"/>
            <w:r>
              <w:rPr>
                <w:rFonts w:ascii="Book Antiqua" w:eastAsia="Arial" w:hAnsi="Book Antiqua"/>
                <w:sz w:val="20"/>
                <w:lang w:val="pt-BR"/>
              </w:rPr>
              <w:t>1</w:t>
            </w:r>
            <w:proofErr w:type="gramEnd"/>
          </w:p>
        </w:tc>
      </w:tr>
      <w:tr w:rsidR="00087C85" w:rsidRPr="002D71B2" w:rsidTr="00087C85">
        <w:tc>
          <w:tcPr>
            <w:tcW w:w="531" w:type="pct"/>
          </w:tcPr>
          <w:p w:rsidR="00087C85" w:rsidRPr="002D71B2" w:rsidRDefault="00087C85" w:rsidP="00087C85">
            <w:pPr>
              <w:pStyle w:val="Padro"/>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rPr>
                <w:rFonts w:ascii="Book Antiqua" w:eastAsia="Arial" w:hAnsi="Book Antiqua"/>
                <w:sz w:val="20"/>
                <w:lang w:val="pt-BR"/>
              </w:rPr>
            </w:pPr>
            <w:r>
              <w:rPr>
                <w:rFonts w:ascii="Book Antiqua" w:eastAsia="Arial" w:hAnsi="Book Antiqua"/>
                <w:sz w:val="20"/>
                <w:lang w:val="pt-BR"/>
              </w:rPr>
              <w:t>09</w:t>
            </w:r>
          </w:p>
        </w:tc>
        <w:tc>
          <w:tcPr>
            <w:tcW w:w="1949" w:type="pct"/>
          </w:tcPr>
          <w:p w:rsidR="00087C85" w:rsidRPr="003A77F1" w:rsidRDefault="00087C85" w:rsidP="00087C85">
            <w:pPr>
              <w:pStyle w:val="Padro"/>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eastAsia="Arial" w:hAnsi="Book Antiqua"/>
                <w:sz w:val="20"/>
                <w:lang w:val="pt-BR"/>
              </w:rPr>
            </w:pPr>
            <w:r w:rsidRPr="003A77F1">
              <w:rPr>
                <w:rFonts w:ascii="Book Antiqua" w:eastAsia="Arial" w:hAnsi="Book Antiqua"/>
                <w:sz w:val="20"/>
                <w:lang w:val="pt-BR"/>
              </w:rPr>
              <w:t xml:space="preserve">Rua Hercílio </w:t>
            </w:r>
            <w:proofErr w:type="spellStart"/>
            <w:r w:rsidRPr="003A77F1">
              <w:rPr>
                <w:rFonts w:ascii="Book Antiqua" w:eastAsia="Arial" w:hAnsi="Book Antiqua"/>
                <w:sz w:val="20"/>
                <w:lang w:val="pt-BR"/>
              </w:rPr>
              <w:t>Fides</w:t>
            </w:r>
            <w:proofErr w:type="spellEnd"/>
            <w:r w:rsidRPr="003A77F1">
              <w:rPr>
                <w:rFonts w:ascii="Book Antiqua" w:eastAsia="Arial" w:hAnsi="Book Antiqua"/>
                <w:sz w:val="20"/>
                <w:lang w:val="pt-BR"/>
              </w:rPr>
              <w:t xml:space="preserve"> </w:t>
            </w:r>
            <w:proofErr w:type="spellStart"/>
            <w:r w:rsidRPr="003A77F1">
              <w:rPr>
                <w:rFonts w:ascii="Book Antiqua" w:eastAsia="Arial" w:hAnsi="Book Antiqua"/>
                <w:sz w:val="20"/>
                <w:lang w:val="pt-BR"/>
              </w:rPr>
              <w:t>Zimermann</w:t>
            </w:r>
            <w:proofErr w:type="spellEnd"/>
          </w:p>
          <w:p w:rsidR="00087C85" w:rsidRPr="003A77F1" w:rsidRDefault="00087C85" w:rsidP="00087C85">
            <w:pPr>
              <w:pStyle w:val="Padro"/>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eastAsia="Arial" w:hAnsi="Book Antiqua"/>
                <w:sz w:val="20"/>
                <w:lang w:val="pt-BR"/>
              </w:rPr>
            </w:pPr>
          </w:p>
          <w:p w:rsidR="00087C85" w:rsidRPr="002D71B2" w:rsidRDefault="00087C85" w:rsidP="00087C85">
            <w:pPr>
              <w:pStyle w:val="Padro"/>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eastAsia="Arial" w:hAnsi="Book Antiqua"/>
                <w:b/>
                <w:sz w:val="20"/>
                <w:lang w:val="pt-BR"/>
              </w:rPr>
            </w:pPr>
            <w:r w:rsidRPr="002D71B2">
              <w:rPr>
                <w:rFonts w:ascii="Book Antiqua" w:eastAsia="Arial" w:hAnsi="Book Antiqua"/>
                <w:b/>
                <w:sz w:val="20"/>
                <w:lang w:val="pt-BR"/>
              </w:rPr>
              <w:t>Características da Via:</w:t>
            </w:r>
          </w:p>
          <w:p w:rsidR="00087C85" w:rsidRPr="003A77F1" w:rsidRDefault="00087C85" w:rsidP="00087C85">
            <w:pPr>
              <w:rPr>
                <w:rFonts w:ascii="Book Antiqua" w:hAnsi="Book Antiqua"/>
                <w:lang w:eastAsia="pt-BR"/>
              </w:rPr>
            </w:pPr>
            <w:r w:rsidRPr="003A77F1">
              <w:rPr>
                <w:rFonts w:ascii="Book Antiqua" w:hAnsi="Book Antiqua"/>
                <w:lang w:eastAsia="pt-BR"/>
              </w:rPr>
              <w:t>Classificação</w:t>
            </w:r>
            <w:r>
              <w:rPr>
                <w:rFonts w:ascii="Book Antiqua" w:hAnsi="Book Antiqua"/>
                <w:lang w:eastAsia="pt-BR"/>
              </w:rPr>
              <w:t>:</w:t>
            </w:r>
            <w:r w:rsidRPr="003A77F1">
              <w:rPr>
                <w:rFonts w:ascii="Book Antiqua" w:hAnsi="Book Antiqua"/>
                <w:lang w:eastAsia="pt-BR"/>
              </w:rPr>
              <w:t xml:space="preserve"> </w:t>
            </w:r>
            <w:r>
              <w:rPr>
                <w:rFonts w:ascii="Book Antiqua" w:hAnsi="Book Antiqua"/>
                <w:lang w:eastAsia="pt-BR"/>
              </w:rPr>
              <w:t>Via</w:t>
            </w:r>
            <w:r w:rsidRPr="003A77F1">
              <w:rPr>
                <w:rFonts w:ascii="Book Antiqua" w:hAnsi="Book Antiqua"/>
                <w:lang w:eastAsia="pt-BR"/>
              </w:rPr>
              <w:t xml:space="preserve"> Arterial</w:t>
            </w:r>
          </w:p>
          <w:p w:rsidR="00087C85" w:rsidRPr="003A77F1" w:rsidRDefault="00087C85" w:rsidP="00087C85">
            <w:pPr>
              <w:rPr>
                <w:rFonts w:ascii="Book Antiqua" w:hAnsi="Book Antiqua"/>
                <w:lang w:eastAsia="pt-BR"/>
              </w:rPr>
            </w:pPr>
            <w:r w:rsidRPr="003A77F1">
              <w:rPr>
                <w:rFonts w:ascii="Book Antiqua" w:hAnsi="Book Antiqua"/>
                <w:lang w:eastAsia="pt-BR"/>
              </w:rPr>
              <w:t>N.º de pistas: 02 (duas)</w:t>
            </w:r>
          </w:p>
          <w:p w:rsidR="00087C85" w:rsidRPr="003A77F1" w:rsidRDefault="00087C85" w:rsidP="00087C85">
            <w:pPr>
              <w:rPr>
                <w:rFonts w:ascii="Book Antiqua" w:hAnsi="Book Antiqua"/>
                <w:lang w:eastAsia="pt-BR"/>
              </w:rPr>
            </w:pPr>
            <w:r w:rsidRPr="003A77F1">
              <w:rPr>
                <w:rFonts w:ascii="Book Antiqua" w:hAnsi="Book Antiqua"/>
                <w:lang w:eastAsia="pt-BR"/>
              </w:rPr>
              <w:t>N.º de faixas de trânsito (circulação) no sentido fiscalizado: 01 (uma)</w:t>
            </w:r>
          </w:p>
          <w:p w:rsidR="00087C85" w:rsidRPr="003A77F1" w:rsidRDefault="00087C85" w:rsidP="00087C85">
            <w:pPr>
              <w:rPr>
                <w:rFonts w:ascii="Book Antiqua" w:hAnsi="Book Antiqua"/>
                <w:lang w:eastAsia="pt-BR"/>
              </w:rPr>
            </w:pPr>
            <w:r w:rsidRPr="003A77F1">
              <w:rPr>
                <w:rFonts w:ascii="Book Antiqua" w:hAnsi="Book Antiqua"/>
                <w:lang w:eastAsia="pt-BR"/>
              </w:rPr>
              <w:t>Geometria: Plano</w:t>
            </w:r>
          </w:p>
          <w:p w:rsidR="00087C85" w:rsidRPr="003A77F1" w:rsidRDefault="00087C85" w:rsidP="00087C85">
            <w:pPr>
              <w:rPr>
                <w:rFonts w:ascii="Book Antiqua" w:hAnsi="Book Antiqua"/>
                <w:lang w:eastAsia="pt-BR"/>
              </w:rPr>
            </w:pPr>
            <w:r w:rsidRPr="003A77F1">
              <w:rPr>
                <w:rFonts w:ascii="Book Antiqua" w:hAnsi="Book Antiqua"/>
                <w:lang w:eastAsia="pt-BR"/>
              </w:rPr>
              <w:t>Trecho urbano: Sim</w:t>
            </w:r>
          </w:p>
          <w:p w:rsidR="00087C85" w:rsidRDefault="00087C85" w:rsidP="00087C85">
            <w:pPr>
              <w:rPr>
                <w:rFonts w:ascii="Book Antiqua" w:hAnsi="Book Antiqua"/>
                <w:lang w:eastAsia="pt-BR"/>
              </w:rPr>
            </w:pPr>
            <w:r w:rsidRPr="003A77F1">
              <w:rPr>
                <w:rFonts w:ascii="Book Antiqua" w:hAnsi="Book Antiqua"/>
                <w:lang w:eastAsia="pt-BR"/>
              </w:rPr>
              <w:t xml:space="preserve">Fluxo </w:t>
            </w:r>
            <w:r>
              <w:rPr>
                <w:rFonts w:ascii="Book Antiqua" w:hAnsi="Book Antiqua"/>
                <w:lang w:eastAsia="pt-BR"/>
              </w:rPr>
              <w:t xml:space="preserve">veicular diário: </w:t>
            </w:r>
            <w:r w:rsidRPr="003A77F1">
              <w:rPr>
                <w:rFonts w:ascii="Book Antiqua" w:hAnsi="Book Antiqua"/>
                <w:lang w:eastAsia="pt-BR"/>
              </w:rPr>
              <w:t xml:space="preserve">(VMD): </w:t>
            </w:r>
          </w:p>
          <w:p w:rsidR="00087C85" w:rsidRDefault="00087C85" w:rsidP="00087C85">
            <w:pPr>
              <w:pStyle w:val="Padro"/>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eastAsia="Arial" w:hAnsi="Book Antiqua"/>
                <w:sz w:val="20"/>
                <w:lang w:val="pt-BR"/>
              </w:rPr>
            </w:pPr>
            <w:r>
              <w:rPr>
                <w:rFonts w:ascii="Book Antiqua" w:eastAsia="Arial" w:hAnsi="Book Antiqua"/>
                <w:sz w:val="20"/>
                <w:lang w:val="pt-BR"/>
              </w:rPr>
              <w:t>Centro/Bairro nº. 800 (VDM): 4134</w:t>
            </w:r>
          </w:p>
          <w:p w:rsidR="00087C85" w:rsidRPr="003A77F1" w:rsidRDefault="00087C85" w:rsidP="00087C85">
            <w:pPr>
              <w:rPr>
                <w:rFonts w:ascii="Book Antiqua" w:hAnsi="Book Antiqua"/>
                <w:lang w:eastAsia="pt-BR"/>
              </w:rPr>
            </w:pPr>
            <w:r w:rsidRPr="003A77F1">
              <w:rPr>
                <w:rFonts w:ascii="Book Antiqua" w:hAnsi="Book Antiqua"/>
                <w:lang w:eastAsia="pt-BR"/>
              </w:rPr>
              <w:t>Trânsito de pedestre: Sim, ao longo da Via e Transversal a via</w:t>
            </w:r>
            <w:r>
              <w:rPr>
                <w:rFonts w:ascii="Book Antiqua" w:hAnsi="Book Antiqua"/>
                <w:lang w:eastAsia="pt-BR"/>
              </w:rPr>
              <w:t>.</w:t>
            </w:r>
          </w:p>
          <w:p w:rsidR="00087C85" w:rsidRDefault="00087C85" w:rsidP="00087C85">
            <w:pPr>
              <w:rPr>
                <w:rFonts w:ascii="Book Antiqua" w:hAnsi="Book Antiqua"/>
                <w:lang w:eastAsia="pt-BR"/>
              </w:rPr>
            </w:pPr>
            <w:r w:rsidRPr="003A77F1">
              <w:rPr>
                <w:rFonts w:ascii="Book Antiqua" w:hAnsi="Book Antiqua"/>
                <w:lang w:eastAsia="pt-BR"/>
              </w:rPr>
              <w:t>Trânsito de ciclista: Sim, ao longo da Via e Transversal a via</w:t>
            </w:r>
            <w:r>
              <w:rPr>
                <w:rFonts w:ascii="Book Antiqua" w:hAnsi="Book Antiqua"/>
                <w:lang w:eastAsia="pt-BR"/>
              </w:rPr>
              <w:t>.</w:t>
            </w:r>
          </w:p>
          <w:p w:rsidR="00087C85" w:rsidRPr="002D71B2" w:rsidRDefault="00087C85" w:rsidP="00087C85">
            <w:pPr>
              <w:rPr>
                <w:rFonts w:ascii="Book Antiqua" w:eastAsia="Arial" w:hAnsi="Book Antiqua"/>
              </w:rPr>
            </w:pPr>
            <w:r w:rsidRPr="00830D36">
              <w:rPr>
                <w:rFonts w:ascii="Book Antiqua" w:eastAsia="Arial" w:hAnsi="Book Antiqua"/>
                <w:b/>
              </w:rPr>
              <w:t>Equipamento a ser instalado nesta faixa: L</w:t>
            </w:r>
            <w:r w:rsidRPr="00830D36">
              <w:rPr>
                <w:rFonts w:ascii="Book Antiqua" w:eastAsia="Arial" w:hAnsi="Book Antiqua"/>
                <w:b/>
                <w:sz w:val="22"/>
              </w:rPr>
              <w:t>ombada Eletrônica Tipo Fixo</w:t>
            </w:r>
            <w:r>
              <w:rPr>
                <w:rFonts w:ascii="Book Antiqua" w:eastAsia="Arial" w:hAnsi="Book Antiqua"/>
                <w:b/>
                <w:sz w:val="22"/>
              </w:rPr>
              <w:t xml:space="preserve"> com Display</w:t>
            </w:r>
            <w:r w:rsidRPr="00830D36">
              <w:rPr>
                <w:rFonts w:ascii="Book Antiqua" w:eastAsia="Arial" w:hAnsi="Book Antiqua" w:cs="Book Antiqua"/>
                <w:b/>
                <w:sz w:val="22"/>
              </w:rPr>
              <w:t>, dotados de OCR / LAP</w:t>
            </w:r>
            <w:r>
              <w:rPr>
                <w:rFonts w:ascii="Book Antiqua" w:eastAsia="Arial" w:hAnsi="Book Antiqua" w:cs="Book Antiqua"/>
                <w:b/>
                <w:sz w:val="22"/>
              </w:rPr>
              <w:t>.</w:t>
            </w:r>
          </w:p>
        </w:tc>
        <w:tc>
          <w:tcPr>
            <w:tcW w:w="839" w:type="pct"/>
          </w:tcPr>
          <w:p w:rsidR="00087C85" w:rsidRPr="002D71B2" w:rsidRDefault="00087C85" w:rsidP="00087C85">
            <w:pPr>
              <w:pStyle w:val="Padro"/>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rPr>
                <w:rFonts w:ascii="Book Antiqua" w:eastAsia="Arial" w:hAnsi="Book Antiqua"/>
                <w:sz w:val="20"/>
                <w:lang w:val="pt-BR"/>
              </w:rPr>
            </w:pPr>
            <w:r>
              <w:rPr>
                <w:rFonts w:ascii="Book Antiqua" w:eastAsia="Arial" w:hAnsi="Book Antiqua"/>
                <w:sz w:val="20"/>
                <w:lang w:val="pt-BR"/>
              </w:rPr>
              <w:t>800</w:t>
            </w:r>
          </w:p>
        </w:tc>
        <w:tc>
          <w:tcPr>
            <w:tcW w:w="757" w:type="pct"/>
          </w:tcPr>
          <w:p w:rsidR="00087C85" w:rsidRPr="002D71B2" w:rsidRDefault="00087C85" w:rsidP="00087C85">
            <w:pPr>
              <w:pStyle w:val="Padro"/>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rPr>
                <w:rFonts w:ascii="Book Antiqua" w:eastAsia="Arial" w:hAnsi="Book Antiqua"/>
                <w:sz w:val="20"/>
                <w:lang w:val="pt-BR"/>
              </w:rPr>
            </w:pPr>
            <w:proofErr w:type="gramStart"/>
            <w:r>
              <w:rPr>
                <w:rFonts w:ascii="Book Antiqua" w:eastAsia="Arial" w:hAnsi="Book Antiqua"/>
                <w:sz w:val="20"/>
                <w:lang w:val="pt-BR"/>
              </w:rPr>
              <w:t>1</w:t>
            </w:r>
            <w:proofErr w:type="gramEnd"/>
          </w:p>
        </w:tc>
        <w:tc>
          <w:tcPr>
            <w:tcW w:w="924" w:type="pct"/>
          </w:tcPr>
          <w:p w:rsidR="00087C85" w:rsidRDefault="00087C85" w:rsidP="00087C85">
            <w:pPr>
              <w:pStyle w:val="Padro"/>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rPr>
                <w:rFonts w:ascii="Book Antiqua" w:eastAsia="Arial" w:hAnsi="Book Antiqua"/>
                <w:sz w:val="20"/>
                <w:lang w:val="pt-BR"/>
              </w:rPr>
            </w:pPr>
            <w:proofErr w:type="gramStart"/>
            <w:r>
              <w:rPr>
                <w:rFonts w:ascii="Book Antiqua" w:eastAsia="Arial" w:hAnsi="Book Antiqua"/>
                <w:sz w:val="20"/>
                <w:lang w:val="pt-BR"/>
              </w:rPr>
              <w:t>1</w:t>
            </w:r>
            <w:proofErr w:type="gramEnd"/>
          </w:p>
          <w:p w:rsidR="00087C85" w:rsidRDefault="00087C85" w:rsidP="00087C85">
            <w:pPr>
              <w:pStyle w:val="Padro"/>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rPr>
                <w:rFonts w:ascii="Book Antiqua" w:eastAsia="Arial" w:hAnsi="Book Antiqua"/>
                <w:sz w:val="20"/>
                <w:lang w:val="pt-BR"/>
              </w:rPr>
            </w:pPr>
            <w:r>
              <w:rPr>
                <w:rFonts w:ascii="Book Antiqua" w:eastAsia="Arial" w:hAnsi="Book Antiqua"/>
                <w:sz w:val="20"/>
                <w:lang w:val="pt-BR"/>
              </w:rPr>
              <w:t>(Fixo com OCR/LAP)</w:t>
            </w:r>
          </w:p>
        </w:tc>
      </w:tr>
      <w:tr w:rsidR="00087C85" w:rsidRPr="002D71B2" w:rsidTr="00087C85">
        <w:tc>
          <w:tcPr>
            <w:tcW w:w="531" w:type="pct"/>
          </w:tcPr>
          <w:p w:rsidR="00087C85" w:rsidRDefault="00087C85" w:rsidP="00087C85">
            <w:pPr>
              <w:pStyle w:val="Padro"/>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rPr>
                <w:rFonts w:ascii="Book Antiqua" w:eastAsia="Arial" w:hAnsi="Book Antiqua"/>
                <w:sz w:val="20"/>
                <w:lang w:val="pt-BR"/>
              </w:rPr>
            </w:pPr>
            <w:r>
              <w:rPr>
                <w:rFonts w:ascii="Book Antiqua" w:eastAsia="Arial" w:hAnsi="Book Antiqua"/>
                <w:sz w:val="20"/>
                <w:lang w:val="pt-BR"/>
              </w:rPr>
              <w:t>10</w:t>
            </w:r>
          </w:p>
        </w:tc>
        <w:tc>
          <w:tcPr>
            <w:tcW w:w="1949" w:type="pct"/>
          </w:tcPr>
          <w:p w:rsidR="00087C85" w:rsidRPr="003A77F1" w:rsidRDefault="00087C85" w:rsidP="00087C85">
            <w:pPr>
              <w:pStyle w:val="Padro"/>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eastAsia="Arial" w:hAnsi="Book Antiqua"/>
                <w:sz w:val="20"/>
                <w:lang w:val="pt-BR"/>
              </w:rPr>
            </w:pPr>
            <w:r w:rsidRPr="003A77F1">
              <w:rPr>
                <w:rFonts w:ascii="Book Antiqua" w:eastAsia="Arial" w:hAnsi="Book Antiqua"/>
                <w:sz w:val="20"/>
                <w:lang w:val="pt-BR"/>
              </w:rPr>
              <w:t xml:space="preserve">Rua Hercílio </w:t>
            </w:r>
            <w:proofErr w:type="spellStart"/>
            <w:r w:rsidRPr="003A77F1">
              <w:rPr>
                <w:rFonts w:ascii="Book Antiqua" w:eastAsia="Arial" w:hAnsi="Book Antiqua"/>
                <w:sz w:val="20"/>
                <w:lang w:val="pt-BR"/>
              </w:rPr>
              <w:t>Fides</w:t>
            </w:r>
            <w:proofErr w:type="spellEnd"/>
            <w:r w:rsidRPr="003A77F1">
              <w:rPr>
                <w:rFonts w:ascii="Book Antiqua" w:eastAsia="Arial" w:hAnsi="Book Antiqua"/>
                <w:sz w:val="20"/>
                <w:lang w:val="pt-BR"/>
              </w:rPr>
              <w:t xml:space="preserve"> </w:t>
            </w:r>
            <w:proofErr w:type="spellStart"/>
            <w:r w:rsidRPr="003A77F1">
              <w:rPr>
                <w:rFonts w:ascii="Book Antiqua" w:eastAsia="Arial" w:hAnsi="Book Antiqua"/>
                <w:sz w:val="20"/>
                <w:lang w:val="pt-BR"/>
              </w:rPr>
              <w:t>Zimermann</w:t>
            </w:r>
            <w:proofErr w:type="spellEnd"/>
          </w:p>
          <w:p w:rsidR="00087C85" w:rsidRPr="003A77F1" w:rsidRDefault="00087C85" w:rsidP="00087C85">
            <w:pPr>
              <w:pStyle w:val="Padro"/>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eastAsia="Arial" w:hAnsi="Book Antiqua"/>
                <w:sz w:val="20"/>
                <w:lang w:val="pt-BR"/>
              </w:rPr>
            </w:pPr>
          </w:p>
          <w:p w:rsidR="00087C85" w:rsidRPr="002D71B2" w:rsidRDefault="00087C85" w:rsidP="00087C85">
            <w:pPr>
              <w:pStyle w:val="Padro"/>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eastAsia="Arial" w:hAnsi="Book Antiqua"/>
                <w:b/>
                <w:sz w:val="20"/>
                <w:lang w:val="pt-BR"/>
              </w:rPr>
            </w:pPr>
            <w:r w:rsidRPr="002D71B2">
              <w:rPr>
                <w:rFonts w:ascii="Book Antiqua" w:eastAsia="Arial" w:hAnsi="Book Antiqua"/>
                <w:b/>
                <w:sz w:val="20"/>
                <w:lang w:val="pt-BR"/>
              </w:rPr>
              <w:t>Características da Via:</w:t>
            </w:r>
          </w:p>
          <w:p w:rsidR="00087C85" w:rsidRPr="003A77F1" w:rsidRDefault="00087C85" w:rsidP="00087C85">
            <w:pPr>
              <w:rPr>
                <w:rFonts w:ascii="Book Antiqua" w:hAnsi="Book Antiqua"/>
                <w:lang w:eastAsia="pt-BR"/>
              </w:rPr>
            </w:pPr>
            <w:r w:rsidRPr="003A77F1">
              <w:rPr>
                <w:rFonts w:ascii="Book Antiqua" w:hAnsi="Book Antiqua"/>
                <w:lang w:eastAsia="pt-BR"/>
              </w:rPr>
              <w:t>Classificação</w:t>
            </w:r>
            <w:r>
              <w:rPr>
                <w:rFonts w:ascii="Book Antiqua" w:hAnsi="Book Antiqua"/>
                <w:lang w:eastAsia="pt-BR"/>
              </w:rPr>
              <w:t>:</w:t>
            </w:r>
            <w:r w:rsidRPr="003A77F1">
              <w:rPr>
                <w:rFonts w:ascii="Book Antiqua" w:hAnsi="Book Antiqua"/>
                <w:lang w:eastAsia="pt-BR"/>
              </w:rPr>
              <w:t xml:space="preserve"> </w:t>
            </w:r>
            <w:r>
              <w:rPr>
                <w:rFonts w:ascii="Book Antiqua" w:hAnsi="Book Antiqua"/>
                <w:lang w:eastAsia="pt-BR"/>
              </w:rPr>
              <w:t>Via</w:t>
            </w:r>
            <w:r w:rsidRPr="003A77F1">
              <w:rPr>
                <w:rFonts w:ascii="Book Antiqua" w:hAnsi="Book Antiqua"/>
                <w:lang w:eastAsia="pt-BR"/>
              </w:rPr>
              <w:t xml:space="preserve"> Arterial</w:t>
            </w:r>
          </w:p>
          <w:p w:rsidR="00087C85" w:rsidRPr="003A77F1" w:rsidRDefault="00087C85" w:rsidP="00087C85">
            <w:pPr>
              <w:rPr>
                <w:rFonts w:ascii="Book Antiqua" w:hAnsi="Book Antiqua"/>
                <w:lang w:eastAsia="pt-BR"/>
              </w:rPr>
            </w:pPr>
            <w:r w:rsidRPr="003A77F1">
              <w:rPr>
                <w:rFonts w:ascii="Book Antiqua" w:hAnsi="Book Antiqua"/>
                <w:lang w:eastAsia="pt-BR"/>
              </w:rPr>
              <w:t>N.º de pistas: 02 (duas)</w:t>
            </w:r>
          </w:p>
          <w:p w:rsidR="00087C85" w:rsidRPr="003A77F1" w:rsidRDefault="00087C85" w:rsidP="00087C85">
            <w:pPr>
              <w:rPr>
                <w:rFonts w:ascii="Book Antiqua" w:hAnsi="Book Antiqua"/>
                <w:lang w:eastAsia="pt-BR"/>
              </w:rPr>
            </w:pPr>
            <w:r w:rsidRPr="003A77F1">
              <w:rPr>
                <w:rFonts w:ascii="Book Antiqua" w:hAnsi="Book Antiqua"/>
                <w:lang w:eastAsia="pt-BR"/>
              </w:rPr>
              <w:lastRenderedPageBreak/>
              <w:t>N.º de faixas de trânsito (circulação) no sentido fiscalizado: 01 (uma)</w:t>
            </w:r>
          </w:p>
          <w:p w:rsidR="00087C85" w:rsidRPr="003A77F1" w:rsidRDefault="00087C85" w:rsidP="00087C85">
            <w:pPr>
              <w:rPr>
                <w:rFonts w:ascii="Book Antiqua" w:hAnsi="Book Antiqua"/>
                <w:lang w:eastAsia="pt-BR"/>
              </w:rPr>
            </w:pPr>
            <w:r w:rsidRPr="003A77F1">
              <w:rPr>
                <w:rFonts w:ascii="Book Antiqua" w:hAnsi="Book Antiqua"/>
                <w:lang w:eastAsia="pt-BR"/>
              </w:rPr>
              <w:t>Geometria: Plano</w:t>
            </w:r>
          </w:p>
          <w:p w:rsidR="00087C85" w:rsidRPr="003A77F1" w:rsidRDefault="00087C85" w:rsidP="00087C85">
            <w:pPr>
              <w:rPr>
                <w:rFonts w:ascii="Book Antiqua" w:hAnsi="Book Antiqua"/>
                <w:lang w:eastAsia="pt-BR"/>
              </w:rPr>
            </w:pPr>
            <w:r w:rsidRPr="003A77F1">
              <w:rPr>
                <w:rFonts w:ascii="Book Antiqua" w:hAnsi="Book Antiqua"/>
                <w:lang w:eastAsia="pt-BR"/>
              </w:rPr>
              <w:t>Trecho urbano: Sim</w:t>
            </w:r>
          </w:p>
          <w:p w:rsidR="00087C85" w:rsidRDefault="00087C85" w:rsidP="00087C85">
            <w:pPr>
              <w:rPr>
                <w:rFonts w:ascii="Book Antiqua" w:hAnsi="Book Antiqua"/>
                <w:lang w:eastAsia="pt-BR"/>
              </w:rPr>
            </w:pPr>
            <w:r w:rsidRPr="003A77F1">
              <w:rPr>
                <w:rFonts w:ascii="Book Antiqua" w:hAnsi="Book Antiqua"/>
                <w:lang w:eastAsia="pt-BR"/>
              </w:rPr>
              <w:t xml:space="preserve">Fluxo </w:t>
            </w:r>
            <w:r>
              <w:rPr>
                <w:rFonts w:ascii="Book Antiqua" w:hAnsi="Book Antiqua"/>
                <w:lang w:eastAsia="pt-BR"/>
              </w:rPr>
              <w:t xml:space="preserve">veicular diário: </w:t>
            </w:r>
            <w:r w:rsidRPr="003A77F1">
              <w:rPr>
                <w:rFonts w:ascii="Book Antiqua" w:hAnsi="Book Antiqua"/>
                <w:lang w:eastAsia="pt-BR"/>
              </w:rPr>
              <w:t xml:space="preserve">(VMD): </w:t>
            </w:r>
          </w:p>
          <w:p w:rsidR="00087C85" w:rsidRPr="003A77F1" w:rsidRDefault="00087C85" w:rsidP="00087C85">
            <w:pPr>
              <w:pStyle w:val="Padro"/>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hAnsi="Book Antiqua"/>
                <w:sz w:val="20"/>
                <w:lang w:eastAsia="pt-BR"/>
              </w:rPr>
            </w:pPr>
            <w:r>
              <w:rPr>
                <w:rFonts w:ascii="Book Antiqua" w:eastAsia="Arial" w:hAnsi="Book Antiqua"/>
                <w:sz w:val="20"/>
                <w:lang w:val="pt-BR"/>
              </w:rPr>
              <w:t>Bairro/Centro nº. 801 (VDM): 4222</w:t>
            </w:r>
          </w:p>
          <w:p w:rsidR="00087C85" w:rsidRPr="003A77F1" w:rsidRDefault="00087C85" w:rsidP="00087C85">
            <w:pPr>
              <w:rPr>
                <w:rFonts w:ascii="Book Antiqua" w:hAnsi="Book Antiqua"/>
                <w:lang w:eastAsia="pt-BR"/>
              </w:rPr>
            </w:pPr>
            <w:r w:rsidRPr="003A77F1">
              <w:rPr>
                <w:rFonts w:ascii="Book Antiqua" w:hAnsi="Book Antiqua"/>
                <w:lang w:eastAsia="pt-BR"/>
              </w:rPr>
              <w:t>Trânsito de pedestre: Sim, ao longo da Via e Transversal a via</w:t>
            </w:r>
            <w:r>
              <w:rPr>
                <w:rFonts w:ascii="Book Antiqua" w:hAnsi="Book Antiqua"/>
                <w:lang w:eastAsia="pt-BR"/>
              </w:rPr>
              <w:t>.</w:t>
            </w:r>
          </w:p>
          <w:p w:rsidR="00087C85" w:rsidRDefault="00087C85" w:rsidP="00087C85">
            <w:pPr>
              <w:rPr>
                <w:rFonts w:ascii="Book Antiqua" w:hAnsi="Book Antiqua"/>
                <w:lang w:eastAsia="pt-BR"/>
              </w:rPr>
            </w:pPr>
            <w:r w:rsidRPr="003A77F1">
              <w:rPr>
                <w:rFonts w:ascii="Book Antiqua" w:hAnsi="Book Antiqua"/>
                <w:lang w:eastAsia="pt-BR"/>
              </w:rPr>
              <w:t>Trânsito de ciclista: Sim, ao longo da Via e Transversal a via</w:t>
            </w:r>
            <w:r>
              <w:rPr>
                <w:rFonts w:ascii="Book Antiqua" w:hAnsi="Book Antiqua"/>
                <w:lang w:eastAsia="pt-BR"/>
              </w:rPr>
              <w:t>.</w:t>
            </w:r>
          </w:p>
          <w:p w:rsidR="00087C85" w:rsidRPr="002D71B2" w:rsidRDefault="00087C85" w:rsidP="00087C85">
            <w:pPr>
              <w:rPr>
                <w:rFonts w:ascii="Book Antiqua" w:eastAsia="Arial" w:hAnsi="Book Antiqua"/>
              </w:rPr>
            </w:pPr>
            <w:r w:rsidRPr="00830D36">
              <w:rPr>
                <w:rFonts w:ascii="Book Antiqua" w:eastAsia="Arial" w:hAnsi="Book Antiqua"/>
                <w:b/>
              </w:rPr>
              <w:t>Equipamento a ser instalado nesta faixa: L</w:t>
            </w:r>
            <w:r w:rsidRPr="00830D36">
              <w:rPr>
                <w:rFonts w:ascii="Book Antiqua" w:eastAsia="Arial" w:hAnsi="Book Antiqua"/>
                <w:b/>
                <w:sz w:val="22"/>
              </w:rPr>
              <w:t>ombada Eletrônica Tipo Fixo</w:t>
            </w:r>
            <w:r>
              <w:rPr>
                <w:rFonts w:ascii="Book Antiqua" w:eastAsia="Arial" w:hAnsi="Book Antiqua"/>
                <w:b/>
                <w:sz w:val="22"/>
              </w:rPr>
              <w:t xml:space="preserve"> com Display</w:t>
            </w:r>
            <w:r w:rsidRPr="00830D36">
              <w:rPr>
                <w:rFonts w:ascii="Book Antiqua" w:eastAsia="Arial" w:hAnsi="Book Antiqua" w:cs="Book Antiqua"/>
                <w:b/>
                <w:sz w:val="22"/>
              </w:rPr>
              <w:t>, dotados de OCR / LAP</w:t>
            </w:r>
            <w:r>
              <w:rPr>
                <w:rFonts w:ascii="Book Antiqua" w:eastAsia="Arial" w:hAnsi="Book Antiqua" w:cs="Book Antiqua"/>
                <w:b/>
                <w:sz w:val="22"/>
              </w:rPr>
              <w:t>.</w:t>
            </w:r>
          </w:p>
        </w:tc>
        <w:tc>
          <w:tcPr>
            <w:tcW w:w="839" w:type="pct"/>
          </w:tcPr>
          <w:p w:rsidR="00087C85" w:rsidRPr="002D71B2" w:rsidRDefault="00087C85" w:rsidP="00087C85">
            <w:pPr>
              <w:pStyle w:val="Padro"/>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rPr>
                <w:rFonts w:ascii="Book Antiqua" w:eastAsia="Arial" w:hAnsi="Book Antiqua"/>
                <w:sz w:val="20"/>
                <w:lang w:val="pt-BR"/>
              </w:rPr>
            </w:pPr>
            <w:r>
              <w:rPr>
                <w:rFonts w:ascii="Book Antiqua" w:eastAsia="Arial" w:hAnsi="Book Antiqua"/>
                <w:sz w:val="20"/>
                <w:lang w:val="pt-BR"/>
              </w:rPr>
              <w:lastRenderedPageBreak/>
              <w:t>801</w:t>
            </w:r>
          </w:p>
        </w:tc>
        <w:tc>
          <w:tcPr>
            <w:tcW w:w="757" w:type="pct"/>
          </w:tcPr>
          <w:p w:rsidR="00087C85" w:rsidRPr="002D71B2" w:rsidRDefault="00087C85" w:rsidP="00087C85">
            <w:pPr>
              <w:pStyle w:val="Padro"/>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rPr>
                <w:rFonts w:ascii="Book Antiqua" w:eastAsia="Arial" w:hAnsi="Book Antiqua"/>
                <w:sz w:val="20"/>
                <w:lang w:val="pt-BR"/>
              </w:rPr>
            </w:pPr>
            <w:proofErr w:type="gramStart"/>
            <w:r>
              <w:rPr>
                <w:rFonts w:ascii="Book Antiqua" w:eastAsia="Arial" w:hAnsi="Book Antiqua"/>
                <w:sz w:val="20"/>
                <w:lang w:val="pt-BR"/>
              </w:rPr>
              <w:t>1</w:t>
            </w:r>
            <w:proofErr w:type="gramEnd"/>
          </w:p>
        </w:tc>
        <w:tc>
          <w:tcPr>
            <w:tcW w:w="924" w:type="pct"/>
          </w:tcPr>
          <w:p w:rsidR="00087C85" w:rsidRDefault="00087C85" w:rsidP="00087C85">
            <w:pPr>
              <w:pStyle w:val="Padro"/>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rPr>
                <w:rFonts w:ascii="Book Antiqua" w:eastAsia="Arial" w:hAnsi="Book Antiqua"/>
                <w:sz w:val="20"/>
                <w:lang w:val="pt-BR"/>
              </w:rPr>
            </w:pPr>
            <w:proofErr w:type="gramStart"/>
            <w:r>
              <w:rPr>
                <w:rFonts w:ascii="Book Antiqua" w:eastAsia="Arial" w:hAnsi="Book Antiqua"/>
                <w:sz w:val="20"/>
                <w:lang w:val="pt-BR"/>
              </w:rPr>
              <w:t>1</w:t>
            </w:r>
            <w:proofErr w:type="gramEnd"/>
          </w:p>
          <w:p w:rsidR="00087C85" w:rsidRDefault="00087C85" w:rsidP="00087C85">
            <w:pPr>
              <w:pStyle w:val="Padro"/>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rPr>
                <w:rFonts w:ascii="Book Antiqua" w:eastAsia="Arial" w:hAnsi="Book Antiqua"/>
                <w:sz w:val="20"/>
                <w:lang w:val="pt-BR"/>
              </w:rPr>
            </w:pPr>
            <w:r>
              <w:rPr>
                <w:rFonts w:ascii="Book Antiqua" w:eastAsia="Arial" w:hAnsi="Book Antiqua"/>
                <w:sz w:val="20"/>
                <w:lang w:val="pt-BR"/>
              </w:rPr>
              <w:t>(Fixo com OCR/LAP)</w:t>
            </w:r>
          </w:p>
        </w:tc>
      </w:tr>
      <w:tr w:rsidR="00087C85" w:rsidRPr="002D71B2" w:rsidTr="00087C85">
        <w:tc>
          <w:tcPr>
            <w:tcW w:w="531" w:type="pct"/>
          </w:tcPr>
          <w:p w:rsidR="00087C85" w:rsidRPr="00567314" w:rsidRDefault="00087C85" w:rsidP="00087C85">
            <w:pPr>
              <w:pStyle w:val="Padro"/>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rPr>
                <w:rFonts w:ascii="Book Antiqua" w:eastAsia="Arial" w:hAnsi="Book Antiqua"/>
                <w:sz w:val="20"/>
                <w:lang w:val="pt-BR"/>
              </w:rPr>
            </w:pPr>
            <w:r>
              <w:rPr>
                <w:rFonts w:ascii="Book Antiqua" w:eastAsia="Arial" w:hAnsi="Book Antiqua"/>
                <w:sz w:val="20"/>
                <w:lang w:val="pt-BR"/>
              </w:rPr>
              <w:lastRenderedPageBreak/>
              <w:t>11</w:t>
            </w:r>
          </w:p>
        </w:tc>
        <w:tc>
          <w:tcPr>
            <w:tcW w:w="1949" w:type="pct"/>
          </w:tcPr>
          <w:p w:rsidR="00087C85" w:rsidRPr="00567314" w:rsidRDefault="00087C85" w:rsidP="00087C85">
            <w:pPr>
              <w:pStyle w:val="Padro"/>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eastAsia="Arial" w:hAnsi="Book Antiqua"/>
                <w:sz w:val="20"/>
                <w:lang w:val="pt-BR"/>
              </w:rPr>
            </w:pPr>
            <w:r w:rsidRPr="00567314">
              <w:rPr>
                <w:rFonts w:ascii="Book Antiqua" w:eastAsia="Arial" w:hAnsi="Book Antiqua"/>
                <w:sz w:val="20"/>
                <w:lang w:val="pt-BR"/>
              </w:rPr>
              <w:t xml:space="preserve">Rua </w:t>
            </w:r>
            <w:proofErr w:type="spellStart"/>
            <w:r w:rsidRPr="00567314">
              <w:rPr>
                <w:rFonts w:ascii="Book Antiqua" w:eastAsia="Arial" w:hAnsi="Book Antiqua"/>
                <w:sz w:val="20"/>
                <w:lang w:val="pt-BR"/>
              </w:rPr>
              <w:t>Anfilóquio</w:t>
            </w:r>
            <w:proofErr w:type="spellEnd"/>
            <w:r w:rsidRPr="00567314">
              <w:rPr>
                <w:rFonts w:ascii="Book Antiqua" w:eastAsia="Arial" w:hAnsi="Book Antiqua"/>
                <w:sz w:val="20"/>
                <w:lang w:val="pt-BR"/>
              </w:rPr>
              <w:t xml:space="preserve"> Nunes Pires</w:t>
            </w:r>
          </w:p>
          <w:p w:rsidR="00087C85" w:rsidRPr="00567314" w:rsidRDefault="00087C85" w:rsidP="00087C85">
            <w:pPr>
              <w:pStyle w:val="Padro"/>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eastAsia="Arial" w:hAnsi="Book Antiqua"/>
                <w:sz w:val="20"/>
                <w:lang w:val="pt-BR"/>
              </w:rPr>
            </w:pPr>
          </w:p>
          <w:p w:rsidR="00087C85" w:rsidRPr="00567314" w:rsidRDefault="00087C85" w:rsidP="00087C85">
            <w:pPr>
              <w:pStyle w:val="Padro"/>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eastAsia="Arial" w:hAnsi="Book Antiqua"/>
                <w:b/>
                <w:sz w:val="20"/>
                <w:lang w:val="pt-BR"/>
              </w:rPr>
            </w:pPr>
            <w:r w:rsidRPr="00567314">
              <w:rPr>
                <w:rFonts w:ascii="Book Antiqua" w:eastAsia="Arial" w:hAnsi="Book Antiqua"/>
                <w:b/>
                <w:sz w:val="20"/>
                <w:lang w:val="pt-BR"/>
              </w:rPr>
              <w:t>Características da Via:</w:t>
            </w:r>
          </w:p>
          <w:p w:rsidR="00087C85" w:rsidRPr="00567314" w:rsidRDefault="00087C85" w:rsidP="00087C85">
            <w:pPr>
              <w:rPr>
                <w:rFonts w:ascii="Book Antiqua" w:hAnsi="Book Antiqua"/>
                <w:lang w:eastAsia="pt-BR"/>
              </w:rPr>
            </w:pPr>
            <w:r w:rsidRPr="00567314">
              <w:rPr>
                <w:rFonts w:ascii="Book Antiqua" w:hAnsi="Book Antiqua"/>
                <w:lang w:eastAsia="pt-BR"/>
              </w:rPr>
              <w:t>Classificação: Via arterial</w:t>
            </w:r>
          </w:p>
          <w:p w:rsidR="00087C85" w:rsidRPr="00567314" w:rsidRDefault="00087C85" w:rsidP="00087C85">
            <w:pPr>
              <w:rPr>
                <w:rFonts w:ascii="Book Antiqua" w:hAnsi="Book Antiqua"/>
                <w:lang w:eastAsia="pt-BR"/>
              </w:rPr>
            </w:pPr>
            <w:r w:rsidRPr="00567314">
              <w:rPr>
                <w:rFonts w:ascii="Book Antiqua" w:hAnsi="Book Antiqua"/>
                <w:lang w:eastAsia="pt-BR"/>
              </w:rPr>
              <w:t>N.º de pistas: 02 (duas)</w:t>
            </w:r>
          </w:p>
          <w:p w:rsidR="00087C85" w:rsidRPr="00567314" w:rsidRDefault="00087C85" w:rsidP="00087C85">
            <w:pPr>
              <w:rPr>
                <w:rFonts w:ascii="Book Antiqua" w:hAnsi="Book Antiqua"/>
                <w:lang w:eastAsia="pt-BR"/>
              </w:rPr>
            </w:pPr>
            <w:r w:rsidRPr="00567314">
              <w:rPr>
                <w:rFonts w:ascii="Book Antiqua" w:hAnsi="Book Antiqua"/>
                <w:lang w:eastAsia="pt-BR"/>
              </w:rPr>
              <w:t xml:space="preserve">N.º de faixas de trânsito (circulação) no sentido fiscalizado: </w:t>
            </w:r>
            <w:r>
              <w:rPr>
                <w:rFonts w:ascii="Book Antiqua" w:hAnsi="Book Antiqua"/>
                <w:lang w:eastAsia="pt-BR"/>
              </w:rPr>
              <w:t>01</w:t>
            </w:r>
          </w:p>
          <w:p w:rsidR="00087C85" w:rsidRPr="00567314" w:rsidRDefault="00087C85" w:rsidP="00087C85">
            <w:pPr>
              <w:rPr>
                <w:rFonts w:ascii="Book Antiqua" w:hAnsi="Book Antiqua"/>
                <w:lang w:eastAsia="pt-BR"/>
              </w:rPr>
            </w:pPr>
            <w:r w:rsidRPr="00567314">
              <w:rPr>
                <w:rFonts w:ascii="Book Antiqua" w:hAnsi="Book Antiqua"/>
                <w:lang w:eastAsia="pt-BR"/>
              </w:rPr>
              <w:t>Geometria: Plano</w:t>
            </w:r>
          </w:p>
          <w:p w:rsidR="00087C85" w:rsidRPr="00567314" w:rsidRDefault="00087C85" w:rsidP="00087C85">
            <w:pPr>
              <w:rPr>
                <w:rFonts w:ascii="Book Antiqua" w:hAnsi="Book Antiqua"/>
                <w:lang w:eastAsia="pt-BR"/>
              </w:rPr>
            </w:pPr>
            <w:r w:rsidRPr="00567314">
              <w:rPr>
                <w:rFonts w:ascii="Book Antiqua" w:hAnsi="Book Antiqua"/>
                <w:lang w:eastAsia="pt-BR"/>
              </w:rPr>
              <w:t>Trecho urbano: Sim</w:t>
            </w:r>
          </w:p>
          <w:p w:rsidR="00087C85" w:rsidRPr="00567314" w:rsidRDefault="00087C85" w:rsidP="00087C85">
            <w:pPr>
              <w:rPr>
                <w:rFonts w:ascii="Book Antiqua" w:hAnsi="Book Antiqua"/>
                <w:lang w:eastAsia="pt-BR"/>
              </w:rPr>
            </w:pPr>
            <w:r w:rsidRPr="00567314">
              <w:rPr>
                <w:rFonts w:ascii="Book Antiqua" w:hAnsi="Book Antiqua"/>
                <w:lang w:eastAsia="pt-BR"/>
              </w:rPr>
              <w:t xml:space="preserve">Fluxo diário veicular na pista fiscalizada: </w:t>
            </w:r>
            <w:r w:rsidRPr="00B110E0">
              <w:rPr>
                <w:rFonts w:ascii="Book Antiqua" w:hAnsi="Book Antiqua"/>
                <w:b/>
                <w:lang w:eastAsia="pt-BR"/>
              </w:rPr>
              <w:t>C</w:t>
            </w:r>
            <w:r>
              <w:rPr>
                <w:rFonts w:ascii="Book Antiqua" w:hAnsi="Book Antiqua"/>
                <w:b/>
                <w:lang w:eastAsia="pt-BR"/>
              </w:rPr>
              <w:t>ENTRO</w:t>
            </w:r>
            <w:r w:rsidRPr="00B110E0">
              <w:rPr>
                <w:rFonts w:ascii="Book Antiqua" w:hAnsi="Book Antiqua"/>
                <w:b/>
                <w:lang w:eastAsia="pt-BR"/>
              </w:rPr>
              <w:t>/B</w:t>
            </w:r>
            <w:r>
              <w:rPr>
                <w:rFonts w:ascii="Book Antiqua" w:hAnsi="Book Antiqua"/>
                <w:b/>
                <w:lang w:eastAsia="pt-BR"/>
              </w:rPr>
              <w:t>AIRRO</w:t>
            </w:r>
            <w:r w:rsidRPr="00567314">
              <w:rPr>
                <w:rFonts w:ascii="Book Antiqua" w:hAnsi="Book Antiqua"/>
                <w:lang w:eastAsia="pt-BR"/>
              </w:rPr>
              <w:t xml:space="preserve"> nº. </w:t>
            </w:r>
            <w:r>
              <w:rPr>
                <w:rFonts w:ascii="Book Antiqua" w:hAnsi="Book Antiqua"/>
                <w:lang w:eastAsia="pt-BR"/>
              </w:rPr>
              <w:t>3726</w:t>
            </w:r>
            <w:r w:rsidRPr="00567314">
              <w:rPr>
                <w:rFonts w:ascii="Book Antiqua" w:hAnsi="Book Antiqua"/>
                <w:lang w:eastAsia="pt-BR"/>
              </w:rPr>
              <w:t xml:space="preserve"> (VMD): 11.000 veículos</w:t>
            </w:r>
          </w:p>
          <w:p w:rsidR="00087C85" w:rsidRPr="00567314" w:rsidRDefault="00087C85" w:rsidP="00087C85">
            <w:pPr>
              <w:rPr>
                <w:rFonts w:ascii="Book Antiqua" w:hAnsi="Book Antiqua"/>
                <w:lang w:eastAsia="pt-BR"/>
              </w:rPr>
            </w:pPr>
            <w:r w:rsidRPr="00567314">
              <w:rPr>
                <w:rFonts w:ascii="Book Antiqua" w:hAnsi="Book Antiqua"/>
                <w:lang w:eastAsia="pt-BR"/>
              </w:rPr>
              <w:t xml:space="preserve">Trânsito de pedestre: Sim, ao longo da Via e Transversal a </w:t>
            </w:r>
            <w:proofErr w:type="gramStart"/>
            <w:r w:rsidRPr="00567314">
              <w:rPr>
                <w:rFonts w:ascii="Book Antiqua" w:hAnsi="Book Antiqua"/>
                <w:lang w:eastAsia="pt-BR"/>
              </w:rPr>
              <w:t>via</w:t>
            </w:r>
            <w:proofErr w:type="gramEnd"/>
          </w:p>
          <w:p w:rsidR="00087C85" w:rsidRDefault="00087C85" w:rsidP="00087C85">
            <w:pPr>
              <w:rPr>
                <w:rFonts w:ascii="Book Antiqua" w:hAnsi="Book Antiqua"/>
                <w:lang w:eastAsia="pt-BR"/>
              </w:rPr>
            </w:pPr>
            <w:r w:rsidRPr="00567314">
              <w:rPr>
                <w:rFonts w:ascii="Book Antiqua" w:hAnsi="Book Antiqua"/>
                <w:lang w:eastAsia="pt-BR"/>
              </w:rPr>
              <w:t>Trânsito de ciclista: Sim, ao longo da Via e Transversal a via</w:t>
            </w:r>
            <w:r>
              <w:rPr>
                <w:rFonts w:ascii="Book Antiqua" w:hAnsi="Book Antiqua"/>
                <w:lang w:eastAsia="pt-BR"/>
              </w:rPr>
              <w:t>.</w:t>
            </w:r>
          </w:p>
          <w:p w:rsidR="00087C85" w:rsidRPr="00567314" w:rsidRDefault="00087C85" w:rsidP="00087C85">
            <w:pPr>
              <w:rPr>
                <w:rFonts w:ascii="Book Antiqua" w:eastAsia="Arial" w:hAnsi="Book Antiqua"/>
              </w:rPr>
            </w:pPr>
            <w:r w:rsidRPr="00830D36">
              <w:rPr>
                <w:rFonts w:ascii="Book Antiqua" w:eastAsia="Arial" w:hAnsi="Book Antiqua"/>
                <w:b/>
              </w:rPr>
              <w:t>Equipamento a ser instalado nesta faixa: L</w:t>
            </w:r>
            <w:r w:rsidRPr="00830D36">
              <w:rPr>
                <w:rFonts w:ascii="Book Antiqua" w:eastAsia="Arial" w:hAnsi="Book Antiqua"/>
                <w:b/>
                <w:sz w:val="22"/>
              </w:rPr>
              <w:t>ombada Eletrônica Tipo Fixo</w:t>
            </w:r>
            <w:r>
              <w:rPr>
                <w:rFonts w:ascii="Book Antiqua" w:eastAsia="Arial" w:hAnsi="Book Antiqua"/>
                <w:b/>
                <w:sz w:val="22"/>
              </w:rPr>
              <w:t xml:space="preserve"> com Display</w:t>
            </w:r>
          </w:p>
        </w:tc>
        <w:tc>
          <w:tcPr>
            <w:tcW w:w="839" w:type="pct"/>
          </w:tcPr>
          <w:p w:rsidR="00087C85" w:rsidRPr="00567314" w:rsidRDefault="00087C85" w:rsidP="00087C85">
            <w:pPr>
              <w:pStyle w:val="Padro"/>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rPr>
                <w:rFonts w:ascii="Book Antiqua" w:eastAsia="Arial" w:hAnsi="Book Antiqua"/>
                <w:sz w:val="20"/>
                <w:lang w:val="pt-BR"/>
              </w:rPr>
            </w:pPr>
            <w:r w:rsidRPr="00567314">
              <w:rPr>
                <w:rFonts w:ascii="Book Antiqua" w:eastAsia="Arial" w:hAnsi="Book Antiqua"/>
                <w:sz w:val="20"/>
                <w:lang w:val="pt-BR"/>
              </w:rPr>
              <w:t>3</w:t>
            </w:r>
            <w:r>
              <w:rPr>
                <w:rFonts w:ascii="Book Antiqua" w:eastAsia="Arial" w:hAnsi="Book Antiqua"/>
                <w:sz w:val="20"/>
                <w:lang w:val="pt-BR"/>
              </w:rPr>
              <w:t>726</w:t>
            </w:r>
          </w:p>
        </w:tc>
        <w:tc>
          <w:tcPr>
            <w:tcW w:w="757" w:type="pct"/>
          </w:tcPr>
          <w:p w:rsidR="00087C85" w:rsidRDefault="00087C85" w:rsidP="00087C85">
            <w:pPr>
              <w:pStyle w:val="Padro"/>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rPr>
                <w:rFonts w:ascii="Book Antiqua" w:eastAsia="Arial" w:hAnsi="Book Antiqua"/>
                <w:sz w:val="20"/>
                <w:lang w:val="pt-BR"/>
              </w:rPr>
            </w:pPr>
            <w:proofErr w:type="gramStart"/>
            <w:r>
              <w:rPr>
                <w:rFonts w:ascii="Book Antiqua" w:eastAsia="Arial" w:hAnsi="Book Antiqua"/>
                <w:sz w:val="20"/>
                <w:lang w:val="pt-BR"/>
              </w:rPr>
              <w:t>1</w:t>
            </w:r>
            <w:proofErr w:type="gramEnd"/>
          </w:p>
        </w:tc>
        <w:tc>
          <w:tcPr>
            <w:tcW w:w="924" w:type="pct"/>
          </w:tcPr>
          <w:p w:rsidR="00087C85" w:rsidRDefault="00087C85" w:rsidP="00087C85">
            <w:pPr>
              <w:pStyle w:val="Padro"/>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rPr>
                <w:rFonts w:ascii="Book Antiqua" w:eastAsia="Arial" w:hAnsi="Book Antiqua"/>
                <w:sz w:val="20"/>
                <w:lang w:val="pt-BR"/>
              </w:rPr>
            </w:pPr>
            <w:proofErr w:type="gramStart"/>
            <w:r>
              <w:rPr>
                <w:rFonts w:ascii="Book Antiqua" w:eastAsia="Arial" w:hAnsi="Book Antiqua"/>
                <w:sz w:val="20"/>
                <w:lang w:val="pt-BR"/>
              </w:rPr>
              <w:t>1</w:t>
            </w:r>
            <w:proofErr w:type="gramEnd"/>
          </w:p>
        </w:tc>
      </w:tr>
      <w:tr w:rsidR="00087C85" w:rsidRPr="002D71B2" w:rsidTr="00087C85">
        <w:tc>
          <w:tcPr>
            <w:tcW w:w="531" w:type="pct"/>
          </w:tcPr>
          <w:p w:rsidR="00087C85" w:rsidRPr="00567314" w:rsidRDefault="00087C85" w:rsidP="00087C85">
            <w:pPr>
              <w:pStyle w:val="Padro"/>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rPr>
                <w:rFonts w:ascii="Book Antiqua" w:eastAsia="Arial" w:hAnsi="Book Antiqua"/>
                <w:sz w:val="20"/>
                <w:lang w:val="pt-BR"/>
              </w:rPr>
            </w:pPr>
            <w:r>
              <w:rPr>
                <w:rFonts w:ascii="Book Antiqua" w:eastAsia="Arial" w:hAnsi="Book Antiqua"/>
                <w:sz w:val="20"/>
                <w:lang w:val="pt-BR"/>
              </w:rPr>
              <w:t>12</w:t>
            </w:r>
          </w:p>
        </w:tc>
        <w:tc>
          <w:tcPr>
            <w:tcW w:w="1949" w:type="pct"/>
          </w:tcPr>
          <w:p w:rsidR="00087C85" w:rsidRPr="00567314" w:rsidRDefault="00087C85" w:rsidP="00087C85">
            <w:pPr>
              <w:pStyle w:val="Padro"/>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eastAsia="Arial" w:hAnsi="Book Antiqua"/>
                <w:sz w:val="20"/>
                <w:lang w:val="pt-BR"/>
              </w:rPr>
            </w:pPr>
            <w:r w:rsidRPr="00567314">
              <w:rPr>
                <w:rFonts w:ascii="Book Antiqua" w:eastAsia="Arial" w:hAnsi="Book Antiqua"/>
                <w:sz w:val="20"/>
                <w:lang w:val="pt-BR"/>
              </w:rPr>
              <w:t xml:space="preserve">Rua </w:t>
            </w:r>
            <w:proofErr w:type="spellStart"/>
            <w:r w:rsidRPr="00567314">
              <w:rPr>
                <w:rFonts w:ascii="Book Antiqua" w:eastAsia="Arial" w:hAnsi="Book Antiqua"/>
                <w:sz w:val="20"/>
                <w:lang w:val="pt-BR"/>
              </w:rPr>
              <w:t>Anfilóquio</w:t>
            </w:r>
            <w:proofErr w:type="spellEnd"/>
            <w:r w:rsidRPr="00567314">
              <w:rPr>
                <w:rFonts w:ascii="Book Antiqua" w:eastAsia="Arial" w:hAnsi="Book Antiqua"/>
                <w:sz w:val="20"/>
                <w:lang w:val="pt-BR"/>
              </w:rPr>
              <w:t xml:space="preserve"> Nunes Pires</w:t>
            </w:r>
          </w:p>
          <w:p w:rsidR="00087C85" w:rsidRPr="00567314" w:rsidRDefault="00087C85" w:rsidP="00087C85">
            <w:pPr>
              <w:pStyle w:val="Padro"/>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eastAsia="Arial" w:hAnsi="Book Antiqua"/>
                <w:sz w:val="20"/>
                <w:lang w:val="pt-BR"/>
              </w:rPr>
            </w:pPr>
          </w:p>
          <w:p w:rsidR="00087C85" w:rsidRPr="00567314" w:rsidRDefault="00087C85" w:rsidP="00087C85">
            <w:pPr>
              <w:pStyle w:val="Padro"/>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eastAsia="Arial" w:hAnsi="Book Antiqua"/>
                <w:b/>
                <w:sz w:val="20"/>
                <w:lang w:val="pt-BR"/>
              </w:rPr>
            </w:pPr>
            <w:r w:rsidRPr="00567314">
              <w:rPr>
                <w:rFonts w:ascii="Book Antiqua" w:eastAsia="Arial" w:hAnsi="Book Antiqua"/>
                <w:b/>
                <w:sz w:val="20"/>
                <w:lang w:val="pt-BR"/>
              </w:rPr>
              <w:t>Características da Via:</w:t>
            </w:r>
          </w:p>
          <w:p w:rsidR="00087C85" w:rsidRPr="00567314" w:rsidRDefault="00087C85" w:rsidP="00087C85">
            <w:pPr>
              <w:rPr>
                <w:rFonts w:ascii="Book Antiqua" w:hAnsi="Book Antiqua"/>
                <w:lang w:eastAsia="pt-BR"/>
              </w:rPr>
            </w:pPr>
            <w:r w:rsidRPr="00567314">
              <w:rPr>
                <w:rFonts w:ascii="Book Antiqua" w:hAnsi="Book Antiqua"/>
                <w:lang w:eastAsia="pt-BR"/>
              </w:rPr>
              <w:t>Classificação: Via arterial</w:t>
            </w:r>
          </w:p>
          <w:p w:rsidR="00087C85" w:rsidRPr="00567314" w:rsidRDefault="00087C85" w:rsidP="00087C85">
            <w:pPr>
              <w:rPr>
                <w:rFonts w:ascii="Book Antiqua" w:hAnsi="Book Antiqua"/>
                <w:lang w:eastAsia="pt-BR"/>
              </w:rPr>
            </w:pPr>
            <w:r w:rsidRPr="00567314">
              <w:rPr>
                <w:rFonts w:ascii="Book Antiqua" w:hAnsi="Book Antiqua"/>
                <w:lang w:eastAsia="pt-BR"/>
              </w:rPr>
              <w:t>N.º de pistas: 02 (duas)</w:t>
            </w:r>
          </w:p>
          <w:p w:rsidR="00087C85" w:rsidRPr="00567314" w:rsidRDefault="00087C85" w:rsidP="00087C85">
            <w:pPr>
              <w:rPr>
                <w:rFonts w:ascii="Book Antiqua" w:hAnsi="Book Antiqua"/>
                <w:lang w:eastAsia="pt-BR"/>
              </w:rPr>
            </w:pPr>
            <w:r w:rsidRPr="00567314">
              <w:rPr>
                <w:rFonts w:ascii="Book Antiqua" w:hAnsi="Book Antiqua"/>
                <w:lang w:eastAsia="pt-BR"/>
              </w:rPr>
              <w:t xml:space="preserve">N.º de faixas de trânsito (circulação) no sentido fiscalizado: </w:t>
            </w:r>
            <w:r>
              <w:rPr>
                <w:rFonts w:ascii="Book Antiqua" w:hAnsi="Book Antiqua"/>
                <w:lang w:eastAsia="pt-BR"/>
              </w:rPr>
              <w:t>01</w:t>
            </w:r>
          </w:p>
          <w:p w:rsidR="00087C85" w:rsidRPr="00567314" w:rsidRDefault="00087C85" w:rsidP="00087C85">
            <w:pPr>
              <w:rPr>
                <w:rFonts w:ascii="Book Antiqua" w:hAnsi="Book Antiqua"/>
                <w:lang w:eastAsia="pt-BR"/>
              </w:rPr>
            </w:pPr>
            <w:r w:rsidRPr="00567314">
              <w:rPr>
                <w:rFonts w:ascii="Book Antiqua" w:hAnsi="Book Antiqua"/>
                <w:lang w:eastAsia="pt-BR"/>
              </w:rPr>
              <w:t>Geometria: Plano</w:t>
            </w:r>
          </w:p>
          <w:p w:rsidR="00087C85" w:rsidRPr="00567314" w:rsidRDefault="00087C85" w:rsidP="00087C85">
            <w:pPr>
              <w:rPr>
                <w:rFonts w:ascii="Book Antiqua" w:hAnsi="Book Antiqua"/>
                <w:lang w:eastAsia="pt-BR"/>
              </w:rPr>
            </w:pPr>
            <w:r w:rsidRPr="00567314">
              <w:rPr>
                <w:rFonts w:ascii="Book Antiqua" w:hAnsi="Book Antiqua"/>
                <w:lang w:eastAsia="pt-BR"/>
              </w:rPr>
              <w:t>Trecho urbano: Sim</w:t>
            </w:r>
          </w:p>
          <w:p w:rsidR="00087C85" w:rsidRPr="00567314" w:rsidRDefault="00087C85" w:rsidP="00087C85">
            <w:pPr>
              <w:rPr>
                <w:rFonts w:ascii="Book Antiqua" w:hAnsi="Book Antiqua"/>
                <w:lang w:eastAsia="pt-BR"/>
              </w:rPr>
            </w:pPr>
            <w:r w:rsidRPr="00567314">
              <w:rPr>
                <w:rFonts w:ascii="Book Antiqua" w:hAnsi="Book Antiqua"/>
                <w:lang w:eastAsia="pt-BR"/>
              </w:rPr>
              <w:t>Fluxo diário veicular na pista fiscalizada:</w:t>
            </w:r>
          </w:p>
          <w:p w:rsidR="00087C85" w:rsidRPr="00567314" w:rsidRDefault="00087C85" w:rsidP="00087C85">
            <w:pPr>
              <w:rPr>
                <w:rFonts w:ascii="Book Antiqua" w:hAnsi="Book Antiqua"/>
                <w:lang w:eastAsia="pt-BR"/>
              </w:rPr>
            </w:pPr>
            <w:r>
              <w:rPr>
                <w:rFonts w:ascii="Book Antiqua" w:hAnsi="Book Antiqua"/>
                <w:b/>
                <w:lang w:eastAsia="pt-BR"/>
              </w:rPr>
              <w:t>BAIRRO</w:t>
            </w:r>
            <w:r w:rsidRPr="00B110E0">
              <w:rPr>
                <w:rFonts w:ascii="Book Antiqua" w:hAnsi="Book Antiqua"/>
                <w:b/>
                <w:lang w:eastAsia="pt-BR"/>
              </w:rPr>
              <w:t>/C</w:t>
            </w:r>
            <w:r>
              <w:rPr>
                <w:rFonts w:ascii="Book Antiqua" w:hAnsi="Book Antiqua"/>
                <w:b/>
                <w:lang w:eastAsia="pt-BR"/>
              </w:rPr>
              <w:t>ENTRO</w:t>
            </w:r>
            <w:r w:rsidRPr="00B110E0">
              <w:rPr>
                <w:rFonts w:ascii="Book Antiqua" w:hAnsi="Book Antiqua"/>
                <w:b/>
                <w:lang w:eastAsia="pt-BR"/>
              </w:rPr>
              <w:t xml:space="preserve"> </w:t>
            </w:r>
            <w:r>
              <w:rPr>
                <w:rFonts w:ascii="Book Antiqua" w:hAnsi="Book Antiqua"/>
                <w:lang w:eastAsia="pt-BR"/>
              </w:rPr>
              <w:t xml:space="preserve">nº. 3726 </w:t>
            </w:r>
            <w:r w:rsidRPr="00567314">
              <w:rPr>
                <w:rFonts w:ascii="Book Antiqua" w:hAnsi="Book Antiqua"/>
                <w:lang w:eastAsia="pt-BR"/>
              </w:rPr>
              <w:t>(VMD): 10.600 veículos</w:t>
            </w:r>
          </w:p>
          <w:p w:rsidR="00087C85" w:rsidRPr="00567314" w:rsidRDefault="00087C85" w:rsidP="00087C85">
            <w:pPr>
              <w:rPr>
                <w:rFonts w:ascii="Book Antiqua" w:hAnsi="Book Antiqua"/>
                <w:lang w:eastAsia="pt-BR"/>
              </w:rPr>
            </w:pPr>
            <w:r w:rsidRPr="00567314">
              <w:rPr>
                <w:rFonts w:ascii="Book Antiqua" w:hAnsi="Book Antiqua"/>
                <w:lang w:eastAsia="pt-BR"/>
              </w:rPr>
              <w:t xml:space="preserve">Trânsito de pedestre: Sim, ao longo da Via e Transversal a </w:t>
            </w:r>
            <w:proofErr w:type="gramStart"/>
            <w:r w:rsidRPr="00567314">
              <w:rPr>
                <w:rFonts w:ascii="Book Antiqua" w:hAnsi="Book Antiqua"/>
                <w:lang w:eastAsia="pt-BR"/>
              </w:rPr>
              <w:t>via</w:t>
            </w:r>
            <w:proofErr w:type="gramEnd"/>
          </w:p>
          <w:p w:rsidR="00087C85" w:rsidRDefault="00087C85" w:rsidP="00087C85">
            <w:pPr>
              <w:rPr>
                <w:rFonts w:ascii="Book Antiqua" w:hAnsi="Book Antiqua"/>
                <w:lang w:eastAsia="pt-BR"/>
              </w:rPr>
            </w:pPr>
            <w:r w:rsidRPr="00567314">
              <w:rPr>
                <w:rFonts w:ascii="Book Antiqua" w:hAnsi="Book Antiqua"/>
                <w:lang w:eastAsia="pt-BR"/>
              </w:rPr>
              <w:t>Trânsito de ciclista: Sim, ao longo da Via e Transversal a via</w:t>
            </w:r>
            <w:r>
              <w:rPr>
                <w:rFonts w:ascii="Book Antiqua" w:hAnsi="Book Antiqua"/>
                <w:lang w:eastAsia="pt-BR"/>
              </w:rPr>
              <w:t>.</w:t>
            </w:r>
          </w:p>
          <w:p w:rsidR="00087C85" w:rsidRPr="00567314" w:rsidRDefault="00087C85" w:rsidP="00087C85">
            <w:pPr>
              <w:rPr>
                <w:rFonts w:ascii="Book Antiqua" w:eastAsia="Arial" w:hAnsi="Book Antiqua"/>
              </w:rPr>
            </w:pPr>
            <w:r w:rsidRPr="00830D36">
              <w:rPr>
                <w:rFonts w:ascii="Book Antiqua" w:eastAsia="Arial" w:hAnsi="Book Antiqua"/>
                <w:b/>
              </w:rPr>
              <w:t xml:space="preserve">Equipamento a ser instalado nesta faixa: </w:t>
            </w:r>
            <w:r w:rsidRPr="00830D36">
              <w:rPr>
                <w:rFonts w:ascii="Book Antiqua" w:eastAsia="Arial" w:hAnsi="Book Antiqua"/>
                <w:b/>
              </w:rPr>
              <w:lastRenderedPageBreak/>
              <w:t>L</w:t>
            </w:r>
            <w:r w:rsidRPr="00830D36">
              <w:rPr>
                <w:rFonts w:ascii="Book Antiqua" w:eastAsia="Arial" w:hAnsi="Book Antiqua"/>
                <w:b/>
                <w:sz w:val="22"/>
              </w:rPr>
              <w:t>ombada Eletrônica Tipo Fixo</w:t>
            </w:r>
            <w:r>
              <w:rPr>
                <w:rFonts w:ascii="Book Antiqua" w:eastAsia="Arial" w:hAnsi="Book Antiqua"/>
                <w:b/>
                <w:sz w:val="22"/>
              </w:rPr>
              <w:t xml:space="preserve"> com Display</w:t>
            </w:r>
            <w:r w:rsidRPr="00830D36">
              <w:rPr>
                <w:rFonts w:ascii="Book Antiqua" w:eastAsia="Arial" w:hAnsi="Book Antiqua" w:cs="Book Antiqua"/>
                <w:b/>
                <w:sz w:val="22"/>
              </w:rPr>
              <w:t>, dotados de OCR / LAP</w:t>
            </w:r>
            <w:r>
              <w:rPr>
                <w:rFonts w:ascii="Book Antiqua" w:eastAsia="Arial" w:hAnsi="Book Antiqua" w:cs="Book Antiqua"/>
                <w:b/>
                <w:sz w:val="22"/>
              </w:rPr>
              <w:t>.</w:t>
            </w:r>
          </w:p>
        </w:tc>
        <w:tc>
          <w:tcPr>
            <w:tcW w:w="839" w:type="pct"/>
          </w:tcPr>
          <w:p w:rsidR="00087C85" w:rsidRPr="00567314" w:rsidRDefault="00087C85" w:rsidP="00087C85">
            <w:pPr>
              <w:pStyle w:val="Padro"/>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rPr>
                <w:rFonts w:ascii="Book Antiqua" w:eastAsia="Arial" w:hAnsi="Book Antiqua"/>
                <w:sz w:val="20"/>
                <w:lang w:val="pt-BR"/>
              </w:rPr>
            </w:pPr>
            <w:r w:rsidRPr="00567314">
              <w:rPr>
                <w:rFonts w:ascii="Book Antiqua" w:eastAsia="Arial" w:hAnsi="Book Antiqua"/>
                <w:sz w:val="20"/>
                <w:lang w:val="pt-BR"/>
              </w:rPr>
              <w:lastRenderedPageBreak/>
              <w:t>3</w:t>
            </w:r>
            <w:r w:rsidR="008F0E05">
              <w:rPr>
                <w:rFonts w:ascii="Book Antiqua" w:eastAsia="Arial" w:hAnsi="Book Antiqua"/>
                <w:sz w:val="20"/>
                <w:lang w:val="pt-BR"/>
              </w:rPr>
              <w:t>727</w:t>
            </w:r>
          </w:p>
        </w:tc>
        <w:tc>
          <w:tcPr>
            <w:tcW w:w="757" w:type="pct"/>
          </w:tcPr>
          <w:p w:rsidR="00087C85" w:rsidRDefault="00087C85" w:rsidP="00087C85">
            <w:pPr>
              <w:pStyle w:val="Padro"/>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rPr>
                <w:rFonts w:ascii="Book Antiqua" w:eastAsia="Arial" w:hAnsi="Book Antiqua"/>
                <w:sz w:val="20"/>
                <w:lang w:val="pt-BR"/>
              </w:rPr>
            </w:pPr>
            <w:proofErr w:type="gramStart"/>
            <w:r>
              <w:rPr>
                <w:rFonts w:ascii="Book Antiqua" w:eastAsia="Arial" w:hAnsi="Book Antiqua"/>
                <w:sz w:val="20"/>
                <w:lang w:val="pt-BR"/>
              </w:rPr>
              <w:t>1</w:t>
            </w:r>
            <w:proofErr w:type="gramEnd"/>
          </w:p>
        </w:tc>
        <w:tc>
          <w:tcPr>
            <w:tcW w:w="924" w:type="pct"/>
          </w:tcPr>
          <w:p w:rsidR="00087C85" w:rsidRDefault="00087C85" w:rsidP="00087C85">
            <w:pPr>
              <w:pStyle w:val="Padro"/>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rPr>
                <w:rFonts w:ascii="Book Antiqua" w:eastAsia="Arial" w:hAnsi="Book Antiqua"/>
                <w:sz w:val="20"/>
                <w:lang w:val="pt-BR"/>
              </w:rPr>
            </w:pPr>
            <w:proofErr w:type="gramStart"/>
            <w:r>
              <w:rPr>
                <w:rFonts w:ascii="Book Antiqua" w:eastAsia="Arial" w:hAnsi="Book Antiqua"/>
                <w:sz w:val="20"/>
                <w:lang w:val="pt-BR"/>
              </w:rPr>
              <w:t>1</w:t>
            </w:r>
            <w:proofErr w:type="gramEnd"/>
          </w:p>
          <w:p w:rsidR="00087C85" w:rsidRDefault="00087C85" w:rsidP="00087C85">
            <w:pPr>
              <w:pStyle w:val="Padro"/>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rPr>
                <w:rFonts w:ascii="Book Antiqua" w:eastAsia="Arial" w:hAnsi="Book Antiqua"/>
                <w:sz w:val="20"/>
                <w:lang w:val="pt-BR"/>
              </w:rPr>
            </w:pPr>
            <w:r>
              <w:rPr>
                <w:rFonts w:ascii="Book Antiqua" w:eastAsia="Arial" w:hAnsi="Book Antiqua"/>
                <w:sz w:val="20"/>
                <w:lang w:val="pt-BR"/>
              </w:rPr>
              <w:t>(Fixo com OCR/LAP)</w:t>
            </w:r>
          </w:p>
        </w:tc>
      </w:tr>
      <w:tr w:rsidR="00087C85" w:rsidRPr="002D71B2" w:rsidTr="00087C85">
        <w:tc>
          <w:tcPr>
            <w:tcW w:w="531" w:type="pct"/>
          </w:tcPr>
          <w:p w:rsidR="00087C85" w:rsidRDefault="00087C85" w:rsidP="00087C85">
            <w:pPr>
              <w:pStyle w:val="Padro"/>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rPr>
                <w:rFonts w:ascii="Book Antiqua" w:eastAsia="Arial" w:hAnsi="Book Antiqua"/>
                <w:sz w:val="20"/>
                <w:lang w:val="pt-BR"/>
              </w:rPr>
            </w:pPr>
            <w:r>
              <w:rPr>
                <w:rFonts w:ascii="Book Antiqua" w:eastAsia="Arial" w:hAnsi="Book Antiqua"/>
                <w:sz w:val="20"/>
                <w:lang w:val="pt-BR"/>
              </w:rPr>
              <w:lastRenderedPageBreak/>
              <w:t>13</w:t>
            </w:r>
          </w:p>
        </w:tc>
        <w:tc>
          <w:tcPr>
            <w:tcW w:w="1949" w:type="pct"/>
          </w:tcPr>
          <w:p w:rsidR="00087C85" w:rsidRPr="00567314" w:rsidRDefault="00087C85" w:rsidP="00087C85">
            <w:pPr>
              <w:pStyle w:val="Padro"/>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eastAsia="Arial" w:hAnsi="Book Antiqua"/>
                <w:sz w:val="20"/>
                <w:lang w:val="pt-BR"/>
              </w:rPr>
            </w:pPr>
            <w:r w:rsidRPr="006A2F7C">
              <w:rPr>
                <w:rFonts w:ascii="Book Antiqua" w:eastAsia="Arial" w:hAnsi="Book Antiqua"/>
                <w:sz w:val="20"/>
                <w:lang w:val="pt-BR"/>
              </w:rPr>
              <w:t>Rua Itajaí</w:t>
            </w:r>
          </w:p>
          <w:p w:rsidR="00087C85" w:rsidRPr="00567314" w:rsidRDefault="00087C85" w:rsidP="00087C85">
            <w:pPr>
              <w:pStyle w:val="Padro"/>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eastAsia="Arial" w:hAnsi="Book Antiqua"/>
                <w:sz w:val="20"/>
                <w:lang w:val="pt-BR"/>
              </w:rPr>
            </w:pPr>
          </w:p>
          <w:p w:rsidR="00087C85" w:rsidRPr="00567314" w:rsidRDefault="00087C85" w:rsidP="00087C85">
            <w:pPr>
              <w:pStyle w:val="Padro"/>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eastAsia="Arial" w:hAnsi="Book Antiqua"/>
                <w:b/>
                <w:sz w:val="20"/>
                <w:lang w:val="pt-BR"/>
              </w:rPr>
            </w:pPr>
            <w:r w:rsidRPr="00567314">
              <w:rPr>
                <w:rFonts w:ascii="Book Antiqua" w:eastAsia="Arial" w:hAnsi="Book Antiqua"/>
                <w:b/>
                <w:sz w:val="20"/>
                <w:lang w:val="pt-BR"/>
              </w:rPr>
              <w:t>Características da Via:</w:t>
            </w:r>
          </w:p>
          <w:p w:rsidR="00087C85" w:rsidRPr="00567314" w:rsidRDefault="00087C85" w:rsidP="00087C85">
            <w:pPr>
              <w:rPr>
                <w:rFonts w:ascii="Book Antiqua" w:hAnsi="Book Antiqua"/>
                <w:lang w:eastAsia="pt-BR"/>
              </w:rPr>
            </w:pPr>
            <w:r w:rsidRPr="00567314">
              <w:rPr>
                <w:rFonts w:ascii="Book Antiqua" w:hAnsi="Book Antiqua"/>
                <w:lang w:eastAsia="pt-BR"/>
              </w:rPr>
              <w:t>Classificação: Via arterial</w:t>
            </w:r>
          </w:p>
          <w:p w:rsidR="00087C85" w:rsidRPr="00567314" w:rsidRDefault="00087C85" w:rsidP="00087C85">
            <w:pPr>
              <w:rPr>
                <w:rFonts w:ascii="Book Antiqua" w:hAnsi="Book Antiqua"/>
                <w:lang w:eastAsia="pt-BR"/>
              </w:rPr>
            </w:pPr>
            <w:r w:rsidRPr="00567314">
              <w:rPr>
                <w:rFonts w:ascii="Book Antiqua" w:hAnsi="Book Antiqua"/>
                <w:lang w:eastAsia="pt-BR"/>
              </w:rPr>
              <w:t>N.º de pistas: 02 (duas)</w:t>
            </w:r>
          </w:p>
          <w:p w:rsidR="00087C85" w:rsidRPr="00567314" w:rsidRDefault="00087C85" w:rsidP="00087C85">
            <w:pPr>
              <w:rPr>
                <w:rFonts w:ascii="Book Antiqua" w:hAnsi="Book Antiqua"/>
                <w:lang w:eastAsia="pt-BR"/>
              </w:rPr>
            </w:pPr>
            <w:r w:rsidRPr="00567314">
              <w:rPr>
                <w:rFonts w:ascii="Book Antiqua" w:hAnsi="Book Antiqua"/>
                <w:lang w:eastAsia="pt-BR"/>
              </w:rPr>
              <w:t>N.º de faixas de trânsito (circulação) no sentido fiscalizado: 0</w:t>
            </w:r>
            <w:r>
              <w:rPr>
                <w:rFonts w:ascii="Book Antiqua" w:hAnsi="Book Antiqua"/>
                <w:lang w:eastAsia="pt-BR"/>
              </w:rPr>
              <w:t>1</w:t>
            </w:r>
          </w:p>
          <w:p w:rsidR="00087C85" w:rsidRPr="00567314" w:rsidRDefault="00087C85" w:rsidP="00087C85">
            <w:pPr>
              <w:rPr>
                <w:rFonts w:ascii="Book Antiqua" w:hAnsi="Book Antiqua"/>
                <w:lang w:eastAsia="pt-BR"/>
              </w:rPr>
            </w:pPr>
            <w:r w:rsidRPr="00567314">
              <w:rPr>
                <w:rFonts w:ascii="Book Antiqua" w:hAnsi="Book Antiqua"/>
                <w:lang w:eastAsia="pt-BR"/>
              </w:rPr>
              <w:t>Geometria: Plano</w:t>
            </w:r>
          </w:p>
          <w:p w:rsidR="00087C85" w:rsidRPr="00567314" w:rsidRDefault="00087C85" w:rsidP="00087C85">
            <w:pPr>
              <w:rPr>
                <w:rFonts w:ascii="Book Antiqua" w:hAnsi="Book Antiqua"/>
                <w:lang w:eastAsia="pt-BR"/>
              </w:rPr>
            </w:pPr>
            <w:r w:rsidRPr="00567314">
              <w:rPr>
                <w:rFonts w:ascii="Book Antiqua" w:hAnsi="Book Antiqua"/>
                <w:lang w:eastAsia="pt-BR"/>
              </w:rPr>
              <w:t>Trecho urbano: Sim</w:t>
            </w:r>
          </w:p>
          <w:p w:rsidR="00087C85" w:rsidRPr="00567314" w:rsidRDefault="00087C85" w:rsidP="00087C85">
            <w:pPr>
              <w:rPr>
                <w:rFonts w:ascii="Book Antiqua" w:hAnsi="Book Antiqua"/>
                <w:lang w:eastAsia="pt-BR"/>
              </w:rPr>
            </w:pPr>
            <w:r w:rsidRPr="00567314">
              <w:rPr>
                <w:rFonts w:ascii="Book Antiqua" w:hAnsi="Book Antiqua"/>
                <w:lang w:eastAsia="pt-BR"/>
              </w:rPr>
              <w:t xml:space="preserve">Fluxo diário veicular na pista fiscalizada: Centro/Bairro nº. </w:t>
            </w:r>
            <w:r>
              <w:rPr>
                <w:rFonts w:ascii="Book Antiqua" w:hAnsi="Book Antiqua"/>
                <w:lang w:eastAsia="pt-BR"/>
              </w:rPr>
              <w:t>1400</w:t>
            </w:r>
            <w:r w:rsidRPr="00567314">
              <w:rPr>
                <w:rFonts w:ascii="Book Antiqua" w:hAnsi="Book Antiqua"/>
                <w:lang w:eastAsia="pt-BR"/>
              </w:rPr>
              <w:t xml:space="preserve"> (VMD): </w:t>
            </w:r>
            <w:r>
              <w:rPr>
                <w:rFonts w:ascii="Book Antiqua" w:hAnsi="Book Antiqua"/>
                <w:lang w:eastAsia="pt-BR"/>
              </w:rPr>
              <w:t>4.300</w:t>
            </w:r>
            <w:r w:rsidRPr="00567314">
              <w:rPr>
                <w:rFonts w:ascii="Book Antiqua" w:hAnsi="Book Antiqua"/>
                <w:lang w:eastAsia="pt-BR"/>
              </w:rPr>
              <w:t xml:space="preserve"> veículos</w:t>
            </w:r>
          </w:p>
          <w:p w:rsidR="00087C85" w:rsidRPr="00567314" w:rsidRDefault="00087C85" w:rsidP="00087C85">
            <w:pPr>
              <w:rPr>
                <w:rFonts w:ascii="Book Antiqua" w:hAnsi="Book Antiqua"/>
                <w:lang w:eastAsia="pt-BR"/>
              </w:rPr>
            </w:pPr>
            <w:r w:rsidRPr="00567314">
              <w:rPr>
                <w:rFonts w:ascii="Book Antiqua" w:hAnsi="Book Antiqua"/>
                <w:lang w:eastAsia="pt-BR"/>
              </w:rPr>
              <w:t xml:space="preserve">Trânsito de pedestre: Sim, ao longo da Via e Transversal a </w:t>
            </w:r>
            <w:proofErr w:type="gramStart"/>
            <w:r w:rsidRPr="00567314">
              <w:rPr>
                <w:rFonts w:ascii="Book Antiqua" w:hAnsi="Book Antiqua"/>
                <w:lang w:eastAsia="pt-BR"/>
              </w:rPr>
              <w:t>via</w:t>
            </w:r>
            <w:proofErr w:type="gramEnd"/>
          </w:p>
          <w:p w:rsidR="00087C85" w:rsidRDefault="00087C85" w:rsidP="00087C85">
            <w:pPr>
              <w:pStyle w:val="Padro"/>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hAnsi="Book Antiqua"/>
                <w:lang w:eastAsia="pt-BR"/>
              </w:rPr>
            </w:pPr>
            <w:r w:rsidRPr="00567314">
              <w:rPr>
                <w:rFonts w:ascii="Book Antiqua" w:hAnsi="Book Antiqua"/>
                <w:lang w:eastAsia="pt-BR"/>
              </w:rPr>
              <w:t>Trânsito de ciclista: Sim, ao longo da Via e Transversal a via</w:t>
            </w:r>
            <w:r>
              <w:rPr>
                <w:rFonts w:ascii="Book Antiqua" w:hAnsi="Book Antiqua"/>
                <w:lang w:eastAsia="pt-BR"/>
              </w:rPr>
              <w:t>.</w:t>
            </w:r>
          </w:p>
          <w:p w:rsidR="00087C85" w:rsidRPr="00567314" w:rsidRDefault="00087C85" w:rsidP="00087C85">
            <w:pPr>
              <w:pStyle w:val="Padro"/>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eastAsia="Arial" w:hAnsi="Book Antiqua"/>
                <w:sz w:val="20"/>
                <w:lang w:val="pt-BR"/>
              </w:rPr>
            </w:pPr>
            <w:r w:rsidRPr="00830D36">
              <w:rPr>
                <w:rFonts w:ascii="Book Antiqua" w:eastAsia="Arial" w:hAnsi="Book Antiqua"/>
                <w:b/>
              </w:rPr>
              <w:t>Equipamento a ser instalado nesta faixa: L</w:t>
            </w:r>
            <w:r w:rsidRPr="00830D36">
              <w:rPr>
                <w:rFonts w:ascii="Book Antiqua" w:eastAsia="Arial" w:hAnsi="Book Antiqua"/>
                <w:b/>
                <w:sz w:val="22"/>
              </w:rPr>
              <w:t>ombada Eletrônica Tipo Fixo</w:t>
            </w:r>
            <w:r>
              <w:rPr>
                <w:rFonts w:ascii="Book Antiqua" w:eastAsia="Arial" w:hAnsi="Book Antiqua"/>
                <w:b/>
                <w:sz w:val="22"/>
              </w:rPr>
              <w:t xml:space="preserve"> com Display</w:t>
            </w:r>
          </w:p>
        </w:tc>
        <w:tc>
          <w:tcPr>
            <w:tcW w:w="839" w:type="pct"/>
          </w:tcPr>
          <w:p w:rsidR="00087C85" w:rsidRDefault="00087C85" w:rsidP="00087C85">
            <w:pPr>
              <w:pStyle w:val="Padro"/>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rPr>
                <w:rFonts w:ascii="Book Antiqua" w:eastAsia="Arial" w:hAnsi="Book Antiqua"/>
                <w:sz w:val="20"/>
                <w:lang w:val="pt-BR"/>
              </w:rPr>
            </w:pPr>
            <w:r>
              <w:rPr>
                <w:rFonts w:ascii="Book Antiqua" w:eastAsia="Arial" w:hAnsi="Book Antiqua"/>
                <w:sz w:val="20"/>
                <w:lang w:val="pt-BR"/>
              </w:rPr>
              <w:t>1400</w:t>
            </w:r>
          </w:p>
        </w:tc>
        <w:tc>
          <w:tcPr>
            <w:tcW w:w="757" w:type="pct"/>
          </w:tcPr>
          <w:p w:rsidR="00087C85" w:rsidRDefault="00087C85" w:rsidP="00087C85">
            <w:pPr>
              <w:pStyle w:val="Padro"/>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rPr>
                <w:rFonts w:ascii="Book Antiqua" w:eastAsia="Arial" w:hAnsi="Book Antiqua"/>
                <w:sz w:val="20"/>
                <w:lang w:val="pt-BR"/>
              </w:rPr>
            </w:pPr>
            <w:proofErr w:type="gramStart"/>
            <w:r>
              <w:rPr>
                <w:rFonts w:ascii="Book Antiqua" w:eastAsia="Arial" w:hAnsi="Book Antiqua"/>
                <w:sz w:val="20"/>
                <w:lang w:val="pt-BR"/>
              </w:rPr>
              <w:t>1</w:t>
            </w:r>
            <w:proofErr w:type="gramEnd"/>
          </w:p>
        </w:tc>
        <w:tc>
          <w:tcPr>
            <w:tcW w:w="924" w:type="pct"/>
          </w:tcPr>
          <w:p w:rsidR="00087C85" w:rsidRDefault="00087C85" w:rsidP="00087C85">
            <w:pPr>
              <w:pStyle w:val="Padro"/>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rPr>
                <w:rFonts w:ascii="Book Antiqua" w:eastAsia="Arial" w:hAnsi="Book Antiqua"/>
                <w:sz w:val="20"/>
                <w:lang w:val="pt-BR"/>
              </w:rPr>
            </w:pPr>
            <w:proofErr w:type="gramStart"/>
            <w:r>
              <w:rPr>
                <w:rFonts w:ascii="Book Antiqua" w:eastAsia="Arial" w:hAnsi="Book Antiqua"/>
                <w:sz w:val="20"/>
                <w:lang w:val="pt-BR"/>
              </w:rPr>
              <w:t>1</w:t>
            </w:r>
            <w:proofErr w:type="gramEnd"/>
          </w:p>
          <w:p w:rsidR="00087C85" w:rsidRDefault="00087C85" w:rsidP="00087C85">
            <w:pPr>
              <w:pStyle w:val="Padro"/>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rPr>
                <w:rFonts w:ascii="Book Antiqua" w:eastAsia="Arial" w:hAnsi="Book Antiqua"/>
                <w:sz w:val="20"/>
                <w:lang w:val="pt-BR"/>
              </w:rPr>
            </w:pPr>
          </w:p>
        </w:tc>
      </w:tr>
      <w:tr w:rsidR="00087C85" w:rsidRPr="002D71B2" w:rsidTr="00087C85">
        <w:tc>
          <w:tcPr>
            <w:tcW w:w="531" w:type="pct"/>
          </w:tcPr>
          <w:p w:rsidR="00087C85" w:rsidRDefault="00087C85" w:rsidP="00087C85">
            <w:pPr>
              <w:pStyle w:val="Padro"/>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rPr>
                <w:rFonts w:ascii="Book Antiqua" w:eastAsia="Arial" w:hAnsi="Book Antiqua"/>
                <w:sz w:val="20"/>
                <w:lang w:val="pt-BR"/>
              </w:rPr>
            </w:pPr>
            <w:r>
              <w:rPr>
                <w:rFonts w:ascii="Book Antiqua" w:eastAsia="Arial" w:hAnsi="Book Antiqua"/>
                <w:sz w:val="20"/>
                <w:lang w:val="pt-BR"/>
              </w:rPr>
              <w:t>14</w:t>
            </w:r>
          </w:p>
        </w:tc>
        <w:tc>
          <w:tcPr>
            <w:tcW w:w="1949" w:type="pct"/>
          </w:tcPr>
          <w:p w:rsidR="00087C85" w:rsidRPr="00567314" w:rsidRDefault="00087C85" w:rsidP="00087C85">
            <w:pPr>
              <w:pStyle w:val="Padro"/>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eastAsia="Arial" w:hAnsi="Book Antiqua"/>
                <w:sz w:val="20"/>
                <w:lang w:val="pt-BR"/>
              </w:rPr>
            </w:pPr>
            <w:r w:rsidRPr="006A2F7C">
              <w:rPr>
                <w:rFonts w:ascii="Book Antiqua" w:eastAsia="Arial" w:hAnsi="Book Antiqua"/>
                <w:sz w:val="20"/>
                <w:lang w:val="pt-BR"/>
              </w:rPr>
              <w:t>Rua Itajaí</w:t>
            </w:r>
          </w:p>
          <w:p w:rsidR="00087C85" w:rsidRPr="00567314" w:rsidRDefault="00087C85" w:rsidP="00087C85">
            <w:pPr>
              <w:pStyle w:val="Padro"/>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eastAsia="Arial" w:hAnsi="Book Antiqua"/>
                <w:sz w:val="20"/>
                <w:lang w:val="pt-BR"/>
              </w:rPr>
            </w:pPr>
          </w:p>
          <w:p w:rsidR="00087C85" w:rsidRPr="00567314" w:rsidRDefault="00087C85" w:rsidP="00087C85">
            <w:pPr>
              <w:pStyle w:val="Padro"/>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eastAsia="Arial" w:hAnsi="Book Antiqua"/>
                <w:b/>
                <w:sz w:val="20"/>
                <w:lang w:val="pt-BR"/>
              </w:rPr>
            </w:pPr>
            <w:r w:rsidRPr="00567314">
              <w:rPr>
                <w:rFonts w:ascii="Book Antiqua" w:eastAsia="Arial" w:hAnsi="Book Antiqua"/>
                <w:b/>
                <w:sz w:val="20"/>
                <w:lang w:val="pt-BR"/>
              </w:rPr>
              <w:t>Características da Via:</w:t>
            </w:r>
          </w:p>
          <w:p w:rsidR="00087C85" w:rsidRPr="00567314" w:rsidRDefault="00087C85" w:rsidP="00087C85">
            <w:pPr>
              <w:rPr>
                <w:rFonts w:ascii="Book Antiqua" w:hAnsi="Book Antiqua"/>
                <w:lang w:eastAsia="pt-BR"/>
              </w:rPr>
            </w:pPr>
            <w:r w:rsidRPr="00567314">
              <w:rPr>
                <w:rFonts w:ascii="Book Antiqua" w:hAnsi="Book Antiqua"/>
                <w:lang w:eastAsia="pt-BR"/>
              </w:rPr>
              <w:t>Classificação: Via arterial</w:t>
            </w:r>
          </w:p>
          <w:p w:rsidR="00087C85" w:rsidRPr="00567314" w:rsidRDefault="00087C85" w:rsidP="00087C85">
            <w:pPr>
              <w:rPr>
                <w:rFonts w:ascii="Book Antiqua" w:hAnsi="Book Antiqua"/>
                <w:lang w:eastAsia="pt-BR"/>
              </w:rPr>
            </w:pPr>
            <w:r w:rsidRPr="00567314">
              <w:rPr>
                <w:rFonts w:ascii="Book Antiqua" w:hAnsi="Book Antiqua"/>
                <w:lang w:eastAsia="pt-BR"/>
              </w:rPr>
              <w:t>N.º de pistas: 02 (duas)</w:t>
            </w:r>
          </w:p>
          <w:p w:rsidR="00087C85" w:rsidRPr="00567314" w:rsidRDefault="00087C85" w:rsidP="00087C85">
            <w:pPr>
              <w:rPr>
                <w:rFonts w:ascii="Book Antiqua" w:hAnsi="Book Antiqua"/>
                <w:lang w:eastAsia="pt-BR"/>
              </w:rPr>
            </w:pPr>
            <w:r w:rsidRPr="00567314">
              <w:rPr>
                <w:rFonts w:ascii="Book Antiqua" w:hAnsi="Book Antiqua"/>
                <w:lang w:eastAsia="pt-BR"/>
              </w:rPr>
              <w:t>N.º de faixas de trânsito (circulação) no sentido fiscalizado: 0</w:t>
            </w:r>
            <w:r>
              <w:rPr>
                <w:rFonts w:ascii="Book Antiqua" w:hAnsi="Book Antiqua"/>
                <w:lang w:eastAsia="pt-BR"/>
              </w:rPr>
              <w:t>1</w:t>
            </w:r>
          </w:p>
          <w:p w:rsidR="00087C85" w:rsidRPr="00567314" w:rsidRDefault="00087C85" w:rsidP="00087C85">
            <w:pPr>
              <w:rPr>
                <w:rFonts w:ascii="Book Antiqua" w:hAnsi="Book Antiqua"/>
                <w:lang w:eastAsia="pt-BR"/>
              </w:rPr>
            </w:pPr>
            <w:r w:rsidRPr="00567314">
              <w:rPr>
                <w:rFonts w:ascii="Book Antiqua" w:hAnsi="Book Antiqua"/>
                <w:lang w:eastAsia="pt-BR"/>
              </w:rPr>
              <w:t>Geometria: Plano</w:t>
            </w:r>
          </w:p>
          <w:p w:rsidR="00087C85" w:rsidRPr="00567314" w:rsidRDefault="00087C85" w:rsidP="00087C85">
            <w:pPr>
              <w:rPr>
                <w:rFonts w:ascii="Book Antiqua" w:hAnsi="Book Antiqua"/>
                <w:lang w:eastAsia="pt-BR"/>
              </w:rPr>
            </w:pPr>
            <w:r w:rsidRPr="00567314">
              <w:rPr>
                <w:rFonts w:ascii="Book Antiqua" w:hAnsi="Book Antiqua"/>
                <w:lang w:eastAsia="pt-BR"/>
              </w:rPr>
              <w:t>Trecho urbano: Sim</w:t>
            </w:r>
          </w:p>
          <w:p w:rsidR="00087C85" w:rsidRPr="00567314" w:rsidRDefault="00087C85" w:rsidP="00087C85">
            <w:pPr>
              <w:rPr>
                <w:rFonts w:ascii="Book Antiqua" w:hAnsi="Book Antiqua"/>
                <w:lang w:eastAsia="pt-BR"/>
              </w:rPr>
            </w:pPr>
            <w:r w:rsidRPr="00567314">
              <w:rPr>
                <w:rFonts w:ascii="Book Antiqua" w:hAnsi="Book Antiqua"/>
                <w:lang w:eastAsia="pt-BR"/>
              </w:rPr>
              <w:t>Fluxo diário veicular na pista fiscalizada:</w:t>
            </w:r>
          </w:p>
          <w:p w:rsidR="00087C85" w:rsidRPr="00567314" w:rsidRDefault="00087C85" w:rsidP="00087C85">
            <w:pPr>
              <w:rPr>
                <w:rFonts w:ascii="Book Antiqua" w:hAnsi="Book Antiqua"/>
                <w:lang w:eastAsia="pt-BR"/>
              </w:rPr>
            </w:pPr>
            <w:r w:rsidRPr="00567314">
              <w:rPr>
                <w:rFonts w:ascii="Book Antiqua" w:hAnsi="Book Antiqua"/>
                <w:lang w:eastAsia="pt-BR"/>
              </w:rPr>
              <w:t xml:space="preserve">Bairro/Centro nº. </w:t>
            </w:r>
            <w:r>
              <w:rPr>
                <w:rFonts w:ascii="Book Antiqua" w:hAnsi="Book Antiqua"/>
                <w:lang w:eastAsia="pt-BR"/>
              </w:rPr>
              <w:t>1400</w:t>
            </w:r>
            <w:r w:rsidRPr="00567314">
              <w:rPr>
                <w:rFonts w:ascii="Book Antiqua" w:hAnsi="Book Antiqua"/>
                <w:lang w:eastAsia="pt-BR"/>
              </w:rPr>
              <w:t xml:space="preserve">(VMD): </w:t>
            </w:r>
            <w:r>
              <w:rPr>
                <w:rFonts w:ascii="Book Antiqua" w:hAnsi="Book Antiqua"/>
                <w:lang w:eastAsia="pt-BR"/>
              </w:rPr>
              <w:t>3.000</w:t>
            </w:r>
            <w:r w:rsidRPr="00567314">
              <w:rPr>
                <w:rFonts w:ascii="Book Antiqua" w:hAnsi="Book Antiqua"/>
                <w:lang w:eastAsia="pt-BR"/>
              </w:rPr>
              <w:t xml:space="preserve"> veículos</w:t>
            </w:r>
          </w:p>
          <w:p w:rsidR="00087C85" w:rsidRPr="00567314" w:rsidRDefault="00087C85" w:rsidP="00087C85">
            <w:pPr>
              <w:rPr>
                <w:rFonts w:ascii="Book Antiqua" w:hAnsi="Book Antiqua"/>
                <w:lang w:eastAsia="pt-BR"/>
              </w:rPr>
            </w:pPr>
            <w:r w:rsidRPr="00567314">
              <w:rPr>
                <w:rFonts w:ascii="Book Antiqua" w:hAnsi="Book Antiqua"/>
                <w:lang w:eastAsia="pt-BR"/>
              </w:rPr>
              <w:t xml:space="preserve">Trânsito de pedestre: Sim, ao longo da Via e Transversal a </w:t>
            </w:r>
            <w:proofErr w:type="gramStart"/>
            <w:r w:rsidRPr="00567314">
              <w:rPr>
                <w:rFonts w:ascii="Book Antiqua" w:hAnsi="Book Antiqua"/>
                <w:lang w:eastAsia="pt-BR"/>
              </w:rPr>
              <w:t>via</w:t>
            </w:r>
            <w:proofErr w:type="gramEnd"/>
          </w:p>
          <w:p w:rsidR="00087C85" w:rsidRDefault="00087C85" w:rsidP="00087C85">
            <w:pPr>
              <w:pStyle w:val="Padro"/>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hAnsi="Book Antiqua"/>
                <w:lang w:eastAsia="pt-BR"/>
              </w:rPr>
            </w:pPr>
            <w:r w:rsidRPr="00567314">
              <w:rPr>
                <w:rFonts w:ascii="Book Antiqua" w:hAnsi="Book Antiqua"/>
                <w:lang w:eastAsia="pt-BR"/>
              </w:rPr>
              <w:t>Trânsito de ciclista: Sim, ao longo da Via e Transversal a via</w:t>
            </w:r>
            <w:r>
              <w:rPr>
                <w:rFonts w:ascii="Book Antiqua" w:hAnsi="Book Antiqua"/>
                <w:lang w:eastAsia="pt-BR"/>
              </w:rPr>
              <w:t>.</w:t>
            </w:r>
          </w:p>
          <w:p w:rsidR="00087C85" w:rsidRPr="00567314" w:rsidRDefault="00087C85" w:rsidP="00087C85">
            <w:pPr>
              <w:pStyle w:val="Padro"/>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eastAsia="Arial" w:hAnsi="Book Antiqua"/>
                <w:sz w:val="20"/>
                <w:lang w:val="pt-BR"/>
              </w:rPr>
            </w:pPr>
            <w:r w:rsidRPr="00830D36">
              <w:rPr>
                <w:rFonts w:ascii="Book Antiqua" w:eastAsia="Arial" w:hAnsi="Book Antiqua"/>
                <w:b/>
              </w:rPr>
              <w:t>Equipamento a ser instalado nesta faixa: L</w:t>
            </w:r>
            <w:r w:rsidRPr="00830D36">
              <w:rPr>
                <w:rFonts w:ascii="Book Antiqua" w:eastAsia="Arial" w:hAnsi="Book Antiqua"/>
                <w:b/>
                <w:sz w:val="22"/>
              </w:rPr>
              <w:t>ombada Eletrônica Tipo Fixo</w:t>
            </w:r>
            <w:r>
              <w:rPr>
                <w:rFonts w:ascii="Book Antiqua" w:eastAsia="Arial" w:hAnsi="Book Antiqua"/>
                <w:b/>
                <w:sz w:val="22"/>
              </w:rPr>
              <w:t xml:space="preserve"> com Display</w:t>
            </w:r>
            <w:r w:rsidRPr="00830D36">
              <w:rPr>
                <w:rFonts w:ascii="Book Antiqua" w:eastAsia="Arial" w:hAnsi="Book Antiqua" w:cs="Book Antiqua"/>
                <w:b/>
                <w:sz w:val="22"/>
              </w:rPr>
              <w:t>, dotados de OCR / LAP</w:t>
            </w:r>
            <w:r>
              <w:rPr>
                <w:rFonts w:ascii="Book Antiqua" w:eastAsia="Arial" w:hAnsi="Book Antiqua" w:cs="Book Antiqua"/>
                <w:b/>
                <w:sz w:val="22"/>
              </w:rPr>
              <w:t>.</w:t>
            </w:r>
          </w:p>
        </w:tc>
        <w:tc>
          <w:tcPr>
            <w:tcW w:w="839" w:type="pct"/>
          </w:tcPr>
          <w:p w:rsidR="00087C85" w:rsidRDefault="00087C85" w:rsidP="00087C85">
            <w:pPr>
              <w:pStyle w:val="Padro"/>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rPr>
                <w:rFonts w:ascii="Book Antiqua" w:eastAsia="Arial" w:hAnsi="Book Antiqua"/>
                <w:sz w:val="20"/>
                <w:lang w:val="pt-BR"/>
              </w:rPr>
            </w:pPr>
            <w:r>
              <w:rPr>
                <w:rFonts w:ascii="Book Antiqua" w:eastAsia="Arial" w:hAnsi="Book Antiqua"/>
                <w:sz w:val="20"/>
                <w:lang w:val="pt-BR"/>
              </w:rPr>
              <w:t>1401</w:t>
            </w:r>
          </w:p>
        </w:tc>
        <w:tc>
          <w:tcPr>
            <w:tcW w:w="757" w:type="pct"/>
          </w:tcPr>
          <w:p w:rsidR="00087C85" w:rsidRDefault="00087C85" w:rsidP="00087C85">
            <w:pPr>
              <w:pStyle w:val="Padro"/>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rPr>
                <w:rFonts w:ascii="Book Antiqua" w:eastAsia="Arial" w:hAnsi="Book Antiqua"/>
                <w:sz w:val="20"/>
                <w:lang w:val="pt-BR"/>
              </w:rPr>
            </w:pPr>
            <w:proofErr w:type="gramStart"/>
            <w:r>
              <w:rPr>
                <w:rFonts w:ascii="Book Antiqua" w:eastAsia="Arial" w:hAnsi="Book Antiqua"/>
                <w:sz w:val="20"/>
                <w:lang w:val="pt-BR"/>
              </w:rPr>
              <w:t>1</w:t>
            </w:r>
            <w:proofErr w:type="gramEnd"/>
          </w:p>
        </w:tc>
        <w:tc>
          <w:tcPr>
            <w:tcW w:w="924" w:type="pct"/>
          </w:tcPr>
          <w:p w:rsidR="00087C85" w:rsidRDefault="00087C85" w:rsidP="00087C85">
            <w:pPr>
              <w:pStyle w:val="Padro"/>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rPr>
                <w:rFonts w:ascii="Book Antiqua" w:eastAsia="Arial" w:hAnsi="Book Antiqua"/>
                <w:sz w:val="20"/>
                <w:lang w:val="pt-BR"/>
              </w:rPr>
            </w:pPr>
            <w:proofErr w:type="gramStart"/>
            <w:r>
              <w:rPr>
                <w:rFonts w:ascii="Book Antiqua" w:eastAsia="Arial" w:hAnsi="Book Antiqua"/>
                <w:sz w:val="20"/>
                <w:lang w:val="pt-BR"/>
              </w:rPr>
              <w:t>1</w:t>
            </w:r>
            <w:proofErr w:type="gramEnd"/>
          </w:p>
          <w:p w:rsidR="00087C85" w:rsidRDefault="00087C85" w:rsidP="00087C85">
            <w:pPr>
              <w:pStyle w:val="Padro"/>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rPr>
                <w:rFonts w:ascii="Book Antiqua" w:eastAsia="Arial" w:hAnsi="Book Antiqua"/>
                <w:sz w:val="20"/>
                <w:lang w:val="pt-BR"/>
              </w:rPr>
            </w:pPr>
            <w:r>
              <w:rPr>
                <w:rFonts w:ascii="Book Antiqua" w:eastAsia="Arial" w:hAnsi="Book Antiqua"/>
                <w:sz w:val="20"/>
                <w:lang w:val="pt-BR"/>
              </w:rPr>
              <w:t>(Fixo com OCR/LAP)</w:t>
            </w:r>
          </w:p>
        </w:tc>
      </w:tr>
      <w:tr w:rsidR="00087C85" w:rsidRPr="002D71B2" w:rsidTr="00087C85">
        <w:tc>
          <w:tcPr>
            <w:tcW w:w="531" w:type="pct"/>
          </w:tcPr>
          <w:p w:rsidR="00087C85" w:rsidRDefault="00087C85" w:rsidP="00087C85">
            <w:pPr>
              <w:pStyle w:val="Padro"/>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rPr>
                <w:rFonts w:ascii="Book Antiqua" w:eastAsia="Arial" w:hAnsi="Book Antiqua" w:cs="Book Antiqua"/>
                <w:sz w:val="20"/>
                <w:lang w:val="pt-BR"/>
              </w:rPr>
            </w:pPr>
            <w:r>
              <w:rPr>
                <w:rFonts w:ascii="Book Antiqua" w:eastAsia="Arial" w:hAnsi="Book Antiqua" w:cs="Book Antiqua"/>
                <w:sz w:val="20"/>
                <w:lang w:val="pt-BR"/>
              </w:rPr>
              <w:t>15</w:t>
            </w:r>
          </w:p>
        </w:tc>
        <w:tc>
          <w:tcPr>
            <w:tcW w:w="1949" w:type="pct"/>
          </w:tcPr>
          <w:p w:rsidR="00087C85" w:rsidRDefault="00087C85" w:rsidP="00087C85">
            <w:pPr>
              <w:pStyle w:val="Padro"/>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eastAsia="Arial" w:hAnsi="Book Antiqua" w:cs="Book Antiqua"/>
                <w:sz w:val="20"/>
                <w:lang w:val="pt-BR"/>
              </w:rPr>
            </w:pPr>
            <w:r>
              <w:rPr>
                <w:rFonts w:ascii="Book Antiqua" w:eastAsia="Arial" w:hAnsi="Book Antiqua" w:cs="Book Antiqua"/>
                <w:sz w:val="20"/>
                <w:lang w:val="pt-BR"/>
              </w:rPr>
              <w:t>Rua Itajaí</w:t>
            </w:r>
          </w:p>
          <w:p w:rsidR="00087C85" w:rsidRDefault="00087C85" w:rsidP="00087C85">
            <w:pPr>
              <w:pStyle w:val="Padro"/>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eastAsia="Arial" w:hAnsi="Book Antiqua" w:cs="Book Antiqua"/>
                <w:sz w:val="20"/>
                <w:lang w:val="pt-BR"/>
              </w:rPr>
            </w:pPr>
          </w:p>
          <w:p w:rsidR="00087C85" w:rsidRDefault="00087C85" w:rsidP="00087C85">
            <w:pPr>
              <w:pStyle w:val="Padro"/>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hAnsi="Book Antiqua" w:cs="Book Antiqua"/>
                <w:lang w:eastAsia="pt-BR"/>
              </w:rPr>
            </w:pPr>
            <w:r>
              <w:rPr>
                <w:rFonts w:ascii="Book Antiqua" w:eastAsia="Arial" w:hAnsi="Book Antiqua" w:cs="Book Antiqua"/>
                <w:b/>
                <w:sz w:val="20"/>
                <w:lang w:val="pt-BR"/>
              </w:rPr>
              <w:t>Características da Via:</w:t>
            </w:r>
          </w:p>
          <w:p w:rsidR="00087C85" w:rsidRDefault="00087C85" w:rsidP="00087C85">
            <w:pPr>
              <w:rPr>
                <w:rFonts w:ascii="Book Antiqua" w:hAnsi="Book Antiqua" w:cs="Book Antiqua"/>
                <w:lang w:eastAsia="pt-BR"/>
              </w:rPr>
            </w:pPr>
            <w:r>
              <w:rPr>
                <w:rFonts w:ascii="Book Antiqua" w:hAnsi="Book Antiqua" w:cs="Book Antiqua"/>
                <w:lang w:eastAsia="pt-BR"/>
              </w:rPr>
              <w:t>Classificação: Via arterial</w:t>
            </w:r>
          </w:p>
          <w:p w:rsidR="00087C85" w:rsidRDefault="00087C85" w:rsidP="00087C85">
            <w:pPr>
              <w:rPr>
                <w:rFonts w:ascii="Book Antiqua" w:hAnsi="Book Antiqua" w:cs="Book Antiqua"/>
                <w:lang w:eastAsia="pt-BR"/>
              </w:rPr>
            </w:pPr>
            <w:r>
              <w:rPr>
                <w:rFonts w:ascii="Book Antiqua" w:hAnsi="Book Antiqua" w:cs="Book Antiqua"/>
                <w:lang w:eastAsia="pt-BR"/>
              </w:rPr>
              <w:t>N.º de pistas: 02 (duas)</w:t>
            </w:r>
          </w:p>
          <w:p w:rsidR="00087C85" w:rsidRDefault="00087C85" w:rsidP="00087C85">
            <w:pPr>
              <w:rPr>
                <w:rFonts w:ascii="Book Antiqua" w:hAnsi="Book Antiqua" w:cs="Book Antiqua"/>
                <w:lang w:eastAsia="pt-BR"/>
              </w:rPr>
            </w:pPr>
            <w:r>
              <w:rPr>
                <w:rFonts w:ascii="Book Antiqua" w:hAnsi="Book Antiqua" w:cs="Book Antiqua"/>
                <w:lang w:eastAsia="pt-BR"/>
              </w:rPr>
              <w:t>N.º de faixas de trânsito (circulação) no sentido fiscalizado: 01</w:t>
            </w:r>
          </w:p>
          <w:p w:rsidR="00087C85" w:rsidRDefault="00087C85" w:rsidP="00087C85">
            <w:pPr>
              <w:rPr>
                <w:rFonts w:ascii="Book Antiqua" w:hAnsi="Book Antiqua" w:cs="Book Antiqua"/>
                <w:lang w:eastAsia="pt-BR"/>
              </w:rPr>
            </w:pPr>
            <w:r>
              <w:rPr>
                <w:rFonts w:ascii="Book Antiqua" w:hAnsi="Book Antiqua" w:cs="Book Antiqua"/>
                <w:lang w:eastAsia="pt-BR"/>
              </w:rPr>
              <w:t>Geometria: Plano</w:t>
            </w:r>
          </w:p>
          <w:p w:rsidR="00087C85" w:rsidRDefault="00087C85" w:rsidP="00087C85">
            <w:pPr>
              <w:rPr>
                <w:rFonts w:ascii="Book Antiqua" w:hAnsi="Book Antiqua" w:cs="Book Antiqua"/>
                <w:lang w:eastAsia="pt-BR"/>
              </w:rPr>
            </w:pPr>
            <w:r>
              <w:rPr>
                <w:rFonts w:ascii="Book Antiqua" w:hAnsi="Book Antiqua" w:cs="Book Antiqua"/>
                <w:lang w:eastAsia="pt-BR"/>
              </w:rPr>
              <w:lastRenderedPageBreak/>
              <w:t>Trecho urbano: Sim</w:t>
            </w:r>
          </w:p>
          <w:p w:rsidR="00087C85" w:rsidRDefault="00087C85" w:rsidP="00087C85">
            <w:pPr>
              <w:rPr>
                <w:rFonts w:ascii="Book Antiqua" w:eastAsia="Book Antiqua" w:hAnsi="Book Antiqua" w:cs="Book Antiqua"/>
                <w:lang w:eastAsia="pt-BR"/>
              </w:rPr>
            </w:pPr>
            <w:r>
              <w:rPr>
                <w:rFonts w:ascii="Book Antiqua" w:hAnsi="Book Antiqua" w:cs="Book Antiqua"/>
                <w:lang w:eastAsia="pt-BR"/>
              </w:rPr>
              <w:t>Fluxo diário veicular na pista fiscalizada:</w:t>
            </w:r>
          </w:p>
          <w:p w:rsidR="00087C85" w:rsidRDefault="00087C85" w:rsidP="00087C85">
            <w:pPr>
              <w:rPr>
                <w:rFonts w:ascii="Book Antiqua" w:hAnsi="Book Antiqua" w:cs="Book Antiqua"/>
                <w:lang w:eastAsia="pt-BR"/>
              </w:rPr>
            </w:pPr>
            <w:r>
              <w:rPr>
                <w:rFonts w:ascii="Book Antiqua" w:eastAsia="Book Antiqua" w:hAnsi="Book Antiqua" w:cs="Book Antiqua"/>
                <w:lang w:eastAsia="pt-BR"/>
              </w:rPr>
              <w:t xml:space="preserve"> </w:t>
            </w:r>
            <w:r>
              <w:rPr>
                <w:rFonts w:ascii="Book Antiqua" w:hAnsi="Book Antiqua" w:cs="Book Antiqua"/>
                <w:lang w:eastAsia="pt-BR"/>
              </w:rPr>
              <w:t>Centro/Bairro nº. 210 (VMD): 4.300 veículos</w:t>
            </w:r>
          </w:p>
          <w:p w:rsidR="00087C85" w:rsidRDefault="00087C85" w:rsidP="00087C85">
            <w:pPr>
              <w:rPr>
                <w:rFonts w:ascii="Book Antiqua" w:hAnsi="Book Antiqua" w:cs="Book Antiqua"/>
                <w:lang w:eastAsia="pt-BR"/>
              </w:rPr>
            </w:pPr>
            <w:r>
              <w:rPr>
                <w:rFonts w:ascii="Book Antiqua" w:hAnsi="Book Antiqua" w:cs="Book Antiqua"/>
                <w:lang w:eastAsia="pt-BR"/>
              </w:rPr>
              <w:t xml:space="preserve">Trânsito de pedestre: Sim, ao longo da Via e Transversal a </w:t>
            </w:r>
            <w:proofErr w:type="gramStart"/>
            <w:r>
              <w:rPr>
                <w:rFonts w:ascii="Book Antiqua" w:hAnsi="Book Antiqua" w:cs="Book Antiqua"/>
                <w:lang w:eastAsia="pt-BR"/>
              </w:rPr>
              <w:t>via</w:t>
            </w:r>
            <w:proofErr w:type="gramEnd"/>
          </w:p>
          <w:p w:rsidR="00087C85" w:rsidRDefault="00087C85" w:rsidP="00087C85">
            <w:pPr>
              <w:pStyle w:val="Padro"/>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hAnsi="Book Antiqua" w:cs="Book Antiqua"/>
                <w:sz w:val="20"/>
                <w:lang w:eastAsia="pt-BR"/>
              </w:rPr>
            </w:pPr>
            <w:r>
              <w:rPr>
                <w:rFonts w:ascii="Book Antiqua" w:hAnsi="Book Antiqua" w:cs="Book Antiqua"/>
                <w:sz w:val="20"/>
                <w:lang w:eastAsia="pt-BR"/>
              </w:rPr>
              <w:t>Trânsito de ciclista: Sim, ao longo da Via e Transversal a via.</w:t>
            </w:r>
          </w:p>
          <w:p w:rsidR="00087C85" w:rsidRDefault="00087C85" w:rsidP="00087C85">
            <w:pPr>
              <w:pStyle w:val="Padro"/>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eastAsia="Arial" w:hAnsi="Book Antiqua" w:cs="Book Antiqua"/>
                <w:sz w:val="20"/>
                <w:lang w:val="pt-BR"/>
              </w:rPr>
            </w:pPr>
            <w:r w:rsidRPr="00830D36">
              <w:rPr>
                <w:rFonts w:ascii="Book Antiqua" w:eastAsia="Arial" w:hAnsi="Book Antiqua"/>
                <w:b/>
              </w:rPr>
              <w:t>Equipamento a ser instalado nesta faixa: L</w:t>
            </w:r>
            <w:r w:rsidRPr="00830D36">
              <w:rPr>
                <w:rFonts w:ascii="Book Antiqua" w:eastAsia="Arial" w:hAnsi="Book Antiqua"/>
                <w:b/>
                <w:sz w:val="22"/>
              </w:rPr>
              <w:t>ombada Eletrônica Tipo Fixo</w:t>
            </w:r>
            <w:r>
              <w:rPr>
                <w:rFonts w:ascii="Book Antiqua" w:eastAsia="Arial" w:hAnsi="Book Antiqua"/>
                <w:b/>
                <w:sz w:val="22"/>
              </w:rPr>
              <w:t xml:space="preserve"> com Display</w:t>
            </w:r>
            <w:r w:rsidRPr="00830D36">
              <w:rPr>
                <w:rFonts w:ascii="Book Antiqua" w:eastAsia="Arial" w:hAnsi="Book Antiqua" w:cs="Book Antiqua"/>
                <w:b/>
                <w:sz w:val="22"/>
              </w:rPr>
              <w:t>, dotados de OCR / LAP</w:t>
            </w:r>
            <w:r>
              <w:rPr>
                <w:rFonts w:ascii="Book Antiqua" w:eastAsia="Arial" w:hAnsi="Book Antiqua" w:cs="Book Antiqua"/>
                <w:b/>
                <w:sz w:val="22"/>
              </w:rPr>
              <w:t>.</w:t>
            </w:r>
          </w:p>
        </w:tc>
        <w:tc>
          <w:tcPr>
            <w:tcW w:w="839" w:type="pct"/>
          </w:tcPr>
          <w:p w:rsidR="00087C85" w:rsidRDefault="00087C85" w:rsidP="00087C85">
            <w:pPr>
              <w:pStyle w:val="Padro"/>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rPr>
                <w:rFonts w:ascii="Book Antiqua" w:eastAsia="Arial" w:hAnsi="Book Antiqua" w:cs="Book Antiqua"/>
                <w:sz w:val="20"/>
                <w:lang w:val="pt-BR"/>
              </w:rPr>
            </w:pPr>
            <w:r>
              <w:rPr>
                <w:rFonts w:ascii="Book Antiqua" w:eastAsia="Arial" w:hAnsi="Book Antiqua" w:cs="Book Antiqua"/>
                <w:sz w:val="20"/>
                <w:lang w:val="pt-BR"/>
              </w:rPr>
              <w:lastRenderedPageBreak/>
              <w:t>210</w:t>
            </w:r>
          </w:p>
        </w:tc>
        <w:tc>
          <w:tcPr>
            <w:tcW w:w="757" w:type="pct"/>
          </w:tcPr>
          <w:p w:rsidR="00087C85" w:rsidRDefault="00087C85" w:rsidP="00087C85">
            <w:pPr>
              <w:pStyle w:val="Padro"/>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rPr>
                <w:rFonts w:ascii="Book Antiqua" w:eastAsia="Arial" w:hAnsi="Book Antiqua" w:cs="Book Antiqua"/>
                <w:sz w:val="20"/>
                <w:lang w:val="pt-BR"/>
              </w:rPr>
            </w:pPr>
            <w:proofErr w:type="gramStart"/>
            <w:r>
              <w:rPr>
                <w:rFonts w:ascii="Book Antiqua" w:eastAsia="Arial" w:hAnsi="Book Antiqua" w:cs="Book Antiqua"/>
                <w:sz w:val="20"/>
                <w:lang w:val="pt-BR"/>
              </w:rPr>
              <w:t>1</w:t>
            </w:r>
            <w:proofErr w:type="gramEnd"/>
          </w:p>
        </w:tc>
        <w:tc>
          <w:tcPr>
            <w:tcW w:w="924" w:type="pct"/>
          </w:tcPr>
          <w:p w:rsidR="00087C85" w:rsidRDefault="00087C85" w:rsidP="00087C85">
            <w:pPr>
              <w:pStyle w:val="Padro"/>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rPr>
                <w:rFonts w:ascii="Book Antiqua" w:eastAsia="Arial" w:hAnsi="Book Antiqua" w:cs="Book Antiqua"/>
                <w:sz w:val="20"/>
                <w:lang w:val="pt-BR"/>
              </w:rPr>
            </w:pPr>
            <w:proofErr w:type="gramStart"/>
            <w:r>
              <w:rPr>
                <w:rFonts w:ascii="Book Antiqua" w:eastAsia="Arial" w:hAnsi="Book Antiqua" w:cs="Book Antiqua"/>
                <w:sz w:val="20"/>
                <w:lang w:val="pt-BR"/>
              </w:rPr>
              <w:t>1</w:t>
            </w:r>
            <w:proofErr w:type="gramEnd"/>
          </w:p>
          <w:p w:rsidR="00087C85" w:rsidRDefault="00087C85" w:rsidP="00087C85">
            <w:pPr>
              <w:pStyle w:val="Padro"/>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pPr>
            <w:r>
              <w:rPr>
                <w:rFonts w:ascii="Book Antiqua" w:eastAsia="Arial" w:hAnsi="Book Antiqua"/>
                <w:sz w:val="20"/>
                <w:lang w:val="pt-BR"/>
              </w:rPr>
              <w:t>(Fixo com OCR/LAP)</w:t>
            </w:r>
          </w:p>
        </w:tc>
      </w:tr>
      <w:tr w:rsidR="00087C85" w:rsidRPr="002D71B2" w:rsidTr="00087C85">
        <w:tc>
          <w:tcPr>
            <w:tcW w:w="531" w:type="pct"/>
          </w:tcPr>
          <w:p w:rsidR="00087C85" w:rsidRDefault="00087C85" w:rsidP="00087C85">
            <w:pPr>
              <w:pStyle w:val="Padro"/>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rPr>
                <w:rFonts w:ascii="Book Antiqua" w:eastAsia="Arial" w:hAnsi="Book Antiqua" w:cs="Book Antiqua"/>
                <w:sz w:val="20"/>
                <w:lang w:val="pt-BR"/>
              </w:rPr>
            </w:pPr>
            <w:r>
              <w:rPr>
                <w:rFonts w:ascii="Book Antiqua" w:eastAsia="Arial" w:hAnsi="Book Antiqua" w:cs="Book Antiqua"/>
                <w:sz w:val="20"/>
                <w:lang w:val="pt-BR"/>
              </w:rPr>
              <w:lastRenderedPageBreak/>
              <w:t>16</w:t>
            </w:r>
          </w:p>
        </w:tc>
        <w:tc>
          <w:tcPr>
            <w:tcW w:w="1949" w:type="pct"/>
          </w:tcPr>
          <w:p w:rsidR="00087C85" w:rsidRDefault="00087C85" w:rsidP="00087C85">
            <w:pPr>
              <w:pStyle w:val="Padro"/>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eastAsia="Arial" w:hAnsi="Book Antiqua" w:cs="Book Antiqua"/>
                <w:sz w:val="20"/>
                <w:lang w:val="pt-BR"/>
              </w:rPr>
            </w:pPr>
            <w:r>
              <w:rPr>
                <w:rFonts w:ascii="Book Antiqua" w:eastAsia="Arial" w:hAnsi="Book Antiqua" w:cs="Book Antiqua"/>
                <w:sz w:val="20"/>
                <w:lang w:val="pt-BR"/>
              </w:rPr>
              <w:t>Rua Itajaí</w:t>
            </w:r>
          </w:p>
          <w:p w:rsidR="00087C85" w:rsidRDefault="00087C85" w:rsidP="00087C85">
            <w:pPr>
              <w:pStyle w:val="Padro"/>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eastAsia="Arial" w:hAnsi="Book Antiqua" w:cs="Book Antiqua"/>
                <w:sz w:val="20"/>
                <w:lang w:val="pt-BR"/>
              </w:rPr>
            </w:pPr>
          </w:p>
          <w:p w:rsidR="00087C85" w:rsidRDefault="00087C85" w:rsidP="00087C85">
            <w:pPr>
              <w:pStyle w:val="Padro"/>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hAnsi="Book Antiqua" w:cs="Book Antiqua"/>
                <w:lang w:eastAsia="pt-BR"/>
              </w:rPr>
            </w:pPr>
            <w:r>
              <w:rPr>
                <w:rFonts w:ascii="Book Antiqua" w:eastAsia="Arial" w:hAnsi="Book Antiqua" w:cs="Book Antiqua"/>
                <w:b/>
                <w:sz w:val="20"/>
                <w:lang w:val="pt-BR"/>
              </w:rPr>
              <w:t>Características da Via:</w:t>
            </w:r>
          </w:p>
          <w:p w:rsidR="00087C85" w:rsidRDefault="00087C85" w:rsidP="00087C85">
            <w:pPr>
              <w:rPr>
                <w:rFonts w:ascii="Book Antiqua" w:hAnsi="Book Antiqua" w:cs="Book Antiqua"/>
                <w:lang w:eastAsia="pt-BR"/>
              </w:rPr>
            </w:pPr>
            <w:r>
              <w:rPr>
                <w:rFonts w:ascii="Book Antiqua" w:hAnsi="Book Antiqua" w:cs="Book Antiqua"/>
                <w:lang w:eastAsia="pt-BR"/>
              </w:rPr>
              <w:t>Classificação: Via arterial</w:t>
            </w:r>
          </w:p>
          <w:p w:rsidR="00087C85" w:rsidRDefault="00087C85" w:rsidP="00087C85">
            <w:pPr>
              <w:rPr>
                <w:rFonts w:ascii="Book Antiqua" w:hAnsi="Book Antiqua" w:cs="Book Antiqua"/>
                <w:lang w:eastAsia="pt-BR"/>
              </w:rPr>
            </w:pPr>
            <w:r>
              <w:rPr>
                <w:rFonts w:ascii="Book Antiqua" w:hAnsi="Book Antiqua" w:cs="Book Antiqua"/>
                <w:lang w:eastAsia="pt-BR"/>
              </w:rPr>
              <w:t>N.º de pistas: 02 (duas)</w:t>
            </w:r>
          </w:p>
          <w:p w:rsidR="00087C85" w:rsidRDefault="00087C85" w:rsidP="00087C85">
            <w:pPr>
              <w:rPr>
                <w:rFonts w:ascii="Book Antiqua" w:hAnsi="Book Antiqua" w:cs="Book Antiqua"/>
                <w:lang w:eastAsia="pt-BR"/>
              </w:rPr>
            </w:pPr>
            <w:r>
              <w:rPr>
                <w:rFonts w:ascii="Book Antiqua" w:hAnsi="Book Antiqua" w:cs="Book Antiqua"/>
                <w:lang w:eastAsia="pt-BR"/>
              </w:rPr>
              <w:t>N.º de faixas de trânsito (circulação) no sentido fiscalizado: 01</w:t>
            </w:r>
          </w:p>
          <w:p w:rsidR="00087C85" w:rsidRDefault="00087C85" w:rsidP="00087C85">
            <w:pPr>
              <w:rPr>
                <w:rFonts w:ascii="Book Antiqua" w:hAnsi="Book Antiqua" w:cs="Book Antiqua"/>
                <w:lang w:eastAsia="pt-BR"/>
              </w:rPr>
            </w:pPr>
            <w:r>
              <w:rPr>
                <w:rFonts w:ascii="Book Antiqua" w:hAnsi="Book Antiqua" w:cs="Book Antiqua"/>
                <w:lang w:eastAsia="pt-BR"/>
              </w:rPr>
              <w:t>Geometria: Plano</w:t>
            </w:r>
          </w:p>
          <w:p w:rsidR="00087C85" w:rsidRDefault="00087C85" w:rsidP="00087C85">
            <w:pPr>
              <w:rPr>
                <w:rFonts w:ascii="Book Antiqua" w:hAnsi="Book Antiqua" w:cs="Book Antiqua"/>
                <w:lang w:eastAsia="pt-BR"/>
              </w:rPr>
            </w:pPr>
            <w:r>
              <w:rPr>
                <w:rFonts w:ascii="Book Antiqua" w:hAnsi="Book Antiqua" w:cs="Book Antiqua"/>
                <w:lang w:eastAsia="pt-BR"/>
              </w:rPr>
              <w:t>Trecho urbano: Sim</w:t>
            </w:r>
          </w:p>
          <w:p w:rsidR="00087C85" w:rsidRDefault="00087C85" w:rsidP="00087C85">
            <w:pPr>
              <w:rPr>
                <w:rFonts w:ascii="Book Antiqua" w:eastAsia="Book Antiqua" w:hAnsi="Book Antiqua" w:cs="Book Antiqua"/>
                <w:lang w:eastAsia="pt-BR"/>
              </w:rPr>
            </w:pPr>
            <w:r>
              <w:rPr>
                <w:rFonts w:ascii="Book Antiqua" w:hAnsi="Book Antiqua" w:cs="Book Antiqua"/>
                <w:lang w:eastAsia="pt-BR"/>
              </w:rPr>
              <w:t>Fluxo diário veicular na pista fiscalizada:</w:t>
            </w:r>
          </w:p>
          <w:p w:rsidR="00087C85" w:rsidRDefault="00087C85" w:rsidP="00087C85">
            <w:pPr>
              <w:rPr>
                <w:rFonts w:ascii="Book Antiqua" w:hAnsi="Book Antiqua" w:cs="Book Antiqua"/>
                <w:lang w:eastAsia="pt-BR"/>
              </w:rPr>
            </w:pPr>
            <w:r>
              <w:rPr>
                <w:rFonts w:ascii="Book Antiqua" w:eastAsia="Book Antiqua" w:hAnsi="Book Antiqua" w:cs="Book Antiqua"/>
                <w:lang w:eastAsia="pt-BR"/>
              </w:rPr>
              <w:t xml:space="preserve"> </w:t>
            </w:r>
            <w:r>
              <w:rPr>
                <w:rFonts w:ascii="Book Antiqua" w:hAnsi="Book Antiqua" w:cs="Book Antiqua"/>
                <w:lang w:eastAsia="pt-BR"/>
              </w:rPr>
              <w:t>Bairro/Centro nº. 535 (VMD): 3.000 veículos</w:t>
            </w:r>
          </w:p>
          <w:p w:rsidR="00087C85" w:rsidRDefault="00087C85" w:rsidP="00087C85">
            <w:pPr>
              <w:rPr>
                <w:rFonts w:ascii="Book Antiqua" w:hAnsi="Book Antiqua" w:cs="Book Antiqua"/>
                <w:lang w:eastAsia="pt-BR"/>
              </w:rPr>
            </w:pPr>
            <w:r>
              <w:rPr>
                <w:rFonts w:ascii="Book Antiqua" w:hAnsi="Book Antiqua" w:cs="Book Antiqua"/>
                <w:lang w:eastAsia="pt-BR"/>
              </w:rPr>
              <w:t xml:space="preserve">Trânsito de pedestre: Sim, ao longo da Via e Transversal a </w:t>
            </w:r>
            <w:proofErr w:type="gramStart"/>
            <w:r>
              <w:rPr>
                <w:rFonts w:ascii="Book Antiqua" w:hAnsi="Book Antiqua" w:cs="Book Antiqua"/>
                <w:lang w:eastAsia="pt-BR"/>
              </w:rPr>
              <w:t>via</w:t>
            </w:r>
            <w:proofErr w:type="gramEnd"/>
          </w:p>
          <w:p w:rsidR="00087C85" w:rsidRDefault="00087C85" w:rsidP="00087C85">
            <w:pPr>
              <w:pStyle w:val="Padro"/>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hAnsi="Book Antiqua" w:cs="Book Antiqua"/>
                <w:sz w:val="20"/>
                <w:lang w:eastAsia="pt-BR"/>
              </w:rPr>
            </w:pPr>
            <w:r>
              <w:rPr>
                <w:rFonts w:ascii="Book Antiqua" w:hAnsi="Book Antiqua" w:cs="Book Antiqua"/>
                <w:sz w:val="20"/>
                <w:lang w:eastAsia="pt-BR"/>
              </w:rPr>
              <w:t>Trânsito de ciclista: Sim, ao longo da Via e Transversal a via.</w:t>
            </w:r>
          </w:p>
          <w:p w:rsidR="00087C85" w:rsidRDefault="00087C85" w:rsidP="00087C85">
            <w:pPr>
              <w:pStyle w:val="Padro"/>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eastAsia="Arial" w:hAnsi="Book Antiqua" w:cs="Book Antiqua"/>
                <w:sz w:val="20"/>
                <w:lang w:val="pt-BR"/>
              </w:rPr>
            </w:pPr>
            <w:r w:rsidRPr="00830D36">
              <w:rPr>
                <w:rFonts w:ascii="Book Antiqua" w:eastAsia="Arial" w:hAnsi="Book Antiqua"/>
                <w:b/>
              </w:rPr>
              <w:t>Equipamento a ser instalado nesta faixa: L</w:t>
            </w:r>
            <w:r w:rsidRPr="00830D36">
              <w:rPr>
                <w:rFonts w:ascii="Book Antiqua" w:eastAsia="Arial" w:hAnsi="Book Antiqua"/>
                <w:b/>
                <w:sz w:val="22"/>
              </w:rPr>
              <w:t>ombada Eletrônica Tipo Fixo</w:t>
            </w:r>
            <w:r>
              <w:rPr>
                <w:rFonts w:ascii="Book Antiqua" w:eastAsia="Arial" w:hAnsi="Book Antiqua"/>
                <w:b/>
                <w:sz w:val="22"/>
              </w:rPr>
              <w:t xml:space="preserve"> com Display.</w:t>
            </w:r>
          </w:p>
        </w:tc>
        <w:tc>
          <w:tcPr>
            <w:tcW w:w="839" w:type="pct"/>
          </w:tcPr>
          <w:p w:rsidR="00087C85" w:rsidRDefault="00087C85" w:rsidP="00087C85">
            <w:pPr>
              <w:pStyle w:val="Padro"/>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rPr>
                <w:rFonts w:ascii="Book Antiqua" w:eastAsia="Arial" w:hAnsi="Book Antiqua" w:cs="Book Antiqua"/>
                <w:sz w:val="20"/>
                <w:lang w:val="pt-BR"/>
              </w:rPr>
            </w:pPr>
            <w:r>
              <w:rPr>
                <w:rFonts w:ascii="Book Antiqua" w:eastAsia="Arial" w:hAnsi="Book Antiqua" w:cs="Book Antiqua"/>
                <w:sz w:val="20"/>
                <w:lang w:val="pt-BR"/>
              </w:rPr>
              <w:t>535</w:t>
            </w:r>
          </w:p>
        </w:tc>
        <w:tc>
          <w:tcPr>
            <w:tcW w:w="757" w:type="pct"/>
          </w:tcPr>
          <w:p w:rsidR="00087C85" w:rsidRDefault="00087C85" w:rsidP="00087C85">
            <w:pPr>
              <w:pStyle w:val="Padro"/>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rPr>
                <w:rFonts w:ascii="Book Antiqua" w:eastAsia="Arial" w:hAnsi="Book Antiqua" w:cs="Book Antiqua"/>
                <w:sz w:val="20"/>
                <w:lang w:val="pt-BR"/>
              </w:rPr>
            </w:pPr>
            <w:proofErr w:type="gramStart"/>
            <w:r>
              <w:rPr>
                <w:rFonts w:ascii="Book Antiqua" w:eastAsia="Arial" w:hAnsi="Book Antiqua" w:cs="Book Antiqua"/>
                <w:sz w:val="20"/>
                <w:lang w:val="pt-BR"/>
              </w:rPr>
              <w:t>1</w:t>
            </w:r>
            <w:proofErr w:type="gramEnd"/>
          </w:p>
        </w:tc>
        <w:tc>
          <w:tcPr>
            <w:tcW w:w="924" w:type="pct"/>
          </w:tcPr>
          <w:p w:rsidR="00087C85" w:rsidRDefault="00087C85" w:rsidP="00087C85">
            <w:pPr>
              <w:pStyle w:val="Padro"/>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pPr>
            <w:proofErr w:type="gramStart"/>
            <w:r>
              <w:rPr>
                <w:rFonts w:ascii="Book Antiqua" w:eastAsia="Arial" w:hAnsi="Book Antiqua" w:cs="Book Antiqua"/>
                <w:sz w:val="20"/>
                <w:lang w:val="pt-BR"/>
              </w:rPr>
              <w:t>1</w:t>
            </w:r>
            <w:proofErr w:type="gramEnd"/>
          </w:p>
        </w:tc>
      </w:tr>
    </w:tbl>
    <w:p w:rsidR="00D845A9" w:rsidRDefault="00D845A9" w:rsidP="00D845A9">
      <w:pPr>
        <w:pStyle w:val="TextosemFormatao2"/>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both"/>
        <w:rPr>
          <w:rFonts w:ascii="Book Antiqua" w:eastAsia="Arial" w:hAnsi="Book Antiqua"/>
          <w:color w:val="000000"/>
          <w:sz w:val="22"/>
          <w:lang w:val="pt-BR"/>
        </w:rPr>
      </w:pPr>
    </w:p>
    <w:p w:rsidR="00087C85" w:rsidRPr="00087C85" w:rsidRDefault="00087C85" w:rsidP="00087C85">
      <w:pPr>
        <w:pStyle w:val="Padro"/>
        <w:widowControl w:val="0"/>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eastAsia="Arial" w:hAnsi="Book Antiqua"/>
          <w:sz w:val="22"/>
          <w:lang w:val="pt-BR"/>
        </w:rPr>
      </w:pPr>
      <w:r w:rsidRPr="00087C85">
        <w:rPr>
          <w:rFonts w:ascii="Book Antiqua" w:eastAsia="Arial" w:hAnsi="Book Antiqua"/>
          <w:sz w:val="22"/>
          <w:lang w:val="pt-BR"/>
        </w:rPr>
        <w:t>Os 16 (dezesseis) itens relacionados acima que totalizam 17 (dezessete) faixas se dividem em:</w:t>
      </w:r>
    </w:p>
    <w:p w:rsidR="00087C85" w:rsidRPr="00087C85" w:rsidRDefault="00087C85" w:rsidP="00087C85">
      <w:pPr>
        <w:pStyle w:val="Padro"/>
        <w:widowControl w:val="0"/>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eastAsia="Arial" w:hAnsi="Book Antiqua"/>
          <w:sz w:val="22"/>
          <w:lang w:val="pt-BR"/>
        </w:rPr>
      </w:pPr>
    </w:p>
    <w:p w:rsidR="00087C85" w:rsidRPr="00087C85" w:rsidRDefault="00087C85" w:rsidP="00087C85">
      <w:pPr>
        <w:pStyle w:val="Padro"/>
        <w:widowControl w:val="0"/>
        <w:numPr>
          <w:ilvl w:val="0"/>
          <w:numId w:val="10"/>
        </w:num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eastAsia="Arial" w:hAnsi="Book Antiqua"/>
          <w:sz w:val="22"/>
          <w:lang w:val="pt-BR"/>
        </w:rPr>
      </w:pPr>
      <w:r w:rsidRPr="00087C85">
        <w:rPr>
          <w:rFonts w:ascii="Book Antiqua" w:eastAsia="Arial" w:hAnsi="Book Antiqua"/>
          <w:sz w:val="22"/>
          <w:lang w:val="pt-BR"/>
        </w:rPr>
        <w:t xml:space="preserve">09 (nove) Faixas com </w:t>
      </w:r>
      <w:r w:rsidRPr="00087C85">
        <w:rPr>
          <w:rFonts w:ascii="Book Antiqua" w:eastAsia="Arial" w:hAnsi="Book Antiqua"/>
        </w:rPr>
        <w:t>Equipamento: L</w:t>
      </w:r>
      <w:r w:rsidRPr="00087C85">
        <w:rPr>
          <w:rFonts w:ascii="Book Antiqua" w:eastAsia="Arial" w:hAnsi="Book Antiqua"/>
          <w:sz w:val="22"/>
        </w:rPr>
        <w:t>ombada Eletrônica Tipo Fixo com Display;</w:t>
      </w:r>
    </w:p>
    <w:p w:rsidR="00087C85" w:rsidRPr="00087C85" w:rsidRDefault="00087C85" w:rsidP="00087C85">
      <w:pPr>
        <w:pStyle w:val="Padro"/>
        <w:widowControl w:val="0"/>
        <w:numPr>
          <w:ilvl w:val="0"/>
          <w:numId w:val="10"/>
        </w:num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eastAsia="Arial" w:hAnsi="Book Antiqua"/>
          <w:b/>
          <w:sz w:val="22"/>
          <w:lang w:val="pt-BR"/>
        </w:rPr>
      </w:pPr>
      <w:r w:rsidRPr="00087C85">
        <w:rPr>
          <w:rFonts w:ascii="Book Antiqua" w:eastAsia="Arial" w:hAnsi="Book Antiqua"/>
          <w:sz w:val="22"/>
        </w:rPr>
        <w:t xml:space="preserve">08 (oito) Faixas com </w:t>
      </w:r>
      <w:r w:rsidRPr="00087C85">
        <w:rPr>
          <w:rFonts w:ascii="Book Antiqua" w:eastAsia="Arial" w:hAnsi="Book Antiqua"/>
        </w:rPr>
        <w:t>Equipamento: L</w:t>
      </w:r>
      <w:r w:rsidRPr="00087C85">
        <w:rPr>
          <w:rFonts w:ascii="Book Antiqua" w:eastAsia="Arial" w:hAnsi="Book Antiqua"/>
          <w:sz w:val="22"/>
        </w:rPr>
        <w:t>ombada Eletrônica Tipo Fixo com Display</w:t>
      </w:r>
      <w:r w:rsidRPr="00087C85">
        <w:rPr>
          <w:rFonts w:ascii="Book Antiqua" w:eastAsia="Arial" w:hAnsi="Book Antiqua" w:cs="Book Antiqua"/>
          <w:sz w:val="22"/>
        </w:rPr>
        <w:t xml:space="preserve">, </w:t>
      </w:r>
      <w:r w:rsidRPr="00087C85">
        <w:rPr>
          <w:rFonts w:ascii="Book Antiqua" w:eastAsia="Arial" w:hAnsi="Book Antiqua" w:cs="Book Antiqua"/>
          <w:b/>
          <w:sz w:val="22"/>
        </w:rPr>
        <w:t>dotados de OCR / LAP.</w:t>
      </w:r>
    </w:p>
    <w:p w:rsidR="00087C85" w:rsidRPr="002D71B2" w:rsidRDefault="00087C85" w:rsidP="00D845A9">
      <w:pPr>
        <w:pStyle w:val="TextosemFormatao2"/>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both"/>
        <w:rPr>
          <w:rFonts w:ascii="Book Antiqua" w:eastAsia="Arial" w:hAnsi="Book Antiqua"/>
          <w:color w:val="000000"/>
          <w:sz w:val="22"/>
          <w:lang w:val="pt-BR"/>
        </w:rPr>
      </w:pPr>
    </w:p>
    <w:p w:rsidR="00D845A9" w:rsidRDefault="00D845A9" w:rsidP="00D845A9">
      <w:pPr>
        <w:pStyle w:val="Padro"/>
        <w:widowControl w:val="0"/>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eastAsia="Arial" w:hAnsi="Book Antiqua"/>
          <w:sz w:val="22"/>
          <w:lang w:val="pt-BR"/>
        </w:rPr>
      </w:pPr>
      <w:r w:rsidRPr="002D71B2">
        <w:rPr>
          <w:rFonts w:ascii="Book Antiqua" w:eastAsia="Arial" w:hAnsi="Book Antiqua"/>
          <w:sz w:val="22"/>
          <w:lang w:val="pt-BR"/>
        </w:rPr>
        <w:t>4.</w:t>
      </w:r>
      <w:r>
        <w:rPr>
          <w:rFonts w:ascii="Book Antiqua" w:eastAsia="Arial" w:hAnsi="Book Antiqua"/>
          <w:sz w:val="22"/>
          <w:lang w:val="pt-BR"/>
        </w:rPr>
        <w:t>7</w:t>
      </w:r>
      <w:r w:rsidRPr="002D71B2">
        <w:rPr>
          <w:rFonts w:ascii="Book Antiqua" w:eastAsia="Arial" w:hAnsi="Book Antiqua"/>
          <w:sz w:val="22"/>
          <w:lang w:val="pt-BR"/>
        </w:rPr>
        <w:t xml:space="preserve"> </w:t>
      </w:r>
      <w:r>
        <w:rPr>
          <w:rFonts w:ascii="Book Antiqua" w:eastAsia="Arial" w:hAnsi="Book Antiqua"/>
          <w:sz w:val="22"/>
          <w:lang w:val="pt-BR"/>
        </w:rPr>
        <w:t xml:space="preserve">Tendo em vista que o município de Gaspar possui acessos ao município com fluxo intenso de veículos provindo de rodovia federal e estadual torna-se necessário </w:t>
      </w:r>
      <w:proofErr w:type="gramStart"/>
      <w:r>
        <w:rPr>
          <w:rFonts w:ascii="Book Antiqua" w:eastAsia="Arial" w:hAnsi="Book Antiqua"/>
          <w:sz w:val="22"/>
          <w:lang w:val="pt-BR"/>
        </w:rPr>
        <w:t>implementar</w:t>
      </w:r>
      <w:proofErr w:type="gramEnd"/>
      <w:r>
        <w:rPr>
          <w:rFonts w:ascii="Book Antiqua" w:eastAsia="Arial" w:hAnsi="Book Antiqua"/>
          <w:sz w:val="22"/>
          <w:lang w:val="pt-BR"/>
        </w:rPr>
        <w:t xml:space="preserve"> sistema que permita monitorar em tempo real a situação do veículos que adentram e saem do perímetro de modo a identificar aqueles que possam estar sendo rastreados pelas autoridades policiais ou em situação de furto/roubo.</w:t>
      </w:r>
    </w:p>
    <w:p w:rsidR="00D845A9" w:rsidRDefault="00D845A9" w:rsidP="00D845A9">
      <w:pPr>
        <w:pStyle w:val="Padro"/>
        <w:widowControl w:val="0"/>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eastAsia="Arial" w:hAnsi="Book Antiqua"/>
          <w:sz w:val="22"/>
          <w:lang w:val="pt-BR"/>
        </w:rPr>
      </w:pPr>
      <w:r>
        <w:rPr>
          <w:rFonts w:ascii="Book Antiqua" w:eastAsia="Arial" w:hAnsi="Book Antiqua"/>
          <w:sz w:val="22"/>
          <w:lang w:val="pt-BR"/>
        </w:rPr>
        <w:t xml:space="preserve">4.8 Deste modo </w:t>
      </w:r>
      <w:r w:rsidRPr="002D71B2">
        <w:rPr>
          <w:rFonts w:ascii="Book Antiqua" w:eastAsia="Arial" w:hAnsi="Book Antiqua"/>
          <w:sz w:val="22"/>
          <w:lang w:val="pt-BR"/>
        </w:rPr>
        <w:t xml:space="preserve">estão relacionados os locais onde se pretende instalar os equipamentos </w:t>
      </w:r>
      <w:r>
        <w:rPr>
          <w:rFonts w:cs="Arial"/>
        </w:rPr>
        <w:t xml:space="preserve">fixos de </w:t>
      </w:r>
      <w:r w:rsidRPr="00673570">
        <w:rPr>
          <w:rFonts w:cs="Arial"/>
        </w:rPr>
        <w:t>OCR / LAP – Reconhecimento Óptico de Caracteres / Leitura Automática de Placas:</w:t>
      </w:r>
    </w:p>
    <w:p w:rsidR="00D845A9" w:rsidRDefault="00D845A9" w:rsidP="00D845A9">
      <w:pPr>
        <w:pStyle w:val="Padro"/>
        <w:widowControl w:val="0"/>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eastAsia="Arial" w:hAnsi="Book Antiqua"/>
          <w:sz w:val="22"/>
          <w:lang w:val="pt-BR"/>
        </w:rPr>
      </w:pPr>
    </w:p>
    <w:tbl>
      <w:tblPr>
        <w:tblW w:w="596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399"/>
        <w:gridCol w:w="4908"/>
        <w:gridCol w:w="2162"/>
        <w:gridCol w:w="1955"/>
        <w:gridCol w:w="2015"/>
      </w:tblGrid>
      <w:tr w:rsidR="00D845A9" w:rsidRPr="002D71B2" w:rsidTr="008E4DBD">
        <w:trPr>
          <w:gridAfter w:val="1"/>
          <w:wAfter w:w="810" w:type="pct"/>
        </w:trPr>
        <w:tc>
          <w:tcPr>
            <w:tcW w:w="562" w:type="pct"/>
            <w:tcBorders>
              <w:top w:val="single" w:sz="4" w:space="0" w:color="auto"/>
              <w:left w:val="single" w:sz="4" w:space="0" w:color="auto"/>
              <w:bottom w:val="single" w:sz="4" w:space="0" w:color="auto"/>
              <w:right w:val="single" w:sz="4" w:space="0" w:color="auto"/>
            </w:tcBorders>
          </w:tcPr>
          <w:p w:rsidR="00D845A9" w:rsidRPr="002D71B2" w:rsidRDefault="00D845A9" w:rsidP="00C54C31">
            <w:pPr>
              <w:pStyle w:val="Padro"/>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rPr>
                <w:rFonts w:ascii="Book Antiqua" w:eastAsia="Arial" w:hAnsi="Book Antiqua"/>
                <w:b/>
                <w:sz w:val="20"/>
                <w:lang w:val="pt-BR"/>
              </w:rPr>
            </w:pPr>
            <w:r w:rsidRPr="002D71B2">
              <w:rPr>
                <w:rFonts w:ascii="Book Antiqua" w:eastAsia="Arial" w:hAnsi="Book Antiqua"/>
                <w:b/>
                <w:sz w:val="20"/>
                <w:lang w:val="pt-BR"/>
              </w:rPr>
              <w:t>ORDEM</w:t>
            </w:r>
          </w:p>
        </w:tc>
        <w:tc>
          <w:tcPr>
            <w:tcW w:w="1973" w:type="pct"/>
            <w:tcBorders>
              <w:top w:val="single" w:sz="4" w:space="0" w:color="auto"/>
              <w:left w:val="single" w:sz="4" w:space="0" w:color="auto"/>
              <w:bottom w:val="single" w:sz="4" w:space="0" w:color="auto"/>
              <w:right w:val="single" w:sz="4" w:space="0" w:color="auto"/>
            </w:tcBorders>
          </w:tcPr>
          <w:p w:rsidR="00D845A9" w:rsidRPr="002D71B2" w:rsidRDefault="00D845A9" w:rsidP="00C54C31">
            <w:pPr>
              <w:pStyle w:val="Padro"/>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rPr>
                <w:rFonts w:ascii="Book Antiqua" w:eastAsia="Arial" w:hAnsi="Book Antiqua"/>
                <w:b/>
                <w:sz w:val="20"/>
                <w:lang w:val="pt-BR"/>
              </w:rPr>
            </w:pPr>
            <w:r>
              <w:rPr>
                <w:rFonts w:ascii="Book Antiqua" w:eastAsia="Arial" w:hAnsi="Book Antiqua"/>
                <w:b/>
                <w:sz w:val="20"/>
                <w:lang w:val="pt-BR"/>
              </w:rPr>
              <w:t>LOGRADOURO</w:t>
            </w:r>
            <w:r w:rsidRPr="002D71B2">
              <w:rPr>
                <w:rFonts w:ascii="Book Antiqua" w:eastAsia="Arial" w:hAnsi="Book Antiqua"/>
                <w:b/>
                <w:sz w:val="20"/>
                <w:lang w:val="pt-BR"/>
              </w:rPr>
              <w:t xml:space="preserve"> (RUA/AVENIDA)</w:t>
            </w:r>
          </w:p>
          <w:p w:rsidR="00D845A9" w:rsidRPr="002D71B2" w:rsidRDefault="00D845A9" w:rsidP="00C54C31">
            <w:pPr>
              <w:pStyle w:val="Padro"/>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rPr>
                <w:rFonts w:ascii="Book Antiqua" w:eastAsia="Arial" w:hAnsi="Book Antiqua"/>
                <w:b/>
                <w:sz w:val="20"/>
                <w:lang w:val="pt-BR"/>
              </w:rPr>
            </w:pPr>
          </w:p>
        </w:tc>
        <w:tc>
          <w:tcPr>
            <w:tcW w:w="869" w:type="pct"/>
            <w:tcBorders>
              <w:top w:val="single" w:sz="4" w:space="0" w:color="auto"/>
              <w:left w:val="single" w:sz="4" w:space="0" w:color="auto"/>
              <w:bottom w:val="single" w:sz="4" w:space="0" w:color="auto"/>
              <w:right w:val="single" w:sz="4" w:space="0" w:color="auto"/>
            </w:tcBorders>
          </w:tcPr>
          <w:p w:rsidR="00D845A9" w:rsidRPr="002D71B2" w:rsidRDefault="00D845A9" w:rsidP="00C54C31">
            <w:pPr>
              <w:pStyle w:val="Padro"/>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rPr>
                <w:rFonts w:ascii="Book Antiqua" w:eastAsia="Arial" w:hAnsi="Book Antiqua"/>
                <w:b/>
                <w:sz w:val="20"/>
                <w:lang w:val="pt-BR"/>
              </w:rPr>
            </w:pPr>
            <w:r w:rsidRPr="002D71B2">
              <w:rPr>
                <w:rFonts w:ascii="Book Antiqua" w:eastAsia="Arial" w:hAnsi="Book Antiqua"/>
                <w:b/>
                <w:sz w:val="20"/>
                <w:lang w:val="pt-BR"/>
              </w:rPr>
              <w:lastRenderedPageBreak/>
              <w:t>NÚMERO/</w:t>
            </w:r>
          </w:p>
          <w:p w:rsidR="00D845A9" w:rsidRPr="002D71B2" w:rsidRDefault="00D845A9" w:rsidP="00C54C31">
            <w:pPr>
              <w:pStyle w:val="Padro"/>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rPr>
                <w:rFonts w:ascii="Book Antiqua" w:eastAsia="Arial" w:hAnsi="Book Antiqua"/>
                <w:b/>
                <w:sz w:val="20"/>
                <w:lang w:val="pt-BR"/>
              </w:rPr>
            </w:pPr>
            <w:r w:rsidRPr="002D71B2">
              <w:rPr>
                <w:rFonts w:ascii="Book Antiqua" w:eastAsia="Arial" w:hAnsi="Book Antiqua"/>
                <w:b/>
                <w:sz w:val="20"/>
                <w:lang w:val="pt-BR"/>
              </w:rPr>
              <w:lastRenderedPageBreak/>
              <w:t>LOCAL</w:t>
            </w:r>
          </w:p>
        </w:tc>
        <w:tc>
          <w:tcPr>
            <w:tcW w:w="786" w:type="pct"/>
            <w:tcBorders>
              <w:top w:val="single" w:sz="4" w:space="0" w:color="auto"/>
              <w:left w:val="single" w:sz="4" w:space="0" w:color="auto"/>
              <w:bottom w:val="single" w:sz="4" w:space="0" w:color="auto"/>
              <w:right w:val="single" w:sz="4" w:space="0" w:color="auto"/>
            </w:tcBorders>
          </w:tcPr>
          <w:p w:rsidR="00D845A9" w:rsidRPr="002D71B2" w:rsidRDefault="00D845A9" w:rsidP="00C54C31">
            <w:pPr>
              <w:pStyle w:val="Padro"/>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rPr>
                <w:rFonts w:ascii="Book Antiqua" w:eastAsia="Arial" w:hAnsi="Book Antiqua"/>
                <w:b/>
                <w:sz w:val="20"/>
                <w:lang w:val="pt-BR"/>
              </w:rPr>
            </w:pPr>
            <w:r w:rsidRPr="002D71B2">
              <w:rPr>
                <w:rFonts w:ascii="Book Antiqua" w:eastAsia="Arial" w:hAnsi="Book Antiqua"/>
                <w:b/>
                <w:sz w:val="20"/>
                <w:lang w:val="pt-BR"/>
              </w:rPr>
              <w:lastRenderedPageBreak/>
              <w:t>QTDE FAIXAS</w:t>
            </w:r>
          </w:p>
        </w:tc>
      </w:tr>
      <w:tr w:rsidR="008E4DBD" w:rsidRPr="002D71B2" w:rsidTr="008E4DBD">
        <w:tc>
          <w:tcPr>
            <w:tcW w:w="562" w:type="pct"/>
          </w:tcPr>
          <w:p w:rsidR="008E4DBD" w:rsidRPr="00B21FD9" w:rsidRDefault="008E4DBD" w:rsidP="008478E8">
            <w:pPr>
              <w:pStyle w:val="Padro"/>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rPr>
                <w:rFonts w:ascii="Book Antiqua" w:eastAsia="Arial" w:hAnsi="Book Antiqua" w:cs="Book Antiqua"/>
                <w:sz w:val="20"/>
                <w:lang w:val="pt-BR"/>
              </w:rPr>
            </w:pPr>
            <w:r w:rsidRPr="00B21FD9">
              <w:rPr>
                <w:rFonts w:ascii="Book Antiqua" w:eastAsia="Arial" w:hAnsi="Book Antiqua" w:cs="Book Antiqua"/>
                <w:sz w:val="20"/>
                <w:lang w:val="pt-BR"/>
              </w:rPr>
              <w:lastRenderedPageBreak/>
              <w:t>0</w:t>
            </w:r>
            <w:r w:rsidR="00617B78" w:rsidRPr="00B21FD9">
              <w:rPr>
                <w:rFonts w:ascii="Book Antiqua" w:eastAsia="Arial" w:hAnsi="Book Antiqua" w:cs="Book Antiqua"/>
                <w:sz w:val="20"/>
                <w:lang w:val="pt-BR"/>
              </w:rPr>
              <w:t>1</w:t>
            </w:r>
          </w:p>
        </w:tc>
        <w:tc>
          <w:tcPr>
            <w:tcW w:w="1973" w:type="pct"/>
          </w:tcPr>
          <w:p w:rsidR="008E4DBD" w:rsidRPr="00B21FD9" w:rsidRDefault="008E4DBD" w:rsidP="008478E8">
            <w:pPr>
              <w:pStyle w:val="Padro"/>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eastAsia="Arial" w:hAnsi="Book Antiqua" w:cs="Book Antiqua"/>
                <w:sz w:val="20"/>
                <w:lang w:val="pt-BR"/>
              </w:rPr>
            </w:pPr>
            <w:r w:rsidRPr="00B21FD9">
              <w:rPr>
                <w:rFonts w:ascii="Book Antiqua" w:eastAsia="Arial" w:hAnsi="Book Antiqua" w:cs="Book Antiqua"/>
                <w:sz w:val="20"/>
                <w:lang w:val="pt-BR"/>
              </w:rPr>
              <w:t xml:space="preserve">Acesso a Ponte Prefeito </w:t>
            </w:r>
            <w:proofErr w:type="spellStart"/>
            <w:r w:rsidRPr="00B21FD9">
              <w:rPr>
                <w:rFonts w:ascii="Book Antiqua" w:eastAsia="Arial" w:hAnsi="Book Antiqua" w:cs="Book Antiqua"/>
                <w:sz w:val="20"/>
                <w:lang w:val="pt-BR"/>
              </w:rPr>
              <w:t>Dorval</w:t>
            </w:r>
            <w:proofErr w:type="spellEnd"/>
            <w:r w:rsidRPr="00B21FD9">
              <w:rPr>
                <w:rFonts w:ascii="Book Antiqua" w:eastAsia="Arial" w:hAnsi="Book Antiqua" w:cs="Book Antiqua"/>
                <w:sz w:val="20"/>
                <w:lang w:val="pt-BR"/>
              </w:rPr>
              <w:t xml:space="preserve"> Pamplona, pelo Bairro Margem Esquerda.</w:t>
            </w:r>
          </w:p>
          <w:p w:rsidR="008E4DBD" w:rsidRPr="00B21FD9" w:rsidRDefault="008E4DBD" w:rsidP="008478E8">
            <w:pPr>
              <w:pStyle w:val="Padro"/>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eastAsia="Arial" w:hAnsi="Book Antiqua" w:cs="Book Antiqua"/>
                <w:sz w:val="20"/>
                <w:lang w:val="pt-BR"/>
              </w:rPr>
            </w:pPr>
          </w:p>
          <w:p w:rsidR="008E4DBD" w:rsidRPr="00B21FD9" w:rsidRDefault="008E4DBD" w:rsidP="008478E8">
            <w:pPr>
              <w:pStyle w:val="Padro"/>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eastAsia="Arial" w:hAnsi="Book Antiqua" w:cs="Book Antiqua"/>
                <w:sz w:val="20"/>
                <w:lang w:val="pt-BR"/>
              </w:rPr>
            </w:pPr>
            <w:r w:rsidRPr="00B21FD9">
              <w:rPr>
                <w:rFonts w:ascii="Book Antiqua" w:eastAsia="Arial" w:hAnsi="Book Antiqua" w:cs="Book Antiqua"/>
                <w:b/>
                <w:sz w:val="20"/>
                <w:lang w:val="pt-BR"/>
              </w:rPr>
              <w:t>Equipamento Fixo somente com Leitura Automática de Placas OCR/LAP. Sem fiscalização de velocidade.</w:t>
            </w:r>
          </w:p>
          <w:p w:rsidR="008E4DBD" w:rsidRPr="00B21FD9" w:rsidRDefault="008E4DBD" w:rsidP="008478E8">
            <w:pPr>
              <w:pStyle w:val="Padro"/>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eastAsia="Arial" w:hAnsi="Book Antiqua" w:cs="Book Antiqua"/>
                <w:sz w:val="20"/>
                <w:lang w:val="pt-BR"/>
              </w:rPr>
            </w:pPr>
          </w:p>
          <w:p w:rsidR="008E4DBD" w:rsidRPr="00B21FD9" w:rsidRDefault="008E4DBD" w:rsidP="008478E8">
            <w:pPr>
              <w:pStyle w:val="Padro"/>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hAnsi="Book Antiqua" w:cs="Book Antiqua"/>
                <w:lang w:eastAsia="pt-BR"/>
              </w:rPr>
            </w:pPr>
            <w:r w:rsidRPr="00B21FD9">
              <w:rPr>
                <w:rFonts w:ascii="Book Antiqua" w:eastAsia="Arial" w:hAnsi="Book Antiqua" w:cs="Book Antiqua"/>
                <w:b/>
                <w:sz w:val="20"/>
                <w:lang w:val="pt-BR"/>
              </w:rPr>
              <w:t>Características da Via:</w:t>
            </w:r>
          </w:p>
          <w:p w:rsidR="008E4DBD" w:rsidRPr="00B21FD9" w:rsidRDefault="008E4DBD" w:rsidP="008478E8">
            <w:pPr>
              <w:rPr>
                <w:rFonts w:ascii="Book Antiqua" w:hAnsi="Book Antiqua" w:cs="Book Antiqua"/>
                <w:lang w:eastAsia="pt-BR"/>
              </w:rPr>
            </w:pPr>
            <w:r w:rsidRPr="00B21FD9">
              <w:rPr>
                <w:rFonts w:ascii="Book Antiqua" w:hAnsi="Book Antiqua" w:cs="Book Antiqua"/>
                <w:lang w:eastAsia="pt-BR"/>
              </w:rPr>
              <w:t>Classificação: Via arterial</w:t>
            </w:r>
          </w:p>
          <w:p w:rsidR="008E4DBD" w:rsidRPr="00B21FD9" w:rsidRDefault="008E4DBD" w:rsidP="008478E8">
            <w:pPr>
              <w:rPr>
                <w:rFonts w:ascii="Book Antiqua" w:hAnsi="Book Antiqua" w:cs="Book Antiqua"/>
                <w:lang w:eastAsia="pt-BR"/>
              </w:rPr>
            </w:pPr>
            <w:r w:rsidRPr="00B21FD9">
              <w:rPr>
                <w:rFonts w:ascii="Book Antiqua" w:hAnsi="Book Antiqua" w:cs="Book Antiqua"/>
                <w:lang w:eastAsia="pt-BR"/>
              </w:rPr>
              <w:t>N.º de pistas no local: 01 (uma)</w:t>
            </w:r>
          </w:p>
          <w:p w:rsidR="008E4DBD" w:rsidRPr="00B21FD9" w:rsidRDefault="008E4DBD" w:rsidP="008478E8">
            <w:pPr>
              <w:rPr>
                <w:rFonts w:ascii="Book Antiqua" w:hAnsi="Book Antiqua" w:cs="Book Antiqua"/>
                <w:lang w:eastAsia="pt-BR"/>
              </w:rPr>
            </w:pPr>
            <w:r w:rsidRPr="00B21FD9">
              <w:rPr>
                <w:rFonts w:ascii="Book Antiqua" w:hAnsi="Book Antiqua" w:cs="Book Antiqua"/>
                <w:lang w:eastAsia="pt-BR"/>
              </w:rPr>
              <w:t>N.º de faixas de trânsito (circulação) no sentido fiscalizado: 01</w:t>
            </w:r>
          </w:p>
          <w:p w:rsidR="008E4DBD" w:rsidRPr="00B21FD9" w:rsidRDefault="008E4DBD" w:rsidP="008478E8">
            <w:pPr>
              <w:rPr>
                <w:rFonts w:ascii="Book Antiqua" w:hAnsi="Book Antiqua" w:cs="Book Antiqua"/>
                <w:lang w:eastAsia="pt-BR"/>
              </w:rPr>
            </w:pPr>
            <w:r w:rsidRPr="00B21FD9">
              <w:rPr>
                <w:rFonts w:ascii="Book Antiqua" w:hAnsi="Book Antiqua" w:cs="Book Antiqua"/>
                <w:lang w:eastAsia="pt-BR"/>
              </w:rPr>
              <w:t>Geometria: aclive</w:t>
            </w:r>
          </w:p>
          <w:p w:rsidR="008E4DBD" w:rsidRPr="00B21FD9" w:rsidRDefault="008E4DBD" w:rsidP="008478E8">
            <w:pPr>
              <w:rPr>
                <w:rFonts w:ascii="Book Antiqua" w:hAnsi="Book Antiqua" w:cs="Book Antiqua"/>
                <w:lang w:eastAsia="pt-BR"/>
              </w:rPr>
            </w:pPr>
            <w:r w:rsidRPr="00B21FD9">
              <w:rPr>
                <w:rFonts w:ascii="Book Antiqua" w:hAnsi="Book Antiqua" w:cs="Book Antiqua"/>
                <w:lang w:eastAsia="pt-BR"/>
              </w:rPr>
              <w:t>Trecho urbano: Sim</w:t>
            </w:r>
          </w:p>
          <w:p w:rsidR="008E4DBD" w:rsidRPr="00B21FD9" w:rsidRDefault="008E4DBD" w:rsidP="008478E8">
            <w:pPr>
              <w:rPr>
                <w:rFonts w:ascii="Book Antiqua" w:eastAsia="Book Antiqua" w:hAnsi="Book Antiqua" w:cs="Book Antiqua"/>
                <w:lang w:eastAsia="pt-BR"/>
              </w:rPr>
            </w:pPr>
            <w:r w:rsidRPr="00B21FD9">
              <w:rPr>
                <w:rFonts w:ascii="Book Antiqua" w:hAnsi="Book Antiqua" w:cs="Book Antiqua"/>
                <w:lang w:eastAsia="pt-BR"/>
              </w:rPr>
              <w:t>Fluxo diário veicular na pista fiscalizada:</w:t>
            </w:r>
          </w:p>
          <w:p w:rsidR="008E4DBD" w:rsidRPr="00B21FD9" w:rsidRDefault="008E4DBD" w:rsidP="008478E8">
            <w:pPr>
              <w:rPr>
                <w:rFonts w:ascii="Book Antiqua" w:hAnsi="Book Antiqua" w:cs="Book Antiqua"/>
                <w:lang w:eastAsia="pt-BR"/>
              </w:rPr>
            </w:pPr>
            <w:r w:rsidRPr="00B21FD9">
              <w:rPr>
                <w:rFonts w:ascii="Book Antiqua" w:eastAsia="Book Antiqua" w:hAnsi="Book Antiqua" w:cs="Book Antiqua"/>
                <w:lang w:eastAsia="pt-BR"/>
              </w:rPr>
              <w:t xml:space="preserve"> </w:t>
            </w:r>
            <w:r w:rsidRPr="00B21FD9">
              <w:rPr>
                <w:rFonts w:ascii="Book Antiqua" w:hAnsi="Book Antiqua" w:cs="Book Antiqua"/>
                <w:lang w:eastAsia="pt-BR"/>
              </w:rPr>
              <w:t>Centro/Bairro nº. (VMD): Sem registro</w:t>
            </w:r>
          </w:p>
          <w:p w:rsidR="008E4DBD" w:rsidRPr="00B21FD9" w:rsidRDefault="008E4DBD" w:rsidP="008478E8">
            <w:pPr>
              <w:rPr>
                <w:rFonts w:ascii="Book Antiqua" w:hAnsi="Book Antiqua" w:cs="Book Antiqua"/>
                <w:lang w:eastAsia="pt-BR"/>
              </w:rPr>
            </w:pPr>
            <w:r w:rsidRPr="00B21FD9">
              <w:rPr>
                <w:rFonts w:ascii="Book Antiqua" w:hAnsi="Book Antiqua" w:cs="Book Antiqua"/>
                <w:lang w:eastAsia="pt-BR"/>
              </w:rPr>
              <w:t>Bairro/Centro nº. (VMD): Sem registro</w:t>
            </w:r>
          </w:p>
          <w:p w:rsidR="008E4DBD" w:rsidRPr="00B21FD9" w:rsidRDefault="008E4DBD" w:rsidP="008478E8">
            <w:pPr>
              <w:rPr>
                <w:rFonts w:ascii="Book Antiqua" w:hAnsi="Book Antiqua" w:cs="Book Antiqua"/>
                <w:lang w:eastAsia="pt-BR"/>
              </w:rPr>
            </w:pPr>
            <w:r w:rsidRPr="00B21FD9">
              <w:rPr>
                <w:rFonts w:ascii="Book Antiqua" w:hAnsi="Book Antiqua" w:cs="Book Antiqua"/>
                <w:lang w:eastAsia="pt-BR"/>
              </w:rPr>
              <w:t>Trânsito de pedestre: Sim, ao longo da Via e Transversal a via.</w:t>
            </w:r>
          </w:p>
          <w:p w:rsidR="008E4DBD" w:rsidRPr="00B21FD9" w:rsidRDefault="008E4DBD" w:rsidP="008478E8">
            <w:pPr>
              <w:rPr>
                <w:rFonts w:ascii="Book Antiqua" w:eastAsia="Arial" w:hAnsi="Book Antiqua" w:cs="Book Antiqua"/>
              </w:rPr>
            </w:pPr>
            <w:r w:rsidRPr="00B21FD9">
              <w:rPr>
                <w:rFonts w:ascii="Book Antiqua" w:hAnsi="Book Antiqua" w:cs="Book Antiqua"/>
                <w:lang w:eastAsia="pt-BR"/>
              </w:rPr>
              <w:t>Trânsito de ciclista: Sim, ao longo da Via e Transversal a via.</w:t>
            </w:r>
          </w:p>
        </w:tc>
        <w:tc>
          <w:tcPr>
            <w:tcW w:w="869" w:type="pct"/>
          </w:tcPr>
          <w:p w:rsidR="008E4DBD" w:rsidRPr="00B21FD9" w:rsidRDefault="00617B78" w:rsidP="008478E8">
            <w:pPr>
              <w:pStyle w:val="Padro"/>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rPr>
                <w:rFonts w:ascii="Book Antiqua" w:eastAsia="Arial" w:hAnsi="Book Antiqua" w:cs="Book Antiqua"/>
                <w:sz w:val="20"/>
                <w:lang w:val="pt-BR"/>
              </w:rPr>
            </w:pPr>
            <w:r w:rsidRPr="00B21FD9">
              <w:rPr>
                <w:rFonts w:ascii="Book Antiqua" w:eastAsia="Arial" w:hAnsi="Book Antiqua" w:cs="Book Antiqua"/>
                <w:sz w:val="20"/>
                <w:lang w:val="pt-BR"/>
              </w:rPr>
              <w:t>Entrada ponte</w:t>
            </w:r>
          </w:p>
          <w:p w:rsidR="00617B78" w:rsidRPr="00B21FD9" w:rsidRDefault="00617B78" w:rsidP="008478E8">
            <w:pPr>
              <w:pStyle w:val="Padro"/>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rPr>
                <w:rFonts w:ascii="Book Antiqua" w:eastAsia="Arial" w:hAnsi="Book Antiqua" w:cs="Book Antiqua"/>
                <w:sz w:val="20"/>
                <w:lang w:val="pt-BR"/>
              </w:rPr>
            </w:pPr>
            <w:r w:rsidRPr="00B21FD9">
              <w:rPr>
                <w:rFonts w:ascii="Book Antiqua" w:eastAsia="Arial" w:hAnsi="Book Antiqua" w:cs="Book Antiqua"/>
                <w:sz w:val="20"/>
                <w:lang w:val="pt-BR"/>
              </w:rPr>
              <w:t>BR 470/Gaspar</w:t>
            </w:r>
          </w:p>
        </w:tc>
        <w:tc>
          <w:tcPr>
            <w:tcW w:w="786" w:type="pct"/>
          </w:tcPr>
          <w:p w:rsidR="008E4DBD" w:rsidRPr="00B21FD9" w:rsidRDefault="008E4DBD" w:rsidP="008478E8">
            <w:pPr>
              <w:pStyle w:val="Padro"/>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rPr>
                <w:rFonts w:ascii="Book Antiqua" w:eastAsia="Arial" w:hAnsi="Book Antiqua" w:cs="Book Antiqua"/>
                <w:sz w:val="20"/>
                <w:lang w:val="pt-BR"/>
              </w:rPr>
            </w:pPr>
            <w:proofErr w:type="gramStart"/>
            <w:r w:rsidRPr="00B21FD9">
              <w:rPr>
                <w:rFonts w:ascii="Book Antiqua" w:eastAsia="Arial" w:hAnsi="Book Antiqua" w:cs="Book Antiqua"/>
                <w:sz w:val="20"/>
                <w:lang w:val="pt-BR"/>
              </w:rPr>
              <w:t>1</w:t>
            </w:r>
            <w:proofErr w:type="gramEnd"/>
          </w:p>
        </w:tc>
        <w:tc>
          <w:tcPr>
            <w:tcW w:w="810" w:type="pct"/>
          </w:tcPr>
          <w:p w:rsidR="008E4DBD" w:rsidRDefault="008E4DBD" w:rsidP="008478E8">
            <w:pPr>
              <w:pStyle w:val="Padro"/>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pPr>
            <w:proofErr w:type="gramStart"/>
            <w:r>
              <w:rPr>
                <w:rFonts w:ascii="Book Antiqua" w:eastAsia="Arial" w:hAnsi="Book Antiqua" w:cs="Book Antiqua"/>
                <w:sz w:val="20"/>
                <w:lang w:val="pt-BR"/>
              </w:rPr>
              <w:t>1</w:t>
            </w:r>
            <w:proofErr w:type="gramEnd"/>
          </w:p>
        </w:tc>
      </w:tr>
    </w:tbl>
    <w:p w:rsidR="00D845A9" w:rsidRDefault="00D845A9" w:rsidP="00D845A9">
      <w:pPr>
        <w:pStyle w:val="Padro"/>
        <w:widowControl w:val="0"/>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eastAsia="Arial" w:hAnsi="Book Antiqua"/>
          <w:sz w:val="22"/>
          <w:lang w:val="pt-BR"/>
        </w:rPr>
      </w:pPr>
    </w:p>
    <w:p w:rsidR="00D845A9" w:rsidRPr="00883399" w:rsidRDefault="00D845A9" w:rsidP="00D845A9">
      <w:pPr>
        <w:pStyle w:val="TextosemFormatao2"/>
        <w:widowControl w:val="0"/>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both"/>
        <w:rPr>
          <w:rFonts w:ascii="Book Antiqua" w:eastAsia="Arial" w:hAnsi="Book Antiqua"/>
          <w:color w:val="000000"/>
          <w:lang w:val="pt-BR"/>
        </w:rPr>
      </w:pPr>
      <w:r w:rsidRPr="00D14777">
        <w:rPr>
          <w:rFonts w:ascii="Book Antiqua" w:eastAsia="Arial" w:hAnsi="Book Antiqua"/>
          <w:color w:val="000000"/>
          <w:sz w:val="22"/>
          <w:lang w:val="pt-BR"/>
        </w:rPr>
        <w:t xml:space="preserve">4.9 </w:t>
      </w:r>
      <w:r>
        <w:rPr>
          <w:rFonts w:ascii="Book Antiqua" w:eastAsia="Arial" w:hAnsi="Book Antiqua"/>
          <w:color w:val="000000"/>
          <w:sz w:val="22"/>
          <w:lang w:val="pt-BR"/>
        </w:rPr>
        <w:t xml:space="preserve">Para que as autoridades competentes possam analisar os dados registrados pelos equipamentos caberá </w:t>
      </w:r>
      <w:proofErr w:type="gramStart"/>
      <w:r>
        <w:rPr>
          <w:rFonts w:ascii="Book Antiqua" w:eastAsia="Arial" w:hAnsi="Book Antiqua"/>
          <w:color w:val="000000"/>
          <w:sz w:val="22"/>
          <w:lang w:val="pt-BR"/>
        </w:rPr>
        <w:t>a</w:t>
      </w:r>
      <w:proofErr w:type="gramEnd"/>
      <w:r>
        <w:rPr>
          <w:rFonts w:ascii="Book Antiqua" w:eastAsia="Arial" w:hAnsi="Book Antiqua"/>
          <w:color w:val="000000"/>
          <w:sz w:val="22"/>
          <w:lang w:val="pt-BR"/>
        </w:rPr>
        <w:t xml:space="preserve"> empresa contratada disponibilizar Central de Processamento e Gerenciamento a ser instalado no seguinte </w:t>
      </w:r>
      <w:r w:rsidRPr="00883399">
        <w:rPr>
          <w:rFonts w:ascii="Book Antiqua" w:eastAsia="Arial" w:hAnsi="Book Antiqua"/>
          <w:color w:val="000000"/>
          <w:lang w:val="pt-BR"/>
        </w:rPr>
        <w:t>local:</w:t>
      </w:r>
    </w:p>
    <w:p w:rsidR="00D845A9" w:rsidRPr="00883399" w:rsidRDefault="00D845A9" w:rsidP="00D845A9">
      <w:pPr>
        <w:pStyle w:val="TextosemFormatao2"/>
        <w:widowControl w:val="0"/>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both"/>
        <w:rPr>
          <w:rFonts w:ascii="Book Antiqua" w:eastAsia="Arial" w:hAnsi="Book Antiqua"/>
          <w:color w:val="000000"/>
          <w:lang w:val="pt-B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449"/>
        <w:gridCol w:w="3449"/>
        <w:gridCol w:w="3449"/>
      </w:tblGrid>
      <w:tr w:rsidR="00D845A9" w:rsidRPr="000D2D67" w:rsidTr="00C54C31">
        <w:tc>
          <w:tcPr>
            <w:tcW w:w="3449" w:type="dxa"/>
          </w:tcPr>
          <w:p w:rsidR="00D845A9" w:rsidRPr="000D2D67" w:rsidRDefault="00D845A9" w:rsidP="00C54C31">
            <w:pPr>
              <w:pStyle w:val="TextosemFormatao2"/>
              <w:widowControl w:val="0"/>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both"/>
              <w:rPr>
                <w:rFonts w:ascii="Book Antiqua" w:eastAsia="Arial" w:hAnsi="Book Antiqua"/>
                <w:color w:val="000000"/>
                <w:lang w:val="pt-BR"/>
              </w:rPr>
            </w:pPr>
            <w:r w:rsidRPr="000D2D67">
              <w:rPr>
                <w:rFonts w:ascii="Book Antiqua" w:eastAsia="Arial" w:hAnsi="Book Antiqua"/>
                <w:color w:val="000000"/>
                <w:lang w:val="pt-BR"/>
              </w:rPr>
              <w:t>DESCRIÇÃO</w:t>
            </w:r>
          </w:p>
        </w:tc>
        <w:tc>
          <w:tcPr>
            <w:tcW w:w="3449" w:type="dxa"/>
          </w:tcPr>
          <w:p w:rsidR="00D845A9" w:rsidRPr="000D2D67" w:rsidRDefault="00D845A9" w:rsidP="00C54C31">
            <w:pPr>
              <w:pStyle w:val="TextosemFormatao2"/>
              <w:widowControl w:val="0"/>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both"/>
              <w:rPr>
                <w:rFonts w:ascii="Book Antiqua" w:eastAsia="Arial" w:hAnsi="Book Antiqua"/>
                <w:color w:val="000000"/>
                <w:lang w:val="pt-BR"/>
              </w:rPr>
            </w:pPr>
            <w:r w:rsidRPr="000D2D67">
              <w:rPr>
                <w:rFonts w:ascii="Book Antiqua" w:eastAsia="Arial" w:hAnsi="Book Antiqua"/>
                <w:color w:val="000000"/>
                <w:lang w:val="pt-BR"/>
              </w:rPr>
              <w:t>LOCAL</w:t>
            </w:r>
          </w:p>
        </w:tc>
        <w:tc>
          <w:tcPr>
            <w:tcW w:w="3449" w:type="dxa"/>
          </w:tcPr>
          <w:p w:rsidR="00D845A9" w:rsidRPr="000D2D67" w:rsidRDefault="00D845A9" w:rsidP="00C54C31">
            <w:pPr>
              <w:pStyle w:val="TextosemFormatao2"/>
              <w:widowControl w:val="0"/>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both"/>
              <w:rPr>
                <w:rFonts w:ascii="Book Antiqua" w:eastAsia="Arial" w:hAnsi="Book Antiqua"/>
                <w:color w:val="000000"/>
                <w:lang w:val="pt-BR"/>
              </w:rPr>
            </w:pPr>
            <w:r w:rsidRPr="000D2D67">
              <w:rPr>
                <w:rFonts w:ascii="Book Antiqua" w:eastAsia="Arial" w:hAnsi="Book Antiqua"/>
                <w:color w:val="000000"/>
                <w:lang w:val="pt-BR"/>
              </w:rPr>
              <w:t>QUANTIDADE</w:t>
            </w:r>
          </w:p>
        </w:tc>
      </w:tr>
      <w:tr w:rsidR="00D845A9" w:rsidRPr="000D2D67" w:rsidTr="00C54C31">
        <w:tc>
          <w:tcPr>
            <w:tcW w:w="3449" w:type="dxa"/>
          </w:tcPr>
          <w:p w:rsidR="00D845A9" w:rsidRPr="000D2D67" w:rsidRDefault="00D845A9" w:rsidP="00C54C31">
            <w:pPr>
              <w:pStyle w:val="TextosemFormatao2"/>
              <w:widowControl w:val="0"/>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both"/>
              <w:rPr>
                <w:rFonts w:ascii="Book Antiqua" w:eastAsia="Arial" w:hAnsi="Book Antiqua"/>
                <w:color w:val="000000"/>
                <w:lang w:val="pt-BR"/>
              </w:rPr>
            </w:pPr>
            <w:r w:rsidRPr="000D2D67">
              <w:rPr>
                <w:rFonts w:ascii="Book Antiqua" w:eastAsia="Arial" w:hAnsi="Book Antiqua"/>
                <w:color w:val="000000"/>
                <w:lang w:val="pt-BR"/>
              </w:rPr>
              <w:t>CENTRAL DE PROCESSAMENTO E GERENCIAMENTO</w:t>
            </w:r>
          </w:p>
        </w:tc>
        <w:tc>
          <w:tcPr>
            <w:tcW w:w="3449" w:type="dxa"/>
          </w:tcPr>
          <w:p w:rsidR="00D845A9" w:rsidRPr="000D2D67" w:rsidRDefault="00D845A9" w:rsidP="00C54C31">
            <w:pPr>
              <w:pStyle w:val="TextosemFormatao2"/>
              <w:widowControl w:val="0"/>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both"/>
              <w:rPr>
                <w:rFonts w:ascii="Book Antiqua" w:eastAsia="Arial" w:hAnsi="Book Antiqua"/>
                <w:color w:val="000000"/>
                <w:lang w:val="pt-BR"/>
              </w:rPr>
            </w:pPr>
            <w:r w:rsidRPr="000D2D67">
              <w:rPr>
                <w:rFonts w:ascii="Book Antiqua" w:eastAsia="Arial" w:hAnsi="Book Antiqua"/>
                <w:color w:val="000000"/>
                <w:lang w:val="pt-BR"/>
              </w:rPr>
              <w:t>SEDE DO DITRAN</w:t>
            </w:r>
          </w:p>
        </w:tc>
        <w:tc>
          <w:tcPr>
            <w:tcW w:w="3449" w:type="dxa"/>
          </w:tcPr>
          <w:p w:rsidR="00D845A9" w:rsidRPr="000D2D67" w:rsidRDefault="00D845A9" w:rsidP="00C54C31">
            <w:pPr>
              <w:pStyle w:val="TextosemFormatao2"/>
              <w:widowControl w:val="0"/>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both"/>
              <w:rPr>
                <w:rFonts w:ascii="Book Antiqua" w:eastAsia="Arial" w:hAnsi="Book Antiqua"/>
                <w:color w:val="000000"/>
                <w:lang w:val="pt-BR"/>
              </w:rPr>
            </w:pPr>
            <w:r w:rsidRPr="000D2D67">
              <w:rPr>
                <w:rFonts w:ascii="Book Antiqua" w:eastAsia="Arial" w:hAnsi="Book Antiqua"/>
                <w:color w:val="000000"/>
                <w:lang w:val="pt-BR"/>
              </w:rPr>
              <w:t>01</w:t>
            </w:r>
          </w:p>
        </w:tc>
      </w:tr>
    </w:tbl>
    <w:p w:rsidR="00D845A9" w:rsidRPr="00883399" w:rsidRDefault="00D845A9" w:rsidP="00D845A9">
      <w:pPr>
        <w:pStyle w:val="TextosemFormatao2"/>
        <w:widowControl w:val="0"/>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both"/>
        <w:rPr>
          <w:rFonts w:ascii="Book Antiqua" w:eastAsia="Arial" w:hAnsi="Book Antiqua"/>
          <w:color w:val="000000"/>
          <w:lang w:val="pt-BR"/>
        </w:rPr>
      </w:pPr>
    </w:p>
    <w:p w:rsidR="00D845A9" w:rsidRPr="002D71B2" w:rsidRDefault="00D845A9" w:rsidP="00D845A9">
      <w:pPr>
        <w:pStyle w:val="TextosemFormatao2"/>
        <w:widowControl w:val="0"/>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both"/>
        <w:rPr>
          <w:rFonts w:ascii="Book Antiqua" w:hAnsi="Book Antiqua"/>
          <w:b/>
          <w:color w:val="404040"/>
          <w:sz w:val="22"/>
          <w:szCs w:val="22"/>
        </w:rPr>
      </w:pPr>
      <w:r w:rsidRPr="002D71B2">
        <w:rPr>
          <w:rFonts w:ascii="Book Antiqua" w:eastAsia="Arial" w:hAnsi="Book Antiqua"/>
          <w:b/>
          <w:color w:val="000000"/>
          <w:sz w:val="22"/>
          <w:lang w:val="pt-BR"/>
        </w:rPr>
        <w:t xml:space="preserve">5. </w:t>
      </w:r>
      <w:r w:rsidRPr="002D71B2">
        <w:rPr>
          <w:rFonts w:ascii="Book Antiqua" w:eastAsia="Arial" w:hAnsi="Book Antiqua"/>
          <w:b/>
          <w:color w:val="000000"/>
          <w:sz w:val="22"/>
          <w:szCs w:val="22"/>
        </w:rPr>
        <w:t>DOS SERVIÇOS E OBRIGAÇÕES</w:t>
      </w:r>
    </w:p>
    <w:p w:rsidR="00D845A9" w:rsidRDefault="00D845A9" w:rsidP="00D845A9">
      <w:pPr>
        <w:widowControl w:val="0"/>
        <w:tabs>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cs="Arial"/>
          <w:color w:val="00000A"/>
          <w:sz w:val="22"/>
          <w:szCs w:val="22"/>
        </w:rPr>
      </w:pPr>
      <w:r>
        <w:rPr>
          <w:rFonts w:ascii="Book Antiqua" w:hAnsi="Book Antiqua" w:cs="Arial"/>
          <w:color w:val="00000A"/>
          <w:sz w:val="22"/>
          <w:szCs w:val="22"/>
        </w:rPr>
        <w:t>5</w:t>
      </w:r>
      <w:r w:rsidRPr="002D71B2">
        <w:rPr>
          <w:rFonts w:ascii="Book Antiqua" w:hAnsi="Book Antiqua" w:cs="Arial"/>
          <w:color w:val="00000A"/>
          <w:sz w:val="22"/>
          <w:szCs w:val="22"/>
        </w:rPr>
        <w:t>.1.1 São características dos serviços:</w:t>
      </w:r>
    </w:p>
    <w:p w:rsidR="00D845A9" w:rsidRPr="002D71B2" w:rsidRDefault="00D845A9" w:rsidP="00D845A9">
      <w:pPr>
        <w:widowControl w:val="0"/>
        <w:numPr>
          <w:ilvl w:val="0"/>
          <w:numId w:val="3"/>
        </w:numPr>
        <w:tabs>
          <w:tab w:val="left" w:pos="-1843"/>
          <w:tab w:val="left" w:pos="567"/>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Chars="567" w:left="1134" w:firstLine="567"/>
        <w:jc w:val="both"/>
        <w:rPr>
          <w:rFonts w:ascii="Book Antiqua" w:eastAsia="Arial" w:hAnsi="Book Antiqua"/>
          <w:color w:val="00000A"/>
          <w:sz w:val="22"/>
          <w:szCs w:val="22"/>
        </w:rPr>
      </w:pPr>
      <w:r w:rsidRPr="002D71B2">
        <w:rPr>
          <w:rFonts w:ascii="Book Antiqua" w:eastAsia="Arial" w:hAnsi="Book Antiqua"/>
          <w:color w:val="00000A"/>
          <w:sz w:val="22"/>
          <w:szCs w:val="22"/>
        </w:rPr>
        <w:t>Instalação de equipamentos novos, não podendo ser reutilizado os equipamentos já existentes nos locais.</w:t>
      </w:r>
    </w:p>
    <w:p w:rsidR="00D845A9" w:rsidRPr="002D71B2" w:rsidRDefault="00D845A9" w:rsidP="00D845A9">
      <w:pPr>
        <w:widowControl w:val="0"/>
        <w:numPr>
          <w:ilvl w:val="0"/>
          <w:numId w:val="3"/>
        </w:numPr>
        <w:tabs>
          <w:tab w:val="left" w:pos="-1843"/>
          <w:tab w:val="left" w:pos="567"/>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Chars="567" w:left="1134" w:firstLine="567"/>
        <w:jc w:val="both"/>
        <w:rPr>
          <w:rFonts w:ascii="Book Antiqua" w:eastAsia="Arial" w:hAnsi="Book Antiqua"/>
          <w:color w:val="00000A"/>
          <w:sz w:val="22"/>
          <w:szCs w:val="22"/>
        </w:rPr>
      </w:pPr>
      <w:r w:rsidRPr="002D71B2">
        <w:rPr>
          <w:rFonts w:ascii="Book Antiqua" w:eastAsia="Arial" w:hAnsi="Book Antiqua"/>
          <w:color w:val="00000A"/>
          <w:sz w:val="22"/>
          <w:szCs w:val="22"/>
        </w:rPr>
        <w:t>Implantação/instalação, operação e prestação de serviço de manutenção preventiva e corretiva nos equipamentos, além de prestar suporte técnico na operacionalização do software aplicativo.</w:t>
      </w:r>
    </w:p>
    <w:p w:rsidR="00D845A9" w:rsidRPr="002D71B2" w:rsidRDefault="00D845A9" w:rsidP="00D845A9">
      <w:pPr>
        <w:widowControl w:val="0"/>
        <w:numPr>
          <w:ilvl w:val="0"/>
          <w:numId w:val="3"/>
        </w:numPr>
        <w:tabs>
          <w:tab w:val="left" w:pos="-1843"/>
          <w:tab w:val="left" w:pos="567"/>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Chars="567" w:left="1134" w:firstLine="567"/>
        <w:jc w:val="both"/>
        <w:rPr>
          <w:rFonts w:ascii="Book Antiqua" w:eastAsia="Arial" w:hAnsi="Book Antiqua"/>
          <w:color w:val="00000A"/>
          <w:sz w:val="22"/>
          <w:szCs w:val="22"/>
        </w:rPr>
      </w:pPr>
      <w:r w:rsidRPr="002D71B2">
        <w:rPr>
          <w:rFonts w:ascii="Book Antiqua" w:eastAsia="Arial" w:hAnsi="Book Antiqua"/>
          <w:color w:val="00000A"/>
          <w:sz w:val="22"/>
          <w:szCs w:val="22"/>
          <w:u w:val="single"/>
        </w:rPr>
        <w:t>Entende-se por manutenção preventiva</w:t>
      </w:r>
      <w:r w:rsidRPr="002D71B2">
        <w:rPr>
          <w:rFonts w:ascii="Book Antiqua" w:eastAsia="Arial" w:hAnsi="Book Antiqua"/>
          <w:color w:val="00000A"/>
          <w:sz w:val="22"/>
          <w:szCs w:val="22"/>
        </w:rPr>
        <w:t xml:space="preserve"> a série de procedimentos destinados a prevenir a ocorrência de quebras e defeitos dos produtos, conservando-os em perfeito estado de uso, de acordo com os manuais e normas técnicas específicas.</w:t>
      </w:r>
    </w:p>
    <w:p w:rsidR="00D845A9" w:rsidRPr="002D71B2" w:rsidRDefault="00D845A9" w:rsidP="00D845A9">
      <w:pPr>
        <w:widowControl w:val="0"/>
        <w:numPr>
          <w:ilvl w:val="0"/>
          <w:numId w:val="3"/>
        </w:numPr>
        <w:tabs>
          <w:tab w:val="left" w:pos="-1843"/>
          <w:tab w:val="left" w:pos="567"/>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Chars="567" w:left="1134" w:firstLine="567"/>
        <w:jc w:val="both"/>
        <w:rPr>
          <w:rFonts w:ascii="Book Antiqua" w:eastAsia="Arial" w:hAnsi="Book Antiqua"/>
          <w:color w:val="00000A"/>
          <w:sz w:val="22"/>
          <w:szCs w:val="22"/>
        </w:rPr>
      </w:pPr>
      <w:r w:rsidRPr="002D71B2">
        <w:rPr>
          <w:rFonts w:ascii="Book Antiqua" w:eastAsia="Arial" w:hAnsi="Book Antiqua"/>
          <w:color w:val="00000A"/>
          <w:sz w:val="22"/>
          <w:szCs w:val="22"/>
          <w:u w:val="single"/>
        </w:rPr>
        <w:t>Entende-se por manutenção corretiva</w:t>
      </w:r>
      <w:r w:rsidRPr="002D71B2">
        <w:rPr>
          <w:rFonts w:ascii="Book Antiqua" w:eastAsia="Arial" w:hAnsi="Book Antiqua"/>
          <w:color w:val="00000A"/>
          <w:sz w:val="22"/>
          <w:szCs w:val="22"/>
        </w:rPr>
        <w:t xml:space="preserve"> a série de procedimentos destinados a recolocar os serviços e produtos em seu perfeito estado de uso, compreendendo inclusive substituições de peças, ajustes e reparos necessários, de acordo com os manuais e normas técnicas específicas.</w:t>
      </w:r>
    </w:p>
    <w:p w:rsidR="00D845A9" w:rsidRPr="002D71B2" w:rsidRDefault="00D845A9" w:rsidP="00D845A9">
      <w:pPr>
        <w:widowControl w:val="0"/>
        <w:numPr>
          <w:ilvl w:val="0"/>
          <w:numId w:val="3"/>
        </w:numPr>
        <w:tabs>
          <w:tab w:val="left" w:pos="-1843"/>
          <w:tab w:val="left" w:pos="567"/>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Chars="567" w:left="1134" w:firstLine="567"/>
        <w:jc w:val="both"/>
        <w:rPr>
          <w:rFonts w:ascii="Book Antiqua" w:eastAsia="Arial" w:hAnsi="Book Antiqua"/>
          <w:color w:val="00000A"/>
          <w:sz w:val="22"/>
          <w:szCs w:val="22"/>
        </w:rPr>
      </w:pPr>
      <w:r w:rsidRPr="002D71B2">
        <w:rPr>
          <w:rFonts w:ascii="Book Antiqua" w:eastAsia="Arial" w:hAnsi="Book Antiqua"/>
          <w:b/>
          <w:color w:val="00000A"/>
          <w:sz w:val="22"/>
          <w:szCs w:val="22"/>
          <w:u w:val="single"/>
        </w:rPr>
        <w:t>A manutenção preventiva</w:t>
      </w:r>
      <w:r w:rsidRPr="002D71B2">
        <w:rPr>
          <w:rFonts w:ascii="Book Antiqua" w:eastAsia="Arial" w:hAnsi="Book Antiqua"/>
          <w:color w:val="00000A"/>
          <w:sz w:val="22"/>
          <w:szCs w:val="22"/>
        </w:rPr>
        <w:t xml:space="preserve"> será realizada em dias úteis, no horário compreendido entre </w:t>
      </w:r>
      <w:proofErr w:type="gramStart"/>
      <w:r w:rsidRPr="002D71B2">
        <w:rPr>
          <w:rFonts w:ascii="Book Antiqua" w:eastAsia="Arial" w:hAnsi="Book Antiqua"/>
          <w:color w:val="00000A"/>
          <w:sz w:val="22"/>
          <w:szCs w:val="22"/>
        </w:rPr>
        <w:t>8:00</w:t>
      </w:r>
      <w:proofErr w:type="gramEnd"/>
      <w:r w:rsidRPr="002D71B2">
        <w:rPr>
          <w:rFonts w:ascii="Book Antiqua" w:eastAsia="Arial" w:hAnsi="Book Antiqua"/>
          <w:color w:val="00000A"/>
          <w:sz w:val="22"/>
          <w:szCs w:val="22"/>
        </w:rPr>
        <w:t xml:space="preserve">h e 18:00h, com periodicidade bimestral, a partir da data de entrada em operação </w:t>
      </w:r>
      <w:r w:rsidRPr="002D71B2">
        <w:rPr>
          <w:rFonts w:ascii="Book Antiqua" w:eastAsia="Arial" w:hAnsi="Book Antiqua"/>
          <w:color w:val="00000A"/>
          <w:sz w:val="22"/>
          <w:szCs w:val="22"/>
        </w:rPr>
        <w:lastRenderedPageBreak/>
        <w:t>de cada equipamento.</w:t>
      </w:r>
    </w:p>
    <w:p w:rsidR="00D845A9" w:rsidRPr="002D71B2" w:rsidRDefault="00D845A9" w:rsidP="00D845A9">
      <w:pPr>
        <w:widowControl w:val="0"/>
        <w:numPr>
          <w:ilvl w:val="0"/>
          <w:numId w:val="3"/>
        </w:numPr>
        <w:tabs>
          <w:tab w:val="left" w:pos="-1843"/>
          <w:tab w:val="left" w:pos="567"/>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Chars="567" w:left="1134" w:firstLine="567"/>
        <w:jc w:val="both"/>
        <w:rPr>
          <w:rFonts w:ascii="Book Antiqua" w:eastAsia="Arial" w:hAnsi="Book Antiqua"/>
          <w:color w:val="00000A"/>
          <w:sz w:val="22"/>
          <w:szCs w:val="22"/>
        </w:rPr>
      </w:pPr>
      <w:r w:rsidRPr="002D71B2">
        <w:rPr>
          <w:rFonts w:ascii="Book Antiqua" w:eastAsia="Arial" w:hAnsi="Book Antiqua"/>
          <w:color w:val="00000A"/>
          <w:sz w:val="22"/>
          <w:szCs w:val="22"/>
        </w:rPr>
        <w:t>Após a conclusão das manutenções preventivas, a contratada deverá fornecer a DITRAN, em sua sede, relatório descritivo dos procedimentos efetuados.</w:t>
      </w:r>
    </w:p>
    <w:p w:rsidR="00D845A9" w:rsidRPr="002D71B2" w:rsidRDefault="00D845A9" w:rsidP="00D845A9">
      <w:pPr>
        <w:widowControl w:val="0"/>
        <w:numPr>
          <w:ilvl w:val="0"/>
          <w:numId w:val="3"/>
        </w:numPr>
        <w:tabs>
          <w:tab w:val="left" w:pos="-1843"/>
          <w:tab w:val="left" w:pos="567"/>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Chars="567" w:left="1134" w:firstLine="567"/>
        <w:jc w:val="both"/>
        <w:rPr>
          <w:rFonts w:ascii="Book Antiqua" w:eastAsia="Arial" w:hAnsi="Book Antiqua"/>
          <w:color w:val="00000A"/>
          <w:sz w:val="22"/>
          <w:szCs w:val="22"/>
        </w:rPr>
      </w:pPr>
      <w:r w:rsidRPr="002D71B2">
        <w:rPr>
          <w:rFonts w:ascii="Book Antiqua" w:eastAsia="Arial" w:hAnsi="Book Antiqua"/>
          <w:b/>
          <w:color w:val="00000A"/>
          <w:sz w:val="22"/>
          <w:szCs w:val="22"/>
          <w:u w:val="single"/>
        </w:rPr>
        <w:t>A manutenção corretiva</w:t>
      </w:r>
      <w:r w:rsidRPr="002D71B2">
        <w:rPr>
          <w:rFonts w:ascii="Book Antiqua" w:eastAsia="Arial" w:hAnsi="Book Antiqua"/>
          <w:color w:val="00000A"/>
          <w:sz w:val="22"/>
          <w:szCs w:val="22"/>
        </w:rPr>
        <w:t xml:space="preserve"> será realizada</w:t>
      </w:r>
      <w:r>
        <w:rPr>
          <w:rFonts w:ascii="Book Antiqua" w:eastAsia="Arial" w:hAnsi="Book Antiqua"/>
          <w:color w:val="00000A"/>
          <w:sz w:val="22"/>
          <w:szCs w:val="22"/>
        </w:rPr>
        <w:t>,</w:t>
      </w:r>
      <w:r w:rsidRPr="002D71B2">
        <w:rPr>
          <w:rFonts w:ascii="Book Antiqua" w:eastAsia="Arial" w:hAnsi="Book Antiqua"/>
          <w:color w:val="00000A"/>
          <w:sz w:val="22"/>
          <w:szCs w:val="22"/>
        </w:rPr>
        <w:t xml:space="preserve"> sempre que necessária</w:t>
      </w:r>
      <w:r>
        <w:rPr>
          <w:rFonts w:ascii="Book Antiqua" w:eastAsia="Arial" w:hAnsi="Book Antiqua"/>
          <w:color w:val="00000A"/>
          <w:sz w:val="22"/>
          <w:szCs w:val="22"/>
        </w:rPr>
        <w:t>,</w:t>
      </w:r>
      <w:r w:rsidRPr="002D71B2">
        <w:rPr>
          <w:rFonts w:ascii="Book Antiqua" w:eastAsia="Arial" w:hAnsi="Book Antiqua"/>
          <w:color w:val="00000A"/>
          <w:sz w:val="22"/>
          <w:szCs w:val="22"/>
        </w:rPr>
        <w:t xml:space="preserve"> ou quando solicitada formalmente pela</w:t>
      </w:r>
      <w:r>
        <w:rPr>
          <w:rFonts w:ascii="Book Antiqua" w:eastAsia="Arial" w:hAnsi="Book Antiqua"/>
          <w:color w:val="00000A"/>
          <w:sz w:val="22"/>
          <w:szCs w:val="22"/>
        </w:rPr>
        <w:t xml:space="preserve"> DITRAN, nos dias úteis, das 08h00 as 18h</w:t>
      </w:r>
      <w:r w:rsidRPr="002D71B2">
        <w:rPr>
          <w:rFonts w:ascii="Book Antiqua" w:eastAsia="Arial" w:hAnsi="Book Antiqua"/>
          <w:color w:val="00000A"/>
          <w:sz w:val="22"/>
          <w:szCs w:val="22"/>
        </w:rPr>
        <w:t>00.</w:t>
      </w:r>
    </w:p>
    <w:p w:rsidR="00D845A9" w:rsidRPr="002D71B2" w:rsidRDefault="00D845A9" w:rsidP="00D845A9">
      <w:pPr>
        <w:widowControl w:val="0"/>
        <w:numPr>
          <w:ilvl w:val="0"/>
          <w:numId w:val="3"/>
        </w:numPr>
        <w:tabs>
          <w:tab w:val="left" w:pos="-1843"/>
          <w:tab w:val="left" w:pos="567"/>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Chars="567" w:left="1134" w:firstLine="567"/>
        <w:jc w:val="both"/>
        <w:rPr>
          <w:rFonts w:ascii="Book Antiqua" w:eastAsia="Arial" w:hAnsi="Book Antiqua"/>
          <w:color w:val="00000A"/>
          <w:sz w:val="22"/>
          <w:szCs w:val="22"/>
        </w:rPr>
      </w:pPr>
      <w:r w:rsidRPr="002D71B2">
        <w:rPr>
          <w:rFonts w:ascii="Book Antiqua" w:eastAsia="Arial" w:hAnsi="Book Antiqua"/>
          <w:color w:val="00000A"/>
          <w:sz w:val="22"/>
          <w:szCs w:val="22"/>
        </w:rPr>
        <w:t>Quando solicitado pela DITRAN, o início do atendimento à chamada para manutenção corretiva dos equipamentos não poderá ultrapassar o prazo de 24 (vinte e quatro) horas, contadas a partir da hora da solicitação.</w:t>
      </w:r>
    </w:p>
    <w:p w:rsidR="00D845A9" w:rsidRPr="002D71B2" w:rsidRDefault="00D845A9" w:rsidP="00D845A9">
      <w:pPr>
        <w:widowControl w:val="0"/>
        <w:numPr>
          <w:ilvl w:val="0"/>
          <w:numId w:val="3"/>
        </w:numPr>
        <w:tabs>
          <w:tab w:val="left" w:pos="-1843"/>
          <w:tab w:val="left" w:pos="567"/>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Chars="567" w:left="1134" w:firstLine="567"/>
        <w:jc w:val="both"/>
        <w:rPr>
          <w:rFonts w:ascii="Book Antiqua" w:eastAsia="Arial" w:hAnsi="Book Antiqua"/>
          <w:color w:val="00000A"/>
          <w:sz w:val="22"/>
          <w:szCs w:val="22"/>
        </w:rPr>
      </w:pPr>
      <w:r w:rsidRPr="002D71B2">
        <w:rPr>
          <w:rFonts w:ascii="Book Antiqua" w:eastAsia="Arial" w:hAnsi="Book Antiqua"/>
          <w:color w:val="00000A"/>
          <w:sz w:val="22"/>
          <w:szCs w:val="22"/>
        </w:rPr>
        <w:t xml:space="preserve">O término da execução de reparo de defeitos do equipamento, não poderá ser superior a 24 (vinte e quatro) horas, contadas a partir do início do atendimento, exceto nos casos </w:t>
      </w:r>
      <w:r>
        <w:rPr>
          <w:rFonts w:ascii="Book Antiqua" w:eastAsia="Arial" w:hAnsi="Book Antiqua"/>
          <w:color w:val="00000A"/>
          <w:sz w:val="22"/>
          <w:szCs w:val="22"/>
        </w:rPr>
        <w:t>de acidente com danos físicos, ou,</w:t>
      </w:r>
      <w:r w:rsidRPr="002D71B2">
        <w:rPr>
          <w:rFonts w:ascii="Book Antiqua" w:eastAsia="Arial" w:hAnsi="Book Antiqua"/>
          <w:color w:val="00000A"/>
          <w:sz w:val="22"/>
          <w:szCs w:val="22"/>
        </w:rPr>
        <w:t xml:space="preserve"> substituição do laço</w:t>
      </w:r>
      <w:r>
        <w:rPr>
          <w:rFonts w:ascii="Book Antiqua" w:eastAsia="Arial" w:hAnsi="Book Antiqua"/>
          <w:color w:val="00000A"/>
          <w:sz w:val="22"/>
          <w:szCs w:val="22"/>
        </w:rPr>
        <w:t>,</w:t>
      </w:r>
      <w:r w:rsidRPr="002D71B2">
        <w:rPr>
          <w:rFonts w:ascii="Book Antiqua" w:eastAsia="Arial" w:hAnsi="Book Antiqua"/>
          <w:color w:val="00000A"/>
          <w:sz w:val="22"/>
          <w:szCs w:val="22"/>
        </w:rPr>
        <w:t xml:space="preserve"> ou, ainda, </w:t>
      </w:r>
      <w:r>
        <w:rPr>
          <w:rFonts w:ascii="Book Antiqua" w:eastAsia="Arial" w:hAnsi="Book Antiqua"/>
          <w:color w:val="00000A"/>
          <w:sz w:val="22"/>
          <w:szCs w:val="22"/>
        </w:rPr>
        <w:t xml:space="preserve">danos causados por </w:t>
      </w:r>
      <w:r w:rsidRPr="002D71B2">
        <w:rPr>
          <w:rFonts w:ascii="Book Antiqua" w:eastAsia="Arial" w:hAnsi="Book Antiqua"/>
          <w:color w:val="00000A"/>
          <w:sz w:val="22"/>
          <w:szCs w:val="22"/>
        </w:rPr>
        <w:t>vandalismo.</w:t>
      </w:r>
    </w:p>
    <w:p w:rsidR="00D845A9" w:rsidRPr="002D71B2" w:rsidRDefault="00D845A9" w:rsidP="00D845A9">
      <w:pPr>
        <w:widowControl w:val="0"/>
        <w:numPr>
          <w:ilvl w:val="0"/>
          <w:numId w:val="3"/>
        </w:numPr>
        <w:tabs>
          <w:tab w:val="left" w:pos="-1843"/>
          <w:tab w:val="left" w:pos="567"/>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Chars="567" w:left="1134" w:firstLine="567"/>
        <w:jc w:val="both"/>
        <w:rPr>
          <w:rFonts w:ascii="Book Antiqua" w:eastAsia="Arial" w:hAnsi="Book Antiqua"/>
          <w:color w:val="00000A"/>
          <w:sz w:val="22"/>
          <w:szCs w:val="22"/>
        </w:rPr>
      </w:pPr>
      <w:r w:rsidRPr="002D71B2">
        <w:rPr>
          <w:rFonts w:ascii="Book Antiqua" w:eastAsia="Arial" w:hAnsi="Book Antiqua"/>
          <w:color w:val="00000A"/>
          <w:sz w:val="22"/>
          <w:szCs w:val="22"/>
        </w:rPr>
        <w:t xml:space="preserve">Na ocorrência das exceções previstas acima, a contratada deverá comunicar oficialmente </w:t>
      </w:r>
      <w:r>
        <w:rPr>
          <w:rFonts w:ascii="Book Antiqua" w:eastAsia="Arial" w:hAnsi="Book Antiqua"/>
          <w:color w:val="00000A"/>
          <w:sz w:val="22"/>
          <w:szCs w:val="22"/>
        </w:rPr>
        <w:t>à</w:t>
      </w:r>
      <w:r w:rsidRPr="002D71B2">
        <w:rPr>
          <w:rFonts w:ascii="Book Antiqua" w:eastAsia="Arial" w:hAnsi="Book Antiqua"/>
          <w:color w:val="00000A"/>
          <w:sz w:val="22"/>
          <w:szCs w:val="22"/>
        </w:rPr>
        <w:t xml:space="preserve"> DITRAN o tempo para o conserto</w:t>
      </w:r>
      <w:r>
        <w:rPr>
          <w:rFonts w:ascii="Book Antiqua" w:eastAsia="Arial" w:hAnsi="Book Antiqua"/>
          <w:color w:val="00000A"/>
          <w:sz w:val="22"/>
          <w:szCs w:val="22"/>
        </w:rPr>
        <w:t>, por conta e risco da contratada,</w:t>
      </w:r>
      <w:r w:rsidRPr="002D71B2">
        <w:rPr>
          <w:rFonts w:ascii="Book Antiqua" w:eastAsia="Arial" w:hAnsi="Book Antiqua"/>
          <w:color w:val="00000A"/>
          <w:sz w:val="22"/>
          <w:szCs w:val="22"/>
        </w:rPr>
        <w:t xml:space="preserve"> e retorno do funcionamento normal do equipamento;</w:t>
      </w:r>
    </w:p>
    <w:p w:rsidR="00D845A9" w:rsidRPr="002D71B2" w:rsidRDefault="00D845A9" w:rsidP="00D845A9">
      <w:pPr>
        <w:widowControl w:val="0"/>
        <w:numPr>
          <w:ilvl w:val="0"/>
          <w:numId w:val="3"/>
        </w:numPr>
        <w:tabs>
          <w:tab w:val="left" w:pos="-1843"/>
          <w:tab w:val="left" w:pos="567"/>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Chars="567" w:left="1134" w:firstLine="567"/>
        <w:jc w:val="both"/>
        <w:rPr>
          <w:rFonts w:ascii="Book Antiqua" w:eastAsia="Arial" w:hAnsi="Book Antiqua"/>
          <w:color w:val="00000A"/>
          <w:sz w:val="22"/>
          <w:szCs w:val="22"/>
        </w:rPr>
      </w:pPr>
      <w:r w:rsidRPr="002D71B2">
        <w:rPr>
          <w:rFonts w:ascii="Book Antiqua" w:eastAsia="Arial" w:hAnsi="Book Antiqua"/>
          <w:color w:val="00000A"/>
          <w:sz w:val="22"/>
          <w:szCs w:val="22"/>
        </w:rPr>
        <w:t>Após cada atendimento de manutenção corretiva, deverá ser apresentado a DITRAN, relatório de visita, contendo data, hora da chamada, início e término do atendimento, identificação do produto defeituoso, as providências adotadas e demais informações pertinentes.</w:t>
      </w:r>
    </w:p>
    <w:p w:rsidR="00D845A9" w:rsidRPr="002D71B2" w:rsidRDefault="00D845A9" w:rsidP="00D845A9">
      <w:pPr>
        <w:widowControl w:val="0"/>
        <w:numPr>
          <w:ilvl w:val="0"/>
          <w:numId w:val="3"/>
        </w:numPr>
        <w:tabs>
          <w:tab w:val="left" w:pos="-1843"/>
          <w:tab w:val="left" w:pos="567"/>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Chars="567" w:left="1134" w:firstLine="567"/>
        <w:jc w:val="both"/>
        <w:rPr>
          <w:rFonts w:ascii="Book Antiqua" w:eastAsia="Arial" w:hAnsi="Book Antiqua"/>
          <w:color w:val="00000A"/>
          <w:sz w:val="22"/>
          <w:szCs w:val="22"/>
        </w:rPr>
      </w:pPr>
      <w:r w:rsidRPr="002D71B2">
        <w:rPr>
          <w:rFonts w:ascii="Book Antiqua" w:eastAsia="Arial" w:hAnsi="Book Antiqua"/>
          <w:color w:val="00000A"/>
          <w:sz w:val="22"/>
          <w:szCs w:val="22"/>
        </w:rPr>
        <w:t>A manutenção corretiva e preventiva dos equipamentos medidores de velocidade somente poderá ser realizada por funcionários com aptidão para realizar os serviços, devidamente credenciados junto ao INMETRO.</w:t>
      </w:r>
    </w:p>
    <w:p w:rsidR="00D845A9" w:rsidRPr="002D71B2" w:rsidRDefault="00D845A9" w:rsidP="00D845A9">
      <w:pPr>
        <w:widowControl w:val="0"/>
        <w:numPr>
          <w:ilvl w:val="0"/>
          <w:numId w:val="3"/>
        </w:numPr>
        <w:tabs>
          <w:tab w:val="left" w:pos="-1843"/>
          <w:tab w:val="left" w:pos="567"/>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Chars="567" w:left="1134" w:firstLine="567"/>
        <w:jc w:val="both"/>
        <w:rPr>
          <w:rFonts w:ascii="Book Antiqua" w:eastAsia="Arial" w:hAnsi="Book Antiqua"/>
          <w:color w:val="00000A"/>
          <w:sz w:val="22"/>
          <w:szCs w:val="22"/>
        </w:rPr>
      </w:pPr>
      <w:r w:rsidRPr="002D71B2">
        <w:rPr>
          <w:rFonts w:ascii="Book Antiqua" w:eastAsia="Arial" w:hAnsi="Book Antiqua"/>
          <w:color w:val="00000A"/>
          <w:sz w:val="22"/>
          <w:szCs w:val="22"/>
        </w:rPr>
        <w:t>A Contratada deverá apresentar à Diretoria de Trânsito - DITRAN, relatório mensal das atividades desenvolvidas bem como da manutenção dos equipamentos, com o tratamento estatístico dos dados coletados, na área técnica, mantendo um banco de dados de todas as imagens e informações registradas;</w:t>
      </w:r>
    </w:p>
    <w:p w:rsidR="00D845A9" w:rsidRPr="002D71B2" w:rsidRDefault="00D845A9" w:rsidP="00D845A9">
      <w:pPr>
        <w:widowControl w:val="0"/>
        <w:numPr>
          <w:ilvl w:val="0"/>
          <w:numId w:val="3"/>
        </w:numPr>
        <w:tabs>
          <w:tab w:val="left" w:pos="-1843"/>
          <w:tab w:val="left" w:pos="567"/>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Chars="567" w:left="1134" w:firstLine="567"/>
        <w:jc w:val="both"/>
        <w:rPr>
          <w:rFonts w:ascii="Book Antiqua" w:eastAsia="Arial" w:hAnsi="Book Antiqua"/>
          <w:sz w:val="22"/>
          <w:szCs w:val="22"/>
        </w:rPr>
      </w:pPr>
      <w:r w:rsidRPr="002D71B2">
        <w:rPr>
          <w:rFonts w:ascii="Book Antiqua" w:eastAsia="Arial" w:hAnsi="Book Antiqua"/>
          <w:sz w:val="22"/>
          <w:szCs w:val="22"/>
        </w:rPr>
        <w:t xml:space="preserve">A Contratada será responsável pela implantação de sistema computacional em ambiente operacional, com acessibilidade </w:t>
      </w:r>
      <w:r>
        <w:rPr>
          <w:rFonts w:ascii="Book Antiqua" w:eastAsia="Arial" w:hAnsi="Book Antiqua"/>
          <w:sz w:val="22"/>
          <w:szCs w:val="22"/>
        </w:rPr>
        <w:t xml:space="preserve">via </w:t>
      </w:r>
      <w:r w:rsidRPr="00951D83">
        <w:rPr>
          <w:rFonts w:ascii="Book Antiqua" w:eastAsia="Arial" w:hAnsi="Book Antiqua"/>
          <w:color w:val="C00000"/>
          <w:sz w:val="22"/>
          <w:szCs w:val="22"/>
        </w:rPr>
        <w:t>internet</w:t>
      </w:r>
      <w:r w:rsidRPr="002D71B2">
        <w:rPr>
          <w:rFonts w:ascii="Book Antiqua" w:eastAsia="Arial" w:hAnsi="Book Antiqua"/>
          <w:sz w:val="22"/>
          <w:szCs w:val="22"/>
        </w:rPr>
        <w:t xml:space="preserve"> por parte da DITRAN, para o processamento, cadastramento e controle dos registros de infrações obtidos pelos equipamentos de Fiscalização.</w:t>
      </w:r>
    </w:p>
    <w:p w:rsidR="00D845A9" w:rsidRPr="002D71B2" w:rsidRDefault="00D845A9" w:rsidP="00D845A9">
      <w:pPr>
        <w:widowControl w:val="0"/>
        <w:numPr>
          <w:ilvl w:val="0"/>
          <w:numId w:val="3"/>
        </w:numPr>
        <w:tabs>
          <w:tab w:val="left" w:pos="-1843"/>
          <w:tab w:val="left" w:pos="567"/>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Chars="567" w:left="1134" w:firstLine="567"/>
        <w:jc w:val="both"/>
        <w:rPr>
          <w:rFonts w:ascii="Book Antiqua" w:eastAsia="Arial" w:hAnsi="Book Antiqua"/>
          <w:sz w:val="22"/>
          <w:szCs w:val="22"/>
        </w:rPr>
      </w:pPr>
      <w:r w:rsidRPr="002D71B2">
        <w:rPr>
          <w:rFonts w:ascii="Book Antiqua" w:eastAsia="Arial" w:hAnsi="Book Antiqua"/>
          <w:sz w:val="22"/>
          <w:szCs w:val="22"/>
        </w:rPr>
        <w:t>A Contratada deve manter os equipamentos limpos e pintados com a finalidade de manter padrão de estética e visibilidade dos equipamentos;</w:t>
      </w:r>
    </w:p>
    <w:p w:rsidR="00D845A9" w:rsidRPr="002D71B2" w:rsidRDefault="00D845A9" w:rsidP="00D845A9">
      <w:pPr>
        <w:widowControl w:val="0"/>
        <w:numPr>
          <w:ilvl w:val="0"/>
          <w:numId w:val="3"/>
        </w:numPr>
        <w:tabs>
          <w:tab w:val="left" w:pos="-1843"/>
          <w:tab w:val="left" w:pos="567"/>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Chars="567" w:left="1134" w:firstLine="567"/>
        <w:jc w:val="both"/>
        <w:rPr>
          <w:rFonts w:ascii="Book Antiqua" w:eastAsia="Arial" w:hAnsi="Book Antiqua"/>
          <w:sz w:val="22"/>
          <w:szCs w:val="22"/>
        </w:rPr>
      </w:pPr>
      <w:r w:rsidRPr="002D71B2">
        <w:rPr>
          <w:rFonts w:ascii="Book Antiqua" w:eastAsia="Arial" w:hAnsi="Book Antiqua"/>
          <w:sz w:val="22"/>
          <w:szCs w:val="22"/>
        </w:rPr>
        <w:t>A Contratada deve implantar e manter a sinalização vertical e horizontal dos equipamentos limpa e visível com a finalidade de manter padrão de estética e visibilidade da sinalização, respeitando a legislação vigente.</w:t>
      </w:r>
    </w:p>
    <w:p w:rsidR="00D845A9" w:rsidRPr="002D71B2" w:rsidRDefault="00D845A9" w:rsidP="00D845A9">
      <w:pPr>
        <w:widowControl w:val="0"/>
        <w:numPr>
          <w:ilvl w:val="0"/>
          <w:numId w:val="3"/>
        </w:numPr>
        <w:tabs>
          <w:tab w:val="left" w:pos="-1843"/>
          <w:tab w:val="left" w:pos="567"/>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Chars="567" w:left="1134" w:firstLine="567"/>
        <w:jc w:val="both"/>
        <w:rPr>
          <w:rFonts w:ascii="Book Antiqua" w:eastAsia="Arial" w:hAnsi="Book Antiqua"/>
          <w:sz w:val="22"/>
          <w:szCs w:val="22"/>
        </w:rPr>
      </w:pPr>
      <w:r w:rsidRPr="002D71B2">
        <w:rPr>
          <w:rFonts w:ascii="Book Antiqua" w:eastAsia="Arial" w:hAnsi="Book Antiqua"/>
          <w:sz w:val="22"/>
          <w:szCs w:val="22"/>
        </w:rPr>
        <w:t>A Contratada deve re</w:t>
      </w:r>
      <w:r>
        <w:rPr>
          <w:rFonts w:ascii="Book Antiqua" w:eastAsia="Arial" w:hAnsi="Book Antiqua"/>
          <w:sz w:val="22"/>
          <w:szCs w:val="22"/>
        </w:rPr>
        <w:t>a</w:t>
      </w:r>
      <w:r w:rsidRPr="002D71B2">
        <w:rPr>
          <w:rFonts w:ascii="Book Antiqua" w:eastAsia="Arial" w:hAnsi="Book Antiqua"/>
          <w:sz w:val="22"/>
          <w:szCs w:val="22"/>
        </w:rPr>
        <w:t>locar os equipamentos caso seja necessário, sem repassar os custos ao Município.</w:t>
      </w:r>
    </w:p>
    <w:p w:rsidR="00D845A9" w:rsidRPr="002D71B2" w:rsidRDefault="00D845A9" w:rsidP="00D845A9">
      <w:pPr>
        <w:widowControl w:val="0"/>
        <w:numPr>
          <w:ilvl w:val="0"/>
          <w:numId w:val="3"/>
        </w:numPr>
        <w:tabs>
          <w:tab w:val="left" w:pos="-1843"/>
          <w:tab w:val="left" w:pos="567"/>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Chars="567" w:left="1134" w:firstLine="567"/>
        <w:jc w:val="both"/>
        <w:rPr>
          <w:rFonts w:ascii="Book Antiqua" w:eastAsia="Arial" w:hAnsi="Book Antiqua"/>
          <w:sz w:val="22"/>
          <w:szCs w:val="22"/>
        </w:rPr>
      </w:pPr>
      <w:r w:rsidRPr="002D71B2">
        <w:rPr>
          <w:rFonts w:ascii="Book Antiqua" w:eastAsia="Arial" w:hAnsi="Book Antiqua"/>
          <w:sz w:val="22"/>
          <w:szCs w:val="22"/>
        </w:rPr>
        <w:t>A Contratada deve arcar com os custos de instalação dos equipamentos, energização dos pontos e demais custos, inclusive de energia elétrica durante toda a vigência do Contrato.</w:t>
      </w:r>
    </w:p>
    <w:p w:rsidR="00D845A9" w:rsidRPr="002D71B2" w:rsidRDefault="00D845A9" w:rsidP="00D845A9">
      <w:pPr>
        <w:widowControl w:val="0"/>
        <w:tabs>
          <w:tab w:val="left" w:pos="284"/>
          <w:tab w:val="left" w:pos="720"/>
          <w:tab w:val="left" w:pos="1004"/>
          <w:tab w:val="left" w:pos="1288"/>
          <w:tab w:val="left" w:pos="1572"/>
          <w:tab w:val="left" w:pos="2124"/>
          <w:tab w:val="left" w:pos="2832"/>
          <w:tab w:val="left" w:pos="3540"/>
          <w:tab w:val="left" w:pos="4248"/>
          <w:tab w:val="left" w:pos="4956"/>
          <w:tab w:val="left" w:pos="5664"/>
          <w:tab w:val="left" w:pos="6372"/>
          <w:tab w:val="left" w:pos="7080"/>
          <w:tab w:val="left" w:pos="7788"/>
        </w:tabs>
        <w:ind w:leftChars="567" w:left="1134" w:firstLine="567"/>
        <w:jc w:val="both"/>
        <w:rPr>
          <w:rFonts w:ascii="Book Antiqua" w:hAnsi="Book Antiqua"/>
          <w:color w:val="00000A"/>
          <w:sz w:val="22"/>
          <w:szCs w:val="22"/>
        </w:rPr>
      </w:pPr>
    </w:p>
    <w:p w:rsidR="00D845A9" w:rsidRPr="004C0572" w:rsidRDefault="00D845A9" w:rsidP="00D845A9">
      <w:pPr>
        <w:spacing w:line="360" w:lineRule="auto"/>
        <w:jc w:val="both"/>
        <w:rPr>
          <w:rFonts w:ascii="Book Antiqua" w:hAnsi="Book Antiqua" w:cs="Arial"/>
          <w:b/>
          <w:sz w:val="22"/>
          <w:szCs w:val="22"/>
        </w:rPr>
      </w:pPr>
      <w:r w:rsidRPr="004C0572">
        <w:rPr>
          <w:rFonts w:ascii="Book Antiqua" w:eastAsia="Arial" w:hAnsi="Book Antiqua"/>
          <w:b/>
          <w:color w:val="000000"/>
          <w:sz w:val="22"/>
          <w:szCs w:val="22"/>
        </w:rPr>
        <w:t xml:space="preserve">6. </w:t>
      </w:r>
      <w:r w:rsidRPr="004C0572">
        <w:rPr>
          <w:rFonts w:ascii="Book Antiqua" w:hAnsi="Book Antiqua" w:cs="Arial"/>
          <w:b/>
          <w:sz w:val="22"/>
          <w:szCs w:val="22"/>
        </w:rPr>
        <w:t>CARACTERÍSTICAS DOS EQUIPAMENTOS E SISTEMAS DE SOFTWARE</w:t>
      </w:r>
    </w:p>
    <w:p w:rsidR="00D845A9" w:rsidRPr="004C0572" w:rsidRDefault="00D845A9" w:rsidP="00D845A9">
      <w:pPr>
        <w:spacing w:line="360" w:lineRule="auto"/>
        <w:jc w:val="both"/>
        <w:rPr>
          <w:rFonts w:ascii="Book Antiqua" w:hAnsi="Book Antiqua" w:cs="Arial"/>
          <w:sz w:val="22"/>
          <w:szCs w:val="22"/>
        </w:rPr>
      </w:pPr>
      <w:r w:rsidRPr="004C0572">
        <w:rPr>
          <w:rFonts w:ascii="Book Antiqua" w:hAnsi="Book Antiqua" w:cs="Arial"/>
          <w:sz w:val="22"/>
          <w:szCs w:val="22"/>
        </w:rPr>
        <w:t>6.1</w:t>
      </w:r>
      <w:r>
        <w:rPr>
          <w:rFonts w:ascii="Book Antiqua" w:hAnsi="Book Antiqua" w:cs="Arial"/>
          <w:sz w:val="22"/>
          <w:szCs w:val="22"/>
        </w:rPr>
        <w:t>.1</w:t>
      </w:r>
      <w:r w:rsidRPr="004C0572">
        <w:rPr>
          <w:rFonts w:ascii="Book Antiqua" w:hAnsi="Book Antiqua" w:cs="Arial"/>
          <w:sz w:val="22"/>
          <w:szCs w:val="22"/>
        </w:rPr>
        <w:t xml:space="preserve"> Equipamentos do tipo fixo; medidor de velocidade com</w:t>
      </w:r>
      <w:r>
        <w:rPr>
          <w:rFonts w:ascii="Book Antiqua" w:hAnsi="Book Antiqua" w:cs="Arial"/>
          <w:sz w:val="22"/>
          <w:szCs w:val="22"/>
        </w:rPr>
        <w:t xml:space="preserve"> </w:t>
      </w:r>
      <w:r w:rsidRPr="004C0572">
        <w:rPr>
          <w:rFonts w:ascii="Book Antiqua" w:hAnsi="Book Antiqua" w:cs="Arial"/>
          <w:sz w:val="22"/>
          <w:szCs w:val="22"/>
        </w:rPr>
        <w:t xml:space="preserve">display (visor/mostrador) externo, com sistema de leitura automática de placas (OCR/LAP), com videomonitoramento e envio de informações </w:t>
      </w:r>
      <w:r w:rsidRPr="004C0572">
        <w:rPr>
          <w:rFonts w:ascii="Book Antiqua" w:hAnsi="Book Antiqua" w:cs="Arial"/>
          <w:sz w:val="22"/>
          <w:szCs w:val="22"/>
        </w:rPr>
        <w:lastRenderedPageBreak/>
        <w:t xml:space="preserve">para software de confronto de banco de dados com o objetivo de limitar e fiscalizar a velocidade máxima de veículos em locais designados nas vias da cidade sob a circunscrição do </w:t>
      </w:r>
      <w:r w:rsidRPr="004C0572">
        <w:rPr>
          <w:rFonts w:ascii="Book Antiqua" w:hAnsi="Book Antiqua" w:cs="Arial"/>
          <w:b/>
          <w:sz w:val="22"/>
          <w:szCs w:val="22"/>
        </w:rPr>
        <w:t>MUNICÍPIO,</w:t>
      </w:r>
      <w:r w:rsidRPr="004C0572">
        <w:rPr>
          <w:rFonts w:ascii="Book Antiqua" w:hAnsi="Book Antiqua" w:cs="Arial"/>
          <w:sz w:val="22"/>
          <w:szCs w:val="22"/>
        </w:rPr>
        <w:t xml:space="preserve"> sem a necessidade da presença no local da Autoridade de Trânsito ou de seu agente; que permitam a detecção e registro automático de dados de fluxo viário e a captação da imagem minimamente pela parte traseira do veículo que trafegue acima da velocidade regulamentada para o local bem como demais infrações, atendendo integralmente a todas as normas, regulamentações e legislações vigentes do Código de Trânsito Brasileiro </w:t>
      </w:r>
      <w:r w:rsidRPr="004C0572">
        <w:rPr>
          <w:rFonts w:ascii="Book Antiqua" w:hAnsi="Book Antiqua" w:cs="Arial"/>
          <w:b/>
          <w:sz w:val="22"/>
          <w:szCs w:val="22"/>
        </w:rPr>
        <w:t>DENATRAN</w:t>
      </w:r>
      <w:r w:rsidRPr="004C0572">
        <w:rPr>
          <w:rFonts w:ascii="Book Antiqua" w:hAnsi="Book Antiqua" w:cs="Arial"/>
          <w:sz w:val="22"/>
          <w:szCs w:val="22"/>
        </w:rPr>
        <w:t xml:space="preserve"> e </w:t>
      </w:r>
      <w:r w:rsidRPr="004C0572">
        <w:rPr>
          <w:rFonts w:ascii="Book Antiqua" w:hAnsi="Book Antiqua" w:cs="Arial"/>
          <w:b/>
          <w:sz w:val="22"/>
          <w:szCs w:val="22"/>
        </w:rPr>
        <w:t xml:space="preserve">CONTRAN. </w:t>
      </w:r>
      <w:r w:rsidRPr="004C0572">
        <w:rPr>
          <w:rFonts w:ascii="Book Antiqua" w:hAnsi="Book Antiqua" w:cs="Arial"/>
          <w:sz w:val="22"/>
          <w:szCs w:val="22"/>
        </w:rPr>
        <w:t xml:space="preserve">Que possua leitura automática de todos os veículos que trefeguem pelo ponto fiscalizado afim de que essas informações sejam enviadas de forma automática e online para uma central onde deve haver um software de confronto de banco de dados responsável por cruzar a informação da placa, data, hora e local em que o veículo foi monitorado com um banco de dados fornecido pelo município onde haverá </w:t>
      </w:r>
      <w:proofErr w:type="gramStart"/>
      <w:r w:rsidRPr="004C0572">
        <w:rPr>
          <w:rFonts w:ascii="Book Antiqua" w:hAnsi="Book Antiqua" w:cs="Arial"/>
          <w:sz w:val="22"/>
          <w:szCs w:val="22"/>
        </w:rPr>
        <w:t>informações referente</w:t>
      </w:r>
      <w:proofErr w:type="gramEnd"/>
      <w:r w:rsidRPr="004C0572">
        <w:rPr>
          <w:rFonts w:ascii="Book Antiqua" w:hAnsi="Book Antiqua" w:cs="Arial"/>
          <w:sz w:val="22"/>
          <w:szCs w:val="22"/>
        </w:rPr>
        <w:t xml:space="preserve"> a irregularidades e restrições, além de possuir câmera integrada no equipamento que possa ser utilizada para videomonitoramento do fluxo de veículos. Software desenvolvido para plataforma web, que permita o pré-processamento e auditoria das imagens além de gerenciamento e fornecimento de relatórios referentes </w:t>
      </w:r>
      <w:proofErr w:type="gramStart"/>
      <w:r w:rsidRPr="004C0572">
        <w:rPr>
          <w:rFonts w:ascii="Book Antiqua" w:hAnsi="Book Antiqua" w:cs="Arial"/>
          <w:sz w:val="22"/>
          <w:szCs w:val="22"/>
        </w:rPr>
        <w:t>as</w:t>
      </w:r>
      <w:proofErr w:type="gramEnd"/>
      <w:r w:rsidRPr="004C0572">
        <w:rPr>
          <w:rFonts w:ascii="Book Antiqua" w:hAnsi="Book Antiqua" w:cs="Arial"/>
          <w:sz w:val="22"/>
          <w:szCs w:val="22"/>
        </w:rPr>
        <w:t xml:space="preserve"> informações geradas por todos os equipamentos que fazem parte do projeto.</w:t>
      </w:r>
    </w:p>
    <w:p w:rsidR="00D845A9" w:rsidRPr="004C0572" w:rsidRDefault="00D845A9" w:rsidP="00D845A9">
      <w:pPr>
        <w:spacing w:line="360" w:lineRule="auto"/>
        <w:jc w:val="both"/>
        <w:rPr>
          <w:rFonts w:ascii="Book Antiqua" w:hAnsi="Book Antiqua" w:cs="Arial"/>
          <w:sz w:val="22"/>
          <w:szCs w:val="22"/>
        </w:rPr>
      </w:pPr>
      <w:r w:rsidRPr="004C0572">
        <w:rPr>
          <w:rFonts w:ascii="Book Antiqua" w:hAnsi="Book Antiqua" w:cs="Arial"/>
          <w:sz w:val="22"/>
          <w:szCs w:val="22"/>
        </w:rPr>
        <w:t>6.</w:t>
      </w:r>
      <w:r>
        <w:rPr>
          <w:rFonts w:ascii="Book Antiqua" w:hAnsi="Book Antiqua" w:cs="Arial"/>
          <w:sz w:val="22"/>
          <w:szCs w:val="22"/>
        </w:rPr>
        <w:t>1.1.1.</w:t>
      </w:r>
      <w:r w:rsidRPr="004C0572">
        <w:rPr>
          <w:rFonts w:ascii="Book Antiqua" w:hAnsi="Book Antiqua" w:cs="Arial"/>
          <w:sz w:val="22"/>
          <w:szCs w:val="22"/>
        </w:rPr>
        <w:t xml:space="preserve"> Os equipamentos descritos neste Projeto Básico, no item 6.1 deverão atender aos tipos de pistas de tráfego para a aplicação em vias com as seguintes características:</w:t>
      </w:r>
    </w:p>
    <w:p w:rsidR="00D845A9" w:rsidRPr="004C0572" w:rsidRDefault="00D845A9" w:rsidP="00D845A9">
      <w:pPr>
        <w:spacing w:line="360" w:lineRule="auto"/>
        <w:jc w:val="both"/>
        <w:rPr>
          <w:rFonts w:ascii="Book Antiqua" w:hAnsi="Book Antiqua" w:cs="Arial"/>
          <w:sz w:val="22"/>
          <w:szCs w:val="22"/>
        </w:rPr>
      </w:pPr>
      <w:r w:rsidRPr="004C0572">
        <w:rPr>
          <w:rFonts w:ascii="Book Antiqua" w:hAnsi="Book Antiqua" w:cs="Arial"/>
          <w:sz w:val="22"/>
          <w:szCs w:val="22"/>
        </w:rPr>
        <w:t>•Vias de mão dupla, dotadas, cada uma, de uma ou mais faixas de trânsito para cada sentido, sem canteiro central;</w:t>
      </w:r>
    </w:p>
    <w:p w:rsidR="00D845A9" w:rsidRPr="004C0572" w:rsidRDefault="00D845A9" w:rsidP="00D845A9">
      <w:pPr>
        <w:spacing w:line="360" w:lineRule="auto"/>
        <w:jc w:val="both"/>
        <w:rPr>
          <w:rFonts w:ascii="Book Antiqua" w:hAnsi="Book Antiqua" w:cs="Arial"/>
          <w:sz w:val="22"/>
          <w:szCs w:val="22"/>
        </w:rPr>
      </w:pPr>
      <w:r w:rsidRPr="004C0572">
        <w:rPr>
          <w:rFonts w:ascii="Book Antiqua" w:hAnsi="Book Antiqua" w:cs="Arial"/>
          <w:sz w:val="22"/>
          <w:szCs w:val="22"/>
        </w:rPr>
        <w:t>•Vias de mão dupla, dotadas, cada uma, de uma ou mais faixas de trânsito para cada sentido, com canteiro central;</w:t>
      </w:r>
    </w:p>
    <w:p w:rsidR="00D845A9" w:rsidRPr="004C0572" w:rsidRDefault="00D845A9" w:rsidP="00D845A9">
      <w:pPr>
        <w:spacing w:line="360" w:lineRule="auto"/>
        <w:jc w:val="both"/>
        <w:rPr>
          <w:rFonts w:ascii="Book Antiqua" w:hAnsi="Book Antiqua" w:cs="Arial"/>
          <w:sz w:val="22"/>
          <w:szCs w:val="22"/>
        </w:rPr>
      </w:pPr>
      <w:r w:rsidRPr="004C0572">
        <w:rPr>
          <w:rFonts w:ascii="Book Antiqua" w:hAnsi="Book Antiqua" w:cs="Arial"/>
          <w:sz w:val="22"/>
          <w:szCs w:val="22"/>
        </w:rPr>
        <w:t>6.</w:t>
      </w:r>
      <w:r>
        <w:rPr>
          <w:rFonts w:ascii="Book Antiqua" w:hAnsi="Book Antiqua" w:cs="Arial"/>
          <w:sz w:val="22"/>
          <w:szCs w:val="22"/>
        </w:rPr>
        <w:t>1.1.2</w:t>
      </w:r>
      <w:r w:rsidRPr="004C0572">
        <w:rPr>
          <w:rFonts w:ascii="Book Antiqua" w:hAnsi="Book Antiqua" w:cs="Arial"/>
          <w:sz w:val="22"/>
          <w:szCs w:val="22"/>
        </w:rPr>
        <w:t xml:space="preserve"> Deverá ser prestado serviço auxiliar no processamento (pré-processamento) das imagens capturadas por excesso de velocidade, sendo que os registros efetuados pelos equipamentos devem permitir a elaboração e impressão de Autos de Infração informatizados, a partir dos registros/imagens obtidas, compatível com o sistema integrado de multas do DETRAN/SC.</w:t>
      </w:r>
    </w:p>
    <w:p w:rsidR="00D845A9" w:rsidRPr="004C0572" w:rsidRDefault="00D845A9" w:rsidP="00D845A9">
      <w:pPr>
        <w:spacing w:line="360" w:lineRule="auto"/>
        <w:jc w:val="both"/>
        <w:rPr>
          <w:rFonts w:ascii="Book Antiqua" w:hAnsi="Book Antiqua" w:cs="Arial"/>
          <w:sz w:val="22"/>
          <w:szCs w:val="22"/>
        </w:rPr>
      </w:pPr>
      <w:r w:rsidRPr="004C0572">
        <w:rPr>
          <w:rFonts w:ascii="Book Antiqua" w:hAnsi="Book Antiqua" w:cs="Arial"/>
          <w:sz w:val="22"/>
          <w:szCs w:val="22"/>
        </w:rPr>
        <w:t xml:space="preserve">6.4 Permitir a </w:t>
      </w:r>
      <w:proofErr w:type="spellStart"/>
      <w:r w:rsidRPr="004C0572">
        <w:rPr>
          <w:rFonts w:ascii="Book Antiqua" w:hAnsi="Book Antiqua" w:cs="Arial"/>
          <w:sz w:val="22"/>
          <w:szCs w:val="22"/>
        </w:rPr>
        <w:t>fiscalizaçãodos</w:t>
      </w:r>
      <w:proofErr w:type="spellEnd"/>
      <w:r w:rsidRPr="004C0572">
        <w:rPr>
          <w:rFonts w:ascii="Book Antiqua" w:hAnsi="Book Antiqua" w:cs="Arial"/>
          <w:sz w:val="22"/>
          <w:szCs w:val="22"/>
        </w:rPr>
        <w:t xml:space="preserve"> seguintes tipos de infrações ou enquadramentos:</w:t>
      </w:r>
    </w:p>
    <w:p w:rsidR="00D845A9" w:rsidRPr="004C0572" w:rsidRDefault="00D845A9" w:rsidP="00D845A9">
      <w:pPr>
        <w:spacing w:line="360" w:lineRule="auto"/>
        <w:jc w:val="both"/>
        <w:rPr>
          <w:rFonts w:ascii="Book Antiqua" w:hAnsi="Book Antiqua" w:cs="Arial"/>
          <w:sz w:val="22"/>
          <w:szCs w:val="22"/>
        </w:rPr>
      </w:pPr>
    </w:p>
    <w:p w:rsidR="00D845A9" w:rsidRPr="004C0572" w:rsidRDefault="00D845A9" w:rsidP="00D845A9">
      <w:pPr>
        <w:spacing w:line="360" w:lineRule="auto"/>
        <w:jc w:val="both"/>
        <w:rPr>
          <w:rFonts w:ascii="Book Antiqua" w:hAnsi="Book Antiqua" w:cs="Arial"/>
          <w:sz w:val="22"/>
          <w:szCs w:val="22"/>
        </w:rPr>
      </w:pPr>
      <w:r w:rsidRPr="004C0572">
        <w:rPr>
          <w:rFonts w:ascii="Book Antiqua" w:hAnsi="Book Antiqua" w:cs="Arial"/>
          <w:sz w:val="22"/>
          <w:szCs w:val="22"/>
        </w:rPr>
        <w:t>Cód.: 74550 – Art. 218*I - Transitar em velocidade superior à máxima permitida em até 20%.</w:t>
      </w:r>
    </w:p>
    <w:p w:rsidR="00D845A9" w:rsidRPr="004C0572" w:rsidRDefault="00D845A9" w:rsidP="00D845A9">
      <w:pPr>
        <w:spacing w:line="360" w:lineRule="auto"/>
        <w:jc w:val="both"/>
        <w:rPr>
          <w:rFonts w:ascii="Book Antiqua" w:hAnsi="Book Antiqua" w:cs="Arial"/>
          <w:sz w:val="22"/>
          <w:szCs w:val="22"/>
        </w:rPr>
      </w:pPr>
      <w:r w:rsidRPr="004C0572">
        <w:rPr>
          <w:rFonts w:ascii="Book Antiqua" w:hAnsi="Book Antiqua" w:cs="Arial"/>
          <w:sz w:val="22"/>
          <w:szCs w:val="22"/>
        </w:rPr>
        <w:t>Cód.: 74630 – Art. 218*II - Transitar em velocidade superior à máxima permitida em mais de 20% até 50%.</w:t>
      </w:r>
    </w:p>
    <w:p w:rsidR="00D845A9" w:rsidRPr="004C0572" w:rsidRDefault="00D845A9" w:rsidP="00D845A9">
      <w:pPr>
        <w:spacing w:line="360" w:lineRule="auto"/>
        <w:jc w:val="both"/>
        <w:rPr>
          <w:rFonts w:ascii="Book Antiqua" w:hAnsi="Book Antiqua" w:cs="Arial"/>
          <w:sz w:val="22"/>
          <w:szCs w:val="22"/>
        </w:rPr>
      </w:pPr>
      <w:r w:rsidRPr="004C0572">
        <w:rPr>
          <w:rFonts w:ascii="Book Antiqua" w:hAnsi="Book Antiqua" w:cs="Arial"/>
          <w:sz w:val="22"/>
          <w:szCs w:val="22"/>
        </w:rPr>
        <w:lastRenderedPageBreak/>
        <w:t>Cód.: 74710 – Art. 218*III - Transitar em velocidade superior à máxima permitida em mais de 50%.</w:t>
      </w:r>
    </w:p>
    <w:p w:rsidR="00D845A9" w:rsidRPr="004C0572" w:rsidRDefault="00D845A9" w:rsidP="00D845A9">
      <w:pPr>
        <w:spacing w:line="360" w:lineRule="auto"/>
        <w:jc w:val="both"/>
        <w:rPr>
          <w:rFonts w:ascii="Book Antiqua" w:hAnsi="Book Antiqua" w:cs="Arial"/>
          <w:sz w:val="22"/>
          <w:szCs w:val="22"/>
        </w:rPr>
      </w:pPr>
    </w:p>
    <w:p w:rsidR="00D845A9" w:rsidRPr="004C0572" w:rsidRDefault="00D845A9" w:rsidP="00D845A9">
      <w:pPr>
        <w:spacing w:line="360" w:lineRule="auto"/>
        <w:jc w:val="both"/>
        <w:rPr>
          <w:rFonts w:ascii="Book Antiqua" w:hAnsi="Book Antiqua" w:cs="Arial"/>
          <w:sz w:val="22"/>
          <w:szCs w:val="22"/>
        </w:rPr>
      </w:pPr>
      <w:r w:rsidRPr="004C0572">
        <w:rPr>
          <w:rFonts w:ascii="Book Antiqua" w:hAnsi="Book Antiqua" w:cs="Arial"/>
          <w:sz w:val="22"/>
          <w:szCs w:val="22"/>
        </w:rPr>
        <w:t>6.</w:t>
      </w:r>
      <w:r>
        <w:rPr>
          <w:rFonts w:ascii="Book Antiqua" w:hAnsi="Book Antiqua" w:cs="Arial"/>
          <w:sz w:val="22"/>
          <w:szCs w:val="22"/>
        </w:rPr>
        <w:t>1.1.3</w:t>
      </w:r>
      <w:r w:rsidRPr="004C0572">
        <w:rPr>
          <w:rFonts w:ascii="Book Antiqua" w:hAnsi="Book Antiqua" w:cs="Arial"/>
          <w:sz w:val="22"/>
          <w:szCs w:val="22"/>
        </w:rPr>
        <w:t xml:space="preserve"> Permitir a visualização dos equipamentos em mapa </w:t>
      </w:r>
      <w:proofErr w:type="spellStart"/>
      <w:r w:rsidRPr="004C0572">
        <w:rPr>
          <w:rFonts w:ascii="Book Antiqua" w:hAnsi="Book Antiqua" w:cs="Arial"/>
          <w:sz w:val="22"/>
          <w:szCs w:val="22"/>
        </w:rPr>
        <w:t>georreferenciado</w:t>
      </w:r>
      <w:proofErr w:type="spellEnd"/>
      <w:r w:rsidRPr="004C0572">
        <w:rPr>
          <w:rFonts w:ascii="Book Antiqua" w:hAnsi="Book Antiqua" w:cs="Arial"/>
          <w:sz w:val="22"/>
          <w:szCs w:val="22"/>
        </w:rPr>
        <w:t xml:space="preserve">, com informação gráfica sobre seu status de </w:t>
      </w:r>
      <w:proofErr w:type="gramStart"/>
      <w:r w:rsidRPr="004C0572">
        <w:rPr>
          <w:rFonts w:ascii="Book Antiqua" w:hAnsi="Book Antiqua" w:cs="Arial"/>
          <w:sz w:val="22"/>
          <w:szCs w:val="22"/>
        </w:rPr>
        <w:t>funcionamento</w:t>
      </w:r>
      <w:proofErr w:type="gramEnd"/>
    </w:p>
    <w:p w:rsidR="00D845A9" w:rsidRPr="004C0572" w:rsidRDefault="00D845A9" w:rsidP="00D845A9">
      <w:pPr>
        <w:widowControl w:val="0"/>
        <w:tabs>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Arial" w:hAnsi="Book Antiqua"/>
          <w:b/>
          <w:color w:val="000000"/>
          <w:sz w:val="22"/>
          <w:szCs w:val="22"/>
        </w:rPr>
      </w:pPr>
    </w:p>
    <w:p w:rsidR="00D845A9" w:rsidRPr="004C0572" w:rsidRDefault="00D845A9" w:rsidP="00D845A9">
      <w:pPr>
        <w:widowControl w:val="0"/>
        <w:tabs>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Arial" w:hAnsi="Book Antiqua"/>
          <w:color w:val="000000"/>
          <w:sz w:val="22"/>
          <w:szCs w:val="22"/>
        </w:rPr>
      </w:pPr>
      <w:r w:rsidRPr="004C0572">
        <w:rPr>
          <w:rFonts w:ascii="Book Antiqua" w:eastAsia="Arial" w:hAnsi="Book Antiqua"/>
          <w:color w:val="000000"/>
          <w:sz w:val="22"/>
          <w:szCs w:val="22"/>
        </w:rPr>
        <w:t>6.</w:t>
      </w:r>
      <w:r>
        <w:rPr>
          <w:rFonts w:ascii="Book Antiqua" w:eastAsia="Arial" w:hAnsi="Book Antiqua"/>
          <w:color w:val="000000"/>
          <w:sz w:val="22"/>
          <w:szCs w:val="22"/>
        </w:rPr>
        <w:t>1.1.4</w:t>
      </w:r>
      <w:r w:rsidRPr="004C0572">
        <w:rPr>
          <w:rFonts w:ascii="Book Antiqua" w:eastAsia="Arial" w:hAnsi="Book Antiqua"/>
          <w:color w:val="000000"/>
          <w:sz w:val="22"/>
          <w:szCs w:val="22"/>
        </w:rPr>
        <w:t xml:space="preserve"> A Contratada deverá manter durante todo o período do contrato um aproveitamento mínimo das imagens capturadas por excesso de velocidade de no mínimo 95% de aproveitamento</w:t>
      </w:r>
      <w:r>
        <w:rPr>
          <w:rFonts w:ascii="Book Antiqua" w:eastAsia="Arial" w:hAnsi="Book Antiqua"/>
          <w:color w:val="000000"/>
          <w:sz w:val="22"/>
          <w:szCs w:val="22"/>
        </w:rPr>
        <w:t xml:space="preserve"> em relação aos equipamentos medidores de velocidade com display</w:t>
      </w:r>
      <w:r w:rsidRPr="004C0572">
        <w:rPr>
          <w:rFonts w:ascii="Book Antiqua" w:eastAsia="Arial" w:hAnsi="Book Antiqua"/>
          <w:color w:val="000000"/>
          <w:sz w:val="22"/>
          <w:szCs w:val="22"/>
        </w:rPr>
        <w:t xml:space="preserve">. Caso não seja mantido o padrão de aproveitamento, </w:t>
      </w:r>
      <w:proofErr w:type="gramStart"/>
      <w:r w:rsidRPr="004C0572">
        <w:rPr>
          <w:rFonts w:ascii="Book Antiqua" w:eastAsia="Arial" w:hAnsi="Book Antiqua"/>
          <w:color w:val="000000"/>
          <w:sz w:val="22"/>
          <w:szCs w:val="22"/>
        </w:rPr>
        <w:t>será</w:t>
      </w:r>
      <w:proofErr w:type="gramEnd"/>
      <w:r w:rsidRPr="004C0572">
        <w:rPr>
          <w:rFonts w:ascii="Book Antiqua" w:eastAsia="Arial" w:hAnsi="Book Antiqua"/>
          <w:color w:val="000000"/>
          <w:sz w:val="22"/>
          <w:szCs w:val="22"/>
        </w:rPr>
        <w:t xml:space="preserve"> descontado do valor mensal devido à contratada os valores nas seguintes proporções:</w:t>
      </w:r>
    </w:p>
    <w:p w:rsidR="00D845A9" w:rsidRPr="004C0572" w:rsidRDefault="00D845A9" w:rsidP="00D845A9">
      <w:pPr>
        <w:tabs>
          <w:tab w:val="left" w:pos="284"/>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20"/>
        <w:jc w:val="both"/>
        <w:rPr>
          <w:rFonts w:ascii="Book Antiqua" w:eastAsia="Arial" w:hAnsi="Book Antiqua"/>
          <w:color w:val="000000"/>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34"/>
        <w:gridCol w:w="6734"/>
        <w:gridCol w:w="2447"/>
      </w:tblGrid>
      <w:tr w:rsidR="00D845A9" w:rsidRPr="004C0572" w:rsidTr="00C54C31">
        <w:tc>
          <w:tcPr>
            <w:tcW w:w="1134" w:type="dxa"/>
          </w:tcPr>
          <w:p w:rsidR="00D845A9" w:rsidRPr="004C0572" w:rsidRDefault="00D845A9" w:rsidP="00C54C31">
            <w:pPr>
              <w:tabs>
                <w:tab w:val="left" w:pos="284"/>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20"/>
              <w:jc w:val="center"/>
              <w:rPr>
                <w:rFonts w:ascii="Book Antiqua" w:eastAsia="Arial" w:hAnsi="Book Antiqua"/>
                <w:color w:val="000000"/>
                <w:sz w:val="22"/>
                <w:szCs w:val="22"/>
              </w:rPr>
            </w:pPr>
            <w:r w:rsidRPr="004C0572">
              <w:rPr>
                <w:rFonts w:ascii="Book Antiqua" w:eastAsia="Arial" w:hAnsi="Book Antiqua"/>
                <w:color w:val="000000"/>
                <w:sz w:val="22"/>
                <w:szCs w:val="22"/>
              </w:rPr>
              <w:t>FAIXA</w:t>
            </w:r>
          </w:p>
        </w:tc>
        <w:tc>
          <w:tcPr>
            <w:tcW w:w="6734" w:type="dxa"/>
          </w:tcPr>
          <w:p w:rsidR="00D845A9" w:rsidRPr="004C0572" w:rsidRDefault="00D845A9" w:rsidP="00C54C31">
            <w:pPr>
              <w:tabs>
                <w:tab w:val="left" w:pos="284"/>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20"/>
              <w:jc w:val="both"/>
              <w:rPr>
                <w:rFonts w:ascii="Book Antiqua" w:eastAsia="Arial" w:hAnsi="Book Antiqua"/>
                <w:color w:val="000000"/>
                <w:sz w:val="22"/>
                <w:szCs w:val="22"/>
              </w:rPr>
            </w:pPr>
            <w:r w:rsidRPr="004C0572">
              <w:rPr>
                <w:rFonts w:ascii="Book Antiqua" w:eastAsia="Arial" w:hAnsi="Book Antiqua"/>
                <w:color w:val="000000"/>
                <w:sz w:val="22"/>
                <w:szCs w:val="22"/>
              </w:rPr>
              <w:t>Percentual Grau de Aproveitamento das Imagens</w:t>
            </w:r>
            <w:r>
              <w:rPr>
                <w:rFonts w:ascii="Book Antiqua" w:eastAsia="Arial" w:hAnsi="Book Antiqua"/>
                <w:color w:val="000000"/>
                <w:sz w:val="22"/>
                <w:szCs w:val="22"/>
              </w:rPr>
              <w:t xml:space="preserve"> em relação aos equipamentos medidores de velocidade com display</w:t>
            </w:r>
            <w:r w:rsidRPr="004C0572">
              <w:rPr>
                <w:rFonts w:ascii="Book Antiqua" w:eastAsia="Arial" w:hAnsi="Book Antiqua"/>
                <w:color w:val="000000"/>
                <w:sz w:val="22"/>
                <w:szCs w:val="22"/>
              </w:rPr>
              <w:t xml:space="preserve"> (infratores/notificados)</w:t>
            </w:r>
          </w:p>
        </w:tc>
        <w:tc>
          <w:tcPr>
            <w:tcW w:w="2447" w:type="dxa"/>
          </w:tcPr>
          <w:p w:rsidR="00D845A9" w:rsidRPr="004C0572" w:rsidRDefault="00D845A9" w:rsidP="00C54C31">
            <w:pPr>
              <w:tabs>
                <w:tab w:val="left" w:pos="284"/>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20"/>
              <w:jc w:val="both"/>
              <w:rPr>
                <w:rFonts w:ascii="Book Antiqua" w:eastAsia="Arial" w:hAnsi="Book Antiqua"/>
                <w:color w:val="000000"/>
                <w:sz w:val="22"/>
                <w:szCs w:val="22"/>
              </w:rPr>
            </w:pPr>
            <w:r w:rsidRPr="004C0572">
              <w:rPr>
                <w:rFonts w:ascii="Book Antiqua" w:eastAsia="Arial" w:hAnsi="Book Antiqua"/>
                <w:color w:val="000000"/>
                <w:sz w:val="22"/>
                <w:szCs w:val="22"/>
              </w:rPr>
              <w:t>Proporção de Pagamento</w:t>
            </w:r>
          </w:p>
        </w:tc>
      </w:tr>
      <w:tr w:rsidR="00D845A9" w:rsidRPr="004C0572" w:rsidTr="00C54C31">
        <w:tc>
          <w:tcPr>
            <w:tcW w:w="1134" w:type="dxa"/>
          </w:tcPr>
          <w:p w:rsidR="00D845A9" w:rsidRPr="004C0572" w:rsidRDefault="00D845A9" w:rsidP="00C54C31">
            <w:pPr>
              <w:tabs>
                <w:tab w:val="left" w:pos="284"/>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20"/>
              <w:jc w:val="center"/>
              <w:rPr>
                <w:rFonts w:ascii="Book Antiqua" w:eastAsia="Arial" w:hAnsi="Book Antiqua"/>
                <w:color w:val="000000"/>
                <w:sz w:val="22"/>
                <w:szCs w:val="22"/>
              </w:rPr>
            </w:pPr>
            <w:proofErr w:type="gramStart"/>
            <w:r w:rsidRPr="004C0572">
              <w:rPr>
                <w:rFonts w:ascii="Book Antiqua" w:eastAsia="Arial" w:hAnsi="Book Antiqua"/>
                <w:color w:val="000000"/>
                <w:sz w:val="22"/>
                <w:szCs w:val="22"/>
              </w:rPr>
              <w:t>1</w:t>
            </w:r>
            <w:proofErr w:type="gramEnd"/>
          </w:p>
        </w:tc>
        <w:tc>
          <w:tcPr>
            <w:tcW w:w="6734" w:type="dxa"/>
          </w:tcPr>
          <w:p w:rsidR="00D845A9" w:rsidRPr="004C0572" w:rsidRDefault="00D845A9" w:rsidP="00C54C31">
            <w:pPr>
              <w:tabs>
                <w:tab w:val="left" w:pos="284"/>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20"/>
              <w:jc w:val="both"/>
              <w:rPr>
                <w:rFonts w:ascii="Book Antiqua" w:eastAsia="Arial" w:hAnsi="Book Antiqua"/>
                <w:color w:val="000000"/>
                <w:sz w:val="22"/>
                <w:szCs w:val="22"/>
              </w:rPr>
            </w:pPr>
            <w:r w:rsidRPr="004C0572">
              <w:rPr>
                <w:rFonts w:ascii="Book Antiqua" w:eastAsia="Arial" w:hAnsi="Book Antiqua"/>
                <w:color w:val="000000"/>
                <w:sz w:val="22"/>
                <w:szCs w:val="22"/>
              </w:rPr>
              <w:t>100,00% a 95,00%</w:t>
            </w:r>
          </w:p>
        </w:tc>
        <w:tc>
          <w:tcPr>
            <w:tcW w:w="2447" w:type="dxa"/>
          </w:tcPr>
          <w:p w:rsidR="00D845A9" w:rsidRPr="004C0572" w:rsidRDefault="00D845A9" w:rsidP="00C54C31">
            <w:pPr>
              <w:tabs>
                <w:tab w:val="left" w:pos="284"/>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20"/>
              <w:jc w:val="both"/>
              <w:rPr>
                <w:rFonts w:ascii="Book Antiqua" w:eastAsia="Arial" w:hAnsi="Book Antiqua"/>
                <w:color w:val="000000"/>
                <w:sz w:val="22"/>
                <w:szCs w:val="22"/>
              </w:rPr>
            </w:pPr>
            <w:r w:rsidRPr="004C0572">
              <w:rPr>
                <w:rFonts w:ascii="Book Antiqua" w:eastAsia="Arial" w:hAnsi="Book Antiqua"/>
                <w:color w:val="000000"/>
                <w:sz w:val="22"/>
                <w:szCs w:val="22"/>
              </w:rPr>
              <w:t>100% do valor devido</w:t>
            </w:r>
          </w:p>
        </w:tc>
      </w:tr>
      <w:tr w:rsidR="00D845A9" w:rsidRPr="004C0572" w:rsidTr="00C54C31">
        <w:tc>
          <w:tcPr>
            <w:tcW w:w="1134" w:type="dxa"/>
          </w:tcPr>
          <w:p w:rsidR="00D845A9" w:rsidRPr="004C0572" w:rsidRDefault="00D845A9" w:rsidP="00C54C31">
            <w:pPr>
              <w:tabs>
                <w:tab w:val="left" w:pos="284"/>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20"/>
              <w:jc w:val="center"/>
              <w:rPr>
                <w:rFonts w:ascii="Book Antiqua" w:eastAsia="Arial" w:hAnsi="Book Antiqua"/>
                <w:color w:val="000000"/>
                <w:sz w:val="22"/>
                <w:szCs w:val="22"/>
              </w:rPr>
            </w:pPr>
            <w:proofErr w:type="gramStart"/>
            <w:r w:rsidRPr="004C0572">
              <w:rPr>
                <w:rFonts w:ascii="Book Antiqua" w:eastAsia="Arial" w:hAnsi="Book Antiqua"/>
                <w:color w:val="000000"/>
                <w:sz w:val="22"/>
                <w:szCs w:val="22"/>
              </w:rPr>
              <w:t>2</w:t>
            </w:r>
            <w:proofErr w:type="gramEnd"/>
          </w:p>
        </w:tc>
        <w:tc>
          <w:tcPr>
            <w:tcW w:w="6734" w:type="dxa"/>
          </w:tcPr>
          <w:p w:rsidR="00D845A9" w:rsidRPr="004C0572" w:rsidRDefault="00D845A9" w:rsidP="00C54C31">
            <w:pPr>
              <w:tabs>
                <w:tab w:val="left" w:pos="284"/>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20"/>
              <w:jc w:val="both"/>
              <w:rPr>
                <w:rFonts w:ascii="Book Antiqua" w:eastAsia="Arial" w:hAnsi="Book Antiqua"/>
                <w:color w:val="000000"/>
                <w:sz w:val="22"/>
                <w:szCs w:val="22"/>
              </w:rPr>
            </w:pPr>
            <w:r w:rsidRPr="004C0572">
              <w:rPr>
                <w:rFonts w:ascii="Book Antiqua" w:eastAsia="Arial" w:hAnsi="Book Antiqua"/>
                <w:color w:val="000000"/>
                <w:sz w:val="22"/>
                <w:szCs w:val="22"/>
              </w:rPr>
              <w:t>94,99% a 90,00%</w:t>
            </w:r>
          </w:p>
        </w:tc>
        <w:tc>
          <w:tcPr>
            <w:tcW w:w="2447" w:type="dxa"/>
          </w:tcPr>
          <w:p w:rsidR="00D845A9" w:rsidRPr="004C0572" w:rsidRDefault="00D845A9" w:rsidP="00C54C31">
            <w:pPr>
              <w:tabs>
                <w:tab w:val="left" w:pos="284"/>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20"/>
              <w:jc w:val="both"/>
              <w:rPr>
                <w:rFonts w:ascii="Book Antiqua" w:eastAsia="Arial" w:hAnsi="Book Antiqua"/>
                <w:color w:val="000000"/>
                <w:sz w:val="22"/>
                <w:szCs w:val="22"/>
              </w:rPr>
            </w:pPr>
            <w:r w:rsidRPr="004C0572">
              <w:rPr>
                <w:rFonts w:ascii="Book Antiqua" w:eastAsia="Arial" w:hAnsi="Book Antiqua"/>
                <w:color w:val="000000"/>
                <w:sz w:val="22"/>
                <w:szCs w:val="22"/>
              </w:rPr>
              <w:t>90% do valor devido</w:t>
            </w:r>
          </w:p>
        </w:tc>
      </w:tr>
      <w:tr w:rsidR="00D845A9" w:rsidRPr="004C0572" w:rsidTr="00C54C31">
        <w:tc>
          <w:tcPr>
            <w:tcW w:w="1134" w:type="dxa"/>
          </w:tcPr>
          <w:p w:rsidR="00D845A9" w:rsidRPr="004C0572" w:rsidRDefault="00D845A9" w:rsidP="00C54C31">
            <w:pPr>
              <w:tabs>
                <w:tab w:val="left" w:pos="284"/>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20"/>
              <w:jc w:val="center"/>
              <w:rPr>
                <w:rFonts w:ascii="Book Antiqua" w:eastAsia="Arial" w:hAnsi="Book Antiqua"/>
                <w:color w:val="000000"/>
                <w:sz w:val="22"/>
                <w:szCs w:val="22"/>
              </w:rPr>
            </w:pPr>
            <w:proofErr w:type="gramStart"/>
            <w:r w:rsidRPr="004C0572">
              <w:rPr>
                <w:rFonts w:ascii="Book Antiqua" w:eastAsia="Arial" w:hAnsi="Book Antiqua"/>
                <w:color w:val="000000"/>
                <w:sz w:val="22"/>
                <w:szCs w:val="22"/>
              </w:rPr>
              <w:t>3</w:t>
            </w:r>
            <w:proofErr w:type="gramEnd"/>
          </w:p>
        </w:tc>
        <w:tc>
          <w:tcPr>
            <w:tcW w:w="6734" w:type="dxa"/>
          </w:tcPr>
          <w:p w:rsidR="00D845A9" w:rsidRPr="004C0572" w:rsidRDefault="00D845A9" w:rsidP="00C54C31">
            <w:pPr>
              <w:tabs>
                <w:tab w:val="left" w:pos="284"/>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20"/>
              <w:jc w:val="both"/>
              <w:rPr>
                <w:rFonts w:ascii="Book Antiqua" w:eastAsia="Arial" w:hAnsi="Book Antiqua"/>
                <w:color w:val="000000"/>
                <w:sz w:val="22"/>
                <w:szCs w:val="22"/>
              </w:rPr>
            </w:pPr>
            <w:r w:rsidRPr="004C0572">
              <w:rPr>
                <w:rFonts w:ascii="Book Antiqua" w:eastAsia="Arial" w:hAnsi="Book Antiqua"/>
                <w:color w:val="000000"/>
                <w:sz w:val="22"/>
                <w:szCs w:val="22"/>
              </w:rPr>
              <w:t>89,99% a 85,00%</w:t>
            </w:r>
          </w:p>
        </w:tc>
        <w:tc>
          <w:tcPr>
            <w:tcW w:w="2447" w:type="dxa"/>
          </w:tcPr>
          <w:p w:rsidR="00D845A9" w:rsidRPr="004C0572" w:rsidRDefault="00D845A9" w:rsidP="00C54C31">
            <w:pPr>
              <w:tabs>
                <w:tab w:val="left" w:pos="284"/>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20"/>
              <w:jc w:val="both"/>
              <w:rPr>
                <w:rFonts w:ascii="Book Antiqua" w:eastAsia="Arial" w:hAnsi="Book Antiqua"/>
                <w:color w:val="000000"/>
                <w:sz w:val="22"/>
                <w:szCs w:val="22"/>
              </w:rPr>
            </w:pPr>
            <w:r w:rsidRPr="004C0572">
              <w:rPr>
                <w:rFonts w:ascii="Book Antiqua" w:eastAsia="Arial" w:hAnsi="Book Antiqua"/>
                <w:color w:val="000000"/>
                <w:sz w:val="22"/>
                <w:szCs w:val="22"/>
              </w:rPr>
              <w:t>80% do valor devido</w:t>
            </w:r>
          </w:p>
        </w:tc>
      </w:tr>
      <w:tr w:rsidR="00D845A9" w:rsidRPr="004C0572" w:rsidTr="00C54C31">
        <w:tc>
          <w:tcPr>
            <w:tcW w:w="1134" w:type="dxa"/>
          </w:tcPr>
          <w:p w:rsidR="00D845A9" w:rsidRPr="004C0572" w:rsidRDefault="00D845A9" w:rsidP="00C54C31">
            <w:pPr>
              <w:tabs>
                <w:tab w:val="left" w:pos="284"/>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20"/>
              <w:jc w:val="center"/>
              <w:rPr>
                <w:rFonts w:ascii="Book Antiqua" w:eastAsia="Arial" w:hAnsi="Book Antiqua"/>
                <w:color w:val="000000"/>
                <w:sz w:val="22"/>
                <w:szCs w:val="22"/>
              </w:rPr>
            </w:pPr>
            <w:proofErr w:type="gramStart"/>
            <w:r w:rsidRPr="004C0572">
              <w:rPr>
                <w:rFonts w:ascii="Book Antiqua" w:eastAsia="Arial" w:hAnsi="Book Antiqua"/>
                <w:color w:val="000000"/>
                <w:sz w:val="22"/>
                <w:szCs w:val="22"/>
              </w:rPr>
              <w:t>4</w:t>
            </w:r>
            <w:proofErr w:type="gramEnd"/>
          </w:p>
        </w:tc>
        <w:tc>
          <w:tcPr>
            <w:tcW w:w="6734" w:type="dxa"/>
          </w:tcPr>
          <w:p w:rsidR="00D845A9" w:rsidRPr="004C0572" w:rsidRDefault="00D845A9" w:rsidP="00C54C31">
            <w:pPr>
              <w:tabs>
                <w:tab w:val="left" w:pos="284"/>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20"/>
              <w:jc w:val="both"/>
              <w:rPr>
                <w:rFonts w:ascii="Book Antiqua" w:eastAsia="Arial" w:hAnsi="Book Antiqua"/>
                <w:color w:val="000000"/>
                <w:sz w:val="22"/>
                <w:szCs w:val="22"/>
              </w:rPr>
            </w:pPr>
            <w:r w:rsidRPr="004C0572">
              <w:rPr>
                <w:rFonts w:ascii="Book Antiqua" w:eastAsia="Arial" w:hAnsi="Book Antiqua"/>
                <w:color w:val="000000"/>
                <w:sz w:val="22"/>
                <w:szCs w:val="22"/>
              </w:rPr>
              <w:t>84,99% a 80,00%</w:t>
            </w:r>
          </w:p>
        </w:tc>
        <w:tc>
          <w:tcPr>
            <w:tcW w:w="2447" w:type="dxa"/>
          </w:tcPr>
          <w:p w:rsidR="00D845A9" w:rsidRPr="004C0572" w:rsidRDefault="00D845A9" w:rsidP="00C54C31">
            <w:pPr>
              <w:tabs>
                <w:tab w:val="left" w:pos="284"/>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20"/>
              <w:jc w:val="both"/>
              <w:rPr>
                <w:rFonts w:ascii="Book Antiqua" w:eastAsia="Arial" w:hAnsi="Book Antiqua"/>
                <w:color w:val="000000"/>
                <w:sz w:val="22"/>
                <w:szCs w:val="22"/>
              </w:rPr>
            </w:pPr>
            <w:r w:rsidRPr="004C0572">
              <w:rPr>
                <w:rFonts w:ascii="Book Antiqua" w:eastAsia="Arial" w:hAnsi="Book Antiqua"/>
                <w:color w:val="000000"/>
                <w:sz w:val="22"/>
                <w:szCs w:val="22"/>
              </w:rPr>
              <w:t>70% do valor devido</w:t>
            </w:r>
          </w:p>
        </w:tc>
      </w:tr>
      <w:tr w:rsidR="00D845A9" w:rsidRPr="004C0572" w:rsidTr="00C54C31">
        <w:tc>
          <w:tcPr>
            <w:tcW w:w="1134" w:type="dxa"/>
          </w:tcPr>
          <w:p w:rsidR="00D845A9" w:rsidRPr="004C0572" w:rsidRDefault="00D845A9" w:rsidP="00C54C31">
            <w:pPr>
              <w:tabs>
                <w:tab w:val="left" w:pos="284"/>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20"/>
              <w:jc w:val="center"/>
              <w:rPr>
                <w:rFonts w:ascii="Book Antiqua" w:eastAsia="Arial" w:hAnsi="Book Antiqua"/>
                <w:color w:val="000000"/>
                <w:sz w:val="22"/>
                <w:szCs w:val="22"/>
              </w:rPr>
            </w:pPr>
            <w:proofErr w:type="gramStart"/>
            <w:r w:rsidRPr="004C0572">
              <w:rPr>
                <w:rFonts w:ascii="Book Antiqua" w:eastAsia="Arial" w:hAnsi="Book Antiqua"/>
                <w:color w:val="000000"/>
                <w:sz w:val="22"/>
                <w:szCs w:val="22"/>
              </w:rPr>
              <w:t>5</w:t>
            </w:r>
            <w:proofErr w:type="gramEnd"/>
          </w:p>
        </w:tc>
        <w:tc>
          <w:tcPr>
            <w:tcW w:w="6734" w:type="dxa"/>
          </w:tcPr>
          <w:p w:rsidR="00D845A9" w:rsidRPr="004C0572" w:rsidRDefault="00D845A9" w:rsidP="00C54C31">
            <w:pPr>
              <w:tabs>
                <w:tab w:val="left" w:pos="284"/>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20"/>
              <w:jc w:val="both"/>
              <w:rPr>
                <w:rFonts w:ascii="Book Antiqua" w:eastAsia="Arial" w:hAnsi="Book Antiqua"/>
                <w:color w:val="000000"/>
                <w:sz w:val="22"/>
                <w:szCs w:val="22"/>
              </w:rPr>
            </w:pPr>
            <w:r w:rsidRPr="004C0572">
              <w:rPr>
                <w:rFonts w:ascii="Book Antiqua" w:eastAsia="Arial" w:hAnsi="Book Antiqua"/>
                <w:color w:val="000000"/>
                <w:sz w:val="22"/>
                <w:szCs w:val="22"/>
              </w:rPr>
              <w:t>79,99% a 75,00%</w:t>
            </w:r>
          </w:p>
        </w:tc>
        <w:tc>
          <w:tcPr>
            <w:tcW w:w="2447" w:type="dxa"/>
          </w:tcPr>
          <w:p w:rsidR="00D845A9" w:rsidRPr="004C0572" w:rsidRDefault="00D845A9" w:rsidP="00C54C31">
            <w:pPr>
              <w:tabs>
                <w:tab w:val="left" w:pos="284"/>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20"/>
              <w:jc w:val="both"/>
              <w:rPr>
                <w:rFonts w:ascii="Book Antiqua" w:eastAsia="Arial" w:hAnsi="Book Antiqua"/>
                <w:color w:val="000000"/>
                <w:sz w:val="22"/>
                <w:szCs w:val="22"/>
              </w:rPr>
            </w:pPr>
            <w:r w:rsidRPr="004C0572">
              <w:rPr>
                <w:rFonts w:ascii="Book Antiqua" w:eastAsia="Arial" w:hAnsi="Book Antiqua"/>
                <w:color w:val="000000"/>
                <w:sz w:val="22"/>
                <w:szCs w:val="22"/>
              </w:rPr>
              <w:t>60% do valor devido</w:t>
            </w:r>
          </w:p>
        </w:tc>
      </w:tr>
      <w:tr w:rsidR="00D845A9" w:rsidRPr="004C0572" w:rsidTr="00C54C31">
        <w:tc>
          <w:tcPr>
            <w:tcW w:w="1134" w:type="dxa"/>
          </w:tcPr>
          <w:p w:rsidR="00D845A9" w:rsidRPr="004C0572" w:rsidRDefault="00D845A9" w:rsidP="00C54C31">
            <w:pPr>
              <w:tabs>
                <w:tab w:val="left" w:pos="284"/>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20"/>
              <w:jc w:val="center"/>
              <w:rPr>
                <w:rFonts w:ascii="Book Antiqua" w:eastAsia="Arial" w:hAnsi="Book Antiqua"/>
                <w:color w:val="000000"/>
                <w:sz w:val="22"/>
                <w:szCs w:val="22"/>
              </w:rPr>
            </w:pPr>
            <w:proofErr w:type="gramStart"/>
            <w:r w:rsidRPr="004C0572">
              <w:rPr>
                <w:rFonts w:ascii="Book Antiqua" w:eastAsia="Arial" w:hAnsi="Book Antiqua"/>
                <w:color w:val="000000"/>
                <w:sz w:val="22"/>
                <w:szCs w:val="22"/>
              </w:rPr>
              <w:t>6</w:t>
            </w:r>
            <w:proofErr w:type="gramEnd"/>
          </w:p>
        </w:tc>
        <w:tc>
          <w:tcPr>
            <w:tcW w:w="6734" w:type="dxa"/>
          </w:tcPr>
          <w:p w:rsidR="00D845A9" w:rsidRPr="004C0572" w:rsidRDefault="00D845A9" w:rsidP="00C54C31">
            <w:pPr>
              <w:tabs>
                <w:tab w:val="left" w:pos="284"/>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20"/>
              <w:jc w:val="both"/>
              <w:rPr>
                <w:rFonts w:ascii="Book Antiqua" w:eastAsia="Arial" w:hAnsi="Book Antiqua"/>
                <w:color w:val="000000"/>
                <w:sz w:val="22"/>
                <w:szCs w:val="22"/>
              </w:rPr>
            </w:pPr>
            <w:r w:rsidRPr="004C0572">
              <w:rPr>
                <w:rFonts w:ascii="Book Antiqua" w:eastAsia="Arial" w:hAnsi="Book Antiqua"/>
                <w:color w:val="000000"/>
                <w:sz w:val="22"/>
                <w:szCs w:val="22"/>
              </w:rPr>
              <w:t>74,99% a 70,00%</w:t>
            </w:r>
          </w:p>
        </w:tc>
        <w:tc>
          <w:tcPr>
            <w:tcW w:w="2447" w:type="dxa"/>
          </w:tcPr>
          <w:p w:rsidR="00D845A9" w:rsidRPr="004C0572" w:rsidRDefault="00D845A9" w:rsidP="00C54C31">
            <w:pPr>
              <w:tabs>
                <w:tab w:val="left" w:pos="284"/>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20"/>
              <w:jc w:val="both"/>
              <w:rPr>
                <w:rFonts w:ascii="Book Antiqua" w:eastAsia="Arial" w:hAnsi="Book Antiqua"/>
                <w:color w:val="000000"/>
                <w:sz w:val="22"/>
                <w:szCs w:val="22"/>
              </w:rPr>
            </w:pPr>
            <w:r w:rsidRPr="004C0572">
              <w:rPr>
                <w:rFonts w:ascii="Book Antiqua" w:eastAsia="Arial" w:hAnsi="Book Antiqua"/>
                <w:color w:val="000000"/>
                <w:sz w:val="22"/>
                <w:szCs w:val="22"/>
              </w:rPr>
              <w:t>50% do valor devido</w:t>
            </w:r>
          </w:p>
        </w:tc>
      </w:tr>
      <w:tr w:rsidR="00D845A9" w:rsidRPr="004C0572" w:rsidTr="00C54C31">
        <w:tc>
          <w:tcPr>
            <w:tcW w:w="1134" w:type="dxa"/>
          </w:tcPr>
          <w:p w:rsidR="00D845A9" w:rsidRPr="004C0572" w:rsidRDefault="00D845A9" w:rsidP="00C54C31">
            <w:pPr>
              <w:tabs>
                <w:tab w:val="left" w:pos="284"/>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20"/>
              <w:jc w:val="center"/>
              <w:rPr>
                <w:rFonts w:ascii="Book Antiqua" w:eastAsia="Arial" w:hAnsi="Book Antiqua"/>
                <w:color w:val="000000"/>
                <w:sz w:val="22"/>
                <w:szCs w:val="22"/>
              </w:rPr>
            </w:pPr>
            <w:proofErr w:type="gramStart"/>
            <w:r w:rsidRPr="004C0572">
              <w:rPr>
                <w:rFonts w:ascii="Book Antiqua" w:eastAsia="Arial" w:hAnsi="Book Antiqua"/>
                <w:color w:val="000000"/>
                <w:sz w:val="22"/>
                <w:szCs w:val="22"/>
              </w:rPr>
              <w:t>7</w:t>
            </w:r>
            <w:proofErr w:type="gramEnd"/>
          </w:p>
        </w:tc>
        <w:tc>
          <w:tcPr>
            <w:tcW w:w="6734" w:type="dxa"/>
          </w:tcPr>
          <w:p w:rsidR="00D845A9" w:rsidRPr="004C0572" w:rsidRDefault="00D845A9" w:rsidP="00C54C31">
            <w:pPr>
              <w:tabs>
                <w:tab w:val="left" w:pos="284"/>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20"/>
              <w:jc w:val="both"/>
              <w:rPr>
                <w:rFonts w:ascii="Book Antiqua" w:eastAsia="Arial" w:hAnsi="Book Antiqua"/>
                <w:color w:val="000000"/>
                <w:sz w:val="22"/>
                <w:szCs w:val="22"/>
              </w:rPr>
            </w:pPr>
            <w:r w:rsidRPr="004C0572">
              <w:rPr>
                <w:rFonts w:ascii="Book Antiqua" w:eastAsia="Arial" w:hAnsi="Book Antiqua"/>
                <w:color w:val="000000"/>
                <w:sz w:val="22"/>
                <w:szCs w:val="22"/>
              </w:rPr>
              <w:t>69,99% a 60,00%</w:t>
            </w:r>
          </w:p>
        </w:tc>
        <w:tc>
          <w:tcPr>
            <w:tcW w:w="2447" w:type="dxa"/>
          </w:tcPr>
          <w:p w:rsidR="00D845A9" w:rsidRPr="004C0572" w:rsidRDefault="00D845A9" w:rsidP="00C54C31">
            <w:pPr>
              <w:tabs>
                <w:tab w:val="left" w:pos="284"/>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20"/>
              <w:jc w:val="both"/>
              <w:rPr>
                <w:rFonts w:ascii="Book Antiqua" w:eastAsia="Arial" w:hAnsi="Book Antiqua"/>
                <w:color w:val="000000"/>
                <w:sz w:val="22"/>
                <w:szCs w:val="22"/>
              </w:rPr>
            </w:pPr>
            <w:r w:rsidRPr="004C0572">
              <w:rPr>
                <w:rFonts w:ascii="Book Antiqua" w:eastAsia="Arial" w:hAnsi="Book Antiqua"/>
                <w:color w:val="000000"/>
                <w:sz w:val="22"/>
                <w:szCs w:val="22"/>
              </w:rPr>
              <w:t>40% do valor devido</w:t>
            </w:r>
          </w:p>
        </w:tc>
      </w:tr>
      <w:tr w:rsidR="00D845A9" w:rsidRPr="004C0572" w:rsidTr="00C54C31">
        <w:tc>
          <w:tcPr>
            <w:tcW w:w="1134" w:type="dxa"/>
          </w:tcPr>
          <w:p w:rsidR="00D845A9" w:rsidRPr="004C0572" w:rsidRDefault="00D845A9" w:rsidP="00C54C31">
            <w:pPr>
              <w:tabs>
                <w:tab w:val="left" w:pos="284"/>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20"/>
              <w:jc w:val="center"/>
              <w:rPr>
                <w:rFonts w:ascii="Book Antiqua" w:eastAsia="Arial" w:hAnsi="Book Antiqua"/>
                <w:color w:val="000000"/>
                <w:sz w:val="22"/>
                <w:szCs w:val="22"/>
              </w:rPr>
            </w:pPr>
            <w:proofErr w:type="gramStart"/>
            <w:r w:rsidRPr="004C0572">
              <w:rPr>
                <w:rFonts w:ascii="Book Antiqua" w:eastAsia="Arial" w:hAnsi="Book Antiqua"/>
                <w:color w:val="000000"/>
                <w:sz w:val="22"/>
                <w:szCs w:val="22"/>
              </w:rPr>
              <w:t>8</w:t>
            </w:r>
            <w:proofErr w:type="gramEnd"/>
          </w:p>
        </w:tc>
        <w:tc>
          <w:tcPr>
            <w:tcW w:w="6734" w:type="dxa"/>
          </w:tcPr>
          <w:p w:rsidR="00D845A9" w:rsidRPr="004C0572" w:rsidRDefault="00D845A9" w:rsidP="00C54C31">
            <w:pPr>
              <w:tabs>
                <w:tab w:val="left" w:pos="284"/>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20"/>
              <w:jc w:val="both"/>
              <w:rPr>
                <w:rFonts w:ascii="Book Antiqua" w:eastAsia="Arial" w:hAnsi="Book Antiqua"/>
                <w:color w:val="000000"/>
                <w:sz w:val="22"/>
                <w:szCs w:val="22"/>
              </w:rPr>
            </w:pPr>
            <w:r w:rsidRPr="004C0572">
              <w:rPr>
                <w:rFonts w:ascii="Book Antiqua" w:eastAsia="Arial" w:hAnsi="Book Antiqua"/>
                <w:color w:val="000000"/>
                <w:sz w:val="22"/>
                <w:szCs w:val="22"/>
              </w:rPr>
              <w:t>59,99% a 50,00%</w:t>
            </w:r>
          </w:p>
        </w:tc>
        <w:tc>
          <w:tcPr>
            <w:tcW w:w="2447" w:type="dxa"/>
          </w:tcPr>
          <w:p w:rsidR="00D845A9" w:rsidRPr="004C0572" w:rsidRDefault="00D845A9" w:rsidP="00C54C31">
            <w:pPr>
              <w:tabs>
                <w:tab w:val="left" w:pos="284"/>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20"/>
              <w:jc w:val="both"/>
              <w:rPr>
                <w:rFonts w:ascii="Book Antiqua" w:eastAsia="Arial" w:hAnsi="Book Antiqua"/>
                <w:color w:val="000000"/>
                <w:sz w:val="22"/>
                <w:szCs w:val="22"/>
              </w:rPr>
            </w:pPr>
            <w:r w:rsidRPr="004C0572">
              <w:rPr>
                <w:rFonts w:ascii="Book Antiqua" w:eastAsia="Arial" w:hAnsi="Book Antiqua"/>
                <w:color w:val="000000"/>
                <w:sz w:val="22"/>
                <w:szCs w:val="22"/>
              </w:rPr>
              <w:t>25% do valor devido</w:t>
            </w:r>
          </w:p>
        </w:tc>
      </w:tr>
      <w:tr w:rsidR="00D845A9" w:rsidRPr="004C0572" w:rsidTr="00C54C31">
        <w:tc>
          <w:tcPr>
            <w:tcW w:w="1134" w:type="dxa"/>
          </w:tcPr>
          <w:p w:rsidR="00D845A9" w:rsidRPr="004C0572" w:rsidRDefault="00D845A9" w:rsidP="00C54C31">
            <w:pPr>
              <w:tabs>
                <w:tab w:val="left" w:pos="284"/>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20"/>
              <w:jc w:val="center"/>
              <w:rPr>
                <w:rFonts w:ascii="Book Antiqua" w:eastAsia="Arial" w:hAnsi="Book Antiqua"/>
                <w:color w:val="000000"/>
                <w:sz w:val="22"/>
                <w:szCs w:val="22"/>
              </w:rPr>
            </w:pPr>
            <w:proofErr w:type="gramStart"/>
            <w:r w:rsidRPr="004C0572">
              <w:rPr>
                <w:rFonts w:ascii="Book Antiqua" w:eastAsia="Arial" w:hAnsi="Book Antiqua"/>
                <w:color w:val="000000"/>
                <w:sz w:val="22"/>
                <w:szCs w:val="22"/>
              </w:rPr>
              <w:t>9</w:t>
            </w:r>
            <w:proofErr w:type="gramEnd"/>
          </w:p>
        </w:tc>
        <w:tc>
          <w:tcPr>
            <w:tcW w:w="6734" w:type="dxa"/>
          </w:tcPr>
          <w:p w:rsidR="00D845A9" w:rsidRPr="004C0572" w:rsidRDefault="00D845A9" w:rsidP="00C54C31">
            <w:pPr>
              <w:tabs>
                <w:tab w:val="left" w:pos="284"/>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20"/>
              <w:jc w:val="both"/>
              <w:rPr>
                <w:rFonts w:ascii="Book Antiqua" w:eastAsia="Arial" w:hAnsi="Book Antiqua"/>
                <w:color w:val="000000"/>
                <w:sz w:val="22"/>
                <w:szCs w:val="22"/>
              </w:rPr>
            </w:pPr>
            <w:r w:rsidRPr="004C0572">
              <w:rPr>
                <w:rFonts w:ascii="Book Antiqua" w:eastAsia="Arial" w:hAnsi="Book Antiqua"/>
                <w:color w:val="000000"/>
                <w:sz w:val="22"/>
                <w:szCs w:val="22"/>
              </w:rPr>
              <w:t>Inferior a 50,00%</w:t>
            </w:r>
          </w:p>
        </w:tc>
        <w:tc>
          <w:tcPr>
            <w:tcW w:w="2447" w:type="dxa"/>
          </w:tcPr>
          <w:p w:rsidR="00D845A9" w:rsidRPr="004C0572" w:rsidRDefault="00D845A9" w:rsidP="00C54C31">
            <w:pPr>
              <w:tabs>
                <w:tab w:val="left" w:pos="284"/>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20"/>
              <w:jc w:val="both"/>
              <w:rPr>
                <w:rFonts w:ascii="Book Antiqua" w:eastAsia="Arial" w:hAnsi="Book Antiqua"/>
                <w:color w:val="000000"/>
                <w:sz w:val="22"/>
                <w:szCs w:val="22"/>
              </w:rPr>
            </w:pPr>
            <w:r w:rsidRPr="004C0572">
              <w:rPr>
                <w:rFonts w:ascii="Book Antiqua" w:eastAsia="Arial" w:hAnsi="Book Antiqua"/>
                <w:color w:val="000000"/>
                <w:sz w:val="22"/>
                <w:szCs w:val="22"/>
              </w:rPr>
              <w:t>0% do valor devido</w:t>
            </w:r>
          </w:p>
        </w:tc>
      </w:tr>
    </w:tbl>
    <w:p w:rsidR="00D845A9" w:rsidRPr="004C0572" w:rsidRDefault="00D845A9" w:rsidP="00D845A9">
      <w:pPr>
        <w:widowControl w:val="0"/>
        <w:tabs>
          <w:tab w:val="left" w:pos="284"/>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ascii="Book Antiqua" w:eastAsia="Arial" w:hAnsi="Book Antiqua"/>
          <w:color w:val="000000"/>
          <w:sz w:val="22"/>
          <w:szCs w:val="22"/>
        </w:rPr>
      </w:pPr>
    </w:p>
    <w:p w:rsidR="00D845A9" w:rsidRPr="004C0572" w:rsidRDefault="00D845A9" w:rsidP="00D845A9">
      <w:pPr>
        <w:widowControl w:val="0"/>
        <w:tabs>
          <w:tab w:val="left" w:pos="284"/>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ascii="Book Antiqua" w:eastAsia="Arial" w:hAnsi="Book Antiqua"/>
          <w:b/>
          <w:color w:val="000000"/>
          <w:sz w:val="22"/>
          <w:szCs w:val="22"/>
        </w:rPr>
      </w:pPr>
    </w:p>
    <w:p w:rsidR="00D845A9" w:rsidRPr="004C0572" w:rsidRDefault="00D845A9" w:rsidP="00D845A9">
      <w:pPr>
        <w:widowControl w:val="0"/>
        <w:tabs>
          <w:tab w:val="left" w:pos="284"/>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ascii="Book Antiqua" w:eastAsia="Arial" w:hAnsi="Book Antiqua"/>
          <w:color w:val="000000"/>
          <w:sz w:val="22"/>
          <w:szCs w:val="22"/>
        </w:rPr>
      </w:pPr>
      <w:r w:rsidRPr="004C0572">
        <w:rPr>
          <w:rFonts w:ascii="Book Antiqua" w:eastAsia="Arial" w:hAnsi="Book Antiqua"/>
          <w:b/>
          <w:color w:val="000000"/>
          <w:sz w:val="22"/>
          <w:szCs w:val="22"/>
        </w:rPr>
        <w:t>OBSERVAÇÃO:</w:t>
      </w:r>
      <w:r w:rsidRPr="004C0572">
        <w:rPr>
          <w:rFonts w:ascii="Book Antiqua" w:eastAsia="Arial" w:hAnsi="Book Antiqua"/>
          <w:color w:val="000000"/>
          <w:sz w:val="22"/>
          <w:szCs w:val="22"/>
        </w:rPr>
        <w:t xml:space="preserve"> Será garantido a Contratada, em todo caso, a ampla defesa e o contraditório, sendo que se a justificativa apresentada pela mesma para os índices de produtividade ser acatada pela DITRAN poderá ser pago o valor integral. Somente será aceita a justificativa da Contratada se ficar comprovado documentalmente que o índice de aproveitamento inferior ao exigido não se deu por falha no equipamento, seja por falta de manutenção ou tecnologia de captura de imagens insuficiente, ou por culpa da Contratada ou seus funcionários.</w:t>
      </w:r>
    </w:p>
    <w:p w:rsidR="00D845A9" w:rsidRPr="004C0572" w:rsidRDefault="00D845A9" w:rsidP="00D845A9">
      <w:pPr>
        <w:widowControl w:val="0"/>
        <w:tabs>
          <w:tab w:val="left" w:pos="284"/>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ascii="Book Antiqua" w:eastAsia="Arial" w:hAnsi="Book Antiqua"/>
          <w:color w:val="000000"/>
          <w:sz w:val="22"/>
          <w:szCs w:val="22"/>
        </w:rPr>
      </w:pPr>
      <w:r w:rsidRPr="004C0572">
        <w:rPr>
          <w:rFonts w:ascii="Book Antiqua" w:eastAsia="Arial" w:hAnsi="Book Antiqua"/>
          <w:color w:val="000000"/>
          <w:sz w:val="22"/>
          <w:szCs w:val="22"/>
        </w:rPr>
        <w:t>6.</w:t>
      </w:r>
      <w:r>
        <w:rPr>
          <w:rFonts w:ascii="Book Antiqua" w:eastAsia="Arial" w:hAnsi="Book Antiqua"/>
          <w:color w:val="000000"/>
          <w:sz w:val="22"/>
          <w:szCs w:val="22"/>
        </w:rPr>
        <w:t>1.1.5</w:t>
      </w:r>
      <w:r w:rsidRPr="004C0572">
        <w:rPr>
          <w:rFonts w:ascii="Book Antiqua" w:eastAsia="Arial" w:hAnsi="Book Antiqua"/>
          <w:color w:val="000000"/>
          <w:sz w:val="22"/>
          <w:szCs w:val="22"/>
        </w:rPr>
        <w:t xml:space="preserve"> No caso de paralisação parcial da operação ou do funcionamento do(s) equipamento(s) contratado(s) por motivo(s) onde a Contratada tenha dado causa como, por exemplo, problemas na operação, o pagamento será de acordo com o número de dias em que o equipamento esteve funcionando, com a seguinte fórmula: </w:t>
      </w:r>
    </w:p>
    <w:p w:rsidR="00D845A9" w:rsidRPr="004C0572" w:rsidRDefault="00D845A9" w:rsidP="00D845A9">
      <w:pPr>
        <w:widowControl w:val="0"/>
        <w:tabs>
          <w:tab w:val="left" w:pos="284"/>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284" w:firstLine="567"/>
        <w:jc w:val="both"/>
        <w:rPr>
          <w:rFonts w:ascii="Book Antiqua" w:eastAsia="Arial" w:hAnsi="Book Antiqua"/>
          <w:color w:val="000000"/>
          <w:sz w:val="22"/>
          <w:szCs w:val="22"/>
        </w:rPr>
      </w:pPr>
    </w:p>
    <w:p w:rsidR="00D845A9" w:rsidRPr="004C0572" w:rsidRDefault="00D845A9" w:rsidP="00D845A9">
      <w:pPr>
        <w:widowControl w:val="0"/>
        <w:tabs>
          <w:tab w:val="left" w:pos="284"/>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284" w:firstLine="567"/>
        <w:jc w:val="both"/>
        <w:rPr>
          <w:rFonts w:ascii="Book Antiqua" w:eastAsia="Arial" w:hAnsi="Book Antiqua"/>
          <w:color w:val="000000"/>
          <w:sz w:val="22"/>
          <w:szCs w:val="22"/>
        </w:rPr>
      </w:pPr>
      <w:r w:rsidRPr="004C0572">
        <w:rPr>
          <w:rFonts w:ascii="Book Antiqua" w:eastAsia="Arial" w:hAnsi="Book Antiqua"/>
          <w:color w:val="000000"/>
          <w:sz w:val="22"/>
          <w:szCs w:val="22"/>
        </w:rPr>
        <w:t>VD=VF/</w:t>
      </w:r>
      <w:proofErr w:type="spellStart"/>
      <w:proofErr w:type="gramStart"/>
      <w:r w:rsidRPr="004C0572">
        <w:rPr>
          <w:rFonts w:ascii="Book Antiqua" w:eastAsia="Arial" w:hAnsi="Book Antiqua"/>
          <w:color w:val="000000"/>
          <w:sz w:val="22"/>
          <w:szCs w:val="22"/>
        </w:rPr>
        <w:t>DMxN</w:t>
      </w:r>
      <w:proofErr w:type="spellEnd"/>
      <w:proofErr w:type="gramEnd"/>
      <w:r w:rsidRPr="004C0572">
        <w:rPr>
          <w:rFonts w:ascii="Book Antiqua" w:eastAsia="Arial" w:hAnsi="Book Antiqua"/>
          <w:color w:val="000000"/>
          <w:sz w:val="22"/>
          <w:szCs w:val="22"/>
        </w:rPr>
        <w:t xml:space="preserve"> onde:</w:t>
      </w:r>
    </w:p>
    <w:p w:rsidR="00D845A9" w:rsidRPr="004C0572" w:rsidRDefault="00D845A9" w:rsidP="00D845A9">
      <w:pPr>
        <w:widowControl w:val="0"/>
        <w:numPr>
          <w:ilvl w:val="0"/>
          <w:numId w:val="1"/>
        </w:numPr>
        <w:tabs>
          <w:tab w:val="left" w:pos="284"/>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357" w:firstLine="0"/>
        <w:jc w:val="both"/>
        <w:rPr>
          <w:rFonts w:ascii="Book Antiqua" w:eastAsia="Arial" w:hAnsi="Book Antiqua"/>
          <w:color w:val="000000"/>
          <w:sz w:val="22"/>
          <w:szCs w:val="22"/>
        </w:rPr>
      </w:pPr>
      <w:r w:rsidRPr="004C0572">
        <w:rPr>
          <w:rFonts w:ascii="Book Antiqua" w:eastAsia="Arial" w:hAnsi="Book Antiqua"/>
          <w:color w:val="000000"/>
          <w:sz w:val="22"/>
          <w:szCs w:val="22"/>
        </w:rPr>
        <w:t>VD corresponde Valor devido;</w:t>
      </w:r>
    </w:p>
    <w:p w:rsidR="00D845A9" w:rsidRPr="004C0572" w:rsidRDefault="00D845A9" w:rsidP="00D845A9">
      <w:pPr>
        <w:widowControl w:val="0"/>
        <w:numPr>
          <w:ilvl w:val="0"/>
          <w:numId w:val="1"/>
        </w:numPr>
        <w:tabs>
          <w:tab w:val="left" w:pos="284"/>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357" w:firstLine="0"/>
        <w:jc w:val="both"/>
        <w:rPr>
          <w:rFonts w:ascii="Book Antiqua" w:eastAsia="Arial" w:hAnsi="Book Antiqua"/>
          <w:color w:val="000000"/>
          <w:sz w:val="22"/>
          <w:szCs w:val="22"/>
        </w:rPr>
      </w:pPr>
      <w:r w:rsidRPr="004C0572">
        <w:rPr>
          <w:rFonts w:ascii="Book Antiqua" w:eastAsia="Arial" w:hAnsi="Book Antiqua"/>
          <w:color w:val="000000"/>
          <w:sz w:val="22"/>
          <w:szCs w:val="22"/>
        </w:rPr>
        <w:lastRenderedPageBreak/>
        <w:t>VF corresponde Valor mensal por faixa;</w:t>
      </w:r>
    </w:p>
    <w:p w:rsidR="00D845A9" w:rsidRPr="004C0572" w:rsidRDefault="00D845A9" w:rsidP="00D845A9">
      <w:pPr>
        <w:widowControl w:val="0"/>
        <w:numPr>
          <w:ilvl w:val="0"/>
          <w:numId w:val="1"/>
        </w:numPr>
        <w:tabs>
          <w:tab w:val="left" w:pos="284"/>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357" w:firstLine="0"/>
        <w:jc w:val="both"/>
        <w:rPr>
          <w:rFonts w:ascii="Book Antiqua" w:eastAsia="Arial" w:hAnsi="Book Antiqua"/>
          <w:color w:val="000000"/>
          <w:sz w:val="22"/>
          <w:szCs w:val="22"/>
        </w:rPr>
      </w:pPr>
      <w:r w:rsidRPr="004C0572">
        <w:rPr>
          <w:rFonts w:ascii="Book Antiqua" w:eastAsia="Arial" w:hAnsi="Book Antiqua"/>
          <w:color w:val="000000"/>
          <w:sz w:val="22"/>
          <w:szCs w:val="22"/>
        </w:rPr>
        <w:t>DM Quantidade de dias do mês de referência;</w:t>
      </w:r>
    </w:p>
    <w:p w:rsidR="00D845A9" w:rsidRPr="004C0572" w:rsidRDefault="00D845A9" w:rsidP="00D845A9">
      <w:pPr>
        <w:widowControl w:val="0"/>
        <w:numPr>
          <w:ilvl w:val="0"/>
          <w:numId w:val="1"/>
        </w:numPr>
        <w:tabs>
          <w:tab w:val="left" w:pos="284"/>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357" w:firstLine="0"/>
        <w:jc w:val="both"/>
        <w:rPr>
          <w:rFonts w:ascii="Book Antiqua" w:eastAsia="Arial" w:hAnsi="Book Antiqua"/>
          <w:color w:val="000000"/>
          <w:sz w:val="22"/>
          <w:szCs w:val="22"/>
        </w:rPr>
      </w:pPr>
      <w:r w:rsidRPr="004C0572">
        <w:rPr>
          <w:rFonts w:ascii="Book Antiqua" w:eastAsia="Arial" w:hAnsi="Book Antiqua"/>
          <w:color w:val="000000"/>
          <w:sz w:val="22"/>
          <w:szCs w:val="22"/>
        </w:rPr>
        <w:t xml:space="preserve">N corresponde ao </w:t>
      </w:r>
      <w:proofErr w:type="gramStart"/>
      <w:r w:rsidRPr="004C0572">
        <w:rPr>
          <w:rFonts w:ascii="Book Antiqua" w:eastAsia="Arial" w:hAnsi="Book Antiqua"/>
          <w:color w:val="000000"/>
          <w:sz w:val="22"/>
          <w:szCs w:val="22"/>
        </w:rPr>
        <w:t>número de dias em que a faixa esta sendo fiscalizada no mês</w:t>
      </w:r>
      <w:proofErr w:type="gramEnd"/>
      <w:r w:rsidRPr="004C0572">
        <w:rPr>
          <w:rFonts w:ascii="Book Antiqua" w:eastAsia="Arial" w:hAnsi="Book Antiqua"/>
          <w:color w:val="000000"/>
          <w:sz w:val="22"/>
          <w:szCs w:val="22"/>
        </w:rPr>
        <w:t>.</w:t>
      </w:r>
    </w:p>
    <w:p w:rsidR="00D845A9" w:rsidRPr="004C0572" w:rsidRDefault="00D845A9" w:rsidP="00D845A9">
      <w:pPr>
        <w:widowControl w:val="0"/>
        <w:tabs>
          <w:tab w:val="left" w:pos="284"/>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284" w:firstLine="567"/>
        <w:jc w:val="both"/>
        <w:rPr>
          <w:rFonts w:ascii="Book Antiqua" w:eastAsia="Arial" w:hAnsi="Book Antiqua"/>
          <w:color w:val="000000"/>
          <w:sz w:val="22"/>
          <w:szCs w:val="22"/>
        </w:rPr>
      </w:pPr>
    </w:p>
    <w:p w:rsidR="00D845A9" w:rsidRPr="004C0572" w:rsidRDefault="00D845A9" w:rsidP="00D845A9">
      <w:pPr>
        <w:widowControl w:val="0"/>
        <w:tabs>
          <w:tab w:val="left" w:pos="284"/>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ascii="Book Antiqua" w:eastAsia="Arial" w:hAnsi="Book Antiqua"/>
          <w:color w:val="000000"/>
          <w:sz w:val="22"/>
          <w:szCs w:val="22"/>
        </w:rPr>
      </w:pPr>
      <w:r w:rsidRPr="004C0572">
        <w:rPr>
          <w:rFonts w:ascii="Book Antiqua" w:eastAsia="Arial" w:hAnsi="Book Antiqua"/>
          <w:color w:val="000000"/>
          <w:sz w:val="22"/>
          <w:szCs w:val="22"/>
        </w:rPr>
        <w:t>6.</w:t>
      </w:r>
      <w:r>
        <w:rPr>
          <w:rFonts w:ascii="Book Antiqua" w:eastAsia="Arial" w:hAnsi="Book Antiqua"/>
          <w:color w:val="000000"/>
          <w:sz w:val="22"/>
          <w:szCs w:val="22"/>
        </w:rPr>
        <w:t>1.1.6</w:t>
      </w:r>
      <w:r w:rsidRPr="004C0572">
        <w:rPr>
          <w:rFonts w:ascii="Book Antiqua" w:eastAsia="Arial" w:hAnsi="Book Antiqua"/>
          <w:color w:val="000000"/>
          <w:sz w:val="22"/>
          <w:szCs w:val="22"/>
        </w:rPr>
        <w:t xml:space="preserve"> Os equipamentos deverão atender ao disposto na Resolução nº 396/2011 e demais resoluções vigentes do Conselho Nacional de Trânsito – CONTRAN, se obrigando a adequar-se a novas resoluções do CONTRAN sem importar em ônus para o Município.</w:t>
      </w:r>
    </w:p>
    <w:p w:rsidR="00D845A9" w:rsidRPr="004C0572" w:rsidRDefault="00D845A9" w:rsidP="00D845A9">
      <w:pPr>
        <w:widowControl w:val="0"/>
        <w:tabs>
          <w:tab w:val="left" w:pos="284"/>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ascii="Book Antiqua" w:eastAsia="Arial" w:hAnsi="Book Antiqua"/>
          <w:color w:val="000000"/>
          <w:sz w:val="22"/>
          <w:szCs w:val="22"/>
        </w:rPr>
      </w:pPr>
    </w:p>
    <w:p w:rsidR="00D845A9" w:rsidRPr="004C0572" w:rsidRDefault="00D845A9" w:rsidP="00D845A9">
      <w:pPr>
        <w:spacing w:line="360" w:lineRule="auto"/>
        <w:jc w:val="both"/>
        <w:rPr>
          <w:rFonts w:ascii="Book Antiqua" w:hAnsi="Book Antiqua" w:cs="Arial"/>
          <w:b/>
          <w:sz w:val="22"/>
          <w:szCs w:val="22"/>
        </w:rPr>
      </w:pPr>
      <w:r>
        <w:rPr>
          <w:rFonts w:ascii="Book Antiqua" w:hAnsi="Book Antiqua" w:cs="Arial"/>
          <w:b/>
          <w:sz w:val="22"/>
          <w:szCs w:val="22"/>
        </w:rPr>
        <w:t xml:space="preserve">6.1.2 </w:t>
      </w:r>
      <w:r w:rsidRPr="004C0572">
        <w:rPr>
          <w:rFonts w:ascii="Book Antiqua" w:hAnsi="Book Antiqua" w:cs="Arial"/>
          <w:b/>
          <w:sz w:val="22"/>
          <w:szCs w:val="22"/>
        </w:rPr>
        <w:t>REQUISITOS TÉCNICOS MÍNIMOS DO EQUIPAMENTO MEDIDOR DE VELOCIDADE VEICULAR, COM DISPLAY (VISOR/MOSTRADOR) EXTERNO TIPO LOMBADA ELETRÔNICA</w:t>
      </w:r>
      <w:r>
        <w:rPr>
          <w:rFonts w:ascii="Book Antiqua" w:hAnsi="Book Antiqua" w:cs="Arial"/>
          <w:b/>
          <w:sz w:val="22"/>
          <w:szCs w:val="22"/>
        </w:rPr>
        <w:t>,</w:t>
      </w:r>
      <w:r w:rsidRPr="004C0572">
        <w:rPr>
          <w:rFonts w:ascii="Book Antiqua" w:hAnsi="Book Antiqua" w:cs="Arial"/>
          <w:b/>
          <w:sz w:val="22"/>
          <w:szCs w:val="22"/>
        </w:rPr>
        <w:t xml:space="preserve"> COM SISTEMA DE LEITURA DE PLACAS OCR/LAP E VIDEOMONITORAMENTO: </w:t>
      </w:r>
    </w:p>
    <w:p w:rsidR="00D845A9" w:rsidRPr="004C0572" w:rsidRDefault="00D845A9" w:rsidP="00D845A9">
      <w:pPr>
        <w:spacing w:line="360" w:lineRule="auto"/>
        <w:jc w:val="both"/>
        <w:rPr>
          <w:rFonts w:ascii="Book Antiqua" w:hAnsi="Book Antiqua" w:cs="Arial"/>
          <w:b/>
          <w:sz w:val="22"/>
          <w:szCs w:val="22"/>
        </w:rPr>
      </w:pPr>
    </w:p>
    <w:p w:rsidR="00D845A9" w:rsidRPr="004C0572" w:rsidRDefault="00D845A9" w:rsidP="00D845A9">
      <w:pPr>
        <w:spacing w:line="360" w:lineRule="auto"/>
        <w:jc w:val="both"/>
        <w:rPr>
          <w:rFonts w:ascii="Book Antiqua" w:hAnsi="Book Antiqua" w:cs="Arial"/>
          <w:sz w:val="22"/>
          <w:szCs w:val="22"/>
        </w:rPr>
      </w:pPr>
      <w:r w:rsidRPr="004C0572">
        <w:rPr>
          <w:rFonts w:ascii="Book Antiqua" w:hAnsi="Book Antiqua" w:cs="Arial"/>
          <w:sz w:val="22"/>
          <w:szCs w:val="22"/>
        </w:rPr>
        <w:t>6.1.2.1</w:t>
      </w:r>
      <w:r>
        <w:rPr>
          <w:rFonts w:ascii="Book Antiqua" w:hAnsi="Book Antiqua" w:cs="Arial"/>
          <w:sz w:val="22"/>
          <w:szCs w:val="22"/>
        </w:rPr>
        <w:t xml:space="preserve"> </w:t>
      </w:r>
      <w:r w:rsidRPr="004C0572">
        <w:rPr>
          <w:rFonts w:ascii="Book Antiqua" w:hAnsi="Book Antiqua" w:cs="Arial"/>
          <w:sz w:val="22"/>
          <w:szCs w:val="22"/>
        </w:rPr>
        <w:t>Os equipamentos e demais itens agregados ao mesmo, deverão possuir obrigatoriamente a</w:t>
      </w:r>
      <w:r>
        <w:rPr>
          <w:rFonts w:ascii="Book Antiqua" w:hAnsi="Book Antiqua" w:cs="Arial"/>
          <w:sz w:val="22"/>
          <w:szCs w:val="22"/>
        </w:rPr>
        <w:t xml:space="preserve"> </w:t>
      </w:r>
      <w:r w:rsidRPr="004C0572">
        <w:rPr>
          <w:rFonts w:ascii="Book Antiqua" w:hAnsi="Book Antiqua" w:cs="Arial"/>
          <w:sz w:val="22"/>
          <w:szCs w:val="22"/>
        </w:rPr>
        <w:t xml:space="preserve">aprovação pelo INMETRO - Instituto Nacional de Metrologia, Normalização e Qualidade Industrial - e obedecer aos termos da </w:t>
      </w:r>
      <w:r>
        <w:rPr>
          <w:rFonts w:ascii="Book Antiqua" w:hAnsi="Book Antiqua" w:cs="Arial"/>
          <w:sz w:val="22"/>
          <w:szCs w:val="22"/>
        </w:rPr>
        <w:t>legislação metrológica vigente</w:t>
      </w:r>
      <w:r w:rsidRPr="004C0572">
        <w:rPr>
          <w:rFonts w:ascii="Book Antiqua" w:hAnsi="Book Antiqua" w:cs="Arial"/>
          <w:sz w:val="22"/>
          <w:szCs w:val="22"/>
        </w:rPr>
        <w:t xml:space="preserve">, devendo ser comprovada com a apresentação no envelope de proposta das respectivas portarias de aprovação e memoriais descritivos </w:t>
      </w:r>
      <w:proofErr w:type="gramStart"/>
      <w:r w:rsidRPr="004C0572">
        <w:rPr>
          <w:rFonts w:ascii="Book Antiqua" w:hAnsi="Book Antiqua" w:cs="Arial"/>
          <w:sz w:val="22"/>
          <w:szCs w:val="22"/>
        </w:rPr>
        <w:t>sob pena</w:t>
      </w:r>
      <w:proofErr w:type="gramEnd"/>
      <w:r w:rsidRPr="004C0572">
        <w:rPr>
          <w:rFonts w:ascii="Book Antiqua" w:hAnsi="Book Antiqua" w:cs="Arial"/>
          <w:sz w:val="22"/>
          <w:szCs w:val="22"/>
        </w:rPr>
        <w:t xml:space="preserve"> de desclassificação sumaria da licitante;</w:t>
      </w:r>
    </w:p>
    <w:p w:rsidR="00D845A9" w:rsidRPr="004C0572" w:rsidRDefault="00D845A9" w:rsidP="00D845A9">
      <w:pPr>
        <w:spacing w:line="360" w:lineRule="auto"/>
        <w:jc w:val="both"/>
        <w:rPr>
          <w:rFonts w:ascii="Book Antiqua" w:hAnsi="Book Antiqua" w:cs="Arial"/>
          <w:sz w:val="22"/>
          <w:szCs w:val="22"/>
        </w:rPr>
      </w:pPr>
      <w:r w:rsidRPr="004C0572">
        <w:rPr>
          <w:rFonts w:ascii="Book Antiqua" w:hAnsi="Book Antiqua" w:cs="Arial"/>
          <w:sz w:val="22"/>
          <w:szCs w:val="22"/>
        </w:rPr>
        <w:t>6.1.2.2</w:t>
      </w:r>
      <w:r w:rsidRPr="004C0572">
        <w:rPr>
          <w:rFonts w:ascii="Book Antiqua" w:hAnsi="Book Antiqua" w:cs="Arial"/>
          <w:sz w:val="22"/>
          <w:szCs w:val="22"/>
        </w:rPr>
        <w:tab/>
        <w:t>Possuir sistema de proteção contra choques elétricos na estrutura do equipamento, no intuito de garantir a segurança e integridade dos pedestres e usuários da via fiscalizada e Deverá possuir, no caso de instalação em totem, placa de sinalização (R-19) com o limite de velocidade máxima permitida para o local.</w:t>
      </w:r>
    </w:p>
    <w:p w:rsidR="00D845A9" w:rsidRPr="004C0572" w:rsidRDefault="00D845A9" w:rsidP="00D845A9">
      <w:pPr>
        <w:spacing w:line="360" w:lineRule="auto"/>
        <w:jc w:val="both"/>
        <w:rPr>
          <w:rFonts w:ascii="Book Antiqua" w:hAnsi="Book Antiqua" w:cs="Arial"/>
          <w:sz w:val="22"/>
          <w:szCs w:val="22"/>
        </w:rPr>
      </w:pPr>
      <w:r w:rsidRPr="004C0572">
        <w:rPr>
          <w:rFonts w:ascii="Book Antiqua" w:hAnsi="Book Antiqua" w:cs="Arial"/>
          <w:sz w:val="22"/>
          <w:szCs w:val="22"/>
        </w:rPr>
        <w:t>6.1.2.3</w:t>
      </w:r>
      <w:r w:rsidRPr="004C0572">
        <w:rPr>
          <w:rFonts w:ascii="Book Antiqua" w:hAnsi="Book Antiqua" w:cs="Arial"/>
          <w:sz w:val="22"/>
          <w:szCs w:val="22"/>
        </w:rPr>
        <w:tab/>
        <w:t>Possuir sistema de captação de imagem panorâmica que possibilite a geração da imagem com pontos relevantes da via que permitam identificar o local da infração;</w:t>
      </w:r>
    </w:p>
    <w:p w:rsidR="00D845A9" w:rsidRPr="004C0572" w:rsidRDefault="00D845A9" w:rsidP="00D845A9">
      <w:pPr>
        <w:spacing w:line="360" w:lineRule="auto"/>
        <w:jc w:val="both"/>
        <w:rPr>
          <w:rFonts w:ascii="Book Antiqua" w:hAnsi="Book Antiqua" w:cs="Arial"/>
          <w:sz w:val="22"/>
          <w:szCs w:val="22"/>
        </w:rPr>
      </w:pPr>
      <w:r w:rsidRPr="004C0572">
        <w:rPr>
          <w:rFonts w:ascii="Book Antiqua" w:hAnsi="Book Antiqua" w:cs="Arial"/>
          <w:sz w:val="22"/>
          <w:szCs w:val="22"/>
        </w:rPr>
        <w:t>6.1.2.4</w:t>
      </w:r>
      <w:r w:rsidRPr="004C0572">
        <w:rPr>
          <w:rFonts w:ascii="Book Antiqua" w:hAnsi="Book Antiqua" w:cs="Arial"/>
          <w:sz w:val="22"/>
          <w:szCs w:val="22"/>
        </w:rPr>
        <w:tab/>
        <w:t>Fiscalizar, no mínimo, 03 (três) faixas de rolamento;</w:t>
      </w:r>
    </w:p>
    <w:p w:rsidR="00D845A9" w:rsidRPr="004C0572" w:rsidRDefault="00D845A9" w:rsidP="00D845A9">
      <w:pPr>
        <w:spacing w:line="360" w:lineRule="auto"/>
        <w:jc w:val="both"/>
        <w:rPr>
          <w:rFonts w:ascii="Book Antiqua" w:hAnsi="Book Antiqua" w:cs="Arial"/>
          <w:sz w:val="22"/>
          <w:szCs w:val="22"/>
        </w:rPr>
      </w:pPr>
      <w:r w:rsidRPr="004C0572">
        <w:rPr>
          <w:rFonts w:ascii="Book Antiqua" w:hAnsi="Book Antiqua" w:cs="Arial"/>
          <w:sz w:val="22"/>
          <w:szCs w:val="22"/>
        </w:rPr>
        <w:t>6.1.2.5</w:t>
      </w:r>
      <w:r w:rsidRPr="004C0572">
        <w:rPr>
          <w:rFonts w:ascii="Book Antiqua" w:hAnsi="Book Antiqua" w:cs="Arial"/>
          <w:sz w:val="22"/>
          <w:szCs w:val="22"/>
        </w:rPr>
        <w:tab/>
        <w:t>Retornar à operação normal, automaticamente, em caso de ocorrência do desarme por interrupção de energia elétrica. Quando ocorrer o desarme por interrupção da mesma, o equipamento deverá conservar os dados, imagens e o relógio interno por período de no mínimo 12 (doze) horas;</w:t>
      </w:r>
    </w:p>
    <w:p w:rsidR="00D845A9" w:rsidRPr="004C0572" w:rsidRDefault="00D845A9" w:rsidP="00D845A9">
      <w:pPr>
        <w:spacing w:line="360" w:lineRule="auto"/>
        <w:jc w:val="both"/>
        <w:rPr>
          <w:rFonts w:ascii="Book Antiqua" w:hAnsi="Book Antiqua" w:cs="Arial"/>
          <w:sz w:val="22"/>
          <w:szCs w:val="22"/>
        </w:rPr>
      </w:pPr>
      <w:r w:rsidRPr="004C0572">
        <w:rPr>
          <w:rFonts w:ascii="Book Antiqua" w:hAnsi="Book Antiqua" w:cs="Arial"/>
          <w:sz w:val="22"/>
          <w:szCs w:val="22"/>
        </w:rPr>
        <w:t>6.1.2.6</w:t>
      </w:r>
      <w:r w:rsidRPr="004C0572">
        <w:rPr>
          <w:rFonts w:ascii="Book Antiqua" w:hAnsi="Book Antiqua" w:cs="Arial"/>
          <w:sz w:val="22"/>
          <w:szCs w:val="22"/>
        </w:rPr>
        <w:tab/>
        <w:t>Funcionar com alimentação elétrica conforme a rede de distribuição fornecida pela Concessionária de energia elétrica do Município de Gaspar;</w:t>
      </w:r>
    </w:p>
    <w:p w:rsidR="00D845A9" w:rsidRPr="004C0572" w:rsidRDefault="00D845A9" w:rsidP="00D845A9">
      <w:pPr>
        <w:spacing w:line="360" w:lineRule="auto"/>
        <w:jc w:val="both"/>
        <w:rPr>
          <w:rFonts w:ascii="Book Antiqua" w:hAnsi="Book Antiqua" w:cs="Arial"/>
          <w:sz w:val="22"/>
          <w:szCs w:val="22"/>
        </w:rPr>
      </w:pPr>
      <w:r w:rsidRPr="004C0572">
        <w:rPr>
          <w:rFonts w:ascii="Book Antiqua" w:hAnsi="Book Antiqua" w:cs="Arial"/>
          <w:sz w:val="22"/>
          <w:szCs w:val="22"/>
        </w:rPr>
        <w:t>6.1.2.7</w:t>
      </w:r>
      <w:r w:rsidRPr="004C0572">
        <w:rPr>
          <w:rFonts w:ascii="Book Antiqua" w:hAnsi="Book Antiqua" w:cs="Arial"/>
          <w:sz w:val="22"/>
          <w:szCs w:val="22"/>
        </w:rPr>
        <w:tab/>
        <w:t>O equipamento deve permitir a classificação dos veículos pelo volume de sua massa metálica em, no mínimo, quatro categorias: moto, veículo de pequeno porte, veículo de médio porte e veículo de grande porte;</w:t>
      </w:r>
    </w:p>
    <w:p w:rsidR="00D845A9" w:rsidRPr="004C0572" w:rsidRDefault="00D845A9" w:rsidP="00D845A9">
      <w:pPr>
        <w:pStyle w:val="Default"/>
        <w:spacing w:line="360" w:lineRule="auto"/>
        <w:jc w:val="both"/>
        <w:rPr>
          <w:rFonts w:ascii="Book Antiqua" w:hAnsi="Book Antiqua" w:cs="Arial"/>
          <w:color w:val="auto"/>
          <w:sz w:val="22"/>
          <w:szCs w:val="22"/>
        </w:rPr>
      </w:pPr>
      <w:r w:rsidRPr="004C0572">
        <w:rPr>
          <w:rFonts w:ascii="Book Antiqua" w:hAnsi="Book Antiqua" w:cs="Arial"/>
          <w:sz w:val="22"/>
          <w:szCs w:val="22"/>
        </w:rPr>
        <w:lastRenderedPageBreak/>
        <w:t>6.1.2.8</w:t>
      </w:r>
      <w:r w:rsidRPr="004C0572">
        <w:rPr>
          <w:rFonts w:ascii="Book Antiqua" w:hAnsi="Book Antiqua" w:cs="Arial"/>
          <w:sz w:val="22"/>
          <w:szCs w:val="22"/>
        </w:rPr>
        <w:tab/>
      </w:r>
      <w:r w:rsidRPr="004C0572">
        <w:rPr>
          <w:rFonts w:ascii="Book Antiqua" w:hAnsi="Book Antiqua" w:cs="Arial"/>
          <w:color w:val="auto"/>
          <w:sz w:val="22"/>
          <w:szCs w:val="22"/>
        </w:rPr>
        <w:t>O Equipamento deverá conter painel (display - visor/mostrador) indicador de velocidade medida do veículo fiscalizado, que seja visível a qualquer hora e sob quaisquer condições climáticas pelos condutores e pedestres. O Display do equipamento deverá ser do tipo Totem e também possibilitar a instalação em estruturas do tipo pórtico ou semipórticos. O equipamento deverá possuir homologação prevendo todos estes tipos de estruturas. No caso de equipamento instalado no formato de Totem, este deve permitir, por parte dos motoristas, a perfeita visualização de transeuntes que estejam atrás do equipamento, a fim de evitar possíveis acidentes que esta falta de visualização pode ocasionar. No caso de instalação sobre pórticos ou semipórticos, toda estrutura deverá ser prevista para suportar trepidações, ventos e demais intempéries previstas para este tipo de instalação.</w:t>
      </w:r>
    </w:p>
    <w:p w:rsidR="00D845A9" w:rsidRPr="004C0572" w:rsidRDefault="00D845A9" w:rsidP="00D845A9">
      <w:pPr>
        <w:pStyle w:val="Default"/>
        <w:spacing w:line="360" w:lineRule="auto"/>
        <w:jc w:val="both"/>
        <w:rPr>
          <w:rFonts w:ascii="Book Antiqua" w:hAnsi="Book Antiqua" w:cs="Arial"/>
          <w:color w:val="auto"/>
          <w:sz w:val="22"/>
          <w:szCs w:val="22"/>
        </w:rPr>
      </w:pPr>
      <w:r w:rsidRPr="004C0572">
        <w:rPr>
          <w:rFonts w:ascii="Book Antiqua" w:hAnsi="Book Antiqua" w:cs="Arial"/>
          <w:color w:val="auto"/>
          <w:sz w:val="22"/>
          <w:szCs w:val="22"/>
        </w:rPr>
        <w:t xml:space="preserve">6.1.2.8.1 Deverá exibir a velocidade medida com </w:t>
      </w:r>
      <w:proofErr w:type="gramStart"/>
      <w:r w:rsidRPr="004C0572">
        <w:rPr>
          <w:rFonts w:ascii="Book Antiqua" w:hAnsi="Book Antiqua" w:cs="Arial"/>
          <w:color w:val="auto"/>
          <w:sz w:val="22"/>
          <w:szCs w:val="22"/>
        </w:rPr>
        <w:t>3</w:t>
      </w:r>
      <w:proofErr w:type="gramEnd"/>
      <w:r w:rsidRPr="004C0572">
        <w:rPr>
          <w:rFonts w:ascii="Book Antiqua" w:hAnsi="Book Antiqua" w:cs="Arial"/>
          <w:color w:val="auto"/>
          <w:sz w:val="22"/>
          <w:szCs w:val="22"/>
        </w:rPr>
        <w:t xml:space="preserve"> dígitos contemplando, no mínimo, a faixa de 1 a 199 km/h.</w:t>
      </w:r>
    </w:p>
    <w:p w:rsidR="00D845A9" w:rsidRPr="004C0572" w:rsidRDefault="00D845A9" w:rsidP="00D845A9">
      <w:pPr>
        <w:spacing w:line="360" w:lineRule="auto"/>
        <w:jc w:val="both"/>
        <w:rPr>
          <w:rFonts w:ascii="Book Antiqua" w:hAnsi="Book Antiqua" w:cs="Arial"/>
          <w:sz w:val="22"/>
          <w:szCs w:val="22"/>
        </w:rPr>
      </w:pPr>
      <w:r w:rsidRPr="004C0572">
        <w:rPr>
          <w:rFonts w:ascii="Book Antiqua" w:hAnsi="Book Antiqua" w:cs="Arial"/>
          <w:sz w:val="22"/>
          <w:szCs w:val="22"/>
        </w:rPr>
        <w:t>6.1.2.9</w:t>
      </w:r>
      <w:r w:rsidRPr="004C0572">
        <w:rPr>
          <w:rFonts w:ascii="Book Antiqua" w:hAnsi="Book Antiqua" w:cs="Arial"/>
          <w:sz w:val="22"/>
          <w:szCs w:val="22"/>
        </w:rPr>
        <w:tab/>
        <w:t>Os equipamentos deverão possibilitar o registro das imagens dos veículos infratores medidos pela traseira;</w:t>
      </w:r>
    </w:p>
    <w:p w:rsidR="00D845A9" w:rsidRPr="004C0572" w:rsidRDefault="00D845A9" w:rsidP="00D845A9">
      <w:pPr>
        <w:spacing w:line="360" w:lineRule="auto"/>
        <w:jc w:val="both"/>
        <w:rPr>
          <w:rFonts w:ascii="Book Antiqua" w:hAnsi="Book Antiqua" w:cs="Arial"/>
          <w:sz w:val="22"/>
          <w:szCs w:val="22"/>
        </w:rPr>
      </w:pPr>
      <w:r w:rsidRPr="004C0572">
        <w:rPr>
          <w:rFonts w:ascii="Book Antiqua" w:hAnsi="Book Antiqua" w:cs="Arial"/>
          <w:sz w:val="22"/>
          <w:szCs w:val="22"/>
        </w:rPr>
        <w:t>6.1.2.10Os equipamentos deverão captar imagens dos veículos que trafegam em velocidades acima da permitida para o local, através de sensores adequados à sua finalidade;</w:t>
      </w:r>
    </w:p>
    <w:p w:rsidR="00D845A9" w:rsidRPr="004C0572" w:rsidRDefault="00D845A9" w:rsidP="00D845A9">
      <w:pPr>
        <w:spacing w:line="360" w:lineRule="auto"/>
        <w:jc w:val="both"/>
        <w:rPr>
          <w:rFonts w:ascii="Book Antiqua" w:hAnsi="Book Antiqua" w:cs="Arial"/>
          <w:sz w:val="22"/>
          <w:szCs w:val="22"/>
        </w:rPr>
      </w:pPr>
      <w:r w:rsidRPr="004C0572">
        <w:rPr>
          <w:rFonts w:ascii="Book Antiqua" w:hAnsi="Book Antiqua" w:cs="Arial"/>
          <w:sz w:val="22"/>
          <w:szCs w:val="22"/>
        </w:rPr>
        <w:t>6.1.2.11A infração deverá ser comprovada através da imagem de todos os veículos, inclusive de motocicletas.</w:t>
      </w:r>
    </w:p>
    <w:p w:rsidR="00D845A9" w:rsidRPr="004C0572" w:rsidRDefault="00D845A9" w:rsidP="00D845A9">
      <w:pPr>
        <w:spacing w:line="360" w:lineRule="auto"/>
        <w:jc w:val="both"/>
        <w:rPr>
          <w:rFonts w:ascii="Book Antiqua" w:hAnsi="Book Antiqua" w:cs="Arial"/>
          <w:sz w:val="22"/>
          <w:szCs w:val="22"/>
        </w:rPr>
      </w:pPr>
      <w:r w:rsidRPr="004C0572">
        <w:rPr>
          <w:rFonts w:ascii="Book Antiqua" w:hAnsi="Book Antiqua" w:cs="Arial"/>
          <w:sz w:val="22"/>
          <w:szCs w:val="22"/>
        </w:rPr>
        <w:t>6.1.2.12O equipamento deverá registrar veículos que trafegam em sequência com pequenas distâncias entre si, em situações de infração em todas as faixas monitoradas;</w:t>
      </w:r>
    </w:p>
    <w:p w:rsidR="00D845A9" w:rsidRPr="004C0572" w:rsidRDefault="00D845A9" w:rsidP="00D845A9">
      <w:pPr>
        <w:spacing w:line="360" w:lineRule="auto"/>
        <w:jc w:val="both"/>
        <w:rPr>
          <w:rFonts w:ascii="Book Antiqua" w:hAnsi="Book Antiqua" w:cs="Arial"/>
          <w:sz w:val="22"/>
          <w:szCs w:val="22"/>
        </w:rPr>
      </w:pPr>
      <w:r w:rsidRPr="004C0572">
        <w:rPr>
          <w:rFonts w:ascii="Book Antiqua" w:hAnsi="Book Antiqua" w:cs="Arial"/>
          <w:sz w:val="22"/>
          <w:szCs w:val="22"/>
        </w:rPr>
        <w:t>6.1.2.13Independentemente do sistema empregado para geração ou coleta das imagens, deverão ser fornecidas em discos óticos do tipo CD-ROM/DVD ou tecnologia equivalente, para arquivo ao termino do contrato;</w:t>
      </w:r>
    </w:p>
    <w:p w:rsidR="00D845A9" w:rsidRPr="004C0572" w:rsidRDefault="00D845A9" w:rsidP="00D845A9">
      <w:pPr>
        <w:spacing w:line="360" w:lineRule="auto"/>
        <w:jc w:val="both"/>
        <w:rPr>
          <w:rFonts w:ascii="Book Antiqua" w:hAnsi="Book Antiqua" w:cs="Arial"/>
          <w:sz w:val="22"/>
          <w:szCs w:val="22"/>
        </w:rPr>
      </w:pPr>
      <w:r w:rsidRPr="004C0572">
        <w:rPr>
          <w:rFonts w:ascii="Book Antiqua" w:hAnsi="Book Antiqua" w:cs="Arial"/>
          <w:sz w:val="22"/>
          <w:szCs w:val="22"/>
        </w:rPr>
        <w:t xml:space="preserve">6.1.2.14Deve possuir dispositivo luminoso intermitente de advertência no corpo do equipamento. Esse dispositivo deve ser de alta luminosidade, na cor amarelo ou </w:t>
      </w:r>
      <w:proofErr w:type="spellStart"/>
      <w:r w:rsidRPr="004C0572">
        <w:rPr>
          <w:rFonts w:ascii="Book Antiqua" w:hAnsi="Book Antiqua" w:cs="Arial"/>
          <w:sz w:val="22"/>
          <w:szCs w:val="22"/>
        </w:rPr>
        <w:t>ambar</w:t>
      </w:r>
      <w:proofErr w:type="spellEnd"/>
      <w:r w:rsidRPr="004C0572">
        <w:rPr>
          <w:rFonts w:ascii="Book Antiqua" w:hAnsi="Book Antiqua" w:cs="Arial"/>
          <w:sz w:val="22"/>
          <w:szCs w:val="22"/>
        </w:rPr>
        <w:t xml:space="preserve"> e tem como finalidade alertar o motorista quanto à presença do equipamento;</w:t>
      </w:r>
    </w:p>
    <w:p w:rsidR="00D845A9" w:rsidRPr="004C0572" w:rsidRDefault="00D845A9" w:rsidP="00D845A9">
      <w:pPr>
        <w:pStyle w:val="Default"/>
        <w:spacing w:line="360" w:lineRule="auto"/>
        <w:jc w:val="both"/>
        <w:rPr>
          <w:rFonts w:ascii="Book Antiqua" w:hAnsi="Book Antiqua" w:cs="Arial"/>
          <w:color w:val="auto"/>
          <w:sz w:val="22"/>
          <w:szCs w:val="22"/>
        </w:rPr>
      </w:pPr>
      <w:r w:rsidRPr="004C0572">
        <w:rPr>
          <w:rFonts w:ascii="Book Antiqua" w:hAnsi="Book Antiqua" w:cs="Arial"/>
          <w:sz w:val="22"/>
          <w:szCs w:val="22"/>
        </w:rPr>
        <w:t xml:space="preserve">6.1.2.14.1 </w:t>
      </w:r>
      <w:r w:rsidRPr="004C0572">
        <w:rPr>
          <w:rFonts w:ascii="Book Antiqua" w:hAnsi="Book Antiqua" w:cs="Arial"/>
          <w:color w:val="auto"/>
          <w:sz w:val="22"/>
          <w:szCs w:val="22"/>
        </w:rPr>
        <w:t xml:space="preserve">Deverá mostrar a velocidade empregada pelo veículo no momento de sua passagem pelo equipamento através de um dispositivo indicador digital, utilizando 03 (três) cores indicativas para as faixas de velocidade – cor verde, quando transitar em velocidade dentro do limite de velocidade máxima regulamentada para a via; cor amarela, quando transitar em velocidade acima do limite de velocidade máxima regulamentada para a via, mas dentro da tolerância legal admitida e na cor vermelha, quando </w:t>
      </w:r>
      <w:r w:rsidRPr="004C0572">
        <w:rPr>
          <w:rFonts w:ascii="Book Antiqua" w:hAnsi="Book Antiqua" w:cs="Arial"/>
          <w:color w:val="auto"/>
          <w:sz w:val="22"/>
          <w:szCs w:val="22"/>
        </w:rPr>
        <w:lastRenderedPageBreak/>
        <w:t>transitar em velocidade acima do limite de velocidade máxima regulamentada para a via e acima da tolerância legal admitida.</w:t>
      </w:r>
    </w:p>
    <w:p w:rsidR="00D845A9" w:rsidRPr="004C0572" w:rsidRDefault="00D845A9" w:rsidP="00D845A9">
      <w:pPr>
        <w:spacing w:line="360" w:lineRule="auto"/>
        <w:jc w:val="both"/>
        <w:rPr>
          <w:rFonts w:ascii="Book Antiqua" w:hAnsi="Book Antiqua" w:cs="Arial"/>
          <w:sz w:val="22"/>
          <w:szCs w:val="22"/>
        </w:rPr>
      </w:pPr>
      <w:r w:rsidRPr="004C0572">
        <w:rPr>
          <w:rFonts w:ascii="Book Antiqua" w:hAnsi="Book Antiqua" w:cs="Arial"/>
          <w:sz w:val="22"/>
          <w:szCs w:val="22"/>
        </w:rPr>
        <w:t>6.1.2.15O equipamento deverá permitir uma programação do horário de verão;</w:t>
      </w:r>
    </w:p>
    <w:p w:rsidR="00D845A9" w:rsidRPr="004C0572" w:rsidRDefault="00D845A9" w:rsidP="00D845A9">
      <w:pPr>
        <w:spacing w:line="360" w:lineRule="auto"/>
        <w:jc w:val="both"/>
        <w:rPr>
          <w:rFonts w:ascii="Book Antiqua" w:hAnsi="Book Antiqua" w:cs="Arial"/>
          <w:sz w:val="22"/>
          <w:szCs w:val="22"/>
        </w:rPr>
      </w:pPr>
      <w:r w:rsidRPr="004C0572">
        <w:rPr>
          <w:rFonts w:ascii="Book Antiqua" w:hAnsi="Book Antiqua" w:cs="Arial"/>
          <w:sz w:val="22"/>
          <w:szCs w:val="22"/>
        </w:rPr>
        <w:t>6.1.2.16O sistema deve registrar dados referentes à passagem de cada veículo, quantificando o número de veículos que passam com os dados relativos ao horário e velocidade dos mesmos, apresentando nas eventuais imagens transferidas, no mínimo, os seguintes dados:</w:t>
      </w:r>
    </w:p>
    <w:p w:rsidR="00D845A9" w:rsidRPr="004C0572" w:rsidRDefault="00D845A9" w:rsidP="00D845A9">
      <w:pPr>
        <w:spacing w:line="360" w:lineRule="auto"/>
        <w:jc w:val="both"/>
        <w:rPr>
          <w:rFonts w:ascii="Book Antiqua" w:hAnsi="Book Antiqua" w:cs="Arial"/>
          <w:sz w:val="22"/>
          <w:szCs w:val="22"/>
        </w:rPr>
      </w:pPr>
      <w:proofErr w:type="gramStart"/>
      <w:r w:rsidRPr="004C0572">
        <w:rPr>
          <w:rFonts w:ascii="Book Antiqua" w:hAnsi="Book Antiqua" w:cs="Arial"/>
          <w:sz w:val="22"/>
          <w:szCs w:val="22"/>
        </w:rPr>
        <w:t>a</w:t>
      </w:r>
      <w:proofErr w:type="gramEnd"/>
      <w:r w:rsidRPr="004C0572">
        <w:rPr>
          <w:rFonts w:ascii="Book Antiqua" w:hAnsi="Book Antiqua" w:cs="Arial"/>
          <w:sz w:val="22"/>
          <w:szCs w:val="22"/>
        </w:rPr>
        <w:t>)Data;</w:t>
      </w:r>
    </w:p>
    <w:p w:rsidR="00D845A9" w:rsidRPr="004C0572" w:rsidRDefault="00D845A9" w:rsidP="00D845A9">
      <w:pPr>
        <w:spacing w:line="360" w:lineRule="auto"/>
        <w:jc w:val="both"/>
        <w:rPr>
          <w:rFonts w:ascii="Book Antiqua" w:hAnsi="Book Antiqua" w:cs="Arial"/>
          <w:sz w:val="22"/>
          <w:szCs w:val="22"/>
        </w:rPr>
      </w:pPr>
      <w:proofErr w:type="gramStart"/>
      <w:r w:rsidRPr="004C0572">
        <w:rPr>
          <w:rFonts w:ascii="Book Antiqua" w:hAnsi="Book Antiqua" w:cs="Arial"/>
          <w:sz w:val="22"/>
          <w:szCs w:val="22"/>
        </w:rPr>
        <w:t>b)</w:t>
      </w:r>
      <w:proofErr w:type="gramEnd"/>
      <w:r w:rsidRPr="004C0572">
        <w:rPr>
          <w:rFonts w:ascii="Book Antiqua" w:hAnsi="Book Antiqua" w:cs="Arial"/>
          <w:sz w:val="22"/>
          <w:szCs w:val="22"/>
        </w:rPr>
        <w:t>Hora;</w:t>
      </w:r>
    </w:p>
    <w:p w:rsidR="00D845A9" w:rsidRPr="004C0572" w:rsidRDefault="00D845A9" w:rsidP="00D845A9">
      <w:pPr>
        <w:spacing w:line="360" w:lineRule="auto"/>
        <w:jc w:val="both"/>
        <w:rPr>
          <w:rFonts w:ascii="Book Antiqua" w:hAnsi="Book Antiqua" w:cs="Arial"/>
          <w:sz w:val="22"/>
          <w:szCs w:val="22"/>
        </w:rPr>
      </w:pPr>
      <w:proofErr w:type="gramStart"/>
      <w:r w:rsidRPr="004C0572">
        <w:rPr>
          <w:rFonts w:ascii="Book Antiqua" w:hAnsi="Book Antiqua" w:cs="Arial"/>
          <w:sz w:val="22"/>
          <w:szCs w:val="22"/>
        </w:rPr>
        <w:t>c)</w:t>
      </w:r>
      <w:proofErr w:type="gramEnd"/>
      <w:r w:rsidRPr="004C0572">
        <w:rPr>
          <w:rFonts w:ascii="Book Antiqua" w:hAnsi="Book Antiqua" w:cs="Arial"/>
          <w:sz w:val="22"/>
          <w:szCs w:val="22"/>
        </w:rPr>
        <w:t>Placa de veículo;</w:t>
      </w:r>
    </w:p>
    <w:p w:rsidR="00D845A9" w:rsidRPr="004C0572" w:rsidRDefault="00D845A9" w:rsidP="00D845A9">
      <w:pPr>
        <w:spacing w:line="360" w:lineRule="auto"/>
        <w:jc w:val="both"/>
        <w:rPr>
          <w:rFonts w:ascii="Book Antiqua" w:hAnsi="Book Antiqua" w:cs="Arial"/>
          <w:sz w:val="22"/>
          <w:szCs w:val="22"/>
        </w:rPr>
      </w:pPr>
      <w:proofErr w:type="gramStart"/>
      <w:r w:rsidRPr="004C0572">
        <w:rPr>
          <w:rFonts w:ascii="Book Antiqua" w:hAnsi="Book Antiqua" w:cs="Arial"/>
          <w:sz w:val="22"/>
          <w:szCs w:val="22"/>
        </w:rPr>
        <w:t>d)</w:t>
      </w:r>
      <w:proofErr w:type="gramEnd"/>
      <w:r w:rsidRPr="004C0572">
        <w:rPr>
          <w:rFonts w:ascii="Book Antiqua" w:hAnsi="Book Antiqua" w:cs="Arial"/>
          <w:sz w:val="22"/>
          <w:szCs w:val="22"/>
        </w:rPr>
        <w:t>Local (código identificador do local), (descrição do local onde o equipamento está instalado);</w:t>
      </w:r>
    </w:p>
    <w:p w:rsidR="00D845A9" w:rsidRPr="004C0572" w:rsidRDefault="00D845A9" w:rsidP="00D845A9">
      <w:pPr>
        <w:spacing w:line="360" w:lineRule="auto"/>
        <w:jc w:val="both"/>
        <w:rPr>
          <w:rFonts w:ascii="Book Antiqua" w:hAnsi="Book Antiqua" w:cs="Arial"/>
          <w:sz w:val="22"/>
          <w:szCs w:val="22"/>
        </w:rPr>
      </w:pPr>
      <w:proofErr w:type="gramStart"/>
      <w:r w:rsidRPr="004C0572">
        <w:rPr>
          <w:rFonts w:ascii="Book Antiqua" w:hAnsi="Book Antiqua" w:cs="Arial"/>
          <w:sz w:val="22"/>
          <w:szCs w:val="22"/>
        </w:rPr>
        <w:t>e</w:t>
      </w:r>
      <w:proofErr w:type="gramEnd"/>
      <w:r w:rsidRPr="004C0572">
        <w:rPr>
          <w:rFonts w:ascii="Book Antiqua" w:hAnsi="Book Antiqua" w:cs="Arial"/>
          <w:sz w:val="22"/>
          <w:szCs w:val="22"/>
        </w:rPr>
        <w:t>)Número da faixa de rolagem;</w:t>
      </w:r>
    </w:p>
    <w:p w:rsidR="00D845A9" w:rsidRPr="004C0572" w:rsidRDefault="00D845A9" w:rsidP="00D845A9">
      <w:pPr>
        <w:spacing w:line="360" w:lineRule="auto"/>
        <w:jc w:val="both"/>
        <w:rPr>
          <w:rFonts w:ascii="Book Antiqua" w:hAnsi="Book Antiqua" w:cs="Arial"/>
          <w:sz w:val="22"/>
          <w:szCs w:val="22"/>
        </w:rPr>
      </w:pPr>
      <w:proofErr w:type="gramStart"/>
      <w:r w:rsidRPr="004C0572">
        <w:rPr>
          <w:rFonts w:ascii="Book Antiqua" w:hAnsi="Book Antiqua" w:cs="Arial"/>
          <w:sz w:val="22"/>
          <w:szCs w:val="22"/>
        </w:rPr>
        <w:t>f)</w:t>
      </w:r>
      <w:proofErr w:type="gramEnd"/>
      <w:r w:rsidRPr="004C0572">
        <w:rPr>
          <w:rFonts w:ascii="Book Antiqua" w:hAnsi="Book Antiqua" w:cs="Arial"/>
          <w:sz w:val="22"/>
          <w:szCs w:val="22"/>
        </w:rPr>
        <w:t>Velocidade detectada (km/h);</w:t>
      </w:r>
    </w:p>
    <w:p w:rsidR="00D845A9" w:rsidRPr="004C0572" w:rsidRDefault="00D845A9" w:rsidP="00D845A9">
      <w:pPr>
        <w:spacing w:line="360" w:lineRule="auto"/>
        <w:jc w:val="both"/>
        <w:rPr>
          <w:rFonts w:ascii="Book Antiqua" w:hAnsi="Book Antiqua" w:cs="Arial"/>
          <w:sz w:val="22"/>
          <w:szCs w:val="22"/>
        </w:rPr>
      </w:pPr>
      <w:proofErr w:type="gramStart"/>
      <w:r w:rsidRPr="004C0572">
        <w:rPr>
          <w:rFonts w:ascii="Book Antiqua" w:hAnsi="Book Antiqua" w:cs="Arial"/>
          <w:sz w:val="22"/>
          <w:szCs w:val="22"/>
        </w:rPr>
        <w:t>g)</w:t>
      </w:r>
      <w:proofErr w:type="gramEnd"/>
      <w:r w:rsidRPr="004C0572">
        <w:rPr>
          <w:rFonts w:ascii="Book Antiqua" w:hAnsi="Book Antiqua" w:cs="Arial"/>
          <w:sz w:val="22"/>
          <w:szCs w:val="22"/>
        </w:rPr>
        <w:t>Velocidade considerada (km/h);</w:t>
      </w:r>
    </w:p>
    <w:p w:rsidR="00D845A9" w:rsidRPr="004C0572" w:rsidRDefault="00D845A9" w:rsidP="00D845A9">
      <w:pPr>
        <w:spacing w:line="360" w:lineRule="auto"/>
        <w:jc w:val="both"/>
        <w:rPr>
          <w:rFonts w:ascii="Book Antiqua" w:hAnsi="Book Antiqua" w:cs="Arial"/>
          <w:sz w:val="22"/>
          <w:szCs w:val="22"/>
        </w:rPr>
      </w:pPr>
      <w:proofErr w:type="gramStart"/>
      <w:r w:rsidRPr="004C0572">
        <w:rPr>
          <w:rFonts w:ascii="Book Antiqua" w:hAnsi="Book Antiqua" w:cs="Arial"/>
          <w:sz w:val="22"/>
          <w:szCs w:val="22"/>
        </w:rPr>
        <w:t>h)</w:t>
      </w:r>
      <w:proofErr w:type="gramEnd"/>
      <w:r w:rsidRPr="004C0572">
        <w:rPr>
          <w:rFonts w:ascii="Book Antiqua" w:hAnsi="Book Antiqua" w:cs="Arial"/>
          <w:sz w:val="22"/>
          <w:szCs w:val="22"/>
        </w:rPr>
        <w:t>Velocidade permitida (km/h);</w:t>
      </w:r>
    </w:p>
    <w:p w:rsidR="00D845A9" w:rsidRPr="004C0572" w:rsidRDefault="00D845A9" w:rsidP="00D845A9">
      <w:pPr>
        <w:spacing w:line="360" w:lineRule="auto"/>
        <w:jc w:val="both"/>
        <w:rPr>
          <w:rFonts w:ascii="Book Antiqua" w:hAnsi="Book Antiqua" w:cs="Arial"/>
          <w:sz w:val="22"/>
          <w:szCs w:val="22"/>
        </w:rPr>
      </w:pPr>
      <w:proofErr w:type="gramStart"/>
      <w:r w:rsidRPr="004C0572">
        <w:rPr>
          <w:rFonts w:ascii="Book Antiqua" w:hAnsi="Book Antiqua" w:cs="Arial"/>
          <w:sz w:val="22"/>
          <w:szCs w:val="22"/>
        </w:rPr>
        <w:t>i)</w:t>
      </w:r>
      <w:proofErr w:type="gramEnd"/>
      <w:r w:rsidRPr="004C0572">
        <w:rPr>
          <w:rFonts w:ascii="Book Antiqua" w:hAnsi="Book Antiqua" w:cs="Arial"/>
          <w:sz w:val="22"/>
          <w:szCs w:val="22"/>
        </w:rPr>
        <w:t>Número de série do equipamento;</w:t>
      </w:r>
    </w:p>
    <w:p w:rsidR="00D845A9" w:rsidRPr="004C0572" w:rsidRDefault="00D845A9" w:rsidP="00D845A9">
      <w:pPr>
        <w:spacing w:line="360" w:lineRule="auto"/>
        <w:jc w:val="both"/>
        <w:rPr>
          <w:rFonts w:ascii="Book Antiqua" w:hAnsi="Book Antiqua" w:cs="Arial"/>
          <w:sz w:val="22"/>
          <w:szCs w:val="22"/>
        </w:rPr>
      </w:pPr>
      <w:proofErr w:type="gramStart"/>
      <w:r w:rsidRPr="004C0572">
        <w:rPr>
          <w:rFonts w:ascii="Book Antiqua" w:hAnsi="Book Antiqua" w:cs="Arial"/>
          <w:sz w:val="22"/>
          <w:szCs w:val="22"/>
        </w:rPr>
        <w:t>j)</w:t>
      </w:r>
      <w:proofErr w:type="gramEnd"/>
      <w:r w:rsidRPr="004C0572">
        <w:rPr>
          <w:rFonts w:ascii="Book Antiqua" w:hAnsi="Book Antiqua" w:cs="Arial"/>
          <w:sz w:val="22"/>
          <w:szCs w:val="22"/>
        </w:rPr>
        <w:t>Número da certificação do equipamento pelo INMETRO;</w:t>
      </w:r>
    </w:p>
    <w:p w:rsidR="00D845A9" w:rsidRPr="004C0572" w:rsidRDefault="00D845A9" w:rsidP="00D845A9">
      <w:pPr>
        <w:spacing w:line="360" w:lineRule="auto"/>
        <w:jc w:val="both"/>
        <w:rPr>
          <w:rFonts w:ascii="Book Antiqua" w:hAnsi="Book Antiqua" w:cs="Arial"/>
          <w:sz w:val="22"/>
          <w:szCs w:val="22"/>
        </w:rPr>
      </w:pPr>
      <w:r w:rsidRPr="004C0572">
        <w:rPr>
          <w:rFonts w:ascii="Book Antiqua" w:hAnsi="Book Antiqua" w:cs="Arial"/>
          <w:sz w:val="22"/>
          <w:szCs w:val="22"/>
        </w:rPr>
        <w:t>i) Demais dados que permitam a melhor identificação do veículo infrator e da infração cometida, a propiciar a pronta e perfeita lavratura de Auto de Infração de Trânsito nos termos da Lei Federal n. 9.503/97 e alterações, Resoluções do CONTRAN e Portarias do DENATRAN.</w:t>
      </w:r>
    </w:p>
    <w:p w:rsidR="00D845A9" w:rsidRPr="004C0572" w:rsidRDefault="00D845A9" w:rsidP="00D845A9">
      <w:pPr>
        <w:spacing w:line="360" w:lineRule="auto"/>
        <w:jc w:val="both"/>
        <w:rPr>
          <w:rFonts w:ascii="Book Antiqua" w:hAnsi="Book Antiqua" w:cs="Arial"/>
          <w:sz w:val="22"/>
          <w:szCs w:val="22"/>
        </w:rPr>
      </w:pPr>
      <w:r w:rsidRPr="004C0572">
        <w:rPr>
          <w:rFonts w:ascii="Book Antiqua" w:hAnsi="Book Antiqua" w:cs="Arial"/>
          <w:sz w:val="22"/>
          <w:szCs w:val="22"/>
        </w:rPr>
        <w:t>6.1.2.17Permitir a contagem de tráfego qualitativa e a emissão de relatórios através do software, de acordo com os seguintes requisitos:</w:t>
      </w:r>
    </w:p>
    <w:p w:rsidR="00D845A9" w:rsidRPr="004C0572" w:rsidRDefault="00D845A9" w:rsidP="00D845A9">
      <w:pPr>
        <w:spacing w:line="360" w:lineRule="auto"/>
        <w:jc w:val="both"/>
        <w:rPr>
          <w:rFonts w:ascii="Book Antiqua" w:hAnsi="Book Antiqua" w:cs="Arial"/>
          <w:sz w:val="22"/>
          <w:szCs w:val="22"/>
        </w:rPr>
      </w:pPr>
      <w:proofErr w:type="gramStart"/>
      <w:r w:rsidRPr="004C0572">
        <w:rPr>
          <w:rFonts w:ascii="Book Antiqua" w:hAnsi="Book Antiqua" w:cs="Arial"/>
          <w:sz w:val="22"/>
          <w:szCs w:val="22"/>
        </w:rPr>
        <w:t>a</w:t>
      </w:r>
      <w:proofErr w:type="gramEnd"/>
      <w:r w:rsidRPr="004C0572">
        <w:rPr>
          <w:rFonts w:ascii="Book Antiqua" w:hAnsi="Book Antiqua" w:cs="Arial"/>
          <w:sz w:val="22"/>
          <w:szCs w:val="22"/>
        </w:rPr>
        <w:t>)Contagem quantitativa de tráfego de todos os veículos por hora e por dia fornecendo o volume diário médio (VDM) que transita no local;</w:t>
      </w:r>
    </w:p>
    <w:p w:rsidR="00D845A9" w:rsidRPr="004C0572" w:rsidRDefault="00D845A9" w:rsidP="00D845A9">
      <w:pPr>
        <w:spacing w:line="360" w:lineRule="auto"/>
        <w:jc w:val="both"/>
        <w:rPr>
          <w:rFonts w:ascii="Book Antiqua" w:hAnsi="Book Antiqua" w:cs="Arial"/>
          <w:sz w:val="22"/>
          <w:szCs w:val="22"/>
        </w:rPr>
      </w:pPr>
      <w:proofErr w:type="gramStart"/>
      <w:r w:rsidRPr="004C0572">
        <w:rPr>
          <w:rFonts w:ascii="Book Antiqua" w:hAnsi="Book Antiqua" w:cs="Arial"/>
          <w:sz w:val="22"/>
          <w:szCs w:val="22"/>
        </w:rPr>
        <w:t>b)</w:t>
      </w:r>
      <w:proofErr w:type="gramEnd"/>
      <w:r w:rsidRPr="004C0572">
        <w:rPr>
          <w:rFonts w:ascii="Book Antiqua" w:hAnsi="Book Antiqua" w:cs="Arial"/>
          <w:sz w:val="22"/>
          <w:szCs w:val="22"/>
        </w:rPr>
        <w:t>Número de veículos infratores por local, hora, dia, mês e ano;</w:t>
      </w:r>
    </w:p>
    <w:p w:rsidR="00D845A9" w:rsidRPr="004C0572" w:rsidRDefault="00D845A9" w:rsidP="00D845A9">
      <w:pPr>
        <w:spacing w:line="360" w:lineRule="auto"/>
        <w:jc w:val="both"/>
        <w:rPr>
          <w:rFonts w:ascii="Book Antiqua" w:hAnsi="Book Antiqua" w:cs="Arial"/>
          <w:sz w:val="22"/>
          <w:szCs w:val="22"/>
        </w:rPr>
      </w:pPr>
      <w:proofErr w:type="gramStart"/>
      <w:r w:rsidRPr="004C0572">
        <w:rPr>
          <w:rFonts w:ascii="Book Antiqua" w:hAnsi="Book Antiqua" w:cs="Arial"/>
          <w:sz w:val="22"/>
          <w:szCs w:val="22"/>
        </w:rPr>
        <w:t>c)</w:t>
      </w:r>
      <w:proofErr w:type="gramEnd"/>
      <w:r w:rsidRPr="004C0572">
        <w:rPr>
          <w:rFonts w:ascii="Book Antiqua" w:hAnsi="Book Antiqua" w:cs="Arial"/>
          <w:sz w:val="22"/>
          <w:szCs w:val="22"/>
        </w:rPr>
        <w:t>Relatórios estatísticos de multas por enquadramento e por equipamento</w:t>
      </w:r>
    </w:p>
    <w:p w:rsidR="00D845A9" w:rsidRPr="004C0572" w:rsidRDefault="00D845A9" w:rsidP="00D845A9">
      <w:pPr>
        <w:spacing w:line="360" w:lineRule="auto"/>
        <w:jc w:val="both"/>
        <w:rPr>
          <w:rFonts w:ascii="Book Antiqua" w:hAnsi="Book Antiqua" w:cs="Arial"/>
          <w:sz w:val="22"/>
          <w:szCs w:val="22"/>
        </w:rPr>
      </w:pPr>
      <w:r w:rsidRPr="004C0572">
        <w:rPr>
          <w:rFonts w:ascii="Book Antiqua" w:hAnsi="Book Antiqua" w:cs="Arial"/>
          <w:sz w:val="22"/>
          <w:szCs w:val="22"/>
        </w:rPr>
        <w:t xml:space="preserve">6.1.2.18As imagens devem ser transmitidas de maneira on-line para o local de processamento, podendo ser coletadas por pessoal especializado, através de um dispositivo tipo </w:t>
      </w:r>
      <w:proofErr w:type="spellStart"/>
      <w:r w:rsidRPr="004C0572">
        <w:rPr>
          <w:rFonts w:ascii="Book Antiqua" w:hAnsi="Book Antiqua" w:cs="Arial"/>
          <w:sz w:val="22"/>
          <w:szCs w:val="22"/>
        </w:rPr>
        <w:t>pen</w:t>
      </w:r>
      <w:proofErr w:type="spellEnd"/>
      <w:r w:rsidRPr="004C0572">
        <w:rPr>
          <w:rFonts w:ascii="Book Antiqua" w:hAnsi="Book Antiqua" w:cs="Arial"/>
          <w:sz w:val="22"/>
          <w:szCs w:val="22"/>
        </w:rPr>
        <w:t xml:space="preserve"> drive ou dispositivo equivalente, no caso de ausência de conexão por um período superior a 24 horas.</w:t>
      </w:r>
    </w:p>
    <w:p w:rsidR="00D845A9" w:rsidRPr="004C0572" w:rsidRDefault="00D845A9" w:rsidP="00D845A9">
      <w:pPr>
        <w:spacing w:before="120" w:after="120" w:line="360" w:lineRule="auto"/>
        <w:jc w:val="both"/>
        <w:rPr>
          <w:rFonts w:ascii="Book Antiqua" w:hAnsi="Book Antiqua" w:cs="Arial"/>
          <w:sz w:val="22"/>
          <w:szCs w:val="22"/>
        </w:rPr>
      </w:pPr>
      <w:r w:rsidRPr="004C0572">
        <w:rPr>
          <w:rFonts w:ascii="Book Antiqua" w:hAnsi="Book Antiqua" w:cs="Arial"/>
          <w:sz w:val="22"/>
          <w:szCs w:val="22"/>
        </w:rPr>
        <w:lastRenderedPageBreak/>
        <w:t xml:space="preserve">6.1.2.19Possibilitar o registro da imagem de infração, durante as 24 horas do dia devendo o sistema de captação de imagens ser digital e as imagens coloridas podendo ser monocromáticas somente no período noturno devido uso obrigatório de iluminadores </w:t>
      </w:r>
      <w:proofErr w:type="gramStart"/>
      <w:r w:rsidRPr="004C0572">
        <w:rPr>
          <w:rFonts w:ascii="Book Antiqua" w:hAnsi="Book Antiqua" w:cs="Arial"/>
          <w:sz w:val="22"/>
          <w:szCs w:val="22"/>
        </w:rPr>
        <w:t>infravermelhos ;</w:t>
      </w:r>
      <w:proofErr w:type="gramEnd"/>
    </w:p>
    <w:p w:rsidR="00D845A9" w:rsidRPr="004C0572" w:rsidRDefault="00D845A9" w:rsidP="00D845A9">
      <w:pPr>
        <w:spacing w:line="360" w:lineRule="auto"/>
        <w:jc w:val="both"/>
        <w:rPr>
          <w:rFonts w:ascii="Book Antiqua" w:hAnsi="Book Antiqua" w:cs="Arial"/>
          <w:sz w:val="22"/>
          <w:szCs w:val="22"/>
        </w:rPr>
      </w:pPr>
      <w:r w:rsidRPr="004C0572">
        <w:rPr>
          <w:rFonts w:ascii="Book Antiqua" w:hAnsi="Book Antiqua" w:cs="Arial"/>
          <w:sz w:val="22"/>
          <w:szCs w:val="22"/>
        </w:rPr>
        <w:t>6.1.2.20 As imagens, no momento de sua captura, devem ser armazenadas criptografadas por algoritmo reconhecidamente seguro, comprovado através de laudo de instituições privadas ou públicas, fundações de pesquisas, etc., nacionais ou internacionais, que impeça qualquer tentativa de adulteração.</w:t>
      </w:r>
    </w:p>
    <w:p w:rsidR="00D845A9" w:rsidRPr="004C0572" w:rsidRDefault="00D845A9" w:rsidP="00D845A9">
      <w:pPr>
        <w:spacing w:line="360" w:lineRule="auto"/>
        <w:jc w:val="both"/>
        <w:rPr>
          <w:rFonts w:ascii="Book Antiqua" w:hAnsi="Book Antiqua" w:cs="Arial"/>
          <w:sz w:val="22"/>
          <w:szCs w:val="22"/>
        </w:rPr>
      </w:pPr>
      <w:r w:rsidRPr="004C0572">
        <w:rPr>
          <w:rFonts w:ascii="Book Antiqua" w:hAnsi="Book Antiqua" w:cs="Arial"/>
          <w:sz w:val="22"/>
          <w:szCs w:val="22"/>
        </w:rPr>
        <w:t>6.1.2.21O equipamento deve possibilitar, sempre que a DITRAN desejar, a entrada em funcionamento em horário programado;</w:t>
      </w:r>
    </w:p>
    <w:p w:rsidR="00D845A9" w:rsidRPr="004C0572" w:rsidRDefault="00D845A9" w:rsidP="00D845A9">
      <w:pPr>
        <w:spacing w:line="360" w:lineRule="auto"/>
        <w:jc w:val="both"/>
        <w:rPr>
          <w:rFonts w:ascii="Book Antiqua" w:hAnsi="Book Antiqua" w:cs="Arial"/>
          <w:sz w:val="22"/>
          <w:szCs w:val="22"/>
        </w:rPr>
      </w:pPr>
      <w:r w:rsidRPr="004C0572">
        <w:rPr>
          <w:rFonts w:ascii="Book Antiqua" w:hAnsi="Book Antiqua" w:cs="Arial"/>
          <w:sz w:val="22"/>
          <w:szCs w:val="22"/>
        </w:rPr>
        <w:t>6.1.2.22A Contratada deverá manter durante todo o período do contrato um aproveitamento de das imagens capturadas de no mínimo 90% para fim de infrações. Neste aproveitamento serão descartadas as imagens que não tem condições de ser convertida em infração</w:t>
      </w:r>
      <w:proofErr w:type="gramStart"/>
      <w:r w:rsidRPr="004C0572">
        <w:rPr>
          <w:rFonts w:ascii="Book Antiqua" w:hAnsi="Book Antiqua" w:cs="Arial"/>
          <w:sz w:val="22"/>
          <w:szCs w:val="22"/>
        </w:rPr>
        <w:t xml:space="preserve"> entretanto</w:t>
      </w:r>
      <w:proofErr w:type="gramEnd"/>
      <w:r w:rsidRPr="004C0572">
        <w:rPr>
          <w:rFonts w:ascii="Book Antiqua" w:hAnsi="Book Antiqua" w:cs="Arial"/>
          <w:sz w:val="22"/>
          <w:szCs w:val="22"/>
        </w:rPr>
        <w:t xml:space="preserve"> não possuem seu problema vinculado a algum problema técnico do equipamento. São exemplos imagens de veículos sem placas, com placas sujas ou extremamente refletivas.</w:t>
      </w:r>
    </w:p>
    <w:p w:rsidR="00D845A9" w:rsidRPr="004C0572" w:rsidRDefault="00D845A9" w:rsidP="00D845A9">
      <w:pPr>
        <w:spacing w:line="360" w:lineRule="auto"/>
        <w:jc w:val="both"/>
        <w:rPr>
          <w:rFonts w:ascii="Book Antiqua" w:hAnsi="Book Antiqua" w:cs="Arial"/>
          <w:sz w:val="22"/>
          <w:szCs w:val="22"/>
        </w:rPr>
      </w:pPr>
    </w:p>
    <w:p w:rsidR="00D845A9" w:rsidRPr="004C0572" w:rsidRDefault="00D845A9" w:rsidP="00D845A9">
      <w:pPr>
        <w:spacing w:line="360" w:lineRule="auto"/>
        <w:jc w:val="both"/>
        <w:rPr>
          <w:rFonts w:ascii="Book Antiqua" w:hAnsi="Book Antiqua" w:cs="Arial"/>
          <w:sz w:val="22"/>
          <w:szCs w:val="22"/>
        </w:rPr>
      </w:pPr>
      <w:r w:rsidRPr="004C0572">
        <w:rPr>
          <w:rFonts w:ascii="Book Antiqua" w:hAnsi="Book Antiqua" w:cs="Arial"/>
          <w:b/>
          <w:sz w:val="22"/>
          <w:szCs w:val="22"/>
        </w:rPr>
        <w:t>OBSERVAÇÃO:</w:t>
      </w:r>
      <w:r w:rsidRPr="004C0572">
        <w:rPr>
          <w:rFonts w:ascii="Book Antiqua" w:hAnsi="Book Antiqua" w:cs="Arial"/>
          <w:sz w:val="22"/>
          <w:szCs w:val="22"/>
        </w:rPr>
        <w:t xml:space="preserve"> Será garantido a Contratada, em todo caso, a ampla defesa e o contraditório, sendo que se a justificativa apresentada pela mesma para os índices de produtividade ser acatada pela DITRAN poderá ser pago o valor integral. Somente será aceita a justificativa da Contratada se ficar comprovado documentalmente que o índice de aproveitamento inferior ao exigido não se deu por falha no equipamento, seja por falta de manutenção ou por culpa da Contratada ou seus funcionários.</w:t>
      </w:r>
    </w:p>
    <w:p w:rsidR="00D845A9" w:rsidRPr="004C0572" w:rsidRDefault="00D845A9" w:rsidP="00D845A9">
      <w:pPr>
        <w:spacing w:line="360" w:lineRule="auto"/>
        <w:jc w:val="both"/>
        <w:rPr>
          <w:rFonts w:ascii="Book Antiqua" w:hAnsi="Book Antiqua" w:cs="Arial"/>
          <w:sz w:val="22"/>
          <w:szCs w:val="22"/>
        </w:rPr>
      </w:pPr>
    </w:p>
    <w:p w:rsidR="00D845A9" w:rsidRPr="004C0572" w:rsidRDefault="00D845A9" w:rsidP="00D845A9">
      <w:pPr>
        <w:spacing w:line="360" w:lineRule="auto"/>
        <w:jc w:val="both"/>
        <w:rPr>
          <w:rFonts w:ascii="Book Antiqua" w:hAnsi="Book Antiqua" w:cs="Arial"/>
          <w:sz w:val="22"/>
          <w:szCs w:val="22"/>
        </w:rPr>
      </w:pPr>
      <w:r w:rsidRPr="004C0572">
        <w:rPr>
          <w:rFonts w:ascii="Book Antiqua" w:hAnsi="Book Antiqua" w:cs="Arial"/>
          <w:sz w:val="22"/>
          <w:szCs w:val="22"/>
        </w:rPr>
        <w:t>6.1.2.23No caso de paralisação parcial da operação ou do funcionamento do(s) equipamento(s) contratado(s) por motivo(s) onde a Contratada tenha dado causa como, por exemplo, problemas na operação, o pagamento será de acordo com o número de dias em que o equipamento esteve funcionando, com a seguinte fórmula:</w:t>
      </w:r>
    </w:p>
    <w:p w:rsidR="00D845A9" w:rsidRPr="004C0572" w:rsidRDefault="00D845A9" w:rsidP="00D845A9">
      <w:pPr>
        <w:spacing w:line="360" w:lineRule="auto"/>
        <w:jc w:val="both"/>
        <w:rPr>
          <w:rFonts w:ascii="Book Antiqua" w:hAnsi="Book Antiqua" w:cs="Arial"/>
          <w:sz w:val="22"/>
          <w:szCs w:val="22"/>
        </w:rPr>
      </w:pPr>
    </w:p>
    <w:p w:rsidR="00D845A9" w:rsidRPr="004C0572" w:rsidRDefault="00D845A9" w:rsidP="00D845A9">
      <w:pPr>
        <w:spacing w:line="360" w:lineRule="auto"/>
        <w:jc w:val="both"/>
        <w:rPr>
          <w:rFonts w:ascii="Book Antiqua" w:hAnsi="Book Antiqua" w:cs="Arial"/>
          <w:sz w:val="22"/>
          <w:szCs w:val="22"/>
        </w:rPr>
      </w:pPr>
      <w:r w:rsidRPr="004C0572">
        <w:rPr>
          <w:rFonts w:ascii="Book Antiqua" w:hAnsi="Book Antiqua" w:cs="Arial"/>
          <w:sz w:val="22"/>
          <w:szCs w:val="22"/>
        </w:rPr>
        <w:t>VD=VF/</w:t>
      </w:r>
      <w:proofErr w:type="spellStart"/>
      <w:proofErr w:type="gramStart"/>
      <w:r w:rsidRPr="004C0572">
        <w:rPr>
          <w:rFonts w:ascii="Book Antiqua" w:hAnsi="Book Antiqua" w:cs="Arial"/>
          <w:sz w:val="22"/>
          <w:szCs w:val="22"/>
        </w:rPr>
        <w:t>DMxN</w:t>
      </w:r>
      <w:proofErr w:type="spellEnd"/>
      <w:proofErr w:type="gramEnd"/>
      <w:r w:rsidRPr="004C0572">
        <w:rPr>
          <w:rFonts w:ascii="Book Antiqua" w:hAnsi="Book Antiqua" w:cs="Arial"/>
          <w:sz w:val="22"/>
          <w:szCs w:val="22"/>
        </w:rPr>
        <w:t xml:space="preserve"> onde:</w:t>
      </w:r>
    </w:p>
    <w:p w:rsidR="00D845A9" w:rsidRPr="004C0572" w:rsidRDefault="00D845A9" w:rsidP="00D845A9">
      <w:pPr>
        <w:spacing w:line="360" w:lineRule="auto"/>
        <w:jc w:val="both"/>
        <w:rPr>
          <w:rFonts w:ascii="Book Antiqua" w:hAnsi="Book Antiqua" w:cs="Arial"/>
          <w:sz w:val="22"/>
          <w:szCs w:val="22"/>
        </w:rPr>
      </w:pPr>
    </w:p>
    <w:p w:rsidR="00D845A9" w:rsidRPr="004C0572" w:rsidRDefault="00D845A9" w:rsidP="00D845A9">
      <w:pPr>
        <w:spacing w:line="360" w:lineRule="auto"/>
        <w:jc w:val="both"/>
        <w:rPr>
          <w:rFonts w:ascii="Book Antiqua" w:hAnsi="Book Antiqua" w:cs="Arial"/>
          <w:sz w:val="22"/>
          <w:szCs w:val="22"/>
        </w:rPr>
      </w:pPr>
      <w:r w:rsidRPr="004C0572">
        <w:rPr>
          <w:rFonts w:ascii="Book Antiqua" w:hAnsi="Book Antiqua" w:cs="Arial"/>
          <w:sz w:val="22"/>
          <w:szCs w:val="22"/>
        </w:rPr>
        <w:t>•VD corresponde Valor devido;</w:t>
      </w:r>
    </w:p>
    <w:p w:rsidR="00D845A9" w:rsidRPr="004C0572" w:rsidRDefault="00D845A9" w:rsidP="00D845A9">
      <w:pPr>
        <w:spacing w:line="360" w:lineRule="auto"/>
        <w:jc w:val="both"/>
        <w:rPr>
          <w:rFonts w:ascii="Book Antiqua" w:hAnsi="Book Antiqua" w:cs="Arial"/>
          <w:sz w:val="22"/>
          <w:szCs w:val="22"/>
        </w:rPr>
      </w:pPr>
      <w:r w:rsidRPr="004C0572">
        <w:rPr>
          <w:rFonts w:ascii="Book Antiqua" w:hAnsi="Book Antiqua" w:cs="Arial"/>
          <w:sz w:val="22"/>
          <w:szCs w:val="22"/>
        </w:rPr>
        <w:t>•VF corresponde Valor mensal por faixa;</w:t>
      </w:r>
    </w:p>
    <w:p w:rsidR="00D845A9" w:rsidRPr="004C0572" w:rsidRDefault="00D845A9" w:rsidP="00D845A9">
      <w:pPr>
        <w:spacing w:line="360" w:lineRule="auto"/>
        <w:jc w:val="both"/>
        <w:rPr>
          <w:rFonts w:ascii="Book Antiqua" w:hAnsi="Book Antiqua" w:cs="Arial"/>
          <w:sz w:val="22"/>
          <w:szCs w:val="22"/>
        </w:rPr>
      </w:pPr>
      <w:r w:rsidRPr="004C0572">
        <w:rPr>
          <w:rFonts w:ascii="Book Antiqua" w:hAnsi="Book Antiqua" w:cs="Arial"/>
          <w:sz w:val="22"/>
          <w:szCs w:val="22"/>
        </w:rPr>
        <w:t>•DM Quantidade de dias do mês de referência;</w:t>
      </w:r>
    </w:p>
    <w:p w:rsidR="00D845A9" w:rsidRPr="004C0572" w:rsidRDefault="00D845A9" w:rsidP="00D845A9">
      <w:pPr>
        <w:spacing w:line="360" w:lineRule="auto"/>
        <w:jc w:val="both"/>
        <w:rPr>
          <w:rFonts w:ascii="Book Antiqua" w:hAnsi="Book Antiqua" w:cs="Arial"/>
          <w:sz w:val="22"/>
          <w:szCs w:val="22"/>
        </w:rPr>
      </w:pPr>
      <w:r w:rsidRPr="004C0572">
        <w:rPr>
          <w:rFonts w:ascii="Book Antiqua" w:hAnsi="Book Antiqua" w:cs="Arial"/>
          <w:sz w:val="22"/>
          <w:szCs w:val="22"/>
        </w:rPr>
        <w:lastRenderedPageBreak/>
        <w:t xml:space="preserve">•N corresponde ao </w:t>
      </w:r>
      <w:proofErr w:type="gramStart"/>
      <w:r w:rsidRPr="004C0572">
        <w:rPr>
          <w:rFonts w:ascii="Book Antiqua" w:hAnsi="Book Antiqua" w:cs="Arial"/>
          <w:sz w:val="22"/>
          <w:szCs w:val="22"/>
        </w:rPr>
        <w:t>número de dias em que a faixa esta sendo fiscalizada no mês</w:t>
      </w:r>
      <w:proofErr w:type="gramEnd"/>
      <w:r w:rsidRPr="004C0572">
        <w:rPr>
          <w:rFonts w:ascii="Book Antiqua" w:hAnsi="Book Antiqua" w:cs="Arial"/>
          <w:sz w:val="22"/>
          <w:szCs w:val="22"/>
        </w:rPr>
        <w:t>.</w:t>
      </w:r>
    </w:p>
    <w:p w:rsidR="00D845A9" w:rsidRPr="004C0572" w:rsidRDefault="00D845A9" w:rsidP="00D845A9">
      <w:pPr>
        <w:spacing w:line="360" w:lineRule="auto"/>
        <w:jc w:val="both"/>
        <w:rPr>
          <w:rFonts w:ascii="Book Antiqua" w:hAnsi="Book Antiqua" w:cs="Arial"/>
          <w:sz w:val="22"/>
          <w:szCs w:val="22"/>
        </w:rPr>
      </w:pPr>
      <w:r w:rsidRPr="004C0572">
        <w:rPr>
          <w:rFonts w:ascii="Book Antiqua" w:hAnsi="Book Antiqua" w:cs="Arial"/>
          <w:sz w:val="22"/>
          <w:szCs w:val="22"/>
        </w:rPr>
        <w:t>6.1.2.24Os equipamentos deverão atender ao disposto na Resolução n° 396/2011 e demais resoluções vigentes do Conselho Nacional de Trânsito - CONTRAN, se obrigando a adequar-se a novas resoluções do CONTRAN sem importar em ônus para o Município;</w:t>
      </w:r>
    </w:p>
    <w:p w:rsidR="00D845A9" w:rsidRPr="004C0572" w:rsidRDefault="00D845A9" w:rsidP="00D845A9">
      <w:pPr>
        <w:spacing w:line="360" w:lineRule="auto"/>
        <w:jc w:val="both"/>
        <w:rPr>
          <w:rFonts w:ascii="Book Antiqua" w:hAnsi="Book Antiqua" w:cs="Arial"/>
          <w:sz w:val="22"/>
          <w:szCs w:val="22"/>
        </w:rPr>
      </w:pPr>
      <w:r w:rsidRPr="004C0572">
        <w:rPr>
          <w:rFonts w:ascii="Book Antiqua" w:hAnsi="Book Antiqua" w:cs="Arial"/>
          <w:sz w:val="22"/>
          <w:szCs w:val="22"/>
        </w:rPr>
        <w:t>6.1.2.25O equipamento deverá permitir intercâmbio de dados com um servidor central, através da rede;</w:t>
      </w:r>
    </w:p>
    <w:p w:rsidR="00D845A9" w:rsidRPr="004C0572" w:rsidRDefault="00D845A9" w:rsidP="00D845A9">
      <w:pPr>
        <w:spacing w:line="360" w:lineRule="auto"/>
        <w:jc w:val="both"/>
        <w:rPr>
          <w:rFonts w:ascii="Book Antiqua" w:hAnsi="Book Antiqua" w:cs="Arial"/>
          <w:sz w:val="22"/>
          <w:szCs w:val="22"/>
        </w:rPr>
      </w:pPr>
      <w:r w:rsidRPr="004C0572">
        <w:rPr>
          <w:rFonts w:ascii="Book Antiqua" w:hAnsi="Book Antiqua" w:cs="Arial"/>
          <w:sz w:val="22"/>
          <w:szCs w:val="22"/>
        </w:rPr>
        <w:t>6.1.2.26Todos os equipamentos deverão permitir o uso de função de software de reconhecimento óptico de caracteres para leitura automática das placas de veículos (OCR/LAP)</w:t>
      </w:r>
    </w:p>
    <w:p w:rsidR="00D845A9" w:rsidRPr="004C0572" w:rsidRDefault="00D845A9" w:rsidP="00D845A9">
      <w:pPr>
        <w:spacing w:line="360" w:lineRule="auto"/>
        <w:jc w:val="both"/>
        <w:rPr>
          <w:rFonts w:ascii="Book Antiqua" w:hAnsi="Book Antiqua" w:cs="Arial"/>
          <w:sz w:val="22"/>
          <w:szCs w:val="22"/>
        </w:rPr>
      </w:pPr>
      <w:r w:rsidRPr="004C0572">
        <w:rPr>
          <w:rFonts w:ascii="Book Antiqua" w:hAnsi="Book Antiqua" w:cs="Arial"/>
          <w:sz w:val="22"/>
          <w:szCs w:val="22"/>
        </w:rPr>
        <w:t>6.1.2.27O software de reconhecimento automático de placas (LAP/OCR) de veículos deverá operar com a mesma CPU do equipamento, ou seja, localmente, sendo vedado uso de sistemas que façam a leitura após o envio da imagem para a central.</w:t>
      </w:r>
    </w:p>
    <w:p w:rsidR="00D845A9" w:rsidRPr="004C0572" w:rsidRDefault="00D845A9" w:rsidP="00D845A9">
      <w:pPr>
        <w:spacing w:line="360" w:lineRule="auto"/>
        <w:jc w:val="both"/>
        <w:rPr>
          <w:rFonts w:ascii="Book Antiqua" w:hAnsi="Book Antiqua" w:cs="Arial"/>
          <w:sz w:val="22"/>
          <w:szCs w:val="22"/>
        </w:rPr>
      </w:pPr>
      <w:r w:rsidRPr="004C0572">
        <w:rPr>
          <w:rFonts w:ascii="Book Antiqua" w:hAnsi="Book Antiqua" w:cs="Arial"/>
          <w:sz w:val="22"/>
          <w:szCs w:val="22"/>
        </w:rPr>
        <w:t>6.1.2.28Apresentar índice aproveitamento técnico das imagens capturadas de, no mínimo, 90% (Noventa por cento);</w:t>
      </w:r>
    </w:p>
    <w:p w:rsidR="00D845A9" w:rsidRPr="004C0572" w:rsidRDefault="00D845A9" w:rsidP="00D845A9">
      <w:pPr>
        <w:spacing w:line="360" w:lineRule="auto"/>
        <w:jc w:val="both"/>
        <w:rPr>
          <w:rFonts w:ascii="Book Antiqua" w:hAnsi="Book Antiqua" w:cs="Arial"/>
          <w:sz w:val="22"/>
          <w:szCs w:val="22"/>
        </w:rPr>
      </w:pPr>
      <w:r w:rsidRPr="004C0572">
        <w:rPr>
          <w:rFonts w:ascii="Book Antiqua" w:hAnsi="Book Antiqua" w:cs="Arial"/>
          <w:sz w:val="22"/>
          <w:szCs w:val="22"/>
        </w:rPr>
        <w:t>(a) - No mínimo, 90% dos veículos que transitarem na via deverão ter placa lida</w:t>
      </w:r>
      <w:r>
        <w:rPr>
          <w:rFonts w:ascii="Book Antiqua" w:hAnsi="Book Antiqua" w:cs="Arial"/>
          <w:sz w:val="22"/>
          <w:szCs w:val="22"/>
        </w:rPr>
        <w:t>.</w:t>
      </w:r>
    </w:p>
    <w:p w:rsidR="00D845A9" w:rsidRPr="004C0572" w:rsidRDefault="00D845A9" w:rsidP="00D845A9">
      <w:pPr>
        <w:pStyle w:val="Corpodetexto210"/>
        <w:spacing w:before="120" w:after="120" w:line="360" w:lineRule="auto"/>
        <w:rPr>
          <w:rFonts w:ascii="Book Antiqua" w:eastAsia="Calibri" w:hAnsi="Book Antiqua" w:cs="Arial"/>
          <w:sz w:val="22"/>
          <w:szCs w:val="22"/>
          <w:lang w:eastAsia="en-US"/>
        </w:rPr>
      </w:pPr>
      <w:r w:rsidRPr="004C0572">
        <w:rPr>
          <w:rFonts w:ascii="Book Antiqua" w:hAnsi="Book Antiqua" w:cs="Arial"/>
          <w:sz w:val="22"/>
          <w:szCs w:val="22"/>
        </w:rPr>
        <w:t>6.1.2.</w:t>
      </w:r>
      <w:r w:rsidRPr="004C0572">
        <w:rPr>
          <w:rFonts w:ascii="Book Antiqua" w:eastAsia="Calibri" w:hAnsi="Book Antiqua" w:cs="Arial"/>
          <w:sz w:val="22"/>
          <w:szCs w:val="22"/>
          <w:lang w:eastAsia="en-US"/>
        </w:rPr>
        <w:t xml:space="preserve">29Os equipamentos devem possuir interface com diagnostico em tempo real, na qual </w:t>
      </w:r>
      <w:proofErr w:type="spellStart"/>
      <w:r w:rsidRPr="004C0572">
        <w:rPr>
          <w:rFonts w:ascii="Book Antiqua" w:eastAsia="Calibri" w:hAnsi="Book Antiqua" w:cs="Arial"/>
          <w:sz w:val="22"/>
          <w:szCs w:val="22"/>
          <w:lang w:eastAsia="en-US"/>
        </w:rPr>
        <w:t>sepossa</w:t>
      </w:r>
      <w:proofErr w:type="spellEnd"/>
      <w:proofErr w:type="gramStart"/>
      <w:r w:rsidRPr="004C0572">
        <w:rPr>
          <w:rFonts w:ascii="Book Antiqua" w:eastAsia="Calibri" w:hAnsi="Book Antiqua" w:cs="Arial"/>
          <w:sz w:val="22"/>
          <w:szCs w:val="22"/>
          <w:lang w:eastAsia="en-US"/>
        </w:rPr>
        <w:t xml:space="preserve">  </w:t>
      </w:r>
      <w:proofErr w:type="gramEnd"/>
      <w:r w:rsidRPr="004C0572">
        <w:rPr>
          <w:rFonts w:ascii="Book Antiqua" w:eastAsia="Calibri" w:hAnsi="Book Antiqua" w:cs="Arial"/>
          <w:sz w:val="22"/>
          <w:szCs w:val="22"/>
          <w:lang w:eastAsia="en-US"/>
        </w:rPr>
        <w:t>avaliar no mínimo o uso do armazenamento em disco, o tempo em que o equipamento está efetivamente ligado e registrando dados, o estado operacional das câmeras, estado operacional dos sensores metrológicos e o uso contínuo de memória e processador.</w:t>
      </w:r>
    </w:p>
    <w:p w:rsidR="00D845A9" w:rsidRPr="004C0572" w:rsidRDefault="00D845A9" w:rsidP="00D845A9">
      <w:pPr>
        <w:pStyle w:val="Corpodetexto210"/>
        <w:spacing w:before="120" w:after="120" w:line="360" w:lineRule="auto"/>
        <w:rPr>
          <w:rFonts w:ascii="Book Antiqua" w:eastAsia="Calibri" w:hAnsi="Book Antiqua" w:cs="Arial"/>
          <w:sz w:val="22"/>
          <w:szCs w:val="22"/>
          <w:lang w:eastAsia="en-US"/>
        </w:rPr>
      </w:pPr>
      <w:r w:rsidRPr="004C0572">
        <w:rPr>
          <w:rFonts w:ascii="Book Antiqua" w:eastAsia="Calibri" w:hAnsi="Book Antiqua" w:cs="Arial"/>
          <w:sz w:val="22"/>
          <w:szCs w:val="22"/>
          <w:lang w:eastAsia="en-US"/>
        </w:rPr>
        <w:t>6.1.2.30 Deverá possuir “</w:t>
      </w:r>
      <w:proofErr w:type="spellStart"/>
      <w:r w:rsidRPr="004C0572">
        <w:rPr>
          <w:rFonts w:ascii="Book Antiqua" w:eastAsia="Calibri" w:hAnsi="Book Antiqua" w:cs="Arial"/>
          <w:sz w:val="22"/>
          <w:szCs w:val="22"/>
          <w:lang w:eastAsia="en-US"/>
        </w:rPr>
        <w:t>nobreak</w:t>
      </w:r>
      <w:proofErr w:type="spellEnd"/>
      <w:r w:rsidRPr="004C0572">
        <w:rPr>
          <w:rFonts w:ascii="Book Antiqua" w:eastAsia="Calibri" w:hAnsi="Book Antiqua" w:cs="Arial"/>
          <w:sz w:val="22"/>
          <w:szCs w:val="22"/>
          <w:lang w:eastAsia="en-US"/>
        </w:rPr>
        <w:t xml:space="preserve">” com capacidade mínima de 15 minutos de funcionamento em caso de falta de </w:t>
      </w:r>
      <w:proofErr w:type="gramStart"/>
      <w:r w:rsidRPr="004C0572">
        <w:rPr>
          <w:rFonts w:ascii="Book Antiqua" w:eastAsia="Calibri" w:hAnsi="Book Antiqua" w:cs="Arial"/>
          <w:sz w:val="22"/>
          <w:szCs w:val="22"/>
          <w:lang w:eastAsia="en-US"/>
        </w:rPr>
        <w:t>energia.</w:t>
      </w:r>
      <w:proofErr w:type="gramEnd"/>
      <w:r w:rsidRPr="004C0572">
        <w:rPr>
          <w:rFonts w:ascii="Book Antiqua" w:eastAsia="Calibri" w:hAnsi="Book Antiqua" w:cs="Arial"/>
          <w:sz w:val="22"/>
          <w:szCs w:val="22"/>
          <w:lang w:eastAsia="en-US"/>
        </w:rPr>
        <w:t>O sistema deve prever desligamento de forma correta, a fim de que não haja possibilidade de que os dados armazenados sejam corrompidos pelo desligamento repentino de energia. Ao retornar o fornecimento normal de energia elétrica, o sistema deverá iniciar automaticamente o funcionamento.</w:t>
      </w:r>
    </w:p>
    <w:p w:rsidR="00D845A9" w:rsidRPr="004C0572" w:rsidRDefault="00D845A9" w:rsidP="00D845A9">
      <w:pPr>
        <w:pStyle w:val="Corpodetexto210"/>
        <w:spacing w:before="120" w:after="120" w:line="360" w:lineRule="auto"/>
        <w:rPr>
          <w:rFonts w:ascii="Book Antiqua" w:eastAsia="Calibri" w:hAnsi="Book Antiqua" w:cs="Arial"/>
          <w:sz w:val="22"/>
          <w:szCs w:val="22"/>
          <w:lang w:eastAsia="en-US"/>
        </w:rPr>
      </w:pPr>
      <w:r w:rsidRPr="004C0572">
        <w:rPr>
          <w:rFonts w:ascii="Book Antiqua" w:eastAsia="Calibri" w:hAnsi="Book Antiqua" w:cs="Arial"/>
          <w:sz w:val="22"/>
          <w:szCs w:val="22"/>
          <w:lang w:eastAsia="en-US"/>
        </w:rPr>
        <w:t>6.1.2.31 Deve possibilitar o videomonitoramento de trafego em tempo real através do equipamento.</w:t>
      </w:r>
    </w:p>
    <w:p w:rsidR="00D845A9" w:rsidRDefault="00D845A9" w:rsidP="00D845A9">
      <w:pPr>
        <w:pStyle w:val="Corpodetexto210"/>
        <w:spacing w:before="120" w:after="120" w:line="360" w:lineRule="auto"/>
        <w:rPr>
          <w:rFonts w:ascii="Book Antiqua" w:eastAsia="Calibri" w:hAnsi="Book Antiqua" w:cs="Arial"/>
          <w:sz w:val="22"/>
          <w:szCs w:val="22"/>
          <w:lang w:eastAsia="en-US"/>
        </w:rPr>
      </w:pPr>
      <w:r w:rsidRPr="004C0572">
        <w:rPr>
          <w:rFonts w:ascii="Book Antiqua" w:eastAsia="Calibri" w:hAnsi="Book Antiqua" w:cs="Arial"/>
          <w:sz w:val="22"/>
          <w:szCs w:val="22"/>
          <w:lang w:eastAsia="en-US"/>
        </w:rPr>
        <w:t xml:space="preserve">6.1.2.32 Deve possuir sistema automático de leitura de placas (OCR), para a critério da Prefeitura, </w:t>
      </w:r>
      <w:proofErr w:type="gramStart"/>
      <w:r w:rsidRPr="004C0572">
        <w:rPr>
          <w:rFonts w:ascii="Book Antiqua" w:eastAsia="Calibri" w:hAnsi="Book Antiqua" w:cs="Arial"/>
          <w:sz w:val="22"/>
          <w:szCs w:val="22"/>
          <w:lang w:eastAsia="en-US"/>
        </w:rPr>
        <w:t>proceder o</w:t>
      </w:r>
      <w:proofErr w:type="gramEnd"/>
      <w:r w:rsidRPr="004C0572">
        <w:rPr>
          <w:rFonts w:ascii="Book Antiqua" w:eastAsia="Calibri" w:hAnsi="Book Antiqua" w:cs="Arial"/>
          <w:sz w:val="22"/>
          <w:szCs w:val="22"/>
          <w:lang w:eastAsia="en-US"/>
        </w:rPr>
        <w:t xml:space="preserve"> registro e processamento de informações de trânsito referentes a infrações administrativas, restrições ou demais consultas que tenham caráter estatístico ou punitivo, nos termos da legislação pertinente, incluindo auxilio em “blitz” policiais e à segurança pública.</w:t>
      </w:r>
    </w:p>
    <w:p w:rsidR="007E17D7" w:rsidRPr="000B29B1" w:rsidRDefault="007E17D7" w:rsidP="00D845A9">
      <w:pPr>
        <w:pStyle w:val="Corpodetexto210"/>
        <w:spacing w:before="120" w:after="120" w:line="360" w:lineRule="auto"/>
        <w:rPr>
          <w:rFonts w:ascii="Book Antiqua" w:eastAsia="Calibri" w:hAnsi="Book Antiqua" w:cs="Arial"/>
          <w:sz w:val="22"/>
          <w:szCs w:val="22"/>
          <w:lang w:eastAsia="en-US"/>
        </w:rPr>
      </w:pPr>
    </w:p>
    <w:p w:rsidR="007E17D7" w:rsidRPr="000B29B1" w:rsidRDefault="007E17D7" w:rsidP="007E17D7">
      <w:pPr>
        <w:spacing w:line="360" w:lineRule="auto"/>
        <w:jc w:val="both"/>
        <w:rPr>
          <w:rFonts w:ascii="Book Antiqua" w:hAnsi="Book Antiqua" w:cs="Arial"/>
          <w:b/>
          <w:sz w:val="22"/>
          <w:szCs w:val="22"/>
        </w:rPr>
      </w:pPr>
      <w:r w:rsidRPr="000B29B1">
        <w:rPr>
          <w:rFonts w:ascii="Book Antiqua" w:hAnsi="Book Antiqua" w:cs="Arial"/>
          <w:b/>
          <w:sz w:val="22"/>
          <w:szCs w:val="22"/>
        </w:rPr>
        <w:lastRenderedPageBreak/>
        <w:t>6.1.</w:t>
      </w:r>
      <w:r w:rsidR="009C59A8" w:rsidRPr="000B29B1">
        <w:rPr>
          <w:rFonts w:ascii="Book Antiqua" w:hAnsi="Book Antiqua" w:cs="Arial"/>
          <w:b/>
          <w:sz w:val="22"/>
          <w:szCs w:val="22"/>
        </w:rPr>
        <w:t>3</w:t>
      </w:r>
      <w:r w:rsidRPr="000B29B1">
        <w:rPr>
          <w:rFonts w:ascii="Book Antiqua" w:hAnsi="Book Antiqua" w:cs="Arial"/>
          <w:b/>
          <w:sz w:val="22"/>
          <w:szCs w:val="22"/>
        </w:rPr>
        <w:t xml:space="preserve"> REQUISITOS TÉCNICOS MÍNIMOS DO EQUIPAMENTO MEDIDOR DE VELOCIDADE VEICULAR, COM DISPLAY (VISOR/MOSTRADOR) EXTERNO TIPO LOMBADA </w:t>
      </w:r>
      <w:proofErr w:type="gramStart"/>
      <w:r w:rsidRPr="000B29B1">
        <w:rPr>
          <w:rFonts w:ascii="Book Antiqua" w:hAnsi="Book Antiqua" w:cs="Arial"/>
          <w:b/>
          <w:sz w:val="22"/>
          <w:szCs w:val="22"/>
        </w:rPr>
        <w:t>ELETRÔNICA</w:t>
      </w:r>
      <w:proofErr w:type="gramEnd"/>
    </w:p>
    <w:p w:rsidR="00AC0618" w:rsidRPr="000B29B1" w:rsidRDefault="00AC0618" w:rsidP="007E17D7">
      <w:pPr>
        <w:spacing w:line="360" w:lineRule="auto"/>
        <w:jc w:val="both"/>
        <w:rPr>
          <w:rFonts w:ascii="Book Antiqua" w:hAnsi="Book Antiqua" w:cs="Arial"/>
          <w:b/>
          <w:sz w:val="22"/>
          <w:szCs w:val="22"/>
        </w:rPr>
      </w:pPr>
    </w:p>
    <w:p w:rsidR="007E17D7" w:rsidRPr="000B29B1" w:rsidRDefault="009C59A8" w:rsidP="007E17D7">
      <w:pPr>
        <w:spacing w:line="360" w:lineRule="auto"/>
        <w:jc w:val="both"/>
        <w:rPr>
          <w:rFonts w:ascii="Book Antiqua" w:hAnsi="Book Antiqua" w:cs="Arial"/>
          <w:sz w:val="22"/>
          <w:szCs w:val="22"/>
        </w:rPr>
      </w:pPr>
      <w:r w:rsidRPr="000B29B1">
        <w:rPr>
          <w:rFonts w:ascii="Book Antiqua" w:hAnsi="Book Antiqua" w:cs="Arial"/>
          <w:sz w:val="22"/>
          <w:szCs w:val="22"/>
        </w:rPr>
        <w:t>6.1.3</w:t>
      </w:r>
      <w:r w:rsidR="007E17D7" w:rsidRPr="000B29B1">
        <w:rPr>
          <w:rFonts w:ascii="Book Antiqua" w:hAnsi="Book Antiqua" w:cs="Arial"/>
          <w:sz w:val="22"/>
          <w:szCs w:val="22"/>
        </w:rPr>
        <w:t xml:space="preserve">.1 Os equipamentos e demais itens agregados ao mesmo, deverão possuir obrigatoriamente a aprovação pelo INMETRO - Instituto Nacional de Metrologia, Normalização e Qualidade Industrial - e obedecer aos termos da legislação metrológica vigente, devendo ser comprovada com a apresentação no envelope de proposta das respectivas portarias de aprovação e memoriais descritivos </w:t>
      </w:r>
      <w:proofErr w:type="gramStart"/>
      <w:r w:rsidR="007E17D7" w:rsidRPr="000B29B1">
        <w:rPr>
          <w:rFonts w:ascii="Book Antiqua" w:hAnsi="Book Antiqua" w:cs="Arial"/>
          <w:sz w:val="22"/>
          <w:szCs w:val="22"/>
        </w:rPr>
        <w:t>sob pena</w:t>
      </w:r>
      <w:proofErr w:type="gramEnd"/>
      <w:r w:rsidR="007E17D7" w:rsidRPr="000B29B1">
        <w:rPr>
          <w:rFonts w:ascii="Book Antiqua" w:hAnsi="Book Antiqua" w:cs="Arial"/>
          <w:sz w:val="22"/>
          <w:szCs w:val="22"/>
        </w:rPr>
        <w:t xml:space="preserve"> de desclassificação sumaria da licitante;</w:t>
      </w:r>
    </w:p>
    <w:p w:rsidR="007E17D7" w:rsidRPr="000B29B1" w:rsidRDefault="009C59A8" w:rsidP="007E17D7">
      <w:pPr>
        <w:spacing w:line="360" w:lineRule="auto"/>
        <w:jc w:val="both"/>
        <w:rPr>
          <w:rFonts w:ascii="Book Antiqua" w:hAnsi="Book Antiqua" w:cs="Arial"/>
          <w:sz w:val="22"/>
          <w:szCs w:val="22"/>
        </w:rPr>
      </w:pPr>
      <w:r w:rsidRPr="000B29B1">
        <w:rPr>
          <w:rFonts w:ascii="Book Antiqua" w:hAnsi="Book Antiqua" w:cs="Arial"/>
          <w:sz w:val="22"/>
          <w:szCs w:val="22"/>
        </w:rPr>
        <w:t>6.1.3</w:t>
      </w:r>
      <w:r w:rsidR="007E17D7" w:rsidRPr="000B29B1">
        <w:rPr>
          <w:rFonts w:ascii="Book Antiqua" w:hAnsi="Book Antiqua" w:cs="Arial"/>
          <w:sz w:val="22"/>
          <w:szCs w:val="22"/>
        </w:rPr>
        <w:t>.2</w:t>
      </w:r>
      <w:r w:rsidR="007E17D7" w:rsidRPr="000B29B1">
        <w:rPr>
          <w:rFonts w:ascii="Book Antiqua" w:hAnsi="Book Antiqua" w:cs="Arial"/>
          <w:sz w:val="22"/>
          <w:szCs w:val="22"/>
        </w:rPr>
        <w:tab/>
        <w:t>Possuir sistema de proteção contra choques elétricos na estrutura do equipamento, no intuito de garantir a segurança e integridade dos pedestres e usuários da via fiscalizada e Deverá possuir, no caso de instalação em totem, placa de sinalização (R-19) com o limite de velocidade máxima permitida para o local.</w:t>
      </w:r>
    </w:p>
    <w:p w:rsidR="007E17D7" w:rsidRPr="000B29B1" w:rsidRDefault="009C59A8" w:rsidP="007E17D7">
      <w:pPr>
        <w:spacing w:line="360" w:lineRule="auto"/>
        <w:jc w:val="both"/>
        <w:rPr>
          <w:rFonts w:ascii="Book Antiqua" w:hAnsi="Book Antiqua" w:cs="Arial"/>
          <w:sz w:val="22"/>
          <w:szCs w:val="22"/>
        </w:rPr>
      </w:pPr>
      <w:r w:rsidRPr="000B29B1">
        <w:rPr>
          <w:rFonts w:ascii="Book Antiqua" w:hAnsi="Book Antiqua" w:cs="Arial"/>
          <w:sz w:val="22"/>
          <w:szCs w:val="22"/>
        </w:rPr>
        <w:t>6.1.3</w:t>
      </w:r>
      <w:r w:rsidR="007E17D7" w:rsidRPr="000B29B1">
        <w:rPr>
          <w:rFonts w:ascii="Book Antiqua" w:hAnsi="Book Antiqua" w:cs="Arial"/>
          <w:sz w:val="22"/>
          <w:szCs w:val="22"/>
        </w:rPr>
        <w:t>.3</w:t>
      </w:r>
      <w:r w:rsidR="007E17D7" w:rsidRPr="000B29B1">
        <w:rPr>
          <w:rFonts w:ascii="Book Antiqua" w:hAnsi="Book Antiqua" w:cs="Arial"/>
          <w:sz w:val="22"/>
          <w:szCs w:val="22"/>
        </w:rPr>
        <w:tab/>
        <w:t>Possuir sistema de captação de imagem panorâmica que possibilite a geração da imagem com pontos relevantes da via que permitam identificar o local da infração;</w:t>
      </w:r>
    </w:p>
    <w:p w:rsidR="007E17D7" w:rsidRPr="000B29B1" w:rsidRDefault="009C59A8" w:rsidP="007E17D7">
      <w:pPr>
        <w:spacing w:line="360" w:lineRule="auto"/>
        <w:jc w:val="both"/>
        <w:rPr>
          <w:rFonts w:ascii="Book Antiqua" w:hAnsi="Book Antiqua" w:cs="Arial"/>
          <w:sz w:val="22"/>
          <w:szCs w:val="22"/>
        </w:rPr>
      </w:pPr>
      <w:r w:rsidRPr="000B29B1">
        <w:rPr>
          <w:rFonts w:ascii="Book Antiqua" w:hAnsi="Book Antiqua" w:cs="Arial"/>
          <w:sz w:val="22"/>
          <w:szCs w:val="22"/>
        </w:rPr>
        <w:t>6.1.3</w:t>
      </w:r>
      <w:r w:rsidR="007E17D7" w:rsidRPr="000B29B1">
        <w:rPr>
          <w:rFonts w:ascii="Book Antiqua" w:hAnsi="Book Antiqua" w:cs="Arial"/>
          <w:sz w:val="22"/>
          <w:szCs w:val="22"/>
        </w:rPr>
        <w:t>.4</w:t>
      </w:r>
      <w:r w:rsidR="007E17D7" w:rsidRPr="000B29B1">
        <w:rPr>
          <w:rFonts w:ascii="Book Antiqua" w:hAnsi="Book Antiqua" w:cs="Arial"/>
          <w:sz w:val="22"/>
          <w:szCs w:val="22"/>
        </w:rPr>
        <w:tab/>
        <w:t>Fiscalizar, no mínimo, 03 (três) faixas de rolamento;</w:t>
      </w:r>
    </w:p>
    <w:p w:rsidR="007E17D7" w:rsidRPr="000B29B1" w:rsidRDefault="009C59A8" w:rsidP="007E17D7">
      <w:pPr>
        <w:spacing w:line="360" w:lineRule="auto"/>
        <w:jc w:val="both"/>
        <w:rPr>
          <w:rFonts w:ascii="Book Antiqua" w:hAnsi="Book Antiqua" w:cs="Arial"/>
          <w:sz w:val="22"/>
          <w:szCs w:val="22"/>
        </w:rPr>
      </w:pPr>
      <w:r w:rsidRPr="000B29B1">
        <w:rPr>
          <w:rFonts w:ascii="Book Antiqua" w:hAnsi="Book Antiqua" w:cs="Arial"/>
          <w:sz w:val="22"/>
          <w:szCs w:val="22"/>
        </w:rPr>
        <w:t>6.1.3</w:t>
      </w:r>
      <w:r w:rsidR="007E17D7" w:rsidRPr="000B29B1">
        <w:rPr>
          <w:rFonts w:ascii="Book Antiqua" w:hAnsi="Book Antiqua" w:cs="Arial"/>
          <w:sz w:val="22"/>
          <w:szCs w:val="22"/>
        </w:rPr>
        <w:t>.5</w:t>
      </w:r>
      <w:r w:rsidR="007E17D7" w:rsidRPr="000B29B1">
        <w:rPr>
          <w:rFonts w:ascii="Book Antiqua" w:hAnsi="Book Antiqua" w:cs="Arial"/>
          <w:sz w:val="22"/>
          <w:szCs w:val="22"/>
        </w:rPr>
        <w:tab/>
        <w:t>Retornar à operação normal, automaticamente, em caso de ocorrência do desarme por interrupção de energia elétrica. Quando ocorrer o desarme por interrupção da mesma, o equipamento deverá conservar os dados, imagens e o relógio interno por período de no mínimo 12 (doze) horas;</w:t>
      </w:r>
    </w:p>
    <w:p w:rsidR="007E17D7" w:rsidRPr="000B29B1" w:rsidRDefault="009C59A8" w:rsidP="007E17D7">
      <w:pPr>
        <w:spacing w:line="360" w:lineRule="auto"/>
        <w:jc w:val="both"/>
        <w:rPr>
          <w:rFonts w:ascii="Book Antiqua" w:hAnsi="Book Antiqua" w:cs="Arial"/>
          <w:sz w:val="22"/>
          <w:szCs w:val="22"/>
        </w:rPr>
      </w:pPr>
      <w:r w:rsidRPr="000B29B1">
        <w:rPr>
          <w:rFonts w:ascii="Book Antiqua" w:hAnsi="Book Antiqua" w:cs="Arial"/>
          <w:sz w:val="22"/>
          <w:szCs w:val="22"/>
        </w:rPr>
        <w:t>6.1.3</w:t>
      </w:r>
      <w:r w:rsidR="007E17D7" w:rsidRPr="000B29B1">
        <w:rPr>
          <w:rFonts w:ascii="Book Antiqua" w:hAnsi="Book Antiqua" w:cs="Arial"/>
          <w:sz w:val="22"/>
          <w:szCs w:val="22"/>
        </w:rPr>
        <w:t>.6</w:t>
      </w:r>
      <w:r w:rsidR="007E17D7" w:rsidRPr="000B29B1">
        <w:rPr>
          <w:rFonts w:ascii="Book Antiqua" w:hAnsi="Book Antiqua" w:cs="Arial"/>
          <w:sz w:val="22"/>
          <w:szCs w:val="22"/>
        </w:rPr>
        <w:tab/>
        <w:t>Funcionar com alimentação elétrica conforme a rede de distribuição fornecida pela Concessionária de energia elétrica do Município de Gaspar;</w:t>
      </w:r>
    </w:p>
    <w:p w:rsidR="007E17D7" w:rsidRPr="000B29B1" w:rsidRDefault="009C59A8" w:rsidP="007E17D7">
      <w:pPr>
        <w:spacing w:line="360" w:lineRule="auto"/>
        <w:jc w:val="both"/>
        <w:rPr>
          <w:rFonts w:ascii="Book Antiqua" w:hAnsi="Book Antiqua" w:cs="Arial"/>
          <w:sz w:val="22"/>
          <w:szCs w:val="22"/>
        </w:rPr>
      </w:pPr>
      <w:r w:rsidRPr="000B29B1">
        <w:rPr>
          <w:rFonts w:ascii="Book Antiqua" w:hAnsi="Book Antiqua" w:cs="Arial"/>
          <w:sz w:val="22"/>
          <w:szCs w:val="22"/>
        </w:rPr>
        <w:t>6.1.3</w:t>
      </w:r>
      <w:r w:rsidR="007E17D7" w:rsidRPr="000B29B1">
        <w:rPr>
          <w:rFonts w:ascii="Book Antiqua" w:hAnsi="Book Antiqua" w:cs="Arial"/>
          <w:sz w:val="22"/>
          <w:szCs w:val="22"/>
        </w:rPr>
        <w:t>.7</w:t>
      </w:r>
      <w:r w:rsidR="007E17D7" w:rsidRPr="000B29B1">
        <w:rPr>
          <w:rFonts w:ascii="Book Antiqua" w:hAnsi="Book Antiqua" w:cs="Arial"/>
          <w:sz w:val="22"/>
          <w:szCs w:val="22"/>
        </w:rPr>
        <w:tab/>
        <w:t>O equipamento deve permitir a classificação dos veículos pelo volume de sua massa metálica em, no mínimo, quatro categorias: moto, veículo de pequeno porte, veículo de médio porte e veículo de grande porte;</w:t>
      </w:r>
    </w:p>
    <w:p w:rsidR="007E17D7" w:rsidRPr="000B29B1" w:rsidRDefault="009C59A8" w:rsidP="007E17D7">
      <w:pPr>
        <w:pStyle w:val="Default"/>
        <w:spacing w:line="360" w:lineRule="auto"/>
        <w:jc w:val="both"/>
        <w:rPr>
          <w:rFonts w:ascii="Book Antiqua" w:hAnsi="Book Antiqua" w:cs="Arial"/>
          <w:color w:val="auto"/>
          <w:sz w:val="22"/>
          <w:szCs w:val="22"/>
        </w:rPr>
      </w:pPr>
      <w:r w:rsidRPr="000B29B1">
        <w:rPr>
          <w:rFonts w:ascii="Book Antiqua" w:hAnsi="Book Antiqua" w:cs="Arial"/>
          <w:color w:val="auto"/>
          <w:sz w:val="22"/>
          <w:szCs w:val="22"/>
        </w:rPr>
        <w:t>6.1.3</w:t>
      </w:r>
      <w:r w:rsidR="007E17D7" w:rsidRPr="000B29B1">
        <w:rPr>
          <w:rFonts w:ascii="Book Antiqua" w:hAnsi="Book Antiqua" w:cs="Arial"/>
          <w:color w:val="auto"/>
          <w:sz w:val="22"/>
          <w:szCs w:val="22"/>
        </w:rPr>
        <w:t>.8</w:t>
      </w:r>
      <w:r w:rsidR="007E17D7" w:rsidRPr="000B29B1">
        <w:rPr>
          <w:rFonts w:ascii="Book Antiqua" w:hAnsi="Book Antiqua" w:cs="Arial"/>
          <w:color w:val="auto"/>
          <w:sz w:val="22"/>
          <w:szCs w:val="22"/>
        </w:rPr>
        <w:tab/>
        <w:t xml:space="preserve">O Equipamento deverá conter painel (display - visor/mostrador) indicador de velocidade medida do veículo fiscalizado, que seja visível a qualquer hora e sob quaisquer condições climáticas pelos condutores e pedestres. O Display do equipamento deverá ser do tipo Totem e também possibilitar a instalação em estruturas do tipo pórtico ou semipórticos. O equipamento deverá possuir homologação prevendo todos estes tipos de estruturas. No caso de equipamento instalado no formato de Totem, este deve permitir, por parte dos motoristas, a perfeita visualização de transeuntes que estejam atrás do equipamento, a fim de evitar possíveis acidentes que esta falta de visualização pode ocasionar. No caso </w:t>
      </w:r>
      <w:r w:rsidR="007E17D7" w:rsidRPr="000B29B1">
        <w:rPr>
          <w:rFonts w:ascii="Book Antiqua" w:hAnsi="Book Antiqua" w:cs="Arial"/>
          <w:color w:val="auto"/>
          <w:sz w:val="22"/>
          <w:szCs w:val="22"/>
        </w:rPr>
        <w:lastRenderedPageBreak/>
        <w:t>de instalação sobre pórticos ou semipórticos, toda estrutura deverá ser prevista para suportar trepidações, ventos e demais intempéries previstas para este tipo de instalação.</w:t>
      </w:r>
    </w:p>
    <w:p w:rsidR="007E17D7" w:rsidRPr="000B29B1" w:rsidRDefault="009C59A8" w:rsidP="007E17D7">
      <w:pPr>
        <w:pStyle w:val="Default"/>
        <w:spacing w:line="360" w:lineRule="auto"/>
        <w:jc w:val="both"/>
        <w:rPr>
          <w:rFonts w:ascii="Book Antiqua" w:hAnsi="Book Antiqua" w:cs="Arial"/>
          <w:color w:val="auto"/>
          <w:sz w:val="22"/>
          <w:szCs w:val="22"/>
        </w:rPr>
      </w:pPr>
      <w:r w:rsidRPr="000B29B1">
        <w:rPr>
          <w:rFonts w:ascii="Book Antiqua" w:hAnsi="Book Antiqua" w:cs="Arial"/>
          <w:color w:val="auto"/>
          <w:sz w:val="22"/>
          <w:szCs w:val="22"/>
        </w:rPr>
        <w:t>6.1.3</w:t>
      </w:r>
      <w:r w:rsidR="007E17D7" w:rsidRPr="000B29B1">
        <w:rPr>
          <w:rFonts w:ascii="Book Antiqua" w:hAnsi="Book Antiqua" w:cs="Arial"/>
          <w:color w:val="auto"/>
          <w:sz w:val="22"/>
          <w:szCs w:val="22"/>
        </w:rPr>
        <w:t xml:space="preserve">.8.1 Deverá exibir a velocidade medida com </w:t>
      </w:r>
      <w:proofErr w:type="gramStart"/>
      <w:r w:rsidR="007E17D7" w:rsidRPr="000B29B1">
        <w:rPr>
          <w:rFonts w:ascii="Book Antiqua" w:hAnsi="Book Antiqua" w:cs="Arial"/>
          <w:color w:val="auto"/>
          <w:sz w:val="22"/>
          <w:szCs w:val="22"/>
        </w:rPr>
        <w:t>3</w:t>
      </w:r>
      <w:proofErr w:type="gramEnd"/>
      <w:r w:rsidR="007E17D7" w:rsidRPr="000B29B1">
        <w:rPr>
          <w:rFonts w:ascii="Book Antiqua" w:hAnsi="Book Antiqua" w:cs="Arial"/>
          <w:color w:val="auto"/>
          <w:sz w:val="22"/>
          <w:szCs w:val="22"/>
        </w:rPr>
        <w:t xml:space="preserve"> dígitos contemplando, no mínimo, a faixa de 1 a 199 km/h.</w:t>
      </w:r>
    </w:p>
    <w:p w:rsidR="007E17D7" w:rsidRPr="000B29B1" w:rsidRDefault="009C59A8" w:rsidP="007E17D7">
      <w:pPr>
        <w:spacing w:line="360" w:lineRule="auto"/>
        <w:jc w:val="both"/>
        <w:rPr>
          <w:rFonts w:ascii="Book Antiqua" w:hAnsi="Book Antiqua" w:cs="Arial"/>
          <w:sz w:val="22"/>
          <w:szCs w:val="22"/>
        </w:rPr>
      </w:pPr>
      <w:r w:rsidRPr="000B29B1">
        <w:rPr>
          <w:rFonts w:ascii="Book Antiqua" w:hAnsi="Book Antiqua" w:cs="Arial"/>
          <w:sz w:val="22"/>
          <w:szCs w:val="22"/>
        </w:rPr>
        <w:t>6.1.3</w:t>
      </w:r>
      <w:r w:rsidR="007E17D7" w:rsidRPr="000B29B1">
        <w:rPr>
          <w:rFonts w:ascii="Book Antiqua" w:hAnsi="Book Antiqua" w:cs="Arial"/>
          <w:sz w:val="22"/>
          <w:szCs w:val="22"/>
        </w:rPr>
        <w:t>.9</w:t>
      </w:r>
      <w:r w:rsidR="007E17D7" w:rsidRPr="000B29B1">
        <w:rPr>
          <w:rFonts w:ascii="Book Antiqua" w:hAnsi="Book Antiqua" w:cs="Arial"/>
          <w:sz w:val="22"/>
          <w:szCs w:val="22"/>
        </w:rPr>
        <w:tab/>
        <w:t>Os equipamentos deverão possibilitar o registro das imagens dos veículos infratores medidos pela traseira;</w:t>
      </w:r>
    </w:p>
    <w:p w:rsidR="007E17D7" w:rsidRPr="000B29B1" w:rsidRDefault="009C59A8" w:rsidP="007E17D7">
      <w:pPr>
        <w:spacing w:line="360" w:lineRule="auto"/>
        <w:jc w:val="both"/>
        <w:rPr>
          <w:rFonts w:ascii="Book Antiqua" w:hAnsi="Book Antiqua" w:cs="Arial"/>
          <w:sz w:val="22"/>
          <w:szCs w:val="22"/>
        </w:rPr>
      </w:pPr>
      <w:r w:rsidRPr="000B29B1">
        <w:rPr>
          <w:rFonts w:ascii="Book Antiqua" w:hAnsi="Book Antiqua" w:cs="Arial"/>
          <w:sz w:val="22"/>
          <w:szCs w:val="22"/>
        </w:rPr>
        <w:t>6.1.3</w:t>
      </w:r>
      <w:r w:rsidR="007E17D7" w:rsidRPr="000B29B1">
        <w:rPr>
          <w:rFonts w:ascii="Book Antiqua" w:hAnsi="Book Antiqua" w:cs="Arial"/>
          <w:sz w:val="22"/>
          <w:szCs w:val="22"/>
        </w:rPr>
        <w:t>.10Os equipamentos deverão captar imagens dos veículos que trafegam em velocidades acima da permitida para o local, através de sensores adequados à sua finalidade;</w:t>
      </w:r>
    </w:p>
    <w:p w:rsidR="007E17D7" w:rsidRPr="000B29B1" w:rsidRDefault="009C59A8" w:rsidP="007E17D7">
      <w:pPr>
        <w:spacing w:line="360" w:lineRule="auto"/>
        <w:jc w:val="both"/>
        <w:rPr>
          <w:rFonts w:ascii="Book Antiqua" w:hAnsi="Book Antiqua" w:cs="Arial"/>
          <w:sz w:val="22"/>
          <w:szCs w:val="22"/>
        </w:rPr>
      </w:pPr>
      <w:r w:rsidRPr="000B29B1">
        <w:rPr>
          <w:rFonts w:ascii="Book Antiqua" w:hAnsi="Book Antiqua" w:cs="Arial"/>
          <w:sz w:val="22"/>
          <w:szCs w:val="22"/>
        </w:rPr>
        <w:t>6.1.3</w:t>
      </w:r>
      <w:r w:rsidR="007E17D7" w:rsidRPr="000B29B1">
        <w:rPr>
          <w:rFonts w:ascii="Book Antiqua" w:hAnsi="Book Antiqua" w:cs="Arial"/>
          <w:sz w:val="22"/>
          <w:szCs w:val="22"/>
        </w:rPr>
        <w:t>.11A infração deverá ser comprovada através da imagem de todos os veículos, inclusive de motocicletas.</w:t>
      </w:r>
    </w:p>
    <w:p w:rsidR="007E17D7" w:rsidRPr="000B29B1" w:rsidRDefault="009C59A8" w:rsidP="007E17D7">
      <w:pPr>
        <w:spacing w:line="360" w:lineRule="auto"/>
        <w:jc w:val="both"/>
        <w:rPr>
          <w:rFonts w:ascii="Book Antiqua" w:hAnsi="Book Antiqua" w:cs="Arial"/>
          <w:sz w:val="22"/>
          <w:szCs w:val="22"/>
        </w:rPr>
      </w:pPr>
      <w:r w:rsidRPr="000B29B1">
        <w:rPr>
          <w:rFonts w:ascii="Book Antiqua" w:hAnsi="Book Antiqua" w:cs="Arial"/>
          <w:sz w:val="22"/>
          <w:szCs w:val="22"/>
        </w:rPr>
        <w:t>6.1.3</w:t>
      </w:r>
      <w:r w:rsidR="007E17D7" w:rsidRPr="000B29B1">
        <w:rPr>
          <w:rFonts w:ascii="Book Antiqua" w:hAnsi="Book Antiqua" w:cs="Arial"/>
          <w:sz w:val="22"/>
          <w:szCs w:val="22"/>
        </w:rPr>
        <w:t>.12O equipamento deverá registrar veículos que trafegam em sequência com pequenas distâncias entre si, em situações de infração em todas as faixas monitoradas;</w:t>
      </w:r>
    </w:p>
    <w:p w:rsidR="007E17D7" w:rsidRPr="000B29B1" w:rsidRDefault="009C59A8" w:rsidP="007E17D7">
      <w:pPr>
        <w:spacing w:line="360" w:lineRule="auto"/>
        <w:jc w:val="both"/>
        <w:rPr>
          <w:rFonts w:ascii="Book Antiqua" w:hAnsi="Book Antiqua" w:cs="Arial"/>
          <w:sz w:val="22"/>
          <w:szCs w:val="22"/>
        </w:rPr>
      </w:pPr>
      <w:r w:rsidRPr="000B29B1">
        <w:rPr>
          <w:rFonts w:ascii="Book Antiqua" w:hAnsi="Book Antiqua" w:cs="Arial"/>
          <w:sz w:val="22"/>
          <w:szCs w:val="22"/>
        </w:rPr>
        <w:t>6.1.3</w:t>
      </w:r>
      <w:r w:rsidR="007E17D7" w:rsidRPr="000B29B1">
        <w:rPr>
          <w:rFonts w:ascii="Book Antiqua" w:hAnsi="Book Antiqua" w:cs="Arial"/>
          <w:sz w:val="22"/>
          <w:szCs w:val="22"/>
        </w:rPr>
        <w:t>.13Independentemente do sistema empregado para geração ou coleta das imagens, deverão ser fornecidas em discos óticos do tipo CD-ROM/DVD ou tecnologia equivalente, para arquivo ao termino do contrato;</w:t>
      </w:r>
    </w:p>
    <w:p w:rsidR="007E17D7" w:rsidRPr="000B29B1" w:rsidRDefault="009C59A8" w:rsidP="007E17D7">
      <w:pPr>
        <w:spacing w:line="360" w:lineRule="auto"/>
        <w:jc w:val="both"/>
        <w:rPr>
          <w:rFonts w:ascii="Book Antiqua" w:hAnsi="Book Antiqua" w:cs="Arial"/>
          <w:sz w:val="22"/>
          <w:szCs w:val="22"/>
        </w:rPr>
      </w:pPr>
      <w:r w:rsidRPr="000B29B1">
        <w:rPr>
          <w:rFonts w:ascii="Book Antiqua" w:hAnsi="Book Antiqua" w:cs="Arial"/>
          <w:sz w:val="22"/>
          <w:szCs w:val="22"/>
        </w:rPr>
        <w:t>6.1.3</w:t>
      </w:r>
      <w:r w:rsidR="007E17D7" w:rsidRPr="000B29B1">
        <w:rPr>
          <w:rFonts w:ascii="Book Antiqua" w:hAnsi="Book Antiqua" w:cs="Arial"/>
          <w:sz w:val="22"/>
          <w:szCs w:val="22"/>
        </w:rPr>
        <w:t xml:space="preserve">.14Deve possuir dispositivo luminoso intermitente de advertência no corpo do equipamento. Esse dispositivo deve ser de alta luminosidade, na cor amarelo ou </w:t>
      </w:r>
      <w:proofErr w:type="spellStart"/>
      <w:r w:rsidR="007E17D7" w:rsidRPr="000B29B1">
        <w:rPr>
          <w:rFonts w:ascii="Book Antiqua" w:hAnsi="Book Antiqua" w:cs="Arial"/>
          <w:sz w:val="22"/>
          <w:szCs w:val="22"/>
        </w:rPr>
        <w:t>ambar</w:t>
      </w:r>
      <w:proofErr w:type="spellEnd"/>
      <w:r w:rsidR="007E17D7" w:rsidRPr="000B29B1">
        <w:rPr>
          <w:rFonts w:ascii="Book Antiqua" w:hAnsi="Book Antiqua" w:cs="Arial"/>
          <w:sz w:val="22"/>
          <w:szCs w:val="22"/>
        </w:rPr>
        <w:t xml:space="preserve"> e tem como finalidade alertar o motorista quanto à presença do equipamento;</w:t>
      </w:r>
    </w:p>
    <w:p w:rsidR="007E17D7" w:rsidRPr="000B29B1" w:rsidRDefault="009C59A8" w:rsidP="007E17D7">
      <w:pPr>
        <w:pStyle w:val="Default"/>
        <w:spacing w:line="360" w:lineRule="auto"/>
        <w:jc w:val="both"/>
        <w:rPr>
          <w:rFonts w:ascii="Book Antiqua" w:hAnsi="Book Antiqua" w:cs="Arial"/>
          <w:color w:val="auto"/>
          <w:sz w:val="22"/>
          <w:szCs w:val="22"/>
        </w:rPr>
      </w:pPr>
      <w:r w:rsidRPr="000B29B1">
        <w:rPr>
          <w:rFonts w:ascii="Book Antiqua" w:hAnsi="Book Antiqua" w:cs="Arial"/>
          <w:color w:val="auto"/>
          <w:sz w:val="22"/>
          <w:szCs w:val="22"/>
        </w:rPr>
        <w:t>6.1.3</w:t>
      </w:r>
      <w:r w:rsidR="007E17D7" w:rsidRPr="000B29B1">
        <w:rPr>
          <w:rFonts w:ascii="Book Antiqua" w:hAnsi="Book Antiqua" w:cs="Arial"/>
          <w:color w:val="auto"/>
          <w:sz w:val="22"/>
          <w:szCs w:val="22"/>
        </w:rPr>
        <w:t>.14.1 Deverá mostrar a velocidade empregada pelo veículo no momento de sua passagem pelo equipamento através de um dispositivo indicador digital, utilizando 03 (três) cores indicativas para as faixas de velocidade – cor verde, quando transitar em velocidade dentro do limite de velocidade máxima regulamentada para a via; cor amarela, quando transitar em velocidade acima do limite de velocidade máxima regulamentada para a via, mas dentro da tolerância legal admitida e na cor vermelha, quando transitar em velocidade acima do limite de velocidade máxima regulamentada para a via e acima da tolerância legal admitida.</w:t>
      </w:r>
    </w:p>
    <w:p w:rsidR="007E17D7" w:rsidRPr="000B29B1" w:rsidRDefault="00FC32F1" w:rsidP="007E17D7">
      <w:pPr>
        <w:spacing w:line="360" w:lineRule="auto"/>
        <w:jc w:val="both"/>
        <w:rPr>
          <w:rFonts w:ascii="Book Antiqua" w:hAnsi="Book Antiqua" w:cs="Arial"/>
          <w:sz w:val="22"/>
          <w:szCs w:val="22"/>
        </w:rPr>
      </w:pPr>
      <w:r w:rsidRPr="000B29B1">
        <w:rPr>
          <w:rFonts w:ascii="Book Antiqua" w:hAnsi="Book Antiqua" w:cs="Arial"/>
          <w:sz w:val="22"/>
          <w:szCs w:val="22"/>
        </w:rPr>
        <w:t>6.1.3</w:t>
      </w:r>
      <w:r w:rsidR="007E17D7" w:rsidRPr="000B29B1">
        <w:rPr>
          <w:rFonts w:ascii="Book Antiqua" w:hAnsi="Book Antiqua" w:cs="Arial"/>
          <w:sz w:val="22"/>
          <w:szCs w:val="22"/>
        </w:rPr>
        <w:t>.15O equipamento deverá permitir uma programação do horário de verão;</w:t>
      </w:r>
    </w:p>
    <w:p w:rsidR="007E17D7" w:rsidRPr="000B29B1" w:rsidRDefault="007E17D7" w:rsidP="007E17D7">
      <w:pPr>
        <w:spacing w:line="360" w:lineRule="auto"/>
        <w:jc w:val="both"/>
        <w:rPr>
          <w:rFonts w:ascii="Book Antiqua" w:hAnsi="Book Antiqua" w:cs="Arial"/>
          <w:sz w:val="22"/>
          <w:szCs w:val="22"/>
        </w:rPr>
      </w:pPr>
      <w:r w:rsidRPr="000B29B1">
        <w:rPr>
          <w:rFonts w:ascii="Book Antiqua" w:hAnsi="Book Antiqua" w:cs="Arial"/>
          <w:sz w:val="22"/>
          <w:szCs w:val="22"/>
        </w:rPr>
        <w:t>6.1</w:t>
      </w:r>
      <w:r w:rsidR="00FC32F1" w:rsidRPr="000B29B1">
        <w:rPr>
          <w:rFonts w:ascii="Book Antiqua" w:hAnsi="Book Antiqua" w:cs="Arial"/>
          <w:sz w:val="22"/>
          <w:szCs w:val="22"/>
        </w:rPr>
        <w:t>.3</w:t>
      </w:r>
      <w:r w:rsidRPr="000B29B1">
        <w:rPr>
          <w:rFonts w:ascii="Book Antiqua" w:hAnsi="Book Antiqua" w:cs="Arial"/>
          <w:sz w:val="22"/>
          <w:szCs w:val="22"/>
        </w:rPr>
        <w:t>.16O sistema deve registrar dados referentes à passagem de cada veículo, quantificando o número de veículos que passam com os dados relativos ao horário e velocidade dos mesmos, apresentando nas eventuais imagens transferidas, no mínimo, os seguintes dados:</w:t>
      </w:r>
    </w:p>
    <w:p w:rsidR="007E17D7" w:rsidRPr="000B29B1" w:rsidRDefault="007E17D7" w:rsidP="007E17D7">
      <w:pPr>
        <w:spacing w:line="360" w:lineRule="auto"/>
        <w:jc w:val="both"/>
        <w:rPr>
          <w:rFonts w:ascii="Book Antiqua" w:hAnsi="Book Antiqua" w:cs="Arial"/>
          <w:sz w:val="22"/>
          <w:szCs w:val="22"/>
        </w:rPr>
      </w:pPr>
      <w:proofErr w:type="gramStart"/>
      <w:r w:rsidRPr="000B29B1">
        <w:rPr>
          <w:rFonts w:ascii="Book Antiqua" w:hAnsi="Book Antiqua" w:cs="Arial"/>
          <w:sz w:val="22"/>
          <w:szCs w:val="22"/>
        </w:rPr>
        <w:t>a</w:t>
      </w:r>
      <w:proofErr w:type="gramEnd"/>
      <w:r w:rsidRPr="000B29B1">
        <w:rPr>
          <w:rFonts w:ascii="Book Antiqua" w:hAnsi="Book Antiqua" w:cs="Arial"/>
          <w:sz w:val="22"/>
          <w:szCs w:val="22"/>
        </w:rPr>
        <w:t>)Data;</w:t>
      </w:r>
    </w:p>
    <w:p w:rsidR="007E17D7" w:rsidRPr="000B29B1" w:rsidRDefault="007E17D7" w:rsidP="007E17D7">
      <w:pPr>
        <w:spacing w:line="360" w:lineRule="auto"/>
        <w:jc w:val="both"/>
        <w:rPr>
          <w:rFonts w:ascii="Book Antiqua" w:hAnsi="Book Antiqua" w:cs="Arial"/>
          <w:sz w:val="22"/>
          <w:szCs w:val="22"/>
        </w:rPr>
      </w:pPr>
      <w:proofErr w:type="gramStart"/>
      <w:r w:rsidRPr="000B29B1">
        <w:rPr>
          <w:rFonts w:ascii="Book Antiqua" w:hAnsi="Book Antiqua" w:cs="Arial"/>
          <w:sz w:val="22"/>
          <w:szCs w:val="22"/>
        </w:rPr>
        <w:lastRenderedPageBreak/>
        <w:t>b)</w:t>
      </w:r>
      <w:proofErr w:type="gramEnd"/>
      <w:r w:rsidRPr="000B29B1">
        <w:rPr>
          <w:rFonts w:ascii="Book Antiqua" w:hAnsi="Book Antiqua" w:cs="Arial"/>
          <w:sz w:val="22"/>
          <w:szCs w:val="22"/>
        </w:rPr>
        <w:t>Hora;</w:t>
      </w:r>
    </w:p>
    <w:p w:rsidR="007E17D7" w:rsidRPr="000B29B1" w:rsidRDefault="007E17D7" w:rsidP="007E17D7">
      <w:pPr>
        <w:spacing w:line="360" w:lineRule="auto"/>
        <w:jc w:val="both"/>
        <w:rPr>
          <w:rFonts w:ascii="Book Antiqua" w:hAnsi="Book Antiqua" w:cs="Arial"/>
          <w:sz w:val="22"/>
          <w:szCs w:val="22"/>
        </w:rPr>
      </w:pPr>
      <w:proofErr w:type="gramStart"/>
      <w:r w:rsidRPr="000B29B1">
        <w:rPr>
          <w:rFonts w:ascii="Book Antiqua" w:hAnsi="Book Antiqua" w:cs="Arial"/>
          <w:sz w:val="22"/>
          <w:szCs w:val="22"/>
        </w:rPr>
        <w:t>c)</w:t>
      </w:r>
      <w:proofErr w:type="gramEnd"/>
      <w:r w:rsidRPr="000B29B1">
        <w:rPr>
          <w:rFonts w:ascii="Book Antiqua" w:hAnsi="Book Antiqua" w:cs="Arial"/>
          <w:sz w:val="22"/>
          <w:szCs w:val="22"/>
        </w:rPr>
        <w:t>Placa de veículo;</w:t>
      </w:r>
    </w:p>
    <w:p w:rsidR="007E17D7" w:rsidRPr="000B29B1" w:rsidRDefault="007E17D7" w:rsidP="007E17D7">
      <w:pPr>
        <w:spacing w:line="360" w:lineRule="auto"/>
        <w:jc w:val="both"/>
        <w:rPr>
          <w:rFonts w:ascii="Book Antiqua" w:hAnsi="Book Antiqua" w:cs="Arial"/>
          <w:sz w:val="22"/>
          <w:szCs w:val="22"/>
        </w:rPr>
      </w:pPr>
      <w:proofErr w:type="gramStart"/>
      <w:r w:rsidRPr="000B29B1">
        <w:rPr>
          <w:rFonts w:ascii="Book Antiqua" w:hAnsi="Book Antiqua" w:cs="Arial"/>
          <w:sz w:val="22"/>
          <w:szCs w:val="22"/>
        </w:rPr>
        <w:t>d)</w:t>
      </w:r>
      <w:proofErr w:type="gramEnd"/>
      <w:r w:rsidRPr="000B29B1">
        <w:rPr>
          <w:rFonts w:ascii="Book Antiqua" w:hAnsi="Book Antiqua" w:cs="Arial"/>
          <w:sz w:val="22"/>
          <w:szCs w:val="22"/>
        </w:rPr>
        <w:t>Local (código identificador do local), (descrição do local onde o equipamento está instalado);</w:t>
      </w:r>
    </w:p>
    <w:p w:rsidR="007E17D7" w:rsidRPr="000B29B1" w:rsidRDefault="007E17D7" w:rsidP="007E17D7">
      <w:pPr>
        <w:spacing w:line="360" w:lineRule="auto"/>
        <w:jc w:val="both"/>
        <w:rPr>
          <w:rFonts w:ascii="Book Antiqua" w:hAnsi="Book Antiqua" w:cs="Arial"/>
          <w:sz w:val="22"/>
          <w:szCs w:val="22"/>
        </w:rPr>
      </w:pPr>
      <w:proofErr w:type="gramStart"/>
      <w:r w:rsidRPr="000B29B1">
        <w:rPr>
          <w:rFonts w:ascii="Book Antiqua" w:hAnsi="Book Antiqua" w:cs="Arial"/>
          <w:sz w:val="22"/>
          <w:szCs w:val="22"/>
        </w:rPr>
        <w:t>e</w:t>
      </w:r>
      <w:proofErr w:type="gramEnd"/>
      <w:r w:rsidRPr="000B29B1">
        <w:rPr>
          <w:rFonts w:ascii="Book Antiqua" w:hAnsi="Book Antiqua" w:cs="Arial"/>
          <w:sz w:val="22"/>
          <w:szCs w:val="22"/>
        </w:rPr>
        <w:t>)Número da faixa de rolagem;</w:t>
      </w:r>
    </w:p>
    <w:p w:rsidR="007E17D7" w:rsidRPr="000B29B1" w:rsidRDefault="007E17D7" w:rsidP="007E17D7">
      <w:pPr>
        <w:spacing w:line="360" w:lineRule="auto"/>
        <w:jc w:val="both"/>
        <w:rPr>
          <w:rFonts w:ascii="Book Antiqua" w:hAnsi="Book Antiqua" w:cs="Arial"/>
          <w:sz w:val="22"/>
          <w:szCs w:val="22"/>
        </w:rPr>
      </w:pPr>
      <w:proofErr w:type="gramStart"/>
      <w:r w:rsidRPr="000B29B1">
        <w:rPr>
          <w:rFonts w:ascii="Book Antiqua" w:hAnsi="Book Antiqua" w:cs="Arial"/>
          <w:sz w:val="22"/>
          <w:szCs w:val="22"/>
        </w:rPr>
        <w:t>f)</w:t>
      </w:r>
      <w:proofErr w:type="gramEnd"/>
      <w:r w:rsidRPr="000B29B1">
        <w:rPr>
          <w:rFonts w:ascii="Book Antiqua" w:hAnsi="Book Antiqua" w:cs="Arial"/>
          <w:sz w:val="22"/>
          <w:szCs w:val="22"/>
        </w:rPr>
        <w:t>Velocidade detectada (km/h);</w:t>
      </w:r>
    </w:p>
    <w:p w:rsidR="007E17D7" w:rsidRPr="000B29B1" w:rsidRDefault="007E17D7" w:rsidP="007E17D7">
      <w:pPr>
        <w:spacing w:line="360" w:lineRule="auto"/>
        <w:jc w:val="both"/>
        <w:rPr>
          <w:rFonts w:ascii="Book Antiqua" w:hAnsi="Book Antiqua" w:cs="Arial"/>
          <w:sz w:val="22"/>
          <w:szCs w:val="22"/>
        </w:rPr>
      </w:pPr>
      <w:proofErr w:type="gramStart"/>
      <w:r w:rsidRPr="000B29B1">
        <w:rPr>
          <w:rFonts w:ascii="Book Antiqua" w:hAnsi="Book Antiqua" w:cs="Arial"/>
          <w:sz w:val="22"/>
          <w:szCs w:val="22"/>
        </w:rPr>
        <w:t>g)</w:t>
      </w:r>
      <w:proofErr w:type="gramEnd"/>
      <w:r w:rsidRPr="000B29B1">
        <w:rPr>
          <w:rFonts w:ascii="Book Antiqua" w:hAnsi="Book Antiqua" w:cs="Arial"/>
          <w:sz w:val="22"/>
          <w:szCs w:val="22"/>
        </w:rPr>
        <w:t>Velocidade considerada (km/h);</w:t>
      </w:r>
    </w:p>
    <w:p w:rsidR="007E17D7" w:rsidRPr="000B29B1" w:rsidRDefault="007E17D7" w:rsidP="007E17D7">
      <w:pPr>
        <w:spacing w:line="360" w:lineRule="auto"/>
        <w:jc w:val="both"/>
        <w:rPr>
          <w:rFonts w:ascii="Book Antiqua" w:hAnsi="Book Antiqua" w:cs="Arial"/>
          <w:sz w:val="22"/>
          <w:szCs w:val="22"/>
        </w:rPr>
      </w:pPr>
      <w:proofErr w:type="gramStart"/>
      <w:r w:rsidRPr="000B29B1">
        <w:rPr>
          <w:rFonts w:ascii="Book Antiqua" w:hAnsi="Book Antiqua" w:cs="Arial"/>
          <w:sz w:val="22"/>
          <w:szCs w:val="22"/>
        </w:rPr>
        <w:t>h)</w:t>
      </w:r>
      <w:proofErr w:type="gramEnd"/>
      <w:r w:rsidRPr="000B29B1">
        <w:rPr>
          <w:rFonts w:ascii="Book Antiqua" w:hAnsi="Book Antiqua" w:cs="Arial"/>
          <w:sz w:val="22"/>
          <w:szCs w:val="22"/>
        </w:rPr>
        <w:t>Velocidade permitida (km/h);</w:t>
      </w:r>
    </w:p>
    <w:p w:rsidR="007E17D7" w:rsidRPr="000B29B1" w:rsidRDefault="007E17D7" w:rsidP="007E17D7">
      <w:pPr>
        <w:spacing w:line="360" w:lineRule="auto"/>
        <w:jc w:val="both"/>
        <w:rPr>
          <w:rFonts w:ascii="Book Antiqua" w:hAnsi="Book Antiqua" w:cs="Arial"/>
          <w:sz w:val="22"/>
          <w:szCs w:val="22"/>
        </w:rPr>
      </w:pPr>
      <w:proofErr w:type="gramStart"/>
      <w:r w:rsidRPr="000B29B1">
        <w:rPr>
          <w:rFonts w:ascii="Book Antiqua" w:hAnsi="Book Antiqua" w:cs="Arial"/>
          <w:sz w:val="22"/>
          <w:szCs w:val="22"/>
        </w:rPr>
        <w:t>i)</w:t>
      </w:r>
      <w:proofErr w:type="gramEnd"/>
      <w:r w:rsidRPr="000B29B1">
        <w:rPr>
          <w:rFonts w:ascii="Book Antiqua" w:hAnsi="Book Antiqua" w:cs="Arial"/>
          <w:sz w:val="22"/>
          <w:szCs w:val="22"/>
        </w:rPr>
        <w:t>Número de série do equipamento;</w:t>
      </w:r>
    </w:p>
    <w:p w:rsidR="007E17D7" w:rsidRPr="000B29B1" w:rsidRDefault="007E17D7" w:rsidP="007E17D7">
      <w:pPr>
        <w:spacing w:line="360" w:lineRule="auto"/>
        <w:jc w:val="both"/>
        <w:rPr>
          <w:rFonts w:ascii="Book Antiqua" w:hAnsi="Book Antiqua" w:cs="Arial"/>
          <w:sz w:val="22"/>
          <w:szCs w:val="22"/>
        </w:rPr>
      </w:pPr>
      <w:proofErr w:type="gramStart"/>
      <w:r w:rsidRPr="000B29B1">
        <w:rPr>
          <w:rFonts w:ascii="Book Antiqua" w:hAnsi="Book Antiqua" w:cs="Arial"/>
          <w:sz w:val="22"/>
          <w:szCs w:val="22"/>
        </w:rPr>
        <w:t>j)</w:t>
      </w:r>
      <w:proofErr w:type="gramEnd"/>
      <w:r w:rsidRPr="000B29B1">
        <w:rPr>
          <w:rFonts w:ascii="Book Antiqua" w:hAnsi="Book Antiqua" w:cs="Arial"/>
          <w:sz w:val="22"/>
          <w:szCs w:val="22"/>
        </w:rPr>
        <w:t>Número da certificação do equipamento pelo INMETRO;</w:t>
      </w:r>
    </w:p>
    <w:p w:rsidR="007E17D7" w:rsidRPr="000B29B1" w:rsidRDefault="007E17D7" w:rsidP="007E17D7">
      <w:pPr>
        <w:spacing w:line="360" w:lineRule="auto"/>
        <w:jc w:val="both"/>
        <w:rPr>
          <w:rFonts w:ascii="Book Antiqua" w:hAnsi="Book Antiqua" w:cs="Arial"/>
          <w:sz w:val="22"/>
          <w:szCs w:val="22"/>
        </w:rPr>
      </w:pPr>
      <w:r w:rsidRPr="000B29B1">
        <w:rPr>
          <w:rFonts w:ascii="Book Antiqua" w:hAnsi="Book Antiqua" w:cs="Arial"/>
          <w:sz w:val="22"/>
          <w:szCs w:val="22"/>
        </w:rPr>
        <w:t>i) Demais dados que permitam a melhor identificação do veículo infrator e da infração cometida, a propiciar a pronta e perfeita lavratura de Auto de Infração de Trânsito nos termos da Lei Federal n. 9.503/97 e alterações, Resoluções do CONTRAN e Portarias do DENATRAN.</w:t>
      </w:r>
    </w:p>
    <w:p w:rsidR="007E17D7" w:rsidRPr="000B29B1" w:rsidRDefault="00FC32F1" w:rsidP="007E17D7">
      <w:pPr>
        <w:spacing w:line="360" w:lineRule="auto"/>
        <w:jc w:val="both"/>
        <w:rPr>
          <w:rFonts w:ascii="Book Antiqua" w:hAnsi="Book Antiqua" w:cs="Arial"/>
          <w:sz w:val="22"/>
          <w:szCs w:val="22"/>
        </w:rPr>
      </w:pPr>
      <w:r w:rsidRPr="000B29B1">
        <w:rPr>
          <w:rFonts w:ascii="Book Antiqua" w:hAnsi="Book Antiqua" w:cs="Arial"/>
          <w:sz w:val="22"/>
          <w:szCs w:val="22"/>
        </w:rPr>
        <w:t>6.1.3</w:t>
      </w:r>
      <w:r w:rsidR="007E17D7" w:rsidRPr="000B29B1">
        <w:rPr>
          <w:rFonts w:ascii="Book Antiqua" w:hAnsi="Book Antiqua" w:cs="Arial"/>
          <w:sz w:val="22"/>
          <w:szCs w:val="22"/>
        </w:rPr>
        <w:t>.17</w:t>
      </w:r>
      <w:r w:rsidRPr="000B29B1">
        <w:rPr>
          <w:rFonts w:ascii="Book Antiqua" w:hAnsi="Book Antiqua" w:cs="Arial"/>
          <w:sz w:val="22"/>
          <w:szCs w:val="22"/>
        </w:rPr>
        <w:t xml:space="preserve"> </w:t>
      </w:r>
      <w:r w:rsidR="007E17D7" w:rsidRPr="000B29B1">
        <w:rPr>
          <w:rFonts w:ascii="Book Antiqua" w:hAnsi="Book Antiqua" w:cs="Arial"/>
          <w:sz w:val="22"/>
          <w:szCs w:val="22"/>
        </w:rPr>
        <w:t>Permitir a contagem de tráfego qualitativa e a emissão de relatórios através do software, de acordo com os seguintes requisitos:</w:t>
      </w:r>
    </w:p>
    <w:p w:rsidR="007E17D7" w:rsidRPr="000B29B1" w:rsidRDefault="007E17D7" w:rsidP="007E17D7">
      <w:pPr>
        <w:spacing w:line="360" w:lineRule="auto"/>
        <w:jc w:val="both"/>
        <w:rPr>
          <w:rFonts w:ascii="Book Antiqua" w:hAnsi="Book Antiqua" w:cs="Arial"/>
          <w:sz w:val="22"/>
          <w:szCs w:val="22"/>
        </w:rPr>
      </w:pPr>
      <w:proofErr w:type="gramStart"/>
      <w:r w:rsidRPr="000B29B1">
        <w:rPr>
          <w:rFonts w:ascii="Book Antiqua" w:hAnsi="Book Antiqua" w:cs="Arial"/>
          <w:sz w:val="22"/>
          <w:szCs w:val="22"/>
        </w:rPr>
        <w:t>a</w:t>
      </w:r>
      <w:proofErr w:type="gramEnd"/>
      <w:r w:rsidRPr="000B29B1">
        <w:rPr>
          <w:rFonts w:ascii="Book Antiqua" w:hAnsi="Book Antiqua" w:cs="Arial"/>
          <w:sz w:val="22"/>
          <w:szCs w:val="22"/>
        </w:rPr>
        <w:t>)Contagem quantitativa de tráfego de todos os veículos por hora e por dia fornecendo o volume diário médio (VDM) que transita no local;</w:t>
      </w:r>
    </w:p>
    <w:p w:rsidR="007E17D7" w:rsidRPr="000B29B1" w:rsidRDefault="007E17D7" w:rsidP="007E17D7">
      <w:pPr>
        <w:spacing w:line="360" w:lineRule="auto"/>
        <w:jc w:val="both"/>
        <w:rPr>
          <w:rFonts w:ascii="Book Antiqua" w:hAnsi="Book Antiqua" w:cs="Arial"/>
          <w:sz w:val="22"/>
          <w:szCs w:val="22"/>
        </w:rPr>
      </w:pPr>
      <w:proofErr w:type="gramStart"/>
      <w:r w:rsidRPr="000B29B1">
        <w:rPr>
          <w:rFonts w:ascii="Book Antiqua" w:hAnsi="Book Antiqua" w:cs="Arial"/>
          <w:sz w:val="22"/>
          <w:szCs w:val="22"/>
        </w:rPr>
        <w:t>b)</w:t>
      </w:r>
      <w:proofErr w:type="gramEnd"/>
      <w:r w:rsidRPr="000B29B1">
        <w:rPr>
          <w:rFonts w:ascii="Book Antiqua" w:hAnsi="Book Antiqua" w:cs="Arial"/>
          <w:sz w:val="22"/>
          <w:szCs w:val="22"/>
        </w:rPr>
        <w:t>Número de veículos infratores por local, hora, dia, mês e ano;</w:t>
      </w:r>
    </w:p>
    <w:p w:rsidR="007E17D7" w:rsidRPr="000B29B1" w:rsidRDefault="007E17D7" w:rsidP="007E17D7">
      <w:pPr>
        <w:spacing w:line="360" w:lineRule="auto"/>
        <w:jc w:val="both"/>
        <w:rPr>
          <w:rFonts w:ascii="Book Antiqua" w:hAnsi="Book Antiqua" w:cs="Arial"/>
          <w:sz w:val="22"/>
          <w:szCs w:val="22"/>
        </w:rPr>
      </w:pPr>
      <w:proofErr w:type="gramStart"/>
      <w:r w:rsidRPr="000B29B1">
        <w:rPr>
          <w:rFonts w:ascii="Book Antiqua" w:hAnsi="Book Antiqua" w:cs="Arial"/>
          <w:sz w:val="22"/>
          <w:szCs w:val="22"/>
        </w:rPr>
        <w:t>c)</w:t>
      </w:r>
      <w:proofErr w:type="gramEnd"/>
      <w:r w:rsidRPr="000B29B1">
        <w:rPr>
          <w:rFonts w:ascii="Book Antiqua" w:hAnsi="Book Antiqua" w:cs="Arial"/>
          <w:sz w:val="22"/>
          <w:szCs w:val="22"/>
        </w:rPr>
        <w:t>Relatórios estatísticos de multas por enquadramento e por equipamento</w:t>
      </w:r>
    </w:p>
    <w:p w:rsidR="007E17D7" w:rsidRPr="000B29B1" w:rsidRDefault="00FC32F1" w:rsidP="007E17D7">
      <w:pPr>
        <w:spacing w:line="360" w:lineRule="auto"/>
        <w:jc w:val="both"/>
        <w:rPr>
          <w:rFonts w:ascii="Book Antiqua" w:hAnsi="Book Antiqua" w:cs="Arial"/>
          <w:sz w:val="22"/>
          <w:szCs w:val="22"/>
        </w:rPr>
      </w:pPr>
      <w:r w:rsidRPr="000B29B1">
        <w:rPr>
          <w:rFonts w:ascii="Book Antiqua" w:hAnsi="Book Antiqua" w:cs="Arial"/>
          <w:sz w:val="22"/>
          <w:szCs w:val="22"/>
        </w:rPr>
        <w:t>6.1.3</w:t>
      </w:r>
      <w:r w:rsidR="007E17D7" w:rsidRPr="000B29B1">
        <w:rPr>
          <w:rFonts w:ascii="Book Antiqua" w:hAnsi="Book Antiqua" w:cs="Arial"/>
          <w:sz w:val="22"/>
          <w:szCs w:val="22"/>
        </w:rPr>
        <w:t>.18</w:t>
      </w:r>
      <w:r w:rsidRPr="000B29B1">
        <w:rPr>
          <w:rFonts w:ascii="Book Antiqua" w:hAnsi="Book Antiqua" w:cs="Arial"/>
          <w:sz w:val="22"/>
          <w:szCs w:val="22"/>
        </w:rPr>
        <w:t xml:space="preserve"> </w:t>
      </w:r>
      <w:r w:rsidR="007E17D7" w:rsidRPr="000B29B1">
        <w:rPr>
          <w:rFonts w:ascii="Book Antiqua" w:hAnsi="Book Antiqua" w:cs="Arial"/>
          <w:sz w:val="22"/>
          <w:szCs w:val="22"/>
        </w:rPr>
        <w:t xml:space="preserve">As imagens devem ser transmitidas de maneira on-line para o local de processamento, podendo ser coletadas por pessoal especializado, através de um dispositivo tipo </w:t>
      </w:r>
      <w:proofErr w:type="spellStart"/>
      <w:r w:rsidR="007E17D7" w:rsidRPr="000B29B1">
        <w:rPr>
          <w:rFonts w:ascii="Book Antiqua" w:hAnsi="Book Antiqua" w:cs="Arial"/>
          <w:sz w:val="22"/>
          <w:szCs w:val="22"/>
        </w:rPr>
        <w:t>pen</w:t>
      </w:r>
      <w:proofErr w:type="spellEnd"/>
      <w:r w:rsidR="007E17D7" w:rsidRPr="000B29B1">
        <w:rPr>
          <w:rFonts w:ascii="Book Antiqua" w:hAnsi="Book Antiqua" w:cs="Arial"/>
          <w:sz w:val="22"/>
          <w:szCs w:val="22"/>
        </w:rPr>
        <w:t xml:space="preserve"> drive ou dispositivo equivalente, no caso de ausência de conexão por um período superior a 24 horas.</w:t>
      </w:r>
    </w:p>
    <w:p w:rsidR="007E17D7" w:rsidRPr="000B29B1" w:rsidRDefault="00FC32F1" w:rsidP="007E17D7">
      <w:pPr>
        <w:spacing w:before="120" w:after="120" w:line="360" w:lineRule="auto"/>
        <w:jc w:val="both"/>
        <w:rPr>
          <w:rFonts w:ascii="Book Antiqua" w:hAnsi="Book Antiqua" w:cs="Arial"/>
          <w:sz w:val="22"/>
          <w:szCs w:val="22"/>
        </w:rPr>
      </w:pPr>
      <w:r w:rsidRPr="000B29B1">
        <w:rPr>
          <w:rFonts w:ascii="Book Antiqua" w:hAnsi="Book Antiqua" w:cs="Arial"/>
          <w:sz w:val="22"/>
          <w:szCs w:val="22"/>
        </w:rPr>
        <w:t>6.1.3</w:t>
      </w:r>
      <w:r w:rsidR="007E17D7" w:rsidRPr="000B29B1">
        <w:rPr>
          <w:rFonts w:ascii="Book Antiqua" w:hAnsi="Book Antiqua" w:cs="Arial"/>
          <w:sz w:val="22"/>
          <w:szCs w:val="22"/>
        </w:rPr>
        <w:t xml:space="preserve">.19Possibilitar o registro da imagem de infração, durante as 24 horas do dia devendo o sistema de captação de imagens ser digital e as imagens coloridas podendo ser monocromáticas somente no período noturno devido uso obrigatório de iluminadores </w:t>
      </w:r>
      <w:proofErr w:type="gramStart"/>
      <w:r w:rsidR="007E17D7" w:rsidRPr="000B29B1">
        <w:rPr>
          <w:rFonts w:ascii="Book Antiqua" w:hAnsi="Book Antiqua" w:cs="Arial"/>
          <w:sz w:val="22"/>
          <w:szCs w:val="22"/>
        </w:rPr>
        <w:t>infravermelhos ;</w:t>
      </w:r>
      <w:proofErr w:type="gramEnd"/>
    </w:p>
    <w:p w:rsidR="007E17D7" w:rsidRPr="000B29B1" w:rsidRDefault="00FC32F1" w:rsidP="007E17D7">
      <w:pPr>
        <w:spacing w:line="360" w:lineRule="auto"/>
        <w:jc w:val="both"/>
        <w:rPr>
          <w:rFonts w:ascii="Book Antiqua" w:hAnsi="Book Antiqua" w:cs="Arial"/>
          <w:sz w:val="22"/>
          <w:szCs w:val="22"/>
        </w:rPr>
      </w:pPr>
      <w:r w:rsidRPr="000B29B1">
        <w:rPr>
          <w:rFonts w:ascii="Book Antiqua" w:hAnsi="Book Antiqua" w:cs="Arial"/>
          <w:sz w:val="22"/>
          <w:szCs w:val="22"/>
        </w:rPr>
        <w:t>6.1.3</w:t>
      </w:r>
      <w:r w:rsidR="007E17D7" w:rsidRPr="000B29B1">
        <w:rPr>
          <w:rFonts w:ascii="Book Antiqua" w:hAnsi="Book Antiqua" w:cs="Arial"/>
          <w:sz w:val="22"/>
          <w:szCs w:val="22"/>
        </w:rPr>
        <w:t>.20 As imagens, no momento de sua captura, devem ser armazenadas criptografadas por algoritmo reconhecidamente seguro, comprovado através de laudo de instituições privadas ou públicas, fundações de pesquisas, etc., nacionais ou internacionais, que impeça qualquer tentativa de adulteração.</w:t>
      </w:r>
    </w:p>
    <w:p w:rsidR="007E17D7" w:rsidRPr="000B29B1" w:rsidRDefault="00FC32F1" w:rsidP="007E17D7">
      <w:pPr>
        <w:spacing w:line="360" w:lineRule="auto"/>
        <w:jc w:val="both"/>
        <w:rPr>
          <w:rFonts w:ascii="Book Antiqua" w:hAnsi="Book Antiqua" w:cs="Arial"/>
          <w:sz w:val="22"/>
          <w:szCs w:val="22"/>
        </w:rPr>
      </w:pPr>
      <w:r w:rsidRPr="000B29B1">
        <w:rPr>
          <w:rFonts w:ascii="Book Antiqua" w:hAnsi="Book Antiqua" w:cs="Arial"/>
          <w:sz w:val="22"/>
          <w:szCs w:val="22"/>
        </w:rPr>
        <w:t>6.1.3</w:t>
      </w:r>
      <w:r w:rsidR="007E17D7" w:rsidRPr="000B29B1">
        <w:rPr>
          <w:rFonts w:ascii="Book Antiqua" w:hAnsi="Book Antiqua" w:cs="Arial"/>
          <w:sz w:val="22"/>
          <w:szCs w:val="22"/>
        </w:rPr>
        <w:t>.21O equipamento deve possibilitar, sempre que a DITRAN desejar, a entrada em funcionamento em horário programado;</w:t>
      </w:r>
    </w:p>
    <w:p w:rsidR="007E17D7" w:rsidRPr="000B29B1" w:rsidRDefault="00FC32F1" w:rsidP="007E17D7">
      <w:pPr>
        <w:spacing w:line="360" w:lineRule="auto"/>
        <w:jc w:val="both"/>
        <w:rPr>
          <w:rFonts w:ascii="Book Antiqua" w:hAnsi="Book Antiqua" w:cs="Arial"/>
          <w:sz w:val="22"/>
          <w:szCs w:val="22"/>
        </w:rPr>
      </w:pPr>
      <w:r w:rsidRPr="000B29B1">
        <w:rPr>
          <w:rFonts w:ascii="Book Antiqua" w:hAnsi="Book Antiqua" w:cs="Arial"/>
          <w:sz w:val="22"/>
          <w:szCs w:val="22"/>
        </w:rPr>
        <w:lastRenderedPageBreak/>
        <w:t>6.1.3</w:t>
      </w:r>
      <w:r w:rsidR="007E17D7" w:rsidRPr="000B29B1">
        <w:rPr>
          <w:rFonts w:ascii="Book Antiqua" w:hAnsi="Book Antiqua" w:cs="Arial"/>
          <w:sz w:val="22"/>
          <w:szCs w:val="22"/>
        </w:rPr>
        <w:t>.22A Contratada deverá manter durante todo o período do contrato um aproveitamento de das imagens capturadas de no mínimo 90% para fim de infrações. Neste aproveitamento serão descartadas as imagens que não tem condições de ser convertida em infração</w:t>
      </w:r>
      <w:proofErr w:type="gramStart"/>
      <w:r w:rsidR="007E17D7" w:rsidRPr="000B29B1">
        <w:rPr>
          <w:rFonts w:ascii="Book Antiqua" w:hAnsi="Book Antiqua" w:cs="Arial"/>
          <w:sz w:val="22"/>
          <w:szCs w:val="22"/>
        </w:rPr>
        <w:t xml:space="preserve"> entretanto</w:t>
      </w:r>
      <w:proofErr w:type="gramEnd"/>
      <w:r w:rsidR="007E17D7" w:rsidRPr="000B29B1">
        <w:rPr>
          <w:rFonts w:ascii="Book Antiqua" w:hAnsi="Book Antiqua" w:cs="Arial"/>
          <w:sz w:val="22"/>
          <w:szCs w:val="22"/>
        </w:rPr>
        <w:t xml:space="preserve"> não possuem seu problema vinculado a algum problema técnico do equipamento. São exemplos imagens de veículos sem placas, com placas sujas ou extremamente refletivas.</w:t>
      </w:r>
    </w:p>
    <w:p w:rsidR="007E17D7" w:rsidRPr="000B29B1" w:rsidRDefault="007E17D7" w:rsidP="007E17D7">
      <w:pPr>
        <w:spacing w:line="360" w:lineRule="auto"/>
        <w:jc w:val="both"/>
        <w:rPr>
          <w:rFonts w:ascii="Book Antiqua" w:hAnsi="Book Antiqua" w:cs="Arial"/>
          <w:sz w:val="22"/>
          <w:szCs w:val="22"/>
        </w:rPr>
      </w:pPr>
    </w:p>
    <w:p w:rsidR="007E17D7" w:rsidRPr="000B29B1" w:rsidRDefault="007E17D7" w:rsidP="007E17D7">
      <w:pPr>
        <w:spacing w:line="360" w:lineRule="auto"/>
        <w:jc w:val="both"/>
        <w:rPr>
          <w:rFonts w:ascii="Book Antiqua" w:hAnsi="Book Antiqua" w:cs="Arial"/>
          <w:sz w:val="22"/>
          <w:szCs w:val="22"/>
        </w:rPr>
      </w:pPr>
      <w:r w:rsidRPr="000B29B1">
        <w:rPr>
          <w:rFonts w:ascii="Book Antiqua" w:hAnsi="Book Antiqua" w:cs="Arial"/>
          <w:b/>
          <w:sz w:val="22"/>
          <w:szCs w:val="22"/>
        </w:rPr>
        <w:t>OBSERVAÇÃO:</w:t>
      </w:r>
      <w:r w:rsidRPr="000B29B1">
        <w:rPr>
          <w:rFonts w:ascii="Book Antiqua" w:hAnsi="Book Antiqua" w:cs="Arial"/>
          <w:sz w:val="22"/>
          <w:szCs w:val="22"/>
        </w:rPr>
        <w:t xml:space="preserve"> Será garantido a Contratada, em todo caso, a ampla defesa e o contraditório, sendo que se a justificativa apresentada pela mesma para os índices de produtividade ser acatada pela DITRAN poderá ser pago o valor integral. Somente será aceita a justificativa da Contratada se ficar comprovado documentalmente que o índice de aproveitamento inferior ao exigido não se deu por falha no equipamento, seja por falta de manutenção ou por culpa da Contratada ou seus funcionários.</w:t>
      </w:r>
    </w:p>
    <w:p w:rsidR="007E17D7" w:rsidRPr="000B29B1" w:rsidRDefault="007E17D7" w:rsidP="007E17D7">
      <w:pPr>
        <w:spacing w:line="360" w:lineRule="auto"/>
        <w:jc w:val="both"/>
        <w:rPr>
          <w:rFonts w:ascii="Book Antiqua" w:hAnsi="Book Antiqua" w:cs="Arial"/>
          <w:sz w:val="22"/>
          <w:szCs w:val="22"/>
        </w:rPr>
      </w:pPr>
    </w:p>
    <w:p w:rsidR="007E17D7" w:rsidRPr="000B29B1" w:rsidRDefault="00FC32F1" w:rsidP="007E17D7">
      <w:pPr>
        <w:spacing w:line="360" w:lineRule="auto"/>
        <w:jc w:val="both"/>
        <w:rPr>
          <w:rFonts w:ascii="Book Antiqua" w:hAnsi="Book Antiqua" w:cs="Arial"/>
          <w:sz w:val="22"/>
          <w:szCs w:val="22"/>
        </w:rPr>
      </w:pPr>
      <w:r w:rsidRPr="000B29B1">
        <w:rPr>
          <w:rFonts w:ascii="Book Antiqua" w:hAnsi="Book Antiqua" w:cs="Arial"/>
          <w:sz w:val="22"/>
          <w:szCs w:val="22"/>
        </w:rPr>
        <w:t>6.1.3</w:t>
      </w:r>
      <w:r w:rsidR="007E17D7" w:rsidRPr="000B29B1">
        <w:rPr>
          <w:rFonts w:ascii="Book Antiqua" w:hAnsi="Book Antiqua" w:cs="Arial"/>
          <w:sz w:val="22"/>
          <w:szCs w:val="22"/>
        </w:rPr>
        <w:t>.23No caso de paralisação parcial da operação ou do funcionamento do(s) equipamento(s) contratado(s) por motivo(s) onde a Contratada tenha dado causa como, por exemplo, problemas na operação, o pagamento será de acordo com o número de dias em que o equipamento esteve funcionando, com a seguinte fórmula:</w:t>
      </w:r>
    </w:p>
    <w:p w:rsidR="007E17D7" w:rsidRPr="000B29B1" w:rsidRDefault="007E17D7" w:rsidP="007E17D7">
      <w:pPr>
        <w:spacing w:line="360" w:lineRule="auto"/>
        <w:jc w:val="both"/>
        <w:rPr>
          <w:rFonts w:ascii="Book Antiqua" w:hAnsi="Book Antiqua" w:cs="Arial"/>
          <w:sz w:val="22"/>
          <w:szCs w:val="22"/>
        </w:rPr>
      </w:pPr>
    </w:p>
    <w:p w:rsidR="007E17D7" w:rsidRPr="000B29B1" w:rsidRDefault="007E17D7" w:rsidP="007E17D7">
      <w:pPr>
        <w:spacing w:line="360" w:lineRule="auto"/>
        <w:jc w:val="both"/>
        <w:rPr>
          <w:rFonts w:ascii="Book Antiqua" w:hAnsi="Book Antiqua" w:cs="Arial"/>
          <w:sz w:val="22"/>
          <w:szCs w:val="22"/>
        </w:rPr>
      </w:pPr>
      <w:r w:rsidRPr="000B29B1">
        <w:rPr>
          <w:rFonts w:ascii="Book Antiqua" w:hAnsi="Book Antiqua" w:cs="Arial"/>
          <w:sz w:val="22"/>
          <w:szCs w:val="22"/>
        </w:rPr>
        <w:t>VD=VF/</w:t>
      </w:r>
      <w:proofErr w:type="spellStart"/>
      <w:proofErr w:type="gramStart"/>
      <w:r w:rsidRPr="000B29B1">
        <w:rPr>
          <w:rFonts w:ascii="Book Antiqua" w:hAnsi="Book Antiqua" w:cs="Arial"/>
          <w:sz w:val="22"/>
          <w:szCs w:val="22"/>
        </w:rPr>
        <w:t>DMxN</w:t>
      </w:r>
      <w:proofErr w:type="spellEnd"/>
      <w:proofErr w:type="gramEnd"/>
      <w:r w:rsidRPr="000B29B1">
        <w:rPr>
          <w:rFonts w:ascii="Book Antiqua" w:hAnsi="Book Antiqua" w:cs="Arial"/>
          <w:sz w:val="22"/>
          <w:szCs w:val="22"/>
        </w:rPr>
        <w:t xml:space="preserve"> onde:</w:t>
      </w:r>
    </w:p>
    <w:p w:rsidR="007E17D7" w:rsidRPr="000B29B1" w:rsidRDefault="007E17D7" w:rsidP="007E17D7">
      <w:pPr>
        <w:spacing w:line="360" w:lineRule="auto"/>
        <w:jc w:val="both"/>
        <w:rPr>
          <w:rFonts w:ascii="Book Antiqua" w:hAnsi="Book Antiqua" w:cs="Arial"/>
          <w:sz w:val="22"/>
          <w:szCs w:val="22"/>
        </w:rPr>
      </w:pPr>
    </w:p>
    <w:p w:rsidR="007E17D7" w:rsidRPr="000B29B1" w:rsidRDefault="007E17D7" w:rsidP="007E17D7">
      <w:pPr>
        <w:spacing w:line="360" w:lineRule="auto"/>
        <w:jc w:val="both"/>
        <w:rPr>
          <w:rFonts w:ascii="Book Antiqua" w:hAnsi="Book Antiqua" w:cs="Arial"/>
          <w:sz w:val="22"/>
          <w:szCs w:val="22"/>
        </w:rPr>
      </w:pPr>
      <w:r w:rsidRPr="000B29B1">
        <w:rPr>
          <w:rFonts w:ascii="Book Antiqua" w:hAnsi="Book Antiqua" w:cs="Arial"/>
          <w:sz w:val="22"/>
          <w:szCs w:val="22"/>
        </w:rPr>
        <w:t>•VD corresponde Valor devido;</w:t>
      </w:r>
    </w:p>
    <w:p w:rsidR="007E17D7" w:rsidRPr="000B29B1" w:rsidRDefault="007E17D7" w:rsidP="007E17D7">
      <w:pPr>
        <w:spacing w:line="360" w:lineRule="auto"/>
        <w:jc w:val="both"/>
        <w:rPr>
          <w:rFonts w:ascii="Book Antiqua" w:hAnsi="Book Antiqua" w:cs="Arial"/>
          <w:sz w:val="22"/>
          <w:szCs w:val="22"/>
        </w:rPr>
      </w:pPr>
      <w:r w:rsidRPr="000B29B1">
        <w:rPr>
          <w:rFonts w:ascii="Book Antiqua" w:hAnsi="Book Antiqua" w:cs="Arial"/>
          <w:sz w:val="22"/>
          <w:szCs w:val="22"/>
        </w:rPr>
        <w:t>•VF corresponde Valor mensal por faixa;</w:t>
      </w:r>
    </w:p>
    <w:p w:rsidR="007E17D7" w:rsidRPr="000B29B1" w:rsidRDefault="007E17D7" w:rsidP="007E17D7">
      <w:pPr>
        <w:spacing w:line="360" w:lineRule="auto"/>
        <w:jc w:val="both"/>
        <w:rPr>
          <w:rFonts w:ascii="Book Antiqua" w:hAnsi="Book Antiqua" w:cs="Arial"/>
          <w:sz w:val="22"/>
          <w:szCs w:val="22"/>
        </w:rPr>
      </w:pPr>
      <w:r w:rsidRPr="000B29B1">
        <w:rPr>
          <w:rFonts w:ascii="Book Antiqua" w:hAnsi="Book Antiqua" w:cs="Arial"/>
          <w:sz w:val="22"/>
          <w:szCs w:val="22"/>
        </w:rPr>
        <w:t>•DM Quantidade de dias do mês de referência;</w:t>
      </w:r>
    </w:p>
    <w:p w:rsidR="007E17D7" w:rsidRPr="000B29B1" w:rsidRDefault="007E17D7" w:rsidP="007E17D7">
      <w:pPr>
        <w:spacing w:line="360" w:lineRule="auto"/>
        <w:jc w:val="both"/>
        <w:rPr>
          <w:rFonts w:ascii="Book Antiqua" w:hAnsi="Book Antiqua" w:cs="Arial"/>
          <w:sz w:val="22"/>
          <w:szCs w:val="22"/>
        </w:rPr>
      </w:pPr>
      <w:r w:rsidRPr="000B29B1">
        <w:rPr>
          <w:rFonts w:ascii="Book Antiqua" w:hAnsi="Book Antiqua" w:cs="Arial"/>
          <w:sz w:val="22"/>
          <w:szCs w:val="22"/>
        </w:rPr>
        <w:t xml:space="preserve">•N corresponde ao </w:t>
      </w:r>
      <w:proofErr w:type="gramStart"/>
      <w:r w:rsidRPr="000B29B1">
        <w:rPr>
          <w:rFonts w:ascii="Book Antiqua" w:hAnsi="Book Antiqua" w:cs="Arial"/>
          <w:sz w:val="22"/>
          <w:szCs w:val="22"/>
        </w:rPr>
        <w:t>número de dias em que a faixa esta sendo fiscalizada no mês</w:t>
      </w:r>
      <w:proofErr w:type="gramEnd"/>
      <w:r w:rsidRPr="000B29B1">
        <w:rPr>
          <w:rFonts w:ascii="Book Antiqua" w:hAnsi="Book Antiqua" w:cs="Arial"/>
          <w:sz w:val="22"/>
          <w:szCs w:val="22"/>
        </w:rPr>
        <w:t>.</w:t>
      </w:r>
    </w:p>
    <w:p w:rsidR="007E17D7" w:rsidRPr="000B29B1" w:rsidRDefault="00FC32F1" w:rsidP="007E17D7">
      <w:pPr>
        <w:spacing w:line="360" w:lineRule="auto"/>
        <w:jc w:val="both"/>
        <w:rPr>
          <w:rFonts w:ascii="Book Antiqua" w:hAnsi="Book Antiqua" w:cs="Arial"/>
          <w:sz w:val="22"/>
          <w:szCs w:val="22"/>
        </w:rPr>
      </w:pPr>
      <w:r w:rsidRPr="000B29B1">
        <w:rPr>
          <w:rFonts w:ascii="Book Antiqua" w:hAnsi="Book Antiqua" w:cs="Arial"/>
          <w:sz w:val="22"/>
          <w:szCs w:val="22"/>
        </w:rPr>
        <w:t>6.1.3</w:t>
      </w:r>
      <w:r w:rsidR="007E17D7" w:rsidRPr="000B29B1">
        <w:rPr>
          <w:rFonts w:ascii="Book Antiqua" w:hAnsi="Book Antiqua" w:cs="Arial"/>
          <w:sz w:val="22"/>
          <w:szCs w:val="22"/>
        </w:rPr>
        <w:t>.24Os equipamentos deverão atender ao disposto na Resolução n° 396/2011 e demais resoluções vigentes do Conselho Nacional de Trânsito - CONTRAN, se obrigando a adequar-se a novas resoluções do CONTRAN sem importar em ônus para o Município;</w:t>
      </w:r>
    </w:p>
    <w:p w:rsidR="007E17D7" w:rsidRPr="000B29B1" w:rsidRDefault="00FC32F1" w:rsidP="007E17D7">
      <w:pPr>
        <w:spacing w:line="360" w:lineRule="auto"/>
        <w:jc w:val="both"/>
        <w:rPr>
          <w:rFonts w:ascii="Book Antiqua" w:hAnsi="Book Antiqua" w:cs="Arial"/>
          <w:sz w:val="22"/>
          <w:szCs w:val="22"/>
        </w:rPr>
      </w:pPr>
      <w:r w:rsidRPr="000B29B1">
        <w:rPr>
          <w:rFonts w:ascii="Book Antiqua" w:hAnsi="Book Antiqua" w:cs="Arial"/>
          <w:sz w:val="22"/>
          <w:szCs w:val="22"/>
        </w:rPr>
        <w:t>6.1.3</w:t>
      </w:r>
      <w:r w:rsidR="007E17D7" w:rsidRPr="000B29B1">
        <w:rPr>
          <w:rFonts w:ascii="Book Antiqua" w:hAnsi="Book Antiqua" w:cs="Arial"/>
          <w:sz w:val="22"/>
          <w:szCs w:val="22"/>
        </w:rPr>
        <w:t>.25O equipamento deverá permitir intercâmbio de dados com um servidor central, através da rede;</w:t>
      </w:r>
    </w:p>
    <w:p w:rsidR="007E17D7" w:rsidRPr="000B29B1" w:rsidRDefault="00FC32F1" w:rsidP="007E17D7">
      <w:pPr>
        <w:spacing w:line="360" w:lineRule="auto"/>
        <w:jc w:val="both"/>
        <w:rPr>
          <w:rFonts w:ascii="Book Antiqua" w:hAnsi="Book Antiqua" w:cs="Arial"/>
          <w:sz w:val="22"/>
          <w:szCs w:val="22"/>
        </w:rPr>
      </w:pPr>
      <w:r w:rsidRPr="000B29B1">
        <w:rPr>
          <w:rFonts w:ascii="Book Antiqua" w:hAnsi="Book Antiqua" w:cs="Arial"/>
          <w:sz w:val="22"/>
          <w:szCs w:val="22"/>
        </w:rPr>
        <w:t>6.1.3</w:t>
      </w:r>
      <w:r w:rsidR="00D94B4F" w:rsidRPr="000B29B1">
        <w:rPr>
          <w:rFonts w:ascii="Book Antiqua" w:hAnsi="Book Antiqua" w:cs="Arial"/>
          <w:sz w:val="22"/>
          <w:szCs w:val="22"/>
        </w:rPr>
        <w:t>.26</w:t>
      </w:r>
      <w:r w:rsidR="007E17D7" w:rsidRPr="000B29B1">
        <w:rPr>
          <w:rFonts w:ascii="Book Antiqua" w:hAnsi="Book Antiqua" w:cs="Arial"/>
          <w:sz w:val="22"/>
          <w:szCs w:val="22"/>
        </w:rPr>
        <w:t>Apresentar índice aproveitamento técnico das imagens capturadas de, no mínimo, 90% (Noventa por cento);</w:t>
      </w:r>
    </w:p>
    <w:p w:rsidR="007E17D7" w:rsidRPr="000B29B1" w:rsidRDefault="007E17D7" w:rsidP="007E17D7">
      <w:pPr>
        <w:spacing w:line="360" w:lineRule="auto"/>
        <w:jc w:val="both"/>
        <w:rPr>
          <w:rFonts w:ascii="Book Antiqua" w:hAnsi="Book Antiqua" w:cs="Arial"/>
          <w:sz w:val="22"/>
          <w:szCs w:val="22"/>
        </w:rPr>
      </w:pPr>
      <w:r w:rsidRPr="000B29B1">
        <w:rPr>
          <w:rFonts w:ascii="Book Antiqua" w:hAnsi="Book Antiqua" w:cs="Arial"/>
          <w:sz w:val="22"/>
          <w:szCs w:val="22"/>
        </w:rPr>
        <w:t>(a) - No mínimo, 90% dos veículos que transitarem na via deverão ter placa lida.</w:t>
      </w:r>
    </w:p>
    <w:p w:rsidR="007E17D7" w:rsidRPr="000B29B1" w:rsidRDefault="00FC32F1" w:rsidP="007E17D7">
      <w:pPr>
        <w:pStyle w:val="Corpodetexto210"/>
        <w:spacing w:before="120" w:after="120" w:line="360" w:lineRule="auto"/>
        <w:rPr>
          <w:rFonts w:ascii="Book Antiqua" w:eastAsia="Calibri" w:hAnsi="Book Antiqua" w:cs="Arial"/>
          <w:sz w:val="22"/>
          <w:szCs w:val="22"/>
          <w:lang w:eastAsia="en-US"/>
        </w:rPr>
      </w:pPr>
      <w:r w:rsidRPr="000B29B1">
        <w:rPr>
          <w:rFonts w:ascii="Book Antiqua" w:hAnsi="Book Antiqua" w:cs="Arial"/>
          <w:sz w:val="22"/>
          <w:szCs w:val="22"/>
        </w:rPr>
        <w:lastRenderedPageBreak/>
        <w:t>6.1.3</w:t>
      </w:r>
      <w:r w:rsidR="007E17D7" w:rsidRPr="000B29B1">
        <w:rPr>
          <w:rFonts w:ascii="Book Antiqua" w:hAnsi="Book Antiqua" w:cs="Arial"/>
          <w:sz w:val="22"/>
          <w:szCs w:val="22"/>
        </w:rPr>
        <w:t>.</w:t>
      </w:r>
      <w:r w:rsidR="007E17D7" w:rsidRPr="000B29B1">
        <w:rPr>
          <w:rFonts w:ascii="Book Antiqua" w:eastAsia="Calibri" w:hAnsi="Book Antiqua" w:cs="Arial"/>
          <w:sz w:val="22"/>
          <w:szCs w:val="22"/>
          <w:lang w:eastAsia="en-US"/>
        </w:rPr>
        <w:t>2</w:t>
      </w:r>
      <w:r w:rsidR="00D94B4F" w:rsidRPr="000B29B1">
        <w:rPr>
          <w:rFonts w:ascii="Book Antiqua" w:eastAsia="Calibri" w:hAnsi="Book Antiqua" w:cs="Arial"/>
          <w:sz w:val="22"/>
          <w:szCs w:val="22"/>
          <w:lang w:eastAsia="en-US"/>
        </w:rPr>
        <w:t xml:space="preserve">7 </w:t>
      </w:r>
      <w:r w:rsidR="007E17D7" w:rsidRPr="000B29B1">
        <w:rPr>
          <w:rFonts w:ascii="Book Antiqua" w:eastAsia="Calibri" w:hAnsi="Book Antiqua" w:cs="Arial"/>
          <w:sz w:val="22"/>
          <w:szCs w:val="22"/>
          <w:lang w:eastAsia="en-US"/>
        </w:rPr>
        <w:t xml:space="preserve">Os equipamentos devem possuir interface com diagnostico em tempo real, na qual </w:t>
      </w:r>
      <w:proofErr w:type="spellStart"/>
      <w:r w:rsidR="007E17D7" w:rsidRPr="000B29B1">
        <w:rPr>
          <w:rFonts w:ascii="Book Antiqua" w:eastAsia="Calibri" w:hAnsi="Book Antiqua" w:cs="Arial"/>
          <w:sz w:val="22"/>
          <w:szCs w:val="22"/>
          <w:lang w:eastAsia="en-US"/>
        </w:rPr>
        <w:t>sepossa</w:t>
      </w:r>
      <w:proofErr w:type="spellEnd"/>
      <w:proofErr w:type="gramStart"/>
      <w:r w:rsidR="007E17D7" w:rsidRPr="000B29B1">
        <w:rPr>
          <w:rFonts w:ascii="Book Antiqua" w:eastAsia="Calibri" w:hAnsi="Book Antiqua" w:cs="Arial"/>
          <w:sz w:val="22"/>
          <w:szCs w:val="22"/>
          <w:lang w:eastAsia="en-US"/>
        </w:rPr>
        <w:t xml:space="preserve">  </w:t>
      </w:r>
      <w:proofErr w:type="gramEnd"/>
      <w:r w:rsidR="007E17D7" w:rsidRPr="000B29B1">
        <w:rPr>
          <w:rFonts w:ascii="Book Antiqua" w:eastAsia="Calibri" w:hAnsi="Book Antiqua" w:cs="Arial"/>
          <w:sz w:val="22"/>
          <w:szCs w:val="22"/>
          <w:lang w:eastAsia="en-US"/>
        </w:rPr>
        <w:t>avaliar no mínimo o uso do armazenamento em disco, o tempo em que o equipamento está efetivamente ligado e registrando dados, o estado operacional das câmeras, estado operacional dos sensores metrológicos e o uso contínuo de memória e processador.</w:t>
      </w:r>
    </w:p>
    <w:p w:rsidR="007E17D7" w:rsidRPr="000B29B1" w:rsidRDefault="00FC32F1" w:rsidP="007E17D7">
      <w:pPr>
        <w:pStyle w:val="Corpodetexto210"/>
        <w:spacing w:before="120" w:after="120" w:line="360" w:lineRule="auto"/>
        <w:rPr>
          <w:rFonts w:ascii="Book Antiqua" w:eastAsia="Calibri" w:hAnsi="Book Antiqua" w:cs="Arial"/>
          <w:sz w:val="22"/>
          <w:szCs w:val="22"/>
          <w:lang w:eastAsia="en-US"/>
        </w:rPr>
      </w:pPr>
      <w:r w:rsidRPr="000B29B1">
        <w:rPr>
          <w:rFonts w:ascii="Book Antiqua" w:eastAsia="Calibri" w:hAnsi="Book Antiqua" w:cs="Arial"/>
          <w:sz w:val="22"/>
          <w:szCs w:val="22"/>
          <w:lang w:eastAsia="en-US"/>
        </w:rPr>
        <w:t>6.1.3</w:t>
      </w:r>
      <w:r w:rsidR="00D94B4F" w:rsidRPr="000B29B1">
        <w:rPr>
          <w:rFonts w:ascii="Book Antiqua" w:eastAsia="Calibri" w:hAnsi="Book Antiqua" w:cs="Arial"/>
          <w:sz w:val="22"/>
          <w:szCs w:val="22"/>
          <w:lang w:eastAsia="en-US"/>
        </w:rPr>
        <w:t>.28</w:t>
      </w:r>
      <w:r w:rsidR="007E17D7" w:rsidRPr="000B29B1">
        <w:rPr>
          <w:rFonts w:ascii="Book Antiqua" w:eastAsia="Calibri" w:hAnsi="Book Antiqua" w:cs="Arial"/>
          <w:sz w:val="22"/>
          <w:szCs w:val="22"/>
          <w:lang w:eastAsia="en-US"/>
        </w:rPr>
        <w:t xml:space="preserve"> Deverá possuir “</w:t>
      </w:r>
      <w:proofErr w:type="spellStart"/>
      <w:r w:rsidR="007E17D7" w:rsidRPr="000B29B1">
        <w:rPr>
          <w:rFonts w:ascii="Book Antiqua" w:eastAsia="Calibri" w:hAnsi="Book Antiqua" w:cs="Arial"/>
          <w:sz w:val="22"/>
          <w:szCs w:val="22"/>
          <w:lang w:eastAsia="en-US"/>
        </w:rPr>
        <w:t>nobreak</w:t>
      </w:r>
      <w:proofErr w:type="spellEnd"/>
      <w:r w:rsidR="007E17D7" w:rsidRPr="000B29B1">
        <w:rPr>
          <w:rFonts w:ascii="Book Antiqua" w:eastAsia="Calibri" w:hAnsi="Book Antiqua" w:cs="Arial"/>
          <w:sz w:val="22"/>
          <w:szCs w:val="22"/>
          <w:lang w:eastAsia="en-US"/>
        </w:rPr>
        <w:t xml:space="preserve">” com capacidade mínima de 15 minutos de funcionamento em caso de falta de </w:t>
      </w:r>
      <w:proofErr w:type="gramStart"/>
      <w:r w:rsidR="007E17D7" w:rsidRPr="000B29B1">
        <w:rPr>
          <w:rFonts w:ascii="Book Antiqua" w:eastAsia="Calibri" w:hAnsi="Book Antiqua" w:cs="Arial"/>
          <w:sz w:val="22"/>
          <w:szCs w:val="22"/>
          <w:lang w:eastAsia="en-US"/>
        </w:rPr>
        <w:t>energia.</w:t>
      </w:r>
      <w:proofErr w:type="gramEnd"/>
      <w:r w:rsidR="007E17D7" w:rsidRPr="000B29B1">
        <w:rPr>
          <w:rFonts w:ascii="Book Antiqua" w:eastAsia="Calibri" w:hAnsi="Book Antiqua" w:cs="Arial"/>
          <w:sz w:val="22"/>
          <w:szCs w:val="22"/>
          <w:lang w:eastAsia="en-US"/>
        </w:rPr>
        <w:t>O sistema deve prever desligamento de forma correta, a fim de que não haja possibilidade de que os dados armazenados sejam corrompidos pelo desligamento repentino de energia. Ao retornar o fornecimento normal de energia elétrica, o sistema deverá iniciar automaticamente o funcionamento.</w:t>
      </w:r>
    </w:p>
    <w:p w:rsidR="007E17D7" w:rsidRPr="000B29B1" w:rsidRDefault="00300F8F" w:rsidP="007E17D7">
      <w:pPr>
        <w:pStyle w:val="Corpodetexto210"/>
        <w:spacing w:before="120" w:after="120" w:line="360" w:lineRule="auto"/>
        <w:rPr>
          <w:rFonts w:ascii="Book Antiqua" w:eastAsia="Calibri" w:hAnsi="Book Antiqua" w:cs="Arial"/>
          <w:sz w:val="22"/>
          <w:szCs w:val="22"/>
          <w:lang w:eastAsia="en-US"/>
        </w:rPr>
      </w:pPr>
      <w:r w:rsidRPr="000B29B1">
        <w:rPr>
          <w:rFonts w:ascii="Book Antiqua" w:eastAsia="Calibri" w:hAnsi="Book Antiqua" w:cs="Arial"/>
          <w:sz w:val="22"/>
          <w:szCs w:val="22"/>
          <w:lang w:eastAsia="en-US"/>
        </w:rPr>
        <w:t>6.1.3</w:t>
      </w:r>
      <w:r w:rsidR="00D94B4F" w:rsidRPr="000B29B1">
        <w:rPr>
          <w:rFonts w:ascii="Book Antiqua" w:eastAsia="Calibri" w:hAnsi="Book Antiqua" w:cs="Arial"/>
          <w:sz w:val="22"/>
          <w:szCs w:val="22"/>
          <w:lang w:eastAsia="en-US"/>
        </w:rPr>
        <w:t>.29</w:t>
      </w:r>
      <w:r w:rsidR="007E17D7" w:rsidRPr="000B29B1">
        <w:rPr>
          <w:rFonts w:ascii="Book Antiqua" w:eastAsia="Calibri" w:hAnsi="Book Antiqua" w:cs="Arial"/>
          <w:sz w:val="22"/>
          <w:szCs w:val="22"/>
          <w:lang w:eastAsia="en-US"/>
        </w:rPr>
        <w:t xml:space="preserve"> Deve possibilitar o videomonitoramento de trafego em tempo real através do equipamento.</w:t>
      </w:r>
    </w:p>
    <w:p w:rsidR="007E17D7" w:rsidRPr="004C0572" w:rsidRDefault="007E17D7" w:rsidP="00D845A9">
      <w:pPr>
        <w:pStyle w:val="Corpodetexto210"/>
        <w:spacing w:before="120" w:after="120" w:line="360" w:lineRule="auto"/>
        <w:rPr>
          <w:rFonts w:ascii="Book Antiqua" w:eastAsia="Calibri" w:hAnsi="Book Antiqua" w:cs="Arial"/>
          <w:sz w:val="22"/>
          <w:szCs w:val="22"/>
          <w:lang w:eastAsia="en-US"/>
        </w:rPr>
      </w:pPr>
    </w:p>
    <w:p w:rsidR="00D845A9" w:rsidRPr="00182048" w:rsidRDefault="00D845A9" w:rsidP="00D845A9">
      <w:pPr>
        <w:pStyle w:val="Default"/>
        <w:jc w:val="both"/>
        <w:rPr>
          <w:rFonts w:ascii="Book Antiqua" w:hAnsi="Book Antiqua" w:cs="Arial"/>
          <w:b/>
          <w:color w:val="auto"/>
          <w:sz w:val="22"/>
          <w:szCs w:val="22"/>
        </w:rPr>
      </w:pPr>
      <w:r w:rsidRPr="00182048">
        <w:rPr>
          <w:rFonts w:ascii="Book Antiqua" w:hAnsi="Book Antiqua" w:cs="Arial"/>
          <w:b/>
          <w:color w:val="auto"/>
          <w:sz w:val="22"/>
          <w:szCs w:val="22"/>
        </w:rPr>
        <w:t>6.1.</w:t>
      </w:r>
      <w:r w:rsidR="007C20B5" w:rsidRPr="00182048">
        <w:rPr>
          <w:rFonts w:ascii="Book Antiqua" w:hAnsi="Book Antiqua" w:cs="Arial"/>
          <w:b/>
          <w:color w:val="auto"/>
          <w:sz w:val="22"/>
          <w:szCs w:val="22"/>
        </w:rPr>
        <w:t>4</w:t>
      </w:r>
      <w:r w:rsidRPr="00182048">
        <w:rPr>
          <w:rFonts w:ascii="Book Antiqua" w:hAnsi="Book Antiqua" w:cs="Arial"/>
          <w:b/>
          <w:color w:val="auto"/>
          <w:sz w:val="22"/>
          <w:szCs w:val="22"/>
        </w:rPr>
        <w:t xml:space="preserve"> REQUISITOS TÉCNICOS MÍNIMOS DA CENTRAL DE PROCESSAMENTO E GERENCIAMENTO WEB </w:t>
      </w:r>
    </w:p>
    <w:p w:rsidR="00D845A9" w:rsidRPr="00182048" w:rsidRDefault="00D845A9" w:rsidP="00D845A9">
      <w:pPr>
        <w:pStyle w:val="Default"/>
        <w:jc w:val="both"/>
        <w:rPr>
          <w:rFonts w:ascii="Book Antiqua" w:hAnsi="Book Antiqua" w:cs="Arial"/>
          <w:b/>
          <w:color w:val="auto"/>
          <w:sz w:val="22"/>
          <w:szCs w:val="22"/>
        </w:rPr>
      </w:pPr>
    </w:p>
    <w:p w:rsidR="00D845A9" w:rsidRPr="00182048" w:rsidRDefault="007C20B5" w:rsidP="00D845A9">
      <w:pPr>
        <w:pStyle w:val="Default"/>
        <w:spacing w:line="360" w:lineRule="auto"/>
        <w:jc w:val="both"/>
        <w:rPr>
          <w:rFonts w:ascii="Book Antiqua" w:hAnsi="Book Antiqua" w:cs="Arial"/>
          <w:color w:val="auto"/>
          <w:sz w:val="22"/>
          <w:szCs w:val="22"/>
        </w:rPr>
      </w:pPr>
      <w:r w:rsidRPr="00182048">
        <w:rPr>
          <w:rFonts w:ascii="Book Antiqua" w:hAnsi="Book Antiqua" w:cs="Arial"/>
          <w:color w:val="auto"/>
          <w:sz w:val="22"/>
          <w:szCs w:val="22"/>
        </w:rPr>
        <w:t>6.1.4</w:t>
      </w:r>
      <w:r w:rsidR="00D845A9" w:rsidRPr="00182048">
        <w:rPr>
          <w:rFonts w:ascii="Book Antiqua" w:hAnsi="Book Antiqua" w:cs="Arial"/>
          <w:color w:val="auto"/>
          <w:sz w:val="22"/>
          <w:szCs w:val="22"/>
        </w:rPr>
        <w:t xml:space="preserve">.1 Entende-se por Central de Processamento e Gerenciamento, o conjunto formado por softwares, hardware e demais itens que se fizerem necessários </w:t>
      </w:r>
      <w:proofErr w:type="gramStart"/>
      <w:r w:rsidR="00D845A9" w:rsidRPr="00182048">
        <w:rPr>
          <w:rFonts w:ascii="Book Antiqua" w:hAnsi="Book Antiqua" w:cs="Arial"/>
          <w:color w:val="auto"/>
          <w:sz w:val="22"/>
          <w:szCs w:val="22"/>
        </w:rPr>
        <w:t>a</w:t>
      </w:r>
      <w:proofErr w:type="gramEnd"/>
      <w:r w:rsidR="00D845A9" w:rsidRPr="00182048">
        <w:rPr>
          <w:rFonts w:ascii="Book Antiqua" w:hAnsi="Book Antiqua" w:cs="Arial"/>
          <w:color w:val="auto"/>
          <w:sz w:val="22"/>
          <w:szCs w:val="22"/>
        </w:rPr>
        <w:t xml:space="preserve"> perfeita realização dos serviços demandados de gerenciamento, monitoramento, administração e processamento de autos de infração. </w:t>
      </w:r>
    </w:p>
    <w:p w:rsidR="00D845A9" w:rsidRPr="00182048" w:rsidRDefault="00D845A9" w:rsidP="00D845A9">
      <w:pPr>
        <w:pStyle w:val="Default"/>
        <w:spacing w:line="360" w:lineRule="auto"/>
        <w:jc w:val="both"/>
        <w:rPr>
          <w:rFonts w:ascii="Book Antiqua" w:hAnsi="Book Antiqua" w:cs="Arial"/>
          <w:color w:val="auto"/>
          <w:sz w:val="22"/>
          <w:szCs w:val="22"/>
        </w:rPr>
      </w:pPr>
      <w:r w:rsidRPr="00182048">
        <w:rPr>
          <w:rFonts w:ascii="Book Antiqua" w:hAnsi="Book Antiqua" w:cs="Arial"/>
          <w:color w:val="auto"/>
          <w:sz w:val="22"/>
          <w:szCs w:val="22"/>
        </w:rPr>
        <w:t xml:space="preserve">Suas principais funcionalidades requeridas são: </w:t>
      </w:r>
    </w:p>
    <w:p w:rsidR="00D845A9" w:rsidRPr="00182048" w:rsidRDefault="007C20B5" w:rsidP="00D845A9">
      <w:pPr>
        <w:pStyle w:val="Default"/>
        <w:spacing w:line="360" w:lineRule="auto"/>
        <w:jc w:val="both"/>
        <w:rPr>
          <w:rFonts w:ascii="Book Antiqua" w:hAnsi="Book Antiqua" w:cs="Arial"/>
          <w:color w:val="auto"/>
          <w:sz w:val="22"/>
          <w:szCs w:val="22"/>
        </w:rPr>
      </w:pPr>
      <w:r w:rsidRPr="00182048">
        <w:rPr>
          <w:rFonts w:ascii="Book Antiqua" w:hAnsi="Book Antiqua" w:cs="Arial"/>
          <w:color w:val="auto"/>
          <w:sz w:val="22"/>
          <w:szCs w:val="22"/>
        </w:rPr>
        <w:t>6.1.4</w:t>
      </w:r>
      <w:r w:rsidR="00D845A9" w:rsidRPr="00182048">
        <w:rPr>
          <w:rFonts w:ascii="Book Antiqua" w:hAnsi="Book Antiqua" w:cs="Arial"/>
          <w:color w:val="auto"/>
          <w:sz w:val="22"/>
          <w:szCs w:val="22"/>
        </w:rPr>
        <w:t>.2 Todo sistema deverá ser desenvolvido em plataforma WEB e prever o seu funcionamento via Browser (</w:t>
      </w:r>
      <w:proofErr w:type="spellStart"/>
      <w:r w:rsidR="00D845A9" w:rsidRPr="00182048">
        <w:rPr>
          <w:rFonts w:ascii="Book Antiqua" w:hAnsi="Book Antiqua" w:cs="Arial"/>
          <w:color w:val="auto"/>
          <w:sz w:val="22"/>
          <w:szCs w:val="22"/>
        </w:rPr>
        <w:t>Chorme</w:t>
      </w:r>
      <w:proofErr w:type="spellEnd"/>
      <w:r w:rsidR="00D845A9" w:rsidRPr="00182048">
        <w:rPr>
          <w:rFonts w:ascii="Book Antiqua" w:hAnsi="Book Antiqua" w:cs="Arial"/>
          <w:color w:val="auto"/>
          <w:sz w:val="22"/>
          <w:szCs w:val="22"/>
        </w:rPr>
        <w:t xml:space="preserve">, Firefox, Internet Explorer, </w:t>
      </w:r>
      <w:proofErr w:type="spellStart"/>
      <w:r w:rsidR="00D845A9" w:rsidRPr="00182048">
        <w:rPr>
          <w:rFonts w:ascii="Book Antiqua" w:hAnsi="Book Antiqua" w:cs="Arial"/>
          <w:color w:val="auto"/>
          <w:sz w:val="22"/>
          <w:szCs w:val="22"/>
        </w:rPr>
        <w:t>etc</w:t>
      </w:r>
      <w:proofErr w:type="spellEnd"/>
      <w:r w:rsidR="00D845A9" w:rsidRPr="00182048">
        <w:rPr>
          <w:rFonts w:ascii="Book Antiqua" w:hAnsi="Book Antiqua" w:cs="Arial"/>
          <w:color w:val="auto"/>
          <w:sz w:val="22"/>
          <w:szCs w:val="22"/>
        </w:rPr>
        <w:t xml:space="preserve">), evitando a necessidade de instalação de softwares proprietários e possibilitando a utilização do sistema em diferentes locais por usuários autorizados. </w:t>
      </w:r>
    </w:p>
    <w:p w:rsidR="00D845A9" w:rsidRPr="004C0572" w:rsidRDefault="007C20B5" w:rsidP="00D845A9">
      <w:pPr>
        <w:pStyle w:val="Corpodetexto210"/>
        <w:spacing w:before="120" w:after="120" w:line="360" w:lineRule="auto"/>
        <w:rPr>
          <w:rFonts w:ascii="Book Antiqua" w:eastAsia="Calibri" w:hAnsi="Book Antiqua" w:cs="Arial"/>
          <w:sz w:val="22"/>
          <w:szCs w:val="22"/>
          <w:lang w:eastAsia="en-US"/>
        </w:rPr>
      </w:pPr>
      <w:r>
        <w:rPr>
          <w:rFonts w:ascii="Book Antiqua" w:eastAsia="Calibri" w:hAnsi="Book Antiqua" w:cs="Arial"/>
          <w:sz w:val="22"/>
          <w:szCs w:val="22"/>
          <w:lang w:eastAsia="en-US"/>
        </w:rPr>
        <w:t>6.1.4</w:t>
      </w:r>
      <w:r w:rsidR="00D845A9" w:rsidRPr="004C0572">
        <w:rPr>
          <w:rFonts w:ascii="Book Antiqua" w:eastAsia="Calibri" w:hAnsi="Book Antiqua" w:cs="Arial"/>
          <w:sz w:val="22"/>
          <w:szCs w:val="22"/>
          <w:lang w:eastAsia="en-US"/>
        </w:rPr>
        <w:t>.3 A base de dados do sistema de processamento deverá possuir a informação referente ao número de ordem de cada uma das imagens capturadas, de maneira a possibilitar a verificação dos dados e imagens coletadas em campo.</w:t>
      </w:r>
    </w:p>
    <w:p w:rsidR="00D845A9" w:rsidRPr="004C0572" w:rsidRDefault="007C20B5" w:rsidP="00D845A9">
      <w:pPr>
        <w:pStyle w:val="Default"/>
        <w:spacing w:line="360" w:lineRule="auto"/>
        <w:jc w:val="both"/>
        <w:rPr>
          <w:rFonts w:ascii="Book Antiqua" w:hAnsi="Book Antiqua" w:cs="Arial"/>
          <w:color w:val="auto"/>
          <w:sz w:val="22"/>
          <w:szCs w:val="22"/>
        </w:rPr>
      </w:pPr>
      <w:r>
        <w:rPr>
          <w:rFonts w:ascii="Book Antiqua" w:hAnsi="Book Antiqua" w:cs="Arial"/>
          <w:color w:val="auto"/>
          <w:sz w:val="22"/>
          <w:szCs w:val="22"/>
        </w:rPr>
        <w:t>6.1.4</w:t>
      </w:r>
      <w:r w:rsidR="00D845A9" w:rsidRPr="004C0572">
        <w:rPr>
          <w:rFonts w:ascii="Book Antiqua" w:hAnsi="Book Antiqua" w:cs="Arial"/>
          <w:color w:val="auto"/>
          <w:sz w:val="22"/>
          <w:szCs w:val="22"/>
        </w:rPr>
        <w:t xml:space="preserve">.4 O sistema de processamento das imagens digitais deverá rejeitar quaisquer imagens e dados que não tenham sua assinatura digital confirmada, garantindo sua integridade e características originais, além de evitar acesso não autorizado aos dados e imagens. </w:t>
      </w:r>
    </w:p>
    <w:p w:rsidR="00D845A9" w:rsidRPr="004C0572" w:rsidRDefault="007C20B5" w:rsidP="00D845A9">
      <w:pPr>
        <w:pStyle w:val="Default"/>
        <w:spacing w:line="360" w:lineRule="auto"/>
        <w:jc w:val="both"/>
        <w:rPr>
          <w:rFonts w:ascii="Book Antiqua" w:hAnsi="Book Antiqua" w:cs="Arial"/>
          <w:color w:val="auto"/>
          <w:sz w:val="22"/>
          <w:szCs w:val="22"/>
        </w:rPr>
      </w:pPr>
      <w:r>
        <w:rPr>
          <w:rFonts w:ascii="Book Antiqua" w:hAnsi="Book Antiqua" w:cs="Arial"/>
          <w:color w:val="auto"/>
          <w:sz w:val="22"/>
          <w:szCs w:val="22"/>
        </w:rPr>
        <w:t>6.1.4</w:t>
      </w:r>
      <w:r w:rsidR="00D845A9" w:rsidRPr="004C0572">
        <w:rPr>
          <w:rFonts w:ascii="Book Antiqua" w:hAnsi="Book Antiqua" w:cs="Arial"/>
          <w:color w:val="auto"/>
          <w:sz w:val="22"/>
          <w:szCs w:val="22"/>
        </w:rPr>
        <w:t xml:space="preserve">.5 O sistema de processamento deverá possuir função de identificação e registro de usuários com controle de acesso e com senhas protegidas. Deve ser possível a criação de perfis de usuário com </w:t>
      </w:r>
      <w:r w:rsidR="00D845A9" w:rsidRPr="004C0572">
        <w:rPr>
          <w:rFonts w:ascii="Book Antiqua" w:hAnsi="Book Antiqua" w:cs="Arial"/>
          <w:color w:val="auto"/>
          <w:sz w:val="22"/>
          <w:szCs w:val="22"/>
        </w:rPr>
        <w:lastRenderedPageBreak/>
        <w:t xml:space="preserve">privilégios diferenciados, possibilitando o compartilhamento da ferramenta entre vários usuários/órgãos autorizados sem perda de segurança. </w:t>
      </w:r>
    </w:p>
    <w:p w:rsidR="00D845A9" w:rsidRPr="004C0572" w:rsidRDefault="007C20B5" w:rsidP="00D845A9">
      <w:pPr>
        <w:pStyle w:val="Default"/>
        <w:spacing w:line="360" w:lineRule="auto"/>
        <w:jc w:val="both"/>
        <w:rPr>
          <w:rFonts w:ascii="Book Antiqua" w:hAnsi="Book Antiqua" w:cs="Arial"/>
          <w:color w:val="auto"/>
          <w:sz w:val="22"/>
          <w:szCs w:val="22"/>
        </w:rPr>
      </w:pPr>
      <w:r>
        <w:rPr>
          <w:rFonts w:ascii="Book Antiqua" w:hAnsi="Book Antiqua" w:cs="Arial"/>
          <w:color w:val="auto"/>
          <w:sz w:val="22"/>
          <w:szCs w:val="22"/>
        </w:rPr>
        <w:t>6.1.4</w:t>
      </w:r>
      <w:r w:rsidR="00D845A9" w:rsidRPr="004C0572">
        <w:rPr>
          <w:rFonts w:ascii="Book Antiqua" w:hAnsi="Book Antiqua" w:cs="Arial"/>
          <w:color w:val="auto"/>
          <w:sz w:val="22"/>
          <w:szCs w:val="22"/>
        </w:rPr>
        <w:t xml:space="preserve">.6 Dispor de recurso que garanta a privacidade do condutor de veículo infrator. </w:t>
      </w:r>
    </w:p>
    <w:p w:rsidR="00D845A9" w:rsidRPr="004C0572" w:rsidRDefault="007C20B5" w:rsidP="00D845A9">
      <w:pPr>
        <w:pStyle w:val="Default"/>
        <w:spacing w:line="360" w:lineRule="auto"/>
        <w:jc w:val="both"/>
        <w:rPr>
          <w:rFonts w:ascii="Book Antiqua" w:hAnsi="Book Antiqua" w:cs="Arial"/>
          <w:color w:val="auto"/>
          <w:sz w:val="22"/>
          <w:szCs w:val="22"/>
        </w:rPr>
      </w:pPr>
      <w:r>
        <w:rPr>
          <w:rFonts w:ascii="Book Antiqua" w:hAnsi="Book Antiqua" w:cs="Arial"/>
          <w:color w:val="auto"/>
          <w:sz w:val="22"/>
          <w:szCs w:val="22"/>
        </w:rPr>
        <w:t>6.1.4</w:t>
      </w:r>
      <w:r w:rsidR="00D845A9" w:rsidRPr="004C0572">
        <w:rPr>
          <w:rFonts w:ascii="Book Antiqua" w:hAnsi="Book Antiqua" w:cs="Arial"/>
          <w:color w:val="auto"/>
          <w:sz w:val="22"/>
          <w:szCs w:val="22"/>
        </w:rPr>
        <w:t xml:space="preserve">.7 O sistema de processamento deverá tratar os comprovantes de infração coletados pelos equipamentos, de forma a permitir: </w:t>
      </w:r>
    </w:p>
    <w:p w:rsidR="00D845A9" w:rsidRPr="004C0572" w:rsidRDefault="00D845A9" w:rsidP="00D845A9">
      <w:pPr>
        <w:pStyle w:val="Default"/>
        <w:spacing w:line="360" w:lineRule="auto"/>
        <w:jc w:val="both"/>
        <w:rPr>
          <w:rFonts w:ascii="Book Antiqua" w:hAnsi="Book Antiqua" w:cs="Arial"/>
          <w:color w:val="auto"/>
          <w:sz w:val="22"/>
          <w:szCs w:val="22"/>
        </w:rPr>
      </w:pPr>
      <w:r w:rsidRPr="004C0572">
        <w:rPr>
          <w:rFonts w:ascii="Book Antiqua" w:hAnsi="Book Antiqua" w:cs="Arial"/>
          <w:color w:val="auto"/>
          <w:sz w:val="22"/>
          <w:szCs w:val="22"/>
        </w:rPr>
        <w:t xml:space="preserve">a) Visualização e identificação da placa e marca/modelo dos veículos das imagens capturadas; </w:t>
      </w:r>
    </w:p>
    <w:p w:rsidR="00D845A9" w:rsidRPr="004C0572" w:rsidRDefault="00D845A9" w:rsidP="00D845A9">
      <w:pPr>
        <w:pStyle w:val="Default"/>
        <w:spacing w:line="360" w:lineRule="auto"/>
        <w:jc w:val="both"/>
        <w:rPr>
          <w:rFonts w:ascii="Book Antiqua" w:hAnsi="Book Antiqua" w:cs="Arial"/>
          <w:color w:val="auto"/>
          <w:sz w:val="22"/>
          <w:szCs w:val="22"/>
        </w:rPr>
      </w:pPr>
      <w:r w:rsidRPr="004C0572">
        <w:rPr>
          <w:rFonts w:ascii="Book Antiqua" w:hAnsi="Book Antiqua" w:cs="Arial"/>
          <w:color w:val="auto"/>
          <w:sz w:val="22"/>
          <w:szCs w:val="22"/>
        </w:rPr>
        <w:t xml:space="preserve">b) Conferência das características físicas do veículo com o cadastro do DETRAN/SC/CIASC; </w:t>
      </w:r>
    </w:p>
    <w:p w:rsidR="00D845A9" w:rsidRPr="004C0572" w:rsidRDefault="00D845A9" w:rsidP="00D845A9">
      <w:pPr>
        <w:pStyle w:val="Default"/>
        <w:spacing w:line="360" w:lineRule="auto"/>
        <w:jc w:val="both"/>
        <w:rPr>
          <w:rFonts w:ascii="Book Antiqua" w:hAnsi="Book Antiqua" w:cs="Arial"/>
          <w:color w:val="auto"/>
          <w:sz w:val="22"/>
          <w:szCs w:val="22"/>
        </w:rPr>
      </w:pPr>
      <w:r w:rsidRPr="004C0572">
        <w:rPr>
          <w:rFonts w:ascii="Book Antiqua" w:hAnsi="Book Antiqua" w:cs="Arial"/>
          <w:color w:val="auto"/>
          <w:sz w:val="22"/>
          <w:szCs w:val="22"/>
        </w:rPr>
        <w:t xml:space="preserve">c) Ajuste de brilho e contraste da imagem; </w:t>
      </w:r>
    </w:p>
    <w:p w:rsidR="00D845A9" w:rsidRPr="004C0572" w:rsidRDefault="00D845A9" w:rsidP="00D845A9">
      <w:pPr>
        <w:pStyle w:val="Default"/>
        <w:spacing w:line="360" w:lineRule="auto"/>
        <w:jc w:val="both"/>
        <w:rPr>
          <w:rFonts w:ascii="Book Antiqua" w:hAnsi="Book Antiqua" w:cs="Arial"/>
          <w:color w:val="auto"/>
          <w:sz w:val="22"/>
          <w:szCs w:val="22"/>
        </w:rPr>
      </w:pPr>
      <w:r w:rsidRPr="004C0572">
        <w:rPr>
          <w:rFonts w:ascii="Book Antiqua" w:hAnsi="Book Antiqua" w:cs="Arial"/>
          <w:color w:val="auto"/>
          <w:sz w:val="22"/>
          <w:szCs w:val="22"/>
        </w:rPr>
        <w:t xml:space="preserve">d) Validação por responsáveis nomeados pela CONTRATANTE, através de análise de consistência de todas as imagens processadas; </w:t>
      </w:r>
    </w:p>
    <w:p w:rsidR="00D845A9" w:rsidRPr="004C0572" w:rsidRDefault="00D845A9" w:rsidP="00D845A9">
      <w:pPr>
        <w:pStyle w:val="Default"/>
        <w:spacing w:line="360" w:lineRule="auto"/>
        <w:jc w:val="both"/>
        <w:rPr>
          <w:rFonts w:ascii="Book Antiqua" w:hAnsi="Book Antiqua" w:cs="Arial"/>
          <w:color w:val="auto"/>
          <w:sz w:val="22"/>
          <w:szCs w:val="22"/>
        </w:rPr>
      </w:pPr>
      <w:r w:rsidRPr="004C0572">
        <w:rPr>
          <w:rFonts w:ascii="Book Antiqua" w:hAnsi="Book Antiqua" w:cs="Arial"/>
          <w:color w:val="auto"/>
          <w:sz w:val="22"/>
          <w:szCs w:val="22"/>
        </w:rPr>
        <w:t xml:space="preserve">e) A elaboração do Auto de Infração através da imagem e dados coletados pelo equipamento; </w:t>
      </w:r>
    </w:p>
    <w:p w:rsidR="00D845A9" w:rsidRPr="004C0572" w:rsidRDefault="00D845A9" w:rsidP="00D845A9">
      <w:pPr>
        <w:pStyle w:val="Default"/>
        <w:spacing w:line="360" w:lineRule="auto"/>
        <w:jc w:val="both"/>
        <w:rPr>
          <w:rFonts w:ascii="Book Antiqua" w:hAnsi="Book Antiqua" w:cs="Arial"/>
          <w:color w:val="auto"/>
          <w:sz w:val="22"/>
          <w:szCs w:val="22"/>
        </w:rPr>
      </w:pPr>
      <w:r w:rsidRPr="004C0572">
        <w:rPr>
          <w:rFonts w:ascii="Book Antiqua" w:hAnsi="Book Antiqua" w:cs="Arial"/>
          <w:color w:val="auto"/>
          <w:sz w:val="22"/>
          <w:szCs w:val="22"/>
        </w:rPr>
        <w:t xml:space="preserve">f) A geração de lotes de infrações preparados para a inserção no sistema DETRAN/CIASC. </w:t>
      </w:r>
    </w:p>
    <w:p w:rsidR="00D845A9" w:rsidRPr="004C0572" w:rsidRDefault="007C20B5" w:rsidP="00D845A9">
      <w:pPr>
        <w:pStyle w:val="Default"/>
        <w:spacing w:line="360" w:lineRule="auto"/>
        <w:jc w:val="both"/>
        <w:rPr>
          <w:rFonts w:ascii="Book Antiqua" w:hAnsi="Book Antiqua" w:cs="Arial"/>
          <w:color w:val="auto"/>
          <w:sz w:val="22"/>
          <w:szCs w:val="22"/>
        </w:rPr>
      </w:pPr>
      <w:r>
        <w:rPr>
          <w:rFonts w:ascii="Book Antiqua" w:hAnsi="Book Antiqua" w:cs="Arial"/>
          <w:color w:val="auto"/>
          <w:sz w:val="22"/>
          <w:szCs w:val="22"/>
        </w:rPr>
        <w:t>6.1.4</w:t>
      </w:r>
      <w:r w:rsidR="00D845A9" w:rsidRPr="004C0572">
        <w:rPr>
          <w:rFonts w:ascii="Book Antiqua" w:hAnsi="Book Antiqua" w:cs="Arial"/>
          <w:color w:val="auto"/>
          <w:sz w:val="22"/>
          <w:szCs w:val="22"/>
        </w:rPr>
        <w:t xml:space="preserve">.8 O sistema de processamento deverá possuir módulo para consulta de infrações, bem como, no mínimo, relatórios de: </w:t>
      </w:r>
    </w:p>
    <w:p w:rsidR="00D845A9" w:rsidRPr="004C0572" w:rsidRDefault="00D845A9" w:rsidP="00D845A9">
      <w:pPr>
        <w:pStyle w:val="Default"/>
        <w:spacing w:line="360" w:lineRule="auto"/>
        <w:jc w:val="both"/>
        <w:rPr>
          <w:rFonts w:ascii="Book Antiqua" w:hAnsi="Book Antiqua" w:cs="Arial"/>
          <w:color w:val="auto"/>
          <w:sz w:val="22"/>
          <w:szCs w:val="22"/>
        </w:rPr>
      </w:pPr>
      <w:r w:rsidRPr="004C0572">
        <w:rPr>
          <w:rFonts w:ascii="Book Antiqua" w:hAnsi="Book Antiqua" w:cs="Arial"/>
          <w:color w:val="auto"/>
          <w:sz w:val="22"/>
          <w:szCs w:val="22"/>
        </w:rPr>
        <w:t xml:space="preserve">a) Infrações diárias ou por período (por local e por enquadramento); </w:t>
      </w:r>
    </w:p>
    <w:p w:rsidR="00D845A9" w:rsidRPr="004C0572" w:rsidRDefault="00D845A9" w:rsidP="00D845A9">
      <w:pPr>
        <w:pStyle w:val="Default"/>
        <w:spacing w:line="360" w:lineRule="auto"/>
        <w:jc w:val="both"/>
        <w:rPr>
          <w:rFonts w:ascii="Book Antiqua" w:hAnsi="Book Antiqua" w:cs="Arial"/>
          <w:color w:val="auto"/>
          <w:sz w:val="22"/>
          <w:szCs w:val="22"/>
        </w:rPr>
      </w:pPr>
      <w:r w:rsidRPr="004C0572">
        <w:rPr>
          <w:rFonts w:ascii="Book Antiqua" w:hAnsi="Book Antiqua" w:cs="Arial"/>
          <w:color w:val="auto"/>
          <w:sz w:val="22"/>
          <w:szCs w:val="22"/>
        </w:rPr>
        <w:t xml:space="preserve">b) Fluxo de veículos diário (por local e faixa de velocidade); </w:t>
      </w:r>
    </w:p>
    <w:p w:rsidR="00D845A9" w:rsidRPr="004C0572" w:rsidRDefault="00D845A9" w:rsidP="00D845A9">
      <w:pPr>
        <w:pStyle w:val="Default"/>
        <w:spacing w:line="360" w:lineRule="auto"/>
        <w:jc w:val="both"/>
        <w:rPr>
          <w:rFonts w:ascii="Book Antiqua" w:hAnsi="Book Antiqua" w:cs="Arial"/>
          <w:color w:val="auto"/>
          <w:sz w:val="22"/>
          <w:szCs w:val="22"/>
        </w:rPr>
      </w:pPr>
      <w:r w:rsidRPr="004C0572">
        <w:rPr>
          <w:rFonts w:ascii="Book Antiqua" w:hAnsi="Book Antiqua" w:cs="Arial"/>
          <w:color w:val="auto"/>
          <w:sz w:val="22"/>
          <w:szCs w:val="22"/>
        </w:rPr>
        <w:t xml:space="preserve">c) Aproveitamento técnico dos equipamentos; </w:t>
      </w:r>
    </w:p>
    <w:p w:rsidR="00D845A9" w:rsidRPr="004C0572" w:rsidRDefault="00D845A9" w:rsidP="00D845A9">
      <w:pPr>
        <w:pStyle w:val="Default"/>
        <w:spacing w:line="360" w:lineRule="auto"/>
        <w:jc w:val="both"/>
        <w:rPr>
          <w:rFonts w:ascii="Book Antiqua" w:hAnsi="Book Antiqua" w:cs="Arial"/>
          <w:color w:val="auto"/>
          <w:sz w:val="22"/>
          <w:szCs w:val="22"/>
        </w:rPr>
      </w:pPr>
      <w:r w:rsidRPr="004C0572">
        <w:rPr>
          <w:rFonts w:ascii="Book Antiqua" w:hAnsi="Book Antiqua" w:cs="Arial"/>
          <w:color w:val="auto"/>
          <w:sz w:val="22"/>
          <w:szCs w:val="22"/>
        </w:rPr>
        <w:t>d) Eventos dos Equipamentos (</w:t>
      </w:r>
      <w:proofErr w:type="spellStart"/>
      <w:r w:rsidRPr="004C0572">
        <w:rPr>
          <w:rFonts w:ascii="Book Antiqua" w:hAnsi="Book Antiqua" w:cs="Arial"/>
          <w:color w:val="auto"/>
          <w:sz w:val="22"/>
          <w:szCs w:val="22"/>
        </w:rPr>
        <w:t>log</w:t>
      </w:r>
      <w:proofErr w:type="spellEnd"/>
      <w:r w:rsidRPr="004C0572">
        <w:rPr>
          <w:rFonts w:ascii="Book Antiqua" w:hAnsi="Book Antiqua" w:cs="Arial"/>
          <w:color w:val="auto"/>
          <w:sz w:val="22"/>
          <w:szCs w:val="22"/>
        </w:rPr>
        <w:t xml:space="preserve">); </w:t>
      </w:r>
    </w:p>
    <w:p w:rsidR="00D845A9" w:rsidRPr="004C0572" w:rsidRDefault="00D845A9" w:rsidP="00D845A9">
      <w:pPr>
        <w:pStyle w:val="Default"/>
        <w:spacing w:line="360" w:lineRule="auto"/>
        <w:jc w:val="both"/>
        <w:rPr>
          <w:rFonts w:ascii="Book Antiqua" w:hAnsi="Book Antiqua" w:cs="Arial"/>
          <w:color w:val="auto"/>
          <w:sz w:val="22"/>
          <w:szCs w:val="22"/>
        </w:rPr>
      </w:pPr>
      <w:r w:rsidRPr="004C0572">
        <w:rPr>
          <w:rFonts w:ascii="Book Antiqua" w:hAnsi="Book Antiqua" w:cs="Arial"/>
          <w:color w:val="auto"/>
          <w:sz w:val="22"/>
          <w:szCs w:val="22"/>
        </w:rPr>
        <w:t xml:space="preserve">e) Relação de endereços de equipamentos. </w:t>
      </w:r>
    </w:p>
    <w:p w:rsidR="00D845A9" w:rsidRPr="004C0572" w:rsidRDefault="007C20B5" w:rsidP="00D845A9">
      <w:pPr>
        <w:pStyle w:val="Default"/>
        <w:spacing w:line="360" w:lineRule="auto"/>
        <w:jc w:val="both"/>
        <w:rPr>
          <w:rFonts w:ascii="Book Antiqua" w:hAnsi="Book Antiqua" w:cs="Arial"/>
          <w:color w:val="auto"/>
          <w:sz w:val="22"/>
          <w:szCs w:val="22"/>
        </w:rPr>
      </w:pPr>
      <w:r>
        <w:rPr>
          <w:rFonts w:ascii="Book Antiqua" w:hAnsi="Book Antiqua" w:cs="Arial"/>
          <w:color w:val="auto"/>
          <w:sz w:val="22"/>
          <w:szCs w:val="22"/>
        </w:rPr>
        <w:t>6.1.4</w:t>
      </w:r>
      <w:r w:rsidR="00D845A9" w:rsidRPr="004C0572">
        <w:rPr>
          <w:rFonts w:ascii="Book Antiqua" w:hAnsi="Book Antiqua" w:cs="Arial"/>
          <w:color w:val="auto"/>
          <w:sz w:val="22"/>
          <w:szCs w:val="22"/>
        </w:rPr>
        <w:t xml:space="preserve">.9 A central deverá ter um sistema que permita o gerenciamento dos equipamentos remotamente, além de uma interface gráfica, no formato mapa </w:t>
      </w:r>
      <w:proofErr w:type="spellStart"/>
      <w:r w:rsidR="00D845A9" w:rsidRPr="004C0572">
        <w:rPr>
          <w:rFonts w:ascii="Book Antiqua" w:hAnsi="Book Antiqua" w:cs="Arial"/>
          <w:color w:val="auto"/>
          <w:sz w:val="22"/>
          <w:szCs w:val="22"/>
        </w:rPr>
        <w:t>Georreferenciado</w:t>
      </w:r>
      <w:proofErr w:type="spellEnd"/>
      <w:r w:rsidR="00D845A9" w:rsidRPr="004C0572">
        <w:rPr>
          <w:rFonts w:ascii="Book Antiqua" w:hAnsi="Book Antiqua" w:cs="Arial"/>
          <w:color w:val="auto"/>
          <w:sz w:val="22"/>
          <w:szCs w:val="22"/>
        </w:rPr>
        <w:t xml:space="preserve"> e ícones que indiquem a localização dos equipamentos no mapa. </w:t>
      </w:r>
    </w:p>
    <w:p w:rsidR="00D845A9" w:rsidRPr="004C0572" w:rsidRDefault="007C20B5" w:rsidP="00D845A9">
      <w:pPr>
        <w:pStyle w:val="Default"/>
        <w:spacing w:line="360" w:lineRule="auto"/>
        <w:jc w:val="both"/>
        <w:rPr>
          <w:rFonts w:ascii="Book Antiqua" w:hAnsi="Book Antiqua" w:cs="Arial"/>
          <w:color w:val="auto"/>
          <w:sz w:val="22"/>
          <w:szCs w:val="22"/>
        </w:rPr>
      </w:pPr>
      <w:r>
        <w:rPr>
          <w:rFonts w:ascii="Book Antiqua" w:hAnsi="Book Antiqua" w:cs="Arial"/>
          <w:color w:val="auto"/>
          <w:sz w:val="22"/>
          <w:szCs w:val="22"/>
        </w:rPr>
        <w:t>6.1.4</w:t>
      </w:r>
      <w:r w:rsidR="00D845A9" w:rsidRPr="004C0572">
        <w:rPr>
          <w:rFonts w:ascii="Book Antiqua" w:hAnsi="Book Antiqua" w:cs="Arial"/>
          <w:color w:val="auto"/>
          <w:sz w:val="22"/>
          <w:szCs w:val="22"/>
        </w:rPr>
        <w:t xml:space="preserve">.10 Deverá ser possível verificar o status de funcionamento de todos os equipamentos. </w:t>
      </w:r>
    </w:p>
    <w:p w:rsidR="00D845A9" w:rsidRPr="004C0572" w:rsidRDefault="007C20B5" w:rsidP="00D845A9">
      <w:pPr>
        <w:pStyle w:val="Corpodetexto210"/>
        <w:spacing w:before="120" w:after="120" w:line="360" w:lineRule="auto"/>
        <w:rPr>
          <w:rFonts w:ascii="Book Antiqua" w:eastAsia="Calibri" w:hAnsi="Book Antiqua" w:cs="Arial"/>
          <w:sz w:val="22"/>
          <w:szCs w:val="22"/>
          <w:lang w:eastAsia="en-US"/>
        </w:rPr>
      </w:pPr>
      <w:r>
        <w:rPr>
          <w:rFonts w:ascii="Book Antiqua" w:eastAsia="Calibri" w:hAnsi="Book Antiqua" w:cs="Arial"/>
          <w:sz w:val="22"/>
          <w:szCs w:val="22"/>
          <w:lang w:eastAsia="en-US"/>
        </w:rPr>
        <w:t>6.1.4</w:t>
      </w:r>
      <w:r w:rsidR="00D845A9" w:rsidRPr="004C0572">
        <w:rPr>
          <w:rFonts w:ascii="Book Antiqua" w:eastAsia="Calibri" w:hAnsi="Book Antiqua" w:cs="Arial"/>
          <w:sz w:val="22"/>
          <w:szCs w:val="22"/>
          <w:lang w:eastAsia="en-US"/>
        </w:rPr>
        <w:t>.11 Todas as alterações no sistema, novas versões e/ou manutenções deverão ser instaladas e colocadas em operação com a autorização e validação da Diretoria de Trânsito e Transporte.</w:t>
      </w:r>
    </w:p>
    <w:p w:rsidR="00D845A9" w:rsidRPr="004C0572" w:rsidRDefault="007C20B5" w:rsidP="00D845A9">
      <w:pPr>
        <w:pStyle w:val="Corpodetexto210"/>
        <w:spacing w:before="120" w:after="120" w:line="360" w:lineRule="auto"/>
        <w:rPr>
          <w:rFonts w:ascii="Book Antiqua" w:hAnsi="Book Antiqua" w:cs="Arial"/>
          <w:sz w:val="22"/>
          <w:szCs w:val="22"/>
        </w:rPr>
      </w:pPr>
      <w:r>
        <w:rPr>
          <w:rFonts w:ascii="Book Antiqua" w:eastAsia="Calibri" w:hAnsi="Book Antiqua" w:cs="Arial"/>
          <w:sz w:val="22"/>
          <w:szCs w:val="22"/>
          <w:lang w:eastAsia="en-US"/>
        </w:rPr>
        <w:t>6.1.4</w:t>
      </w:r>
      <w:r w:rsidR="00D845A9" w:rsidRPr="004C0572">
        <w:rPr>
          <w:rFonts w:ascii="Book Antiqua" w:eastAsia="Calibri" w:hAnsi="Book Antiqua" w:cs="Arial"/>
          <w:sz w:val="22"/>
          <w:szCs w:val="22"/>
          <w:lang w:eastAsia="en-US"/>
        </w:rPr>
        <w:t>.12</w:t>
      </w:r>
      <w:r w:rsidR="00D845A9" w:rsidRPr="004C0572">
        <w:rPr>
          <w:rFonts w:ascii="Book Antiqua" w:hAnsi="Book Antiqua" w:cs="Arial"/>
          <w:sz w:val="22"/>
          <w:szCs w:val="22"/>
        </w:rPr>
        <w:t xml:space="preserve">Deverá permitir gerar a contagem de tráfego qualitativa e a emissão de relatórios para os equipamentos instalados. </w:t>
      </w:r>
    </w:p>
    <w:p w:rsidR="00D845A9" w:rsidRPr="004C0572" w:rsidRDefault="007C20B5" w:rsidP="00D845A9">
      <w:pPr>
        <w:pStyle w:val="Default"/>
        <w:spacing w:line="360" w:lineRule="auto"/>
        <w:jc w:val="both"/>
        <w:rPr>
          <w:rFonts w:ascii="Book Antiqua" w:hAnsi="Book Antiqua" w:cs="Arial"/>
          <w:color w:val="auto"/>
          <w:sz w:val="22"/>
          <w:szCs w:val="22"/>
        </w:rPr>
      </w:pPr>
      <w:r>
        <w:rPr>
          <w:rFonts w:ascii="Book Antiqua" w:hAnsi="Book Antiqua" w:cs="Arial"/>
          <w:color w:val="auto"/>
          <w:sz w:val="22"/>
          <w:szCs w:val="22"/>
        </w:rPr>
        <w:t>6.1.4</w:t>
      </w:r>
      <w:r w:rsidR="00D845A9" w:rsidRPr="004C0572">
        <w:rPr>
          <w:rFonts w:ascii="Book Antiqua" w:hAnsi="Book Antiqua" w:cs="Arial"/>
          <w:color w:val="auto"/>
          <w:sz w:val="22"/>
          <w:szCs w:val="22"/>
        </w:rPr>
        <w:t xml:space="preserve">.13 Deverá exibir todos os alertas, no mínimo de falhas de energia e comunicação, dos equipamentos de fiscalização instalados no município. </w:t>
      </w:r>
    </w:p>
    <w:p w:rsidR="00D845A9" w:rsidRPr="004C0572" w:rsidRDefault="007C20B5" w:rsidP="00D845A9">
      <w:pPr>
        <w:pStyle w:val="Default"/>
        <w:spacing w:line="360" w:lineRule="auto"/>
        <w:jc w:val="both"/>
        <w:rPr>
          <w:rFonts w:ascii="Book Antiqua" w:hAnsi="Book Antiqua" w:cs="Arial"/>
          <w:color w:val="auto"/>
          <w:sz w:val="22"/>
          <w:szCs w:val="22"/>
        </w:rPr>
      </w:pPr>
      <w:r>
        <w:rPr>
          <w:rFonts w:ascii="Book Antiqua" w:hAnsi="Book Antiqua" w:cs="Arial"/>
          <w:color w:val="auto"/>
          <w:sz w:val="22"/>
          <w:szCs w:val="22"/>
        </w:rPr>
        <w:lastRenderedPageBreak/>
        <w:t>6.1.4</w:t>
      </w:r>
      <w:r w:rsidR="00D845A9" w:rsidRPr="004C0572">
        <w:rPr>
          <w:rFonts w:ascii="Book Antiqua" w:hAnsi="Book Antiqua" w:cs="Arial"/>
          <w:color w:val="auto"/>
          <w:sz w:val="22"/>
          <w:szCs w:val="22"/>
        </w:rPr>
        <w:t>.14 A central deverá possuir um sistema que permita exibir as imagens das placas identificadas através do sistema OCR/LAP dos equipamentos de fiscalização. Essa visualização</w:t>
      </w:r>
      <w:proofErr w:type="gramStart"/>
      <w:r w:rsidR="00D845A9" w:rsidRPr="004C0572">
        <w:rPr>
          <w:rFonts w:ascii="Book Antiqua" w:hAnsi="Book Antiqua" w:cs="Arial"/>
          <w:color w:val="auto"/>
          <w:sz w:val="22"/>
          <w:szCs w:val="22"/>
        </w:rPr>
        <w:t>, deverá</w:t>
      </w:r>
      <w:proofErr w:type="gramEnd"/>
      <w:r w:rsidR="00D845A9" w:rsidRPr="004C0572">
        <w:rPr>
          <w:rFonts w:ascii="Book Antiqua" w:hAnsi="Book Antiqua" w:cs="Arial"/>
          <w:color w:val="auto"/>
          <w:sz w:val="22"/>
          <w:szCs w:val="22"/>
        </w:rPr>
        <w:t xml:space="preserve"> ser em tempo real, sendo admitido um atraso máximo de 10 (dez) segundos entre a passagem do veículo e a exibição. Deverá possibilitar a consulta de veículos no Cadastro de Veículos Roubados e no Cadastro de Veículos com situação irregular; </w:t>
      </w:r>
    </w:p>
    <w:p w:rsidR="00D845A9" w:rsidRPr="004C0572" w:rsidRDefault="00D845A9" w:rsidP="00D845A9">
      <w:pPr>
        <w:pStyle w:val="Default"/>
        <w:spacing w:line="360" w:lineRule="auto"/>
        <w:jc w:val="both"/>
        <w:rPr>
          <w:rFonts w:ascii="Book Antiqua" w:hAnsi="Book Antiqua" w:cs="Arial"/>
          <w:color w:val="auto"/>
          <w:sz w:val="22"/>
          <w:szCs w:val="22"/>
        </w:rPr>
      </w:pPr>
      <w:r w:rsidRPr="004C0572">
        <w:rPr>
          <w:rFonts w:ascii="Book Antiqua" w:hAnsi="Book Antiqua" w:cs="Arial"/>
          <w:color w:val="auto"/>
          <w:sz w:val="22"/>
          <w:szCs w:val="22"/>
        </w:rPr>
        <w:t>6</w:t>
      </w:r>
      <w:r w:rsidR="007C20B5">
        <w:rPr>
          <w:rFonts w:ascii="Book Antiqua" w:hAnsi="Book Antiqua" w:cs="Arial"/>
          <w:color w:val="auto"/>
          <w:sz w:val="22"/>
          <w:szCs w:val="22"/>
        </w:rPr>
        <w:t>.1.4</w:t>
      </w:r>
      <w:r w:rsidRPr="004C0572">
        <w:rPr>
          <w:rFonts w:ascii="Book Antiqua" w:hAnsi="Book Antiqua" w:cs="Arial"/>
          <w:color w:val="auto"/>
          <w:sz w:val="22"/>
          <w:szCs w:val="22"/>
        </w:rPr>
        <w:t xml:space="preserve">.15 O sistema de exibição de placas deverá prever o funcionamento através de computadores, </w:t>
      </w:r>
      <w:proofErr w:type="spellStart"/>
      <w:r w:rsidRPr="004C0572">
        <w:rPr>
          <w:rFonts w:ascii="Book Antiqua" w:hAnsi="Book Antiqua" w:cs="Arial"/>
          <w:color w:val="auto"/>
          <w:sz w:val="22"/>
          <w:szCs w:val="22"/>
        </w:rPr>
        <w:t>smartphones</w:t>
      </w:r>
      <w:proofErr w:type="spellEnd"/>
      <w:r w:rsidRPr="004C0572">
        <w:rPr>
          <w:rFonts w:ascii="Book Antiqua" w:hAnsi="Book Antiqua" w:cs="Arial"/>
          <w:color w:val="auto"/>
          <w:sz w:val="22"/>
          <w:szCs w:val="22"/>
        </w:rPr>
        <w:t>/</w:t>
      </w:r>
      <w:proofErr w:type="spellStart"/>
      <w:r w:rsidRPr="004C0572">
        <w:rPr>
          <w:rFonts w:ascii="Book Antiqua" w:hAnsi="Book Antiqua" w:cs="Arial"/>
          <w:color w:val="auto"/>
          <w:sz w:val="22"/>
          <w:szCs w:val="22"/>
        </w:rPr>
        <w:t>PDA´s</w:t>
      </w:r>
      <w:proofErr w:type="spellEnd"/>
      <w:r w:rsidRPr="004C0572">
        <w:rPr>
          <w:rFonts w:ascii="Book Antiqua" w:hAnsi="Book Antiqua" w:cs="Arial"/>
          <w:color w:val="auto"/>
          <w:sz w:val="22"/>
          <w:szCs w:val="22"/>
        </w:rPr>
        <w:t xml:space="preserve"> e </w:t>
      </w:r>
      <w:proofErr w:type="spellStart"/>
      <w:r w:rsidRPr="004C0572">
        <w:rPr>
          <w:rFonts w:ascii="Book Antiqua" w:hAnsi="Book Antiqua" w:cs="Arial"/>
          <w:color w:val="auto"/>
          <w:sz w:val="22"/>
          <w:szCs w:val="22"/>
        </w:rPr>
        <w:t>tablets</w:t>
      </w:r>
      <w:proofErr w:type="spellEnd"/>
      <w:r w:rsidRPr="004C0572">
        <w:rPr>
          <w:rFonts w:ascii="Book Antiqua" w:hAnsi="Book Antiqua" w:cs="Arial"/>
          <w:color w:val="auto"/>
          <w:sz w:val="22"/>
          <w:szCs w:val="22"/>
        </w:rPr>
        <w:t xml:space="preserve">. Através desta ferramenta serão exibidos os alertas de veículos com irregularidades/furto na base de dados do DETRAN, indicando o horário e local onde o veículo foi identificado. </w:t>
      </w:r>
    </w:p>
    <w:p w:rsidR="00D845A9" w:rsidRPr="004C0572" w:rsidRDefault="007C20B5" w:rsidP="00D845A9">
      <w:pPr>
        <w:pStyle w:val="Default"/>
        <w:spacing w:line="360" w:lineRule="auto"/>
        <w:jc w:val="both"/>
        <w:rPr>
          <w:rFonts w:ascii="Book Antiqua" w:hAnsi="Book Antiqua" w:cs="Arial"/>
          <w:color w:val="auto"/>
          <w:sz w:val="22"/>
          <w:szCs w:val="22"/>
        </w:rPr>
      </w:pPr>
      <w:r>
        <w:rPr>
          <w:rFonts w:ascii="Book Antiqua" w:hAnsi="Book Antiqua" w:cs="Arial"/>
          <w:color w:val="auto"/>
          <w:sz w:val="22"/>
          <w:szCs w:val="22"/>
        </w:rPr>
        <w:t>6.1.4</w:t>
      </w:r>
      <w:r w:rsidR="00D845A9" w:rsidRPr="004C0572">
        <w:rPr>
          <w:rFonts w:ascii="Book Antiqua" w:hAnsi="Book Antiqua" w:cs="Arial"/>
          <w:color w:val="auto"/>
          <w:sz w:val="22"/>
          <w:szCs w:val="22"/>
        </w:rPr>
        <w:t xml:space="preserve">.16 O sistema de exibição de placas deve permitir a criação de perfis associados a órgãos específicos, por exemplo: Trânsito, Polícia Civil, Polícia Militar, etc. </w:t>
      </w:r>
    </w:p>
    <w:p w:rsidR="00D845A9" w:rsidRPr="004C0572" w:rsidRDefault="007C20B5" w:rsidP="00D845A9">
      <w:pPr>
        <w:pStyle w:val="Default"/>
        <w:spacing w:line="360" w:lineRule="auto"/>
        <w:jc w:val="both"/>
        <w:rPr>
          <w:rFonts w:ascii="Book Antiqua" w:hAnsi="Book Antiqua" w:cs="Arial"/>
          <w:color w:val="auto"/>
          <w:sz w:val="22"/>
          <w:szCs w:val="22"/>
        </w:rPr>
      </w:pPr>
      <w:r>
        <w:rPr>
          <w:rFonts w:ascii="Book Antiqua" w:hAnsi="Book Antiqua" w:cs="Arial"/>
          <w:color w:val="auto"/>
          <w:sz w:val="22"/>
          <w:szCs w:val="22"/>
        </w:rPr>
        <w:t>6.1.4</w:t>
      </w:r>
      <w:r w:rsidR="00D845A9" w:rsidRPr="004C0572">
        <w:rPr>
          <w:rFonts w:ascii="Book Antiqua" w:hAnsi="Book Antiqua" w:cs="Arial"/>
          <w:color w:val="auto"/>
          <w:sz w:val="22"/>
          <w:szCs w:val="22"/>
        </w:rPr>
        <w:t xml:space="preserve">.17 O sistema de exibição de placas deve permitir o cadastro manual de veículos para geração de alertas, que devem ser fornecidos com identidade visual própria para cada órgão criado. </w:t>
      </w:r>
    </w:p>
    <w:p w:rsidR="00D845A9" w:rsidRPr="004C0572" w:rsidRDefault="007C20B5" w:rsidP="00D845A9">
      <w:pPr>
        <w:pStyle w:val="Default"/>
        <w:spacing w:line="360" w:lineRule="auto"/>
        <w:jc w:val="both"/>
        <w:rPr>
          <w:rFonts w:ascii="Book Antiqua" w:hAnsi="Book Antiqua" w:cs="Arial"/>
          <w:color w:val="auto"/>
          <w:sz w:val="22"/>
          <w:szCs w:val="22"/>
        </w:rPr>
      </w:pPr>
      <w:r>
        <w:rPr>
          <w:rFonts w:ascii="Book Antiqua" w:hAnsi="Book Antiqua" w:cs="Arial"/>
          <w:color w:val="auto"/>
          <w:sz w:val="22"/>
          <w:szCs w:val="22"/>
        </w:rPr>
        <w:t>6.1.4</w:t>
      </w:r>
      <w:r w:rsidR="00D845A9" w:rsidRPr="004C0572">
        <w:rPr>
          <w:rFonts w:ascii="Book Antiqua" w:hAnsi="Book Antiqua" w:cs="Arial"/>
          <w:color w:val="auto"/>
          <w:sz w:val="22"/>
          <w:szCs w:val="22"/>
        </w:rPr>
        <w:t xml:space="preserve">.18 Os alertas emitidos para os veículos cadastrados manualmente devem ser exibidos apenas para o órgão que realizou o cadastro, evitando a exibição de alertas que prejudiquem ações específicas de segurança pública. Deve permitir ainda o compartilhamento entre órgãos destes alertas quando solicitado pelo </w:t>
      </w:r>
      <w:proofErr w:type="spellStart"/>
      <w:r w:rsidR="00D845A9" w:rsidRPr="004C0572">
        <w:rPr>
          <w:rFonts w:ascii="Book Antiqua" w:hAnsi="Book Antiqua" w:cs="Arial"/>
          <w:color w:val="auto"/>
          <w:sz w:val="22"/>
          <w:szCs w:val="22"/>
        </w:rPr>
        <w:t>cadastrante</w:t>
      </w:r>
      <w:proofErr w:type="spellEnd"/>
      <w:r w:rsidR="00D845A9" w:rsidRPr="004C0572">
        <w:rPr>
          <w:rFonts w:ascii="Book Antiqua" w:hAnsi="Book Antiqua" w:cs="Arial"/>
          <w:color w:val="auto"/>
          <w:sz w:val="22"/>
          <w:szCs w:val="22"/>
        </w:rPr>
        <w:t xml:space="preserve">. </w:t>
      </w:r>
    </w:p>
    <w:p w:rsidR="00D845A9" w:rsidRPr="004C0572" w:rsidRDefault="007C20B5" w:rsidP="00D845A9">
      <w:pPr>
        <w:pStyle w:val="Default"/>
        <w:spacing w:line="360" w:lineRule="auto"/>
        <w:jc w:val="both"/>
        <w:rPr>
          <w:rFonts w:ascii="Book Antiqua" w:hAnsi="Book Antiqua" w:cs="Arial"/>
          <w:color w:val="auto"/>
          <w:sz w:val="22"/>
          <w:szCs w:val="22"/>
        </w:rPr>
      </w:pPr>
      <w:r>
        <w:rPr>
          <w:rFonts w:ascii="Book Antiqua" w:hAnsi="Book Antiqua" w:cs="Arial"/>
          <w:color w:val="auto"/>
          <w:sz w:val="22"/>
          <w:szCs w:val="22"/>
        </w:rPr>
        <w:t>6.1.4</w:t>
      </w:r>
      <w:r w:rsidR="00D845A9" w:rsidRPr="004C0572">
        <w:rPr>
          <w:rFonts w:ascii="Book Antiqua" w:hAnsi="Book Antiqua" w:cs="Arial"/>
          <w:color w:val="auto"/>
          <w:sz w:val="22"/>
          <w:szCs w:val="22"/>
        </w:rPr>
        <w:t xml:space="preserve">.19 A emissão de alertas deve permitir, além da exibição em tela, o envio através de e-mail ou SMS (mensagem para celular cadastrado). </w:t>
      </w:r>
    </w:p>
    <w:p w:rsidR="00D845A9" w:rsidRPr="004C0572" w:rsidRDefault="007C20B5" w:rsidP="00D845A9">
      <w:pPr>
        <w:pStyle w:val="Default"/>
        <w:spacing w:line="360" w:lineRule="auto"/>
        <w:jc w:val="both"/>
        <w:rPr>
          <w:rFonts w:ascii="Book Antiqua" w:hAnsi="Book Antiqua" w:cs="Arial"/>
          <w:color w:val="auto"/>
          <w:sz w:val="22"/>
          <w:szCs w:val="22"/>
        </w:rPr>
      </w:pPr>
      <w:r>
        <w:rPr>
          <w:rFonts w:ascii="Book Antiqua" w:hAnsi="Book Antiqua" w:cs="Arial"/>
          <w:color w:val="auto"/>
          <w:sz w:val="22"/>
          <w:szCs w:val="22"/>
        </w:rPr>
        <w:t>6.1.4</w:t>
      </w:r>
      <w:r w:rsidR="00D845A9" w:rsidRPr="004C0572">
        <w:rPr>
          <w:rFonts w:ascii="Book Antiqua" w:hAnsi="Book Antiqua" w:cs="Arial"/>
          <w:color w:val="auto"/>
          <w:sz w:val="22"/>
          <w:szCs w:val="22"/>
        </w:rPr>
        <w:t xml:space="preserve">.20 A central de monitoramento deverá atualizar automaticamente os bancos de dados de cadastros e irregularidades disponibilizados pelo DETRAN. </w:t>
      </w:r>
    </w:p>
    <w:p w:rsidR="00D845A9" w:rsidRPr="004C0572" w:rsidRDefault="00D845A9" w:rsidP="00D845A9">
      <w:pPr>
        <w:pStyle w:val="Default"/>
        <w:spacing w:line="360" w:lineRule="auto"/>
        <w:jc w:val="both"/>
        <w:rPr>
          <w:rFonts w:ascii="Book Antiqua" w:hAnsi="Book Antiqua" w:cs="Arial"/>
          <w:color w:val="auto"/>
          <w:sz w:val="22"/>
          <w:szCs w:val="22"/>
        </w:rPr>
      </w:pPr>
      <w:r w:rsidRPr="004C0572">
        <w:rPr>
          <w:rFonts w:ascii="Book Antiqua" w:hAnsi="Book Antiqua" w:cs="Arial"/>
          <w:color w:val="auto"/>
          <w:sz w:val="22"/>
          <w:szCs w:val="22"/>
        </w:rPr>
        <w:t>6.</w:t>
      </w:r>
      <w:r w:rsidR="005D58D0">
        <w:rPr>
          <w:rFonts w:ascii="Book Antiqua" w:hAnsi="Book Antiqua" w:cs="Arial"/>
          <w:color w:val="auto"/>
          <w:sz w:val="22"/>
          <w:szCs w:val="22"/>
        </w:rPr>
        <w:t>1.4</w:t>
      </w:r>
      <w:r w:rsidRPr="004C0572">
        <w:rPr>
          <w:rFonts w:ascii="Book Antiqua" w:hAnsi="Book Antiqua" w:cs="Arial"/>
          <w:color w:val="auto"/>
          <w:sz w:val="22"/>
          <w:szCs w:val="22"/>
        </w:rPr>
        <w:t>.21</w:t>
      </w:r>
      <w:proofErr w:type="gramStart"/>
      <w:r w:rsidRPr="004C0572">
        <w:rPr>
          <w:rFonts w:ascii="Book Antiqua" w:hAnsi="Book Antiqua" w:cs="Arial"/>
          <w:color w:val="auto"/>
          <w:sz w:val="22"/>
          <w:szCs w:val="22"/>
        </w:rPr>
        <w:t xml:space="preserve">  </w:t>
      </w:r>
      <w:proofErr w:type="gramEnd"/>
      <w:r w:rsidRPr="004C0572">
        <w:rPr>
          <w:rFonts w:ascii="Book Antiqua" w:hAnsi="Book Antiqua" w:cs="Arial"/>
          <w:color w:val="auto"/>
          <w:sz w:val="22"/>
          <w:szCs w:val="22"/>
        </w:rPr>
        <w:t xml:space="preserve">O sistema deverá ser inviolável, sendo a imagem captada pelo instrumento de fiscalização depositada em um banco de dados de acesso único e restrito a Diretoria de Trânsito e Transporte e pessoas autorizadas pela CONTRATANTE. </w:t>
      </w:r>
    </w:p>
    <w:p w:rsidR="00D845A9" w:rsidRPr="004C0572" w:rsidRDefault="005D58D0" w:rsidP="00D845A9">
      <w:pPr>
        <w:pStyle w:val="Default"/>
        <w:spacing w:line="360" w:lineRule="auto"/>
        <w:jc w:val="both"/>
        <w:rPr>
          <w:rFonts w:ascii="Book Antiqua" w:hAnsi="Book Antiqua" w:cs="Arial"/>
          <w:color w:val="auto"/>
          <w:sz w:val="22"/>
          <w:szCs w:val="22"/>
        </w:rPr>
      </w:pPr>
      <w:r>
        <w:rPr>
          <w:rFonts w:ascii="Book Antiqua" w:hAnsi="Book Antiqua" w:cs="Arial"/>
          <w:color w:val="auto"/>
          <w:sz w:val="22"/>
          <w:szCs w:val="22"/>
        </w:rPr>
        <w:t>6.1.4</w:t>
      </w:r>
      <w:r w:rsidR="00D845A9" w:rsidRPr="004C0572">
        <w:rPr>
          <w:rFonts w:ascii="Book Antiqua" w:hAnsi="Book Antiqua" w:cs="Arial"/>
          <w:color w:val="auto"/>
          <w:sz w:val="22"/>
          <w:szCs w:val="22"/>
        </w:rPr>
        <w:t>.22 O sistema deverá possuir módulo que permita o registro e visualização das manutenções realizadas nos equipamentos, informando, no mínimo, o período da realização da manutenção e o executante.</w:t>
      </w:r>
    </w:p>
    <w:p w:rsidR="00D845A9" w:rsidRPr="004C0572" w:rsidRDefault="005D58D0" w:rsidP="00D845A9">
      <w:pPr>
        <w:pStyle w:val="Default"/>
        <w:spacing w:line="360" w:lineRule="auto"/>
        <w:jc w:val="both"/>
        <w:rPr>
          <w:rFonts w:ascii="Book Antiqua" w:hAnsi="Book Antiqua" w:cs="Arial"/>
          <w:color w:val="auto"/>
          <w:sz w:val="22"/>
          <w:szCs w:val="22"/>
        </w:rPr>
      </w:pPr>
      <w:r>
        <w:rPr>
          <w:rFonts w:ascii="Book Antiqua" w:hAnsi="Book Antiqua" w:cs="Arial"/>
          <w:color w:val="auto"/>
          <w:sz w:val="22"/>
          <w:szCs w:val="22"/>
        </w:rPr>
        <w:t>6.1.4</w:t>
      </w:r>
      <w:r w:rsidR="00D845A9" w:rsidRPr="004C0572">
        <w:rPr>
          <w:rFonts w:ascii="Book Antiqua" w:hAnsi="Book Antiqua" w:cs="Arial"/>
          <w:color w:val="auto"/>
          <w:sz w:val="22"/>
          <w:szCs w:val="22"/>
        </w:rPr>
        <w:t xml:space="preserve">.23 Juntamente com os softwares necessários ao funcionamento da Central, a Contratada deverá fornecer todos os Servidores de aplicações; Servidores de Bancos de Dados (podendo ser do tipo </w:t>
      </w:r>
      <w:r w:rsidR="00D845A9" w:rsidRPr="004C0572">
        <w:rPr>
          <w:rFonts w:ascii="Book Antiqua" w:hAnsi="Book Antiqua" w:cs="Arial"/>
          <w:color w:val="auto"/>
          <w:sz w:val="22"/>
          <w:szCs w:val="22"/>
        </w:rPr>
        <w:lastRenderedPageBreak/>
        <w:t>virtual/</w:t>
      </w:r>
      <w:proofErr w:type="spellStart"/>
      <w:r w:rsidR="00D845A9" w:rsidRPr="004C0572">
        <w:rPr>
          <w:rFonts w:ascii="Book Antiqua" w:hAnsi="Book Antiqua" w:cs="Arial"/>
          <w:color w:val="auto"/>
          <w:sz w:val="22"/>
          <w:szCs w:val="22"/>
        </w:rPr>
        <w:t>cloud</w:t>
      </w:r>
      <w:proofErr w:type="spellEnd"/>
      <w:r w:rsidR="00D845A9" w:rsidRPr="004C0572">
        <w:rPr>
          <w:rFonts w:ascii="Book Antiqua" w:hAnsi="Book Antiqua" w:cs="Arial"/>
          <w:color w:val="auto"/>
          <w:sz w:val="22"/>
          <w:szCs w:val="22"/>
        </w:rPr>
        <w:t xml:space="preserve">) e demais periféricos. </w:t>
      </w:r>
      <w:proofErr w:type="gramStart"/>
      <w:r w:rsidR="00D845A9" w:rsidRPr="004C0572">
        <w:rPr>
          <w:rFonts w:ascii="Book Antiqua" w:hAnsi="Book Antiqua" w:cs="Arial"/>
          <w:color w:val="auto"/>
          <w:sz w:val="22"/>
          <w:szCs w:val="22"/>
        </w:rPr>
        <w:t>Deverá ser fornecido ainda, 01 (um) Computador do tipo Desktop, com monitor de, no mínimo, 20”</w:t>
      </w:r>
      <w:proofErr w:type="gramEnd"/>
      <w:r w:rsidR="00D845A9" w:rsidRPr="004C0572">
        <w:rPr>
          <w:rFonts w:ascii="Book Antiqua" w:hAnsi="Book Antiqua" w:cs="Arial"/>
          <w:color w:val="auto"/>
          <w:sz w:val="22"/>
          <w:szCs w:val="22"/>
        </w:rPr>
        <w:t xml:space="preserve"> e um monitor de, no mínimo, 50”, para extensão da área de trabalho.</w:t>
      </w:r>
    </w:p>
    <w:p w:rsidR="00D845A9" w:rsidRPr="004C0572" w:rsidRDefault="00D845A9" w:rsidP="00D845A9">
      <w:pPr>
        <w:pStyle w:val="Default"/>
        <w:spacing w:line="360" w:lineRule="auto"/>
        <w:jc w:val="both"/>
        <w:rPr>
          <w:rFonts w:ascii="Book Antiqua" w:hAnsi="Book Antiqua" w:cs="Arial"/>
          <w:color w:val="auto"/>
          <w:sz w:val="22"/>
          <w:szCs w:val="22"/>
        </w:rPr>
      </w:pPr>
    </w:p>
    <w:p w:rsidR="00D845A9" w:rsidRPr="004C0572" w:rsidRDefault="005017B1" w:rsidP="00D845A9">
      <w:pPr>
        <w:spacing w:line="360" w:lineRule="auto"/>
        <w:jc w:val="both"/>
        <w:rPr>
          <w:rFonts w:ascii="Book Antiqua" w:hAnsi="Book Antiqua" w:cs="Arial"/>
          <w:b/>
          <w:sz w:val="22"/>
          <w:szCs w:val="22"/>
        </w:rPr>
      </w:pPr>
      <w:r>
        <w:rPr>
          <w:rFonts w:ascii="Book Antiqua" w:hAnsi="Book Antiqua" w:cs="Arial"/>
          <w:b/>
          <w:sz w:val="22"/>
          <w:szCs w:val="22"/>
        </w:rPr>
        <w:t>6.1.5</w:t>
      </w:r>
      <w:r w:rsidR="00D845A9" w:rsidRPr="004C0572">
        <w:rPr>
          <w:rFonts w:ascii="Book Antiqua" w:hAnsi="Book Antiqua" w:cs="Arial"/>
          <w:b/>
          <w:sz w:val="22"/>
          <w:szCs w:val="22"/>
        </w:rPr>
        <w:t xml:space="preserve"> REQUISITOS TÉCNICOS MÍNIMOS DO EQUIPAMENTO DE LEITURA AUTOMÁTICA DE PLACAS OCR/LAP: </w:t>
      </w:r>
    </w:p>
    <w:p w:rsidR="00D845A9" w:rsidRPr="004C0572" w:rsidRDefault="00D845A9" w:rsidP="00D845A9">
      <w:pPr>
        <w:spacing w:line="360" w:lineRule="auto"/>
        <w:jc w:val="both"/>
        <w:rPr>
          <w:rFonts w:ascii="Book Antiqua" w:hAnsi="Book Antiqua" w:cs="Arial"/>
          <w:b/>
          <w:sz w:val="22"/>
          <w:szCs w:val="22"/>
        </w:rPr>
      </w:pPr>
    </w:p>
    <w:p w:rsidR="00D845A9" w:rsidRPr="004C0572" w:rsidRDefault="00D845A9" w:rsidP="00D845A9">
      <w:pPr>
        <w:spacing w:line="360" w:lineRule="auto"/>
        <w:jc w:val="both"/>
        <w:rPr>
          <w:rFonts w:ascii="Book Antiqua" w:hAnsi="Book Antiqua" w:cs="Arial"/>
          <w:sz w:val="22"/>
          <w:szCs w:val="22"/>
        </w:rPr>
      </w:pPr>
      <w:r w:rsidRPr="004C0572">
        <w:rPr>
          <w:rFonts w:ascii="Book Antiqua" w:hAnsi="Book Antiqua" w:cs="Arial"/>
          <w:sz w:val="22"/>
          <w:szCs w:val="22"/>
        </w:rPr>
        <w:t xml:space="preserve">Os Equipamentos de Leitura Automática de Placas são sistemas eletrônicos não metrológicos capazes de identificar automaticamente as placas dos veículos que transitem nas vias monitoradas, transmitindo as imagens coletadas, juntamente com seus dados. Devem permitir sua instalação independentemente do tipo de pavimento da via na qual </w:t>
      </w:r>
      <w:proofErr w:type="gramStart"/>
      <w:r w:rsidRPr="004C0572">
        <w:rPr>
          <w:rFonts w:ascii="Book Antiqua" w:hAnsi="Book Antiqua" w:cs="Arial"/>
          <w:sz w:val="22"/>
          <w:szCs w:val="22"/>
        </w:rPr>
        <w:t>encontra-se</w:t>
      </w:r>
      <w:proofErr w:type="gramEnd"/>
      <w:r w:rsidRPr="004C0572">
        <w:rPr>
          <w:rFonts w:ascii="Book Antiqua" w:hAnsi="Book Antiqua" w:cs="Arial"/>
          <w:sz w:val="22"/>
          <w:szCs w:val="22"/>
        </w:rPr>
        <w:t xml:space="preserve"> instalado.</w:t>
      </w:r>
    </w:p>
    <w:p w:rsidR="00D845A9" w:rsidRPr="004C0572" w:rsidRDefault="00D845A9" w:rsidP="00D845A9">
      <w:pPr>
        <w:spacing w:line="360" w:lineRule="auto"/>
        <w:jc w:val="both"/>
        <w:rPr>
          <w:rFonts w:ascii="Book Antiqua" w:hAnsi="Book Antiqua" w:cs="Arial"/>
          <w:b/>
          <w:sz w:val="22"/>
          <w:szCs w:val="22"/>
        </w:rPr>
      </w:pPr>
    </w:p>
    <w:p w:rsidR="00D845A9" w:rsidRPr="004C0572" w:rsidRDefault="00D845A9" w:rsidP="00D845A9">
      <w:pPr>
        <w:spacing w:line="360" w:lineRule="auto"/>
        <w:jc w:val="both"/>
        <w:rPr>
          <w:rFonts w:ascii="Book Antiqua" w:hAnsi="Book Antiqua" w:cs="Arial"/>
          <w:sz w:val="22"/>
          <w:szCs w:val="22"/>
        </w:rPr>
      </w:pPr>
      <w:r w:rsidRPr="004C0572">
        <w:rPr>
          <w:rFonts w:ascii="Book Antiqua" w:hAnsi="Book Antiqua" w:cs="Arial"/>
          <w:sz w:val="22"/>
          <w:szCs w:val="22"/>
        </w:rPr>
        <w:t>6</w:t>
      </w:r>
      <w:r w:rsidR="005017B1">
        <w:rPr>
          <w:rFonts w:ascii="Book Antiqua" w:hAnsi="Book Antiqua" w:cs="Arial"/>
          <w:sz w:val="22"/>
          <w:szCs w:val="22"/>
        </w:rPr>
        <w:t>.1.5</w:t>
      </w:r>
      <w:r w:rsidRPr="004C0572">
        <w:rPr>
          <w:rFonts w:ascii="Book Antiqua" w:hAnsi="Book Antiqua" w:cs="Arial"/>
          <w:sz w:val="22"/>
          <w:szCs w:val="22"/>
        </w:rPr>
        <w:t>.1</w:t>
      </w:r>
      <w:r w:rsidRPr="004C0572">
        <w:rPr>
          <w:rFonts w:ascii="Book Antiqua" w:hAnsi="Book Antiqua" w:cs="Arial"/>
          <w:sz w:val="22"/>
          <w:szCs w:val="22"/>
        </w:rPr>
        <w:tab/>
        <w:t xml:space="preserve">Os equipamentos e demais itens agregados ao mesmo, deverão obrigatoriamente, </w:t>
      </w:r>
      <w:proofErr w:type="spellStart"/>
      <w:r w:rsidRPr="004C0572">
        <w:rPr>
          <w:rFonts w:ascii="Book Antiqua" w:hAnsi="Book Antiqua" w:cs="Arial"/>
          <w:sz w:val="22"/>
          <w:szCs w:val="22"/>
        </w:rPr>
        <w:t>apresentarno</w:t>
      </w:r>
      <w:proofErr w:type="spellEnd"/>
      <w:r w:rsidRPr="004C0572">
        <w:rPr>
          <w:rFonts w:ascii="Book Antiqua" w:hAnsi="Book Antiqua" w:cs="Arial"/>
          <w:sz w:val="22"/>
          <w:szCs w:val="22"/>
        </w:rPr>
        <w:t xml:space="preserve"> envelope de proposta os respectivos memoriais descritivos, </w:t>
      </w:r>
      <w:proofErr w:type="gramStart"/>
      <w:r w:rsidRPr="004C0572">
        <w:rPr>
          <w:rFonts w:ascii="Book Antiqua" w:hAnsi="Book Antiqua" w:cs="Arial"/>
          <w:sz w:val="22"/>
          <w:szCs w:val="22"/>
        </w:rPr>
        <w:t>sob pena</w:t>
      </w:r>
      <w:proofErr w:type="gramEnd"/>
      <w:r w:rsidRPr="004C0572">
        <w:rPr>
          <w:rFonts w:ascii="Book Antiqua" w:hAnsi="Book Antiqua" w:cs="Arial"/>
          <w:sz w:val="22"/>
          <w:szCs w:val="22"/>
        </w:rPr>
        <w:t xml:space="preserve"> de desclassificação sumaria da licitante;</w:t>
      </w:r>
    </w:p>
    <w:p w:rsidR="00D845A9" w:rsidRPr="004C0572" w:rsidRDefault="005017B1" w:rsidP="00D845A9">
      <w:pPr>
        <w:spacing w:line="360" w:lineRule="auto"/>
        <w:jc w:val="both"/>
        <w:rPr>
          <w:rFonts w:ascii="Book Antiqua" w:hAnsi="Book Antiqua" w:cs="Arial"/>
          <w:sz w:val="22"/>
          <w:szCs w:val="22"/>
        </w:rPr>
      </w:pPr>
      <w:r>
        <w:rPr>
          <w:rFonts w:ascii="Book Antiqua" w:hAnsi="Book Antiqua" w:cs="Arial"/>
          <w:sz w:val="22"/>
          <w:szCs w:val="22"/>
        </w:rPr>
        <w:t>6.1.5</w:t>
      </w:r>
      <w:r w:rsidR="00D845A9" w:rsidRPr="004C0572">
        <w:rPr>
          <w:rFonts w:ascii="Book Antiqua" w:hAnsi="Book Antiqua" w:cs="Arial"/>
          <w:sz w:val="22"/>
          <w:szCs w:val="22"/>
        </w:rPr>
        <w:t>.2</w:t>
      </w:r>
      <w:r w:rsidR="00D845A9" w:rsidRPr="004C0572">
        <w:rPr>
          <w:rFonts w:ascii="Book Antiqua" w:hAnsi="Book Antiqua" w:cs="Arial"/>
          <w:sz w:val="22"/>
          <w:szCs w:val="22"/>
        </w:rPr>
        <w:tab/>
        <w:t>Possuir sistema de proteção contra choques elétricos na estrutura do equipamento, no intuito de garantir a segurança e integridade dos pedestres e usuários da via fiscalizada.</w:t>
      </w:r>
    </w:p>
    <w:p w:rsidR="00D845A9" w:rsidRPr="004C0572" w:rsidRDefault="005017B1" w:rsidP="00D845A9">
      <w:pPr>
        <w:spacing w:line="360" w:lineRule="auto"/>
        <w:jc w:val="both"/>
        <w:rPr>
          <w:rFonts w:ascii="Book Antiqua" w:hAnsi="Book Antiqua" w:cs="Arial"/>
          <w:sz w:val="22"/>
          <w:szCs w:val="22"/>
        </w:rPr>
      </w:pPr>
      <w:r>
        <w:rPr>
          <w:rFonts w:ascii="Book Antiqua" w:hAnsi="Book Antiqua" w:cs="Arial"/>
          <w:sz w:val="22"/>
          <w:szCs w:val="22"/>
        </w:rPr>
        <w:t>6.1.5</w:t>
      </w:r>
      <w:r w:rsidR="00D845A9" w:rsidRPr="004C0572">
        <w:rPr>
          <w:rFonts w:ascii="Book Antiqua" w:hAnsi="Book Antiqua" w:cs="Arial"/>
          <w:sz w:val="22"/>
          <w:szCs w:val="22"/>
        </w:rPr>
        <w:t>.3</w:t>
      </w:r>
      <w:r w:rsidR="00D845A9" w:rsidRPr="004C0572">
        <w:rPr>
          <w:rFonts w:ascii="Book Antiqua" w:hAnsi="Book Antiqua" w:cs="Arial"/>
          <w:sz w:val="22"/>
          <w:szCs w:val="22"/>
        </w:rPr>
        <w:tab/>
        <w:t>Fiscalizar, no mínimo, 02 (duas) faixas de rolamento;</w:t>
      </w:r>
    </w:p>
    <w:p w:rsidR="00D845A9" w:rsidRPr="004C0572" w:rsidRDefault="005017B1" w:rsidP="00D845A9">
      <w:pPr>
        <w:spacing w:line="360" w:lineRule="auto"/>
        <w:jc w:val="both"/>
        <w:rPr>
          <w:rFonts w:ascii="Book Antiqua" w:hAnsi="Book Antiqua" w:cs="Arial"/>
          <w:sz w:val="22"/>
          <w:szCs w:val="22"/>
        </w:rPr>
      </w:pPr>
      <w:r>
        <w:rPr>
          <w:rFonts w:ascii="Book Antiqua" w:hAnsi="Book Antiqua" w:cs="Arial"/>
          <w:sz w:val="22"/>
          <w:szCs w:val="22"/>
        </w:rPr>
        <w:t>6.1.5</w:t>
      </w:r>
      <w:r w:rsidR="00D845A9" w:rsidRPr="004C0572">
        <w:rPr>
          <w:rFonts w:ascii="Book Antiqua" w:hAnsi="Book Antiqua" w:cs="Arial"/>
          <w:sz w:val="22"/>
          <w:szCs w:val="22"/>
        </w:rPr>
        <w:t>.4</w:t>
      </w:r>
      <w:r w:rsidR="00D845A9" w:rsidRPr="004C0572">
        <w:rPr>
          <w:rFonts w:ascii="Book Antiqua" w:hAnsi="Book Antiqua" w:cs="Arial"/>
          <w:sz w:val="22"/>
          <w:szCs w:val="22"/>
        </w:rPr>
        <w:tab/>
        <w:t>Retornar à operação normal, automaticamente, em caso de ocorrência do desarme por interrupção de energia elétrica. Quando ocorrer o desarme por interrupção da mesma, o equipamento deverá conservar os dados, imagens e o relógio interno por período de no mínimo 12 (doze) horas;</w:t>
      </w:r>
    </w:p>
    <w:p w:rsidR="00D845A9" w:rsidRPr="004C0572" w:rsidRDefault="005017B1" w:rsidP="00D845A9">
      <w:pPr>
        <w:spacing w:line="360" w:lineRule="auto"/>
        <w:jc w:val="both"/>
        <w:rPr>
          <w:rFonts w:ascii="Book Antiqua" w:hAnsi="Book Antiqua" w:cs="Arial"/>
          <w:sz w:val="22"/>
          <w:szCs w:val="22"/>
        </w:rPr>
      </w:pPr>
      <w:r>
        <w:rPr>
          <w:rFonts w:ascii="Book Antiqua" w:hAnsi="Book Antiqua" w:cs="Arial"/>
          <w:sz w:val="22"/>
          <w:szCs w:val="22"/>
        </w:rPr>
        <w:t>6.1.5</w:t>
      </w:r>
      <w:r w:rsidR="00D845A9" w:rsidRPr="004C0572">
        <w:rPr>
          <w:rFonts w:ascii="Book Antiqua" w:hAnsi="Book Antiqua" w:cs="Arial"/>
          <w:sz w:val="22"/>
          <w:szCs w:val="22"/>
        </w:rPr>
        <w:t>.5</w:t>
      </w:r>
      <w:r w:rsidR="00D845A9" w:rsidRPr="004C0572">
        <w:rPr>
          <w:rFonts w:ascii="Book Antiqua" w:hAnsi="Book Antiqua" w:cs="Arial"/>
          <w:sz w:val="22"/>
          <w:szCs w:val="22"/>
        </w:rPr>
        <w:tab/>
        <w:t>Funcionar com alimentação elétrica conforme a rede de distribuição fornecida pela Concessionária de energia elétrica do Município de Gaspar;</w:t>
      </w:r>
    </w:p>
    <w:p w:rsidR="00D845A9" w:rsidRPr="004C0572" w:rsidRDefault="005017B1" w:rsidP="00D845A9">
      <w:pPr>
        <w:pStyle w:val="Default"/>
        <w:spacing w:line="360" w:lineRule="auto"/>
        <w:jc w:val="both"/>
        <w:rPr>
          <w:rFonts w:ascii="Book Antiqua" w:hAnsi="Book Antiqua" w:cs="Arial"/>
          <w:sz w:val="22"/>
          <w:szCs w:val="22"/>
        </w:rPr>
      </w:pPr>
      <w:r>
        <w:rPr>
          <w:rFonts w:ascii="Book Antiqua" w:hAnsi="Book Antiqua" w:cs="Arial"/>
          <w:sz w:val="22"/>
          <w:szCs w:val="22"/>
        </w:rPr>
        <w:t>6.1.5</w:t>
      </w:r>
      <w:r w:rsidR="00D845A9" w:rsidRPr="004C0572">
        <w:rPr>
          <w:rFonts w:ascii="Book Antiqua" w:hAnsi="Book Antiqua" w:cs="Arial"/>
          <w:sz w:val="22"/>
          <w:szCs w:val="22"/>
        </w:rPr>
        <w:t>.6</w:t>
      </w:r>
      <w:r w:rsidR="00D845A9" w:rsidRPr="004C0572">
        <w:rPr>
          <w:rFonts w:ascii="Book Antiqua" w:hAnsi="Book Antiqua" w:cs="Arial"/>
          <w:sz w:val="22"/>
          <w:szCs w:val="22"/>
        </w:rPr>
        <w:tab/>
        <w:t xml:space="preserve">Os equipamentos deverão possibilitar o registro das imagens dos </w:t>
      </w:r>
      <w:proofErr w:type="spellStart"/>
      <w:r w:rsidR="00D845A9" w:rsidRPr="004C0572">
        <w:rPr>
          <w:rFonts w:ascii="Book Antiqua" w:hAnsi="Book Antiqua" w:cs="Arial"/>
          <w:sz w:val="22"/>
          <w:szCs w:val="22"/>
        </w:rPr>
        <w:t>veículospela</w:t>
      </w:r>
      <w:proofErr w:type="spellEnd"/>
      <w:r w:rsidR="00D845A9" w:rsidRPr="004C0572">
        <w:rPr>
          <w:rFonts w:ascii="Book Antiqua" w:hAnsi="Book Antiqua" w:cs="Arial"/>
          <w:sz w:val="22"/>
          <w:szCs w:val="22"/>
        </w:rPr>
        <w:t xml:space="preserve"> traseira;</w:t>
      </w:r>
    </w:p>
    <w:p w:rsidR="00D845A9" w:rsidRPr="004C0572" w:rsidRDefault="005017B1" w:rsidP="00D845A9">
      <w:pPr>
        <w:spacing w:line="360" w:lineRule="auto"/>
        <w:jc w:val="both"/>
        <w:rPr>
          <w:rFonts w:ascii="Book Antiqua" w:hAnsi="Book Antiqua" w:cs="Arial"/>
          <w:sz w:val="22"/>
          <w:szCs w:val="22"/>
        </w:rPr>
      </w:pPr>
      <w:r>
        <w:rPr>
          <w:rFonts w:ascii="Book Antiqua" w:hAnsi="Book Antiqua" w:cs="Arial"/>
          <w:sz w:val="22"/>
          <w:szCs w:val="22"/>
        </w:rPr>
        <w:t>6.1.5</w:t>
      </w:r>
      <w:r w:rsidR="00D845A9" w:rsidRPr="004C0572">
        <w:rPr>
          <w:rFonts w:ascii="Book Antiqua" w:hAnsi="Book Antiqua" w:cs="Arial"/>
          <w:sz w:val="22"/>
          <w:szCs w:val="22"/>
        </w:rPr>
        <w:t>.7 O equipamento deverá registrar veículos que trafegam em sequência com pequenas distâncias entre si, em todas as faixas monitoradas;</w:t>
      </w:r>
    </w:p>
    <w:p w:rsidR="00D845A9" w:rsidRPr="004C0572" w:rsidRDefault="005017B1" w:rsidP="00D845A9">
      <w:pPr>
        <w:spacing w:line="360" w:lineRule="auto"/>
        <w:jc w:val="both"/>
        <w:rPr>
          <w:rFonts w:ascii="Book Antiqua" w:hAnsi="Book Antiqua" w:cs="Arial"/>
          <w:sz w:val="22"/>
          <w:szCs w:val="22"/>
        </w:rPr>
      </w:pPr>
      <w:r>
        <w:rPr>
          <w:rFonts w:ascii="Book Antiqua" w:hAnsi="Book Antiqua" w:cs="Arial"/>
          <w:sz w:val="22"/>
          <w:szCs w:val="22"/>
        </w:rPr>
        <w:t>6.1.5</w:t>
      </w:r>
      <w:r w:rsidR="00D845A9" w:rsidRPr="004C0572">
        <w:rPr>
          <w:rFonts w:ascii="Book Antiqua" w:hAnsi="Book Antiqua" w:cs="Arial"/>
          <w:sz w:val="22"/>
          <w:szCs w:val="22"/>
        </w:rPr>
        <w:t>.8 O equipamento deverá ajustar automaticamente o horário de verão;</w:t>
      </w:r>
    </w:p>
    <w:p w:rsidR="00D845A9" w:rsidRPr="004C0572" w:rsidRDefault="005017B1" w:rsidP="00D845A9">
      <w:pPr>
        <w:spacing w:line="360" w:lineRule="auto"/>
        <w:jc w:val="both"/>
        <w:rPr>
          <w:rFonts w:ascii="Book Antiqua" w:hAnsi="Book Antiqua" w:cs="Arial"/>
          <w:sz w:val="22"/>
          <w:szCs w:val="22"/>
        </w:rPr>
      </w:pPr>
      <w:r>
        <w:rPr>
          <w:rFonts w:ascii="Book Antiqua" w:hAnsi="Book Antiqua" w:cs="Arial"/>
          <w:sz w:val="22"/>
          <w:szCs w:val="22"/>
        </w:rPr>
        <w:t>6.1.5</w:t>
      </w:r>
      <w:r w:rsidR="00D845A9" w:rsidRPr="004C0572">
        <w:rPr>
          <w:rFonts w:ascii="Book Antiqua" w:hAnsi="Book Antiqua" w:cs="Arial"/>
          <w:sz w:val="22"/>
          <w:szCs w:val="22"/>
        </w:rPr>
        <w:t>.9 O sistema deve registrar dados referentes à passagem de cada veículo, quantificando o número de veículos que passam com os dados relativos ao horário, apresentando nas imagens transferidas, no mínimo, os seguintes dados:</w:t>
      </w:r>
    </w:p>
    <w:p w:rsidR="00D845A9" w:rsidRPr="004C0572" w:rsidRDefault="00D845A9" w:rsidP="00D845A9">
      <w:pPr>
        <w:spacing w:line="360" w:lineRule="auto"/>
        <w:jc w:val="both"/>
        <w:rPr>
          <w:rFonts w:ascii="Book Antiqua" w:hAnsi="Book Antiqua" w:cs="Arial"/>
          <w:sz w:val="22"/>
          <w:szCs w:val="22"/>
        </w:rPr>
      </w:pPr>
      <w:proofErr w:type="gramStart"/>
      <w:r w:rsidRPr="004C0572">
        <w:rPr>
          <w:rFonts w:ascii="Book Antiqua" w:hAnsi="Book Antiqua" w:cs="Arial"/>
          <w:sz w:val="22"/>
          <w:szCs w:val="22"/>
        </w:rPr>
        <w:t>a</w:t>
      </w:r>
      <w:proofErr w:type="gramEnd"/>
      <w:r w:rsidRPr="004C0572">
        <w:rPr>
          <w:rFonts w:ascii="Book Antiqua" w:hAnsi="Book Antiqua" w:cs="Arial"/>
          <w:sz w:val="22"/>
          <w:szCs w:val="22"/>
        </w:rPr>
        <w:t>)Data;</w:t>
      </w:r>
    </w:p>
    <w:p w:rsidR="00D845A9" w:rsidRPr="004C0572" w:rsidRDefault="00D845A9" w:rsidP="00D845A9">
      <w:pPr>
        <w:spacing w:line="360" w:lineRule="auto"/>
        <w:jc w:val="both"/>
        <w:rPr>
          <w:rFonts w:ascii="Book Antiqua" w:hAnsi="Book Antiqua" w:cs="Arial"/>
          <w:sz w:val="22"/>
          <w:szCs w:val="22"/>
        </w:rPr>
      </w:pPr>
      <w:proofErr w:type="gramStart"/>
      <w:r w:rsidRPr="004C0572">
        <w:rPr>
          <w:rFonts w:ascii="Book Antiqua" w:hAnsi="Book Antiqua" w:cs="Arial"/>
          <w:sz w:val="22"/>
          <w:szCs w:val="22"/>
        </w:rPr>
        <w:lastRenderedPageBreak/>
        <w:t>b)</w:t>
      </w:r>
      <w:proofErr w:type="gramEnd"/>
      <w:r w:rsidRPr="004C0572">
        <w:rPr>
          <w:rFonts w:ascii="Book Antiqua" w:hAnsi="Book Antiqua" w:cs="Arial"/>
          <w:sz w:val="22"/>
          <w:szCs w:val="22"/>
        </w:rPr>
        <w:t>Hora;</w:t>
      </w:r>
    </w:p>
    <w:p w:rsidR="00D845A9" w:rsidRPr="004C0572" w:rsidRDefault="00D845A9" w:rsidP="00D845A9">
      <w:pPr>
        <w:spacing w:line="360" w:lineRule="auto"/>
        <w:jc w:val="both"/>
        <w:rPr>
          <w:rFonts w:ascii="Book Antiqua" w:hAnsi="Book Antiqua" w:cs="Arial"/>
          <w:sz w:val="22"/>
          <w:szCs w:val="22"/>
        </w:rPr>
      </w:pPr>
      <w:proofErr w:type="gramStart"/>
      <w:r w:rsidRPr="004C0572">
        <w:rPr>
          <w:rFonts w:ascii="Book Antiqua" w:hAnsi="Book Antiqua" w:cs="Arial"/>
          <w:sz w:val="22"/>
          <w:szCs w:val="22"/>
        </w:rPr>
        <w:t>c)</w:t>
      </w:r>
      <w:proofErr w:type="gramEnd"/>
      <w:r w:rsidRPr="004C0572">
        <w:rPr>
          <w:rFonts w:ascii="Book Antiqua" w:hAnsi="Book Antiqua" w:cs="Arial"/>
          <w:sz w:val="22"/>
          <w:szCs w:val="22"/>
        </w:rPr>
        <w:t>Placa de veículo;</w:t>
      </w:r>
    </w:p>
    <w:p w:rsidR="00D845A9" w:rsidRPr="004C0572" w:rsidRDefault="00D845A9" w:rsidP="00D845A9">
      <w:pPr>
        <w:spacing w:line="360" w:lineRule="auto"/>
        <w:jc w:val="both"/>
        <w:rPr>
          <w:rFonts w:ascii="Book Antiqua" w:hAnsi="Book Antiqua" w:cs="Arial"/>
          <w:sz w:val="22"/>
          <w:szCs w:val="22"/>
        </w:rPr>
      </w:pPr>
      <w:proofErr w:type="gramStart"/>
      <w:r w:rsidRPr="004C0572">
        <w:rPr>
          <w:rFonts w:ascii="Book Antiqua" w:hAnsi="Book Antiqua" w:cs="Arial"/>
          <w:sz w:val="22"/>
          <w:szCs w:val="22"/>
        </w:rPr>
        <w:t>d)</w:t>
      </w:r>
      <w:proofErr w:type="gramEnd"/>
      <w:r w:rsidRPr="004C0572">
        <w:rPr>
          <w:rFonts w:ascii="Book Antiqua" w:hAnsi="Book Antiqua" w:cs="Arial"/>
          <w:sz w:val="22"/>
          <w:szCs w:val="22"/>
        </w:rPr>
        <w:t>Local (código identificador do local), (descrição do local onde o equipamento está instalado);</w:t>
      </w:r>
    </w:p>
    <w:p w:rsidR="00D845A9" w:rsidRPr="004C0572" w:rsidRDefault="00D845A9" w:rsidP="00D845A9">
      <w:pPr>
        <w:spacing w:line="360" w:lineRule="auto"/>
        <w:jc w:val="both"/>
        <w:rPr>
          <w:rFonts w:ascii="Book Antiqua" w:hAnsi="Book Antiqua" w:cs="Arial"/>
          <w:sz w:val="22"/>
          <w:szCs w:val="22"/>
        </w:rPr>
      </w:pPr>
      <w:proofErr w:type="gramStart"/>
      <w:r w:rsidRPr="004C0572">
        <w:rPr>
          <w:rFonts w:ascii="Book Antiqua" w:hAnsi="Book Antiqua" w:cs="Arial"/>
          <w:sz w:val="22"/>
          <w:szCs w:val="22"/>
        </w:rPr>
        <w:t>e</w:t>
      </w:r>
      <w:proofErr w:type="gramEnd"/>
      <w:r w:rsidRPr="004C0572">
        <w:rPr>
          <w:rFonts w:ascii="Book Antiqua" w:hAnsi="Book Antiqua" w:cs="Arial"/>
          <w:sz w:val="22"/>
          <w:szCs w:val="22"/>
        </w:rPr>
        <w:t>)Contagem quantitativa de tráfego de todos os veículos por dia, fornecendo o volume diário médio (VDM) que transita no local;</w:t>
      </w:r>
    </w:p>
    <w:p w:rsidR="00D845A9" w:rsidRPr="004C0572" w:rsidRDefault="005017B1" w:rsidP="00D845A9">
      <w:pPr>
        <w:spacing w:line="360" w:lineRule="auto"/>
        <w:jc w:val="both"/>
        <w:rPr>
          <w:rFonts w:ascii="Book Antiqua" w:hAnsi="Book Antiqua" w:cs="Arial"/>
          <w:sz w:val="22"/>
          <w:szCs w:val="22"/>
        </w:rPr>
      </w:pPr>
      <w:r>
        <w:rPr>
          <w:rFonts w:ascii="Book Antiqua" w:hAnsi="Book Antiqua" w:cs="Arial"/>
          <w:sz w:val="22"/>
          <w:szCs w:val="22"/>
        </w:rPr>
        <w:t>6.1.5</w:t>
      </w:r>
      <w:r w:rsidR="00D845A9" w:rsidRPr="004C0572">
        <w:rPr>
          <w:rFonts w:ascii="Book Antiqua" w:hAnsi="Book Antiqua" w:cs="Arial"/>
          <w:sz w:val="22"/>
          <w:szCs w:val="22"/>
        </w:rPr>
        <w:t xml:space="preserve">.10 As imagens devem ser transmitidas de maneira on-line para o local de processamento, </w:t>
      </w:r>
    </w:p>
    <w:p w:rsidR="00D845A9" w:rsidRPr="004C0572" w:rsidRDefault="005017B1" w:rsidP="00D845A9">
      <w:pPr>
        <w:spacing w:before="120" w:after="120" w:line="360" w:lineRule="auto"/>
        <w:jc w:val="both"/>
        <w:rPr>
          <w:rFonts w:ascii="Book Antiqua" w:hAnsi="Book Antiqua" w:cs="Arial"/>
          <w:sz w:val="22"/>
          <w:szCs w:val="22"/>
        </w:rPr>
      </w:pPr>
      <w:r>
        <w:rPr>
          <w:rFonts w:ascii="Book Antiqua" w:hAnsi="Book Antiqua" w:cs="Arial"/>
          <w:sz w:val="22"/>
          <w:szCs w:val="22"/>
        </w:rPr>
        <w:t>6.1.5</w:t>
      </w:r>
      <w:r w:rsidR="00D845A9" w:rsidRPr="004C0572">
        <w:rPr>
          <w:rFonts w:ascii="Book Antiqua" w:hAnsi="Book Antiqua" w:cs="Arial"/>
          <w:sz w:val="22"/>
          <w:szCs w:val="22"/>
        </w:rPr>
        <w:t xml:space="preserve">.11 Possibilitar o registro da imagem, durante as 24 horas do dia devendo o sistema de captação de imagens ser digital e as imagens coloridas podendo ser monocromáticas somente no período noturno devido uso obrigatório de iluminadores </w:t>
      </w:r>
      <w:proofErr w:type="gramStart"/>
      <w:r w:rsidR="00D845A9" w:rsidRPr="004C0572">
        <w:rPr>
          <w:rFonts w:ascii="Book Antiqua" w:hAnsi="Book Antiqua" w:cs="Arial"/>
          <w:sz w:val="22"/>
          <w:szCs w:val="22"/>
        </w:rPr>
        <w:t>infravermelhos ;</w:t>
      </w:r>
      <w:proofErr w:type="gramEnd"/>
    </w:p>
    <w:p w:rsidR="00D845A9" w:rsidRPr="004C0572" w:rsidRDefault="005017B1" w:rsidP="00D845A9">
      <w:pPr>
        <w:spacing w:line="360" w:lineRule="auto"/>
        <w:jc w:val="both"/>
        <w:rPr>
          <w:rFonts w:ascii="Book Antiqua" w:hAnsi="Book Antiqua" w:cs="Arial"/>
          <w:sz w:val="22"/>
          <w:szCs w:val="22"/>
        </w:rPr>
      </w:pPr>
      <w:r>
        <w:rPr>
          <w:rFonts w:ascii="Book Antiqua" w:hAnsi="Book Antiqua" w:cs="Arial"/>
          <w:sz w:val="22"/>
          <w:szCs w:val="22"/>
        </w:rPr>
        <w:t>6.1.5</w:t>
      </w:r>
      <w:r w:rsidR="00D845A9" w:rsidRPr="004C0572">
        <w:rPr>
          <w:rFonts w:ascii="Book Antiqua" w:hAnsi="Book Antiqua" w:cs="Arial"/>
          <w:sz w:val="22"/>
          <w:szCs w:val="22"/>
        </w:rPr>
        <w:t>.12 A Contratada deverá manter durante todo o período do contrato um aproveitamento de leitura das imagens capturadas de no mínimo 80%. Neste aproveitamento serão descartadas as imagens que não tem condições de leitura, placas sujas, amassadas, veículos sem placas ou extremamente refletivas.</w:t>
      </w:r>
    </w:p>
    <w:p w:rsidR="00D845A9" w:rsidRPr="004C0572" w:rsidRDefault="00D845A9" w:rsidP="00D845A9">
      <w:pPr>
        <w:spacing w:line="360" w:lineRule="auto"/>
        <w:jc w:val="both"/>
        <w:rPr>
          <w:rFonts w:ascii="Book Antiqua" w:hAnsi="Book Antiqua" w:cs="Arial"/>
          <w:sz w:val="22"/>
          <w:szCs w:val="22"/>
        </w:rPr>
      </w:pPr>
    </w:p>
    <w:p w:rsidR="00D845A9" w:rsidRPr="004C0572" w:rsidRDefault="005017B1" w:rsidP="00D845A9">
      <w:pPr>
        <w:spacing w:line="360" w:lineRule="auto"/>
        <w:jc w:val="both"/>
        <w:rPr>
          <w:rFonts w:ascii="Book Antiqua" w:hAnsi="Book Antiqua" w:cs="Arial"/>
          <w:sz w:val="22"/>
          <w:szCs w:val="22"/>
        </w:rPr>
      </w:pPr>
      <w:r>
        <w:rPr>
          <w:rFonts w:ascii="Book Antiqua" w:hAnsi="Book Antiqua" w:cs="Arial"/>
          <w:sz w:val="22"/>
          <w:szCs w:val="22"/>
        </w:rPr>
        <w:t>6.1.5</w:t>
      </w:r>
      <w:r w:rsidR="00D845A9" w:rsidRPr="004C0572">
        <w:rPr>
          <w:rFonts w:ascii="Book Antiqua" w:hAnsi="Book Antiqua" w:cs="Arial"/>
          <w:sz w:val="22"/>
          <w:szCs w:val="22"/>
        </w:rPr>
        <w:t>.13 O equipamento deverá permitir intercâmbio de dados com um servidor central, através da rede;</w:t>
      </w:r>
    </w:p>
    <w:p w:rsidR="00D845A9" w:rsidRPr="004C0572" w:rsidRDefault="005017B1" w:rsidP="00D845A9">
      <w:pPr>
        <w:spacing w:line="360" w:lineRule="auto"/>
        <w:jc w:val="both"/>
        <w:rPr>
          <w:rFonts w:ascii="Book Antiqua" w:hAnsi="Book Antiqua" w:cs="Arial"/>
          <w:sz w:val="22"/>
          <w:szCs w:val="22"/>
        </w:rPr>
      </w:pPr>
      <w:r>
        <w:rPr>
          <w:rFonts w:ascii="Book Antiqua" w:hAnsi="Book Antiqua" w:cs="Arial"/>
          <w:sz w:val="22"/>
          <w:szCs w:val="22"/>
        </w:rPr>
        <w:t>6.1.5</w:t>
      </w:r>
      <w:r w:rsidR="00D845A9" w:rsidRPr="004C0572">
        <w:rPr>
          <w:rFonts w:ascii="Book Antiqua" w:hAnsi="Book Antiqua" w:cs="Arial"/>
          <w:sz w:val="22"/>
          <w:szCs w:val="22"/>
        </w:rPr>
        <w:t>.14 Todos os equipamentos deverão permitir o uso de função de software de reconhecimento óptico de caracteres para leitura automática das placas de veículos (OCR/LAP) no próprio equipamento, sendo vedado uso de sistemas que façam a leitura após o envio da imagem para a central.</w:t>
      </w:r>
    </w:p>
    <w:p w:rsidR="00D845A9" w:rsidRPr="004C0572" w:rsidRDefault="005017B1" w:rsidP="00D845A9">
      <w:pPr>
        <w:pStyle w:val="Corpodetexto210"/>
        <w:spacing w:before="120" w:after="120" w:line="360" w:lineRule="auto"/>
        <w:rPr>
          <w:rFonts w:ascii="Book Antiqua" w:eastAsia="Calibri" w:hAnsi="Book Antiqua" w:cs="Arial"/>
          <w:sz w:val="22"/>
          <w:szCs w:val="22"/>
          <w:lang w:eastAsia="en-US"/>
        </w:rPr>
      </w:pPr>
      <w:r>
        <w:rPr>
          <w:rFonts w:ascii="Book Antiqua" w:eastAsia="Calibri" w:hAnsi="Book Antiqua" w:cs="Arial"/>
          <w:sz w:val="22"/>
          <w:szCs w:val="22"/>
          <w:lang w:eastAsia="en-US"/>
        </w:rPr>
        <w:t>6.1.5</w:t>
      </w:r>
      <w:r w:rsidR="00D845A9" w:rsidRPr="004C0572">
        <w:rPr>
          <w:rFonts w:ascii="Book Antiqua" w:eastAsia="Calibri" w:hAnsi="Book Antiqua" w:cs="Arial"/>
          <w:sz w:val="22"/>
          <w:szCs w:val="22"/>
          <w:lang w:eastAsia="en-US"/>
        </w:rPr>
        <w:t>.15 Deverá possuir “</w:t>
      </w:r>
      <w:proofErr w:type="spellStart"/>
      <w:r w:rsidR="00D845A9" w:rsidRPr="004C0572">
        <w:rPr>
          <w:rFonts w:ascii="Book Antiqua" w:eastAsia="Calibri" w:hAnsi="Book Antiqua" w:cs="Arial"/>
          <w:sz w:val="22"/>
          <w:szCs w:val="22"/>
          <w:lang w:eastAsia="en-US"/>
        </w:rPr>
        <w:t>nobreak</w:t>
      </w:r>
      <w:proofErr w:type="spellEnd"/>
      <w:r w:rsidR="00D845A9" w:rsidRPr="004C0572">
        <w:rPr>
          <w:rFonts w:ascii="Book Antiqua" w:eastAsia="Calibri" w:hAnsi="Book Antiqua" w:cs="Arial"/>
          <w:sz w:val="22"/>
          <w:szCs w:val="22"/>
          <w:lang w:eastAsia="en-US"/>
        </w:rPr>
        <w:t xml:space="preserve">” com capacidade mínima de 15 minutos de funcionamento em caso de falta de </w:t>
      </w:r>
      <w:proofErr w:type="gramStart"/>
      <w:r w:rsidR="00D845A9" w:rsidRPr="004C0572">
        <w:rPr>
          <w:rFonts w:ascii="Book Antiqua" w:eastAsia="Calibri" w:hAnsi="Book Antiqua" w:cs="Arial"/>
          <w:sz w:val="22"/>
          <w:szCs w:val="22"/>
          <w:lang w:eastAsia="en-US"/>
        </w:rPr>
        <w:t>energia.</w:t>
      </w:r>
      <w:proofErr w:type="gramEnd"/>
      <w:r w:rsidR="00D845A9" w:rsidRPr="004C0572">
        <w:rPr>
          <w:rFonts w:ascii="Book Antiqua" w:eastAsia="Calibri" w:hAnsi="Book Antiqua" w:cs="Arial"/>
          <w:sz w:val="22"/>
          <w:szCs w:val="22"/>
          <w:lang w:eastAsia="en-US"/>
        </w:rPr>
        <w:t>O sistema deve prever desligamento de forma correta, a fim de que não haja possibilidade de que os dados armazenados sejam corrompidos pelo desligamento repentino de energia. Ao retornar o fornecimento normal de energia elétrica, o sistema deverá iniciar automaticamente o funcionamento.</w:t>
      </w:r>
    </w:p>
    <w:p w:rsidR="00D845A9" w:rsidRPr="004C0572" w:rsidRDefault="005017B1" w:rsidP="00D845A9">
      <w:pPr>
        <w:pStyle w:val="Corpodetexto210"/>
        <w:spacing w:before="120" w:after="120" w:line="360" w:lineRule="auto"/>
        <w:rPr>
          <w:rFonts w:ascii="Book Antiqua" w:eastAsia="Calibri" w:hAnsi="Book Antiqua" w:cs="Arial"/>
          <w:sz w:val="22"/>
          <w:szCs w:val="22"/>
          <w:lang w:eastAsia="en-US"/>
        </w:rPr>
      </w:pPr>
      <w:r>
        <w:rPr>
          <w:rFonts w:ascii="Book Antiqua" w:eastAsia="Calibri" w:hAnsi="Book Antiqua" w:cs="Arial"/>
          <w:sz w:val="22"/>
          <w:szCs w:val="22"/>
          <w:lang w:eastAsia="en-US"/>
        </w:rPr>
        <w:t>6.1.5</w:t>
      </w:r>
      <w:r w:rsidR="00D845A9" w:rsidRPr="004C0572">
        <w:rPr>
          <w:rFonts w:ascii="Book Antiqua" w:eastAsia="Calibri" w:hAnsi="Book Antiqua" w:cs="Arial"/>
          <w:sz w:val="22"/>
          <w:szCs w:val="22"/>
          <w:lang w:eastAsia="en-US"/>
        </w:rPr>
        <w:t xml:space="preserve">.16 O sistema automático de leitura de placas (OCR), deverá permitir que, a critério da Prefeitura, </w:t>
      </w:r>
      <w:proofErr w:type="gramStart"/>
      <w:r w:rsidR="00D845A9" w:rsidRPr="004C0572">
        <w:rPr>
          <w:rFonts w:ascii="Book Antiqua" w:eastAsia="Calibri" w:hAnsi="Book Antiqua" w:cs="Arial"/>
          <w:sz w:val="22"/>
          <w:szCs w:val="22"/>
          <w:lang w:eastAsia="en-US"/>
        </w:rPr>
        <w:t>proceda o</w:t>
      </w:r>
      <w:proofErr w:type="gramEnd"/>
      <w:r w:rsidR="00D845A9" w:rsidRPr="004C0572">
        <w:rPr>
          <w:rFonts w:ascii="Book Antiqua" w:eastAsia="Calibri" w:hAnsi="Book Antiqua" w:cs="Arial"/>
          <w:sz w:val="22"/>
          <w:szCs w:val="22"/>
          <w:lang w:eastAsia="en-US"/>
        </w:rPr>
        <w:t xml:space="preserve"> registro e processamento de informações de trânsito referentes a infrações administrativas, restrições ou demais consultas que tenham caráter estatístico ou punitivo, nos termos da legislação pertinente, incluindo auxilio em “blitz” policiais e à segurança pública.</w:t>
      </w:r>
    </w:p>
    <w:p w:rsidR="00D845A9" w:rsidRPr="002D71B2" w:rsidRDefault="00D845A9" w:rsidP="00D845A9">
      <w:pPr>
        <w:pStyle w:val="TextosemFormatao2"/>
        <w:widowControl w:val="0"/>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both"/>
        <w:rPr>
          <w:rFonts w:ascii="Book Antiqua" w:eastAsia="Arial" w:hAnsi="Book Antiqua"/>
          <w:b/>
          <w:color w:val="000000"/>
          <w:sz w:val="22"/>
          <w:lang w:val="pt-BR"/>
        </w:rPr>
      </w:pPr>
      <w:r w:rsidRPr="002D71B2">
        <w:rPr>
          <w:rFonts w:ascii="Book Antiqua" w:eastAsia="Arial" w:hAnsi="Book Antiqua"/>
          <w:b/>
          <w:color w:val="000000"/>
          <w:sz w:val="22"/>
          <w:lang w:val="pt-BR"/>
        </w:rPr>
        <w:t>7 – DOS PRAZOS</w:t>
      </w:r>
    </w:p>
    <w:p w:rsidR="00D845A9" w:rsidRPr="002D71B2" w:rsidRDefault="00D845A9" w:rsidP="00D845A9">
      <w:pPr>
        <w:pStyle w:val="TextosemFormatao2"/>
        <w:widowControl w:val="0"/>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both"/>
        <w:rPr>
          <w:rFonts w:ascii="Book Antiqua" w:eastAsia="Arial" w:hAnsi="Book Antiqua"/>
          <w:b/>
          <w:color w:val="000000"/>
          <w:sz w:val="22"/>
          <w:lang w:val="pt-BR"/>
        </w:rPr>
      </w:pPr>
      <w:r w:rsidRPr="002D71B2">
        <w:rPr>
          <w:rFonts w:ascii="Book Antiqua" w:eastAsia="Arial" w:hAnsi="Book Antiqua"/>
          <w:b/>
          <w:color w:val="000000"/>
          <w:sz w:val="22"/>
          <w:lang w:val="pt-BR"/>
        </w:rPr>
        <w:t>7.1</w:t>
      </w:r>
      <w:r w:rsidRPr="002D71B2">
        <w:rPr>
          <w:rFonts w:ascii="Book Antiqua" w:eastAsia="Arial" w:hAnsi="Book Antiqua"/>
          <w:color w:val="000000"/>
          <w:sz w:val="22"/>
          <w:lang w:val="pt-BR"/>
        </w:rPr>
        <w:t xml:space="preserve"> </w:t>
      </w:r>
      <w:r w:rsidRPr="002D71B2">
        <w:rPr>
          <w:rFonts w:ascii="Book Antiqua" w:eastAsia="Arial" w:hAnsi="Book Antiqua"/>
          <w:b/>
          <w:color w:val="000000"/>
          <w:sz w:val="22"/>
          <w:lang w:val="pt-BR"/>
        </w:rPr>
        <w:t>DA ASSINATURA DO CONTRATO</w:t>
      </w:r>
    </w:p>
    <w:p w:rsidR="00D845A9" w:rsidRPr="002D71B2" w:rsidRDefault="00D845A9" w:rsidP="00D845A9">
      <w:pPr>
        <w:pStyle w:val="TextosemFormatao2"/>
        <w:widowControl w:val="0"/>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both"/>
        <w:rPr>
          <w:rFonts w:ascii="Book Antiqua" w:eastAsia="Arial" w:hAnsi="Book Antiqua"/>
          <w:color w:val="000000"/>
          <w:sz w:val="22"/>
          <w:lang w:val="pt-BR"/>
        </w:rPr>
      </w:pPr>
      <w:r w:rsidRPr="002D71B2">
        <w:rPr>
          <w:rFonts w:ascii="Book Antiqua" w:eastAsia="Arial" w:hAnsi="Book Antiqua"/>
          <w:color w:val="000000"/>
          <w:sz w:val="22"/>
          <w:lang w:val="pt-BR"/>
        </w:rPr>
        <w:t xml:space="preserve">Homologado o processo licitatório pela Autoridade Competente, será editado contrato no prazo de </w:t>
      </w:r>
      <w:proofErr w:type="gramStart"/>
      <w:r w:rsidRPr="002D71B2">
        <w:rPr>
          <w:rFonts w:ascii="Book Antiqua" w:eastAsia="Arial" w:hAnsi="Book Antiqua"/>
          <w:color w:val="000000"/>
          <w:sz w:val="22"/>
          <w:lang w:val="pt-BR"/>
        </w:rPr>
        <w:t>5</w:t>
      </w:r>
      <w:proofErr w:type="gramEnd"/>
      <w:r w:rsidRPr="002D71B2">
        <w:rPr>
          <w:rFonts w:ascii="Book Antiqua" w:eastAsia="Arial" w:hAnsi="Book Antiqua"/>
          <w:color w:val="000000"/>
          <w:sz w:val="22"/>
          <w:lang w:val="pt-BR"/>
        </w:rPr>
        <w:t xml:space="preserve"> (cinco) dias úteis.</w:t>
      </w:r>
    </w:p>
    <w:p w:rsidR="00D845A9" w:rsidRPr="002D71B2" w:rsidRDefault="00D845A9" w:rsidP="00D845A9">
      <w:pPr>
        <w:pStyle w:val="TextosemFormatao2"/>
        <w:widowControl w:val="0"/>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both"/>
        <w:rPr>
          <w:rFonts w:ascii="Book Antiqua" w:eastAsia="Arial" w:hAnsi="Book Antiqua"/>
          <w:color w:val="000000"/>
          <w:sz w:val="22"/>
          <w:lang w:val="pt-BR"/>
        </w:rPr>
      </w:pPr>
      <w:r w:rsidRPr="002D71B2">
        <w:rPr>
          <w:rFonts w:ascii="Book Antiqua" w:eastAsia="Arial" w:hAnsi="Book Antiqua"/>
          <w:color w:val="000000"/>
          <w:sz w:val="22"/>
          <w:lang w:val="pt-BR"/>
        </w:rPr>
        <w:lastRenderedPageBreak/>
        <w:t xml:space="preserve">Após a edição do Contrato, a Contratada será convocada via </w:t>
      </w:r>
      <w:r w:rsidRPr="002D71B2">
        <w:rPr>
          <w:rFonts w:ascii="Book Antiqua" w:eastAsia="Arial" w:hAnsi="Book Antiqua"/>
          <w:i/>
          <w:color w:val="000000"/>
          <w:sz w:val="22"/>
          <w:lang w:val="pt-BR"/>
        </w:rPr>
        <w:t>e-mail</w:t>
      </w:r>
      <w:r w:rsidRPr="002D71B2">
        <w:rPr>
          <w:rFonts w:ascii="Book Antiqua" w:eastAsia="Arial" w:hAnsi="Book Antiqua"/>
          <w:color w:val="000000"/>
          <w:sz w:val="22"/>
          <w:lang w:val="pt-BR"/>
        </w:rPr>
        <w:t xml:space="preserve"> para assinar o mesmo, devendo firmá-lo em até </w:t>
      </w:r>
      <w:proofErr w:type="gramStart"/>
      <w:r w:rsidRPr="002D71B2">
        <w:rPr>
          <w:rFonts w:ascii="Book Antiqua" w:eastAsia="Arial" w:hAnsi="Book Antiqua"/>
          <w:color w:val="000000"/>
          <w:sz w:val="22"/>
          <w:lang w:val="pt-BR"/>
        </w:rPr>
        <w:t>5</w:t>
      </w:r>
      <w:proofErr w:type="gramEnd"/>
      <w:r w:rsidRPr="002D71B2">
        <w:rPr>
          <w:rFonts w:ascii="Book Antiqua" w:eastAsia="Arial" w:hAnsi="Book Antiqua"/>
          <w:color w:val="000000"/>
          <w:sz w:val="22"/>
          <w:lang w:val="pt-BR"/>
        </w:rPr>
        <w:t xml:space="preserve"> (cinco) dias úteis após a convocação.</w:t>
      </w:r>
    </w:p>
    <w:p w:rsidR="00D845A9" w:rsidRPr="002D71B2" w:rsidRDefault="00D845A9" w:rsidP="00D845A9">
      <w:pPr>
        <w:pStyle w:val="TextosemFormatao2"/>
        <w:widowControl w:val="0"/>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both"/>
        <w:rPr>
          <w:rFonts w:ascii="Book Antiqua" w:eastAsia="Arial" w:hAnsi="Book Antiqua"/>
          <w:color w:val="000000"/>
          <w:sz w:val="22"/>
          <w:lang w:val="pt-BR"/>
        </w:rPr>
      </w:pPr>
    </w:p>
    <w:p w:rsidR="00D845A9" w:rsidRPr="002D71B2" w:rsidRDefault="00D845A9" w:rsidP="00D845A9">
      <w:pPr>
        <w:pStyle w:val="TextosemFormatao2"/>
        <w:widowControl w:val="0"/>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both"/>
        <w:rPr>
          <w:rFonts w:ascii="Book Antiqua" w:eastAsia="Arial" w:hAnsi="Book Antiqua"/>
          <w:b/>
          <w:color w:val="000000"/>
          <w:sz w:val="22"/>
          <w:lang w:val="pt-BR"/>
        </w:rPr>
      </w:pPr>
      <w:r w:rsidRPr="002D71B2">
        <w:rPr>
          <w:rFonts w:ascii="Book Antiqua" w:eastAsia="Arial" w:hAnsi="Book Antiqua"/>
          <w:b/>
          <w:color w:val="000000"/>
          <w:sz w:val="22"/>
          <w:lang w:val="pt-BR"/>
        </w:rPr>
        <w:t>7.2 DA EMISSÃO DA ORDEM DE SERVIÇO</w:t>
      </w:r>
    </w:p>
    <w:p w:rsidR="00D845A9" w:rsidRPr="002D71B2" w:rsidRDefault="00D845A9" w:rsidP="00D845A9">
      <w:pPr>
        <w:pStyle w:val="TextosemFormatao2"/>
        <w:widowControl w:val="0"/>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both"/>
        <w:rPr>
          <w:rFonts w:ascii="Book Antiqua" w:eastAsia="Arial" w:hAnsi="Book Antiqua"/>
          <w:color w:val="000000"/>
          <w:sz w:val="22"/>
          <w:lang w:val="pt-BR"/>
        </w:rPr>
      </w:pPr>
      <w:r w:rsidRPr="002D71B2">
        <w:rPr>
          <w:rFonts w:ascii="Book Antiqua" w:eastAsia="Arial" w:hAnsi="Book Antiqua"/>
          <w:color w:val="000000"/>
          <w:sz w:val="22"/>
          <w:lang w:val="pt-BR"/>
        </w:rPr>
        <w:t>Firmado o Contrato pelas partes, será emitida a Ordem de Serviço no prazo de até 10 (dez) dias úteis, sendo a mesma encaminha via CORREIOS à Contratada.</w:t>
      </w:r>
    </w:p>
    <w:p w:rsidR="00D845A9" w:rsidRPr="002D71B2" w:rsidRDefault="00D845A9" w:rsidP="00D845A9">
      <w:pPr>
        <w:pStyle w:val="TextosemFormatao2"/>
        <w:widowControl w:val="0"/>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both"/>
        <w:rPr>
          <w:rFonts w:ascii="Book Antiqua" w:eastAsia="Arial" w:hAnsi="Book Antiqua"/>
          <w:color w:val="000000"/>
          <w:sz w:val="22"/>
          <w:lang w:val="pt-BR"/>
        </w:rPr>
      </w:pPr>
      <w:r w:rsidRPr="002D71B2">
        <w:rPr>
          <w:rFonts w:ascii="Book Antiqua" w:eastAsia="Arial" w:hAnsi="Book Antiqua"/>
          <w:color w:val="000000"/>
          <w:sz w:val="22"/>
          <w:lang w:val="pt-BR"/>
        </w:rPr>
        <w:t>Recebida a Ordem de Serviço, a Contratada deverá iniciar a instalação dos equipamento</w:t>
      </w:r>
      <w:r>
        <w:rPr>
          <w:rFonts w:ascii="Book Antiqua" w:eastAsia="Arial" w:hAnsi="Book Antiqua"/>
          <w:color w:val="000000"/>
          <w:sz w:val="22"/>
          <w:lang w:val="pt-BR"/>
        </w:rPr>
        <w:t>s</w:t>
      </w:r>
      <w:r w:rsidRPr="002D71B2">
        <w:rPr>
          <w:rFonts w:ascii="Book Antiqua" w:eastAsia="Arial" w:hAnsi="Book Antiqua"/>
          <w:color w:val="000000"/>
          <w:sz w:val="22"/>
          <w:lang w:val="pt-BR"/>
        </w:rPr>
        <w:t xml:space="preserve"> num prazo máximo de 10 (dez) dias.</w:t>
      </w:r>
    </w:p>
    <w:p w:rsidR="00D845A9" w:rsidRPr="002D71B2" w:rsidRDefault="00D845A9" w:rsidP="00D845A9">
      <w:pPr>
        <w:pStyle w:val="TextosemFormatao2"/>
        <w:widowControl w:val="0"/>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both"/>
        <w:rPr>
          <w:rFonts w:ascii="Book Antiqua" w:eastAsia="Arial" w:hAnsi="Book Antiqua"/>
          <w:color w:val="000000"/>
          <w:sz w:val="22"/>
          <w:lang w:val="pt-BR"/>
        </w:rPr>
      </w:pPr>
    </w:p>
    <w:p w:rsidR="00D845A9" w:rsidRPr="002D71B2" w:rsidRDefault="00D845A9" w:rsidP="00D845A9">
      <w:pPr>
        <w:pStyle w:val="TextosemFormatao2"/>
        <w:widowControl w:val="0"/>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both"/>
        <w:rPr>
          <w:rFonts w:ascii="Book Antiqua" w:eastAsia="Arial" w:hAnsi="Book Antiqua"/>
          <w:b/>
          <w:color w:val="000000"/>
          <w:sz w:val="22"/>
          <w:lang w:val="pt-BR"/>
        </w:rPr>
      </w:pPr>
      <w:r w:rsidRPr="002D71B2">
        <w:rPr>
          <w:rFonts w:ascii="Book Antiqua" w:eastAsia="Arial" w:hAnsi="Book Antiqua"/>
          <w:b/>
          <w:color w:val="000000"/>
          <w:sz w:val="22"/>
          <w:lang w:val="pt-BR"/>
        </w:rPr>
        <w:t>7.3 DOS PRAZOS DE INSTALAÇÃO</w:t>
      </w:r>
    </w:p>
    <w:p w:rsidR="00D845A9" w:rsidRDefault="00D845A9" w:rsidP="00D845A9">
      <w:pPr>
        <w:pStyle w:val="TextosemFormatao2"/>
        <w:widowControl w:val="0"/>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both"/>
        <w:rPr>
          <w:rFonts w:ascii="Book Antiqua" w:eastAsia="Arial" w:hAnsi="Book Antiqua"/>
          <w:color w:val="000000"/>
          <w:sz w:val="22"/>
          <w:lang w:val="pt-BR"/>
        </w:rPr>
      </w:pPr>
      <w:r w:rsidRPr="002D71B2">
        <w:rPr>
          <w:rFonts w:ascii="Book Antiqua" w:eastAsia="Arial" w:hAnsi="Book Antiqua"/>
          <w:color w:val="000000"/>
          <w:sz w:val="22"/>
          <w:lang w:val="pt-BR"/>
        </w:rPr>
        <w:t xml:space="preserve">Os equipamentos deverão ser instalados no prazo máximo de </w:t>
      </w:r>
      <w:r w:rsidRPr="00047397">
        <w:rPr>
          <w:rFonts w:ascii="Book Antiqua" w:eastAsia="Arial" w:hAnsi="Book Antiqua"/>
          <w:color w:val="000000"/>
          <w:sz w:val="22"/>
          <w:lang w:val="pt-BR"/>
        </w:rPr>
        <w:t>40 (quarenta) dias após o recebimento da Ordem de Serviço.</w:t>
      </w:r>
    </w:p>
    <w:p w:rsidR="00D845A9" w:rsidRPr="002D71B2" w:rsidRDefault="00D845A9" w:rsidP="00D845A9">
      <w:pPr>
        <w:pStyle w:val="TextosemFormatao2"/>
        <w:widowControl w:val="0"/>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both"/>
        <w:rPr>
          <w:rFonts w:ascii="Book Antiqua" w:eastAsia="Arial" w:hAnsi="Book Antiqua"/>
          <w:color w:val="000000"/>
          <w:sz w:val="22"/>
          <w:lang w:val="pt-BR"/>
        </w:rPr>
      </w:pPr>
      <w:r>
        <w:rPr>
          <w:rFonts w:ascii="Book Antiqua" w:eastAsia="Arial" w:hAnsi="Book Antiqua"/>
          <w:color w:val="000000"/>
          <w:sz w:val="22"/>
          <w:lang w:val="pt-BR"/>
        </w:rPr>
        <w:t xml:space="preserve">O prazo de instalação poderá ser prorrogado desde que a contratada solicite previamente devidamente </w:t>
      </w:r>
      <w:proofErr w:type="gramStart"/>
      <w:r>
        <w:rPr>
          <w:rFonts w:ascii="Book Antiqua" w:eastAsia="Arial" w:hAnsi="Book Antiqua"/>
          <w:color w:val="000000"/>
          <w:sz w:val="22"/>
          <w:lang w:val="pt-BR"/>
        </w:rPr>
        <w:t>justificado</w:t>
      </w:r>
      <w:proofErr w:type="gramEnd"/>
      <w:r>
        <w:rPr>
          <w:rFonts w:ascii="Book Antiqua" w:eastAsia="Arial" w:hAnsi="Book Antiqua"/>
          <w:color w:val="000000"/>
          <w:sz w:val="22"/>
          <w:lang w:val="pt-BR"/>
        </w:rPr>
        <w:t xml:space="preserve"> e seja aceito pela contratante.</w:t>
      </w:r>
    </w:p>
    <w:p w:rsidR="00D845A9" w:rsidRPr="002D71B2" w:rsidRDefault="00D845A9" w:rsidP="00D845A9">
      <w:pPr>
        <w:pStyle w:val="TextosemFormatao2"/>
        <w:widowControl w:val="0"/>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both"/>
        <w:rPr>
          <w:rFonts w:ascii="Book Antiqua" w:eastAsia="Arial" w:hAnsi="Book Antiqua"/>
          <w:b/>
          <w:color w:val="000000"/>
          <w:sz w:val="22"/>
          <w:lang w:val="pt-BR"/>
        </w:rPr>
      </w:pPr>
    </w:p>
    <w:p w:rsidR="00D845A9" w:rsidRPr="002D71B2" w:rsidRDefault="00D845A9" w:rsidP="00D845A9">
      <w:pPr>
        <w:pStyle w:val="TextosemFormatao2"/>
        <w:widowControl w:val="0"/>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both"/>
        <w:rPr>
          <w:rFonts w:ascii="Book Antiqua" w:eastAsia="Arial" w:hAnsi="Book Antiqua"/>
          <w:b/>
          <w:color w:val="000000"/>
          <w:sz w:val="22"/>
          <w:lang w:val="pt-BR"/>
        </w:rPr>
      </w:pPr>
      <w:proofErr w:type="gramStart"/>
      <w:r w:rsidRPr="002D71B2">
        <w:rPr>
          <w:rFonts w:ascii="Book Antiqua" w:eastAsia="Arial" w:hAnsi="Book Antiqua"/>
          <w:b/>
          <w:color w:val="000000"/>
          <w:sz w:val="22"/>
          <w:lang w:val="pt-BR"/>
        </w:rPr>
        <w:t>7.4 PRAZO</w:t>
      </w:r>
      <w:proofErr w:type="gramEnd"/>
      <w:r w:rsidRPr="002D71B2">
        <w:rPr>
          <w:rFonts w:ascii="Book Antiqua" w:eastAsia="Arial" w:hAnsi="Book Antiqua"/>
          <w:b/>
          <w:color w:val="000000"/>
          <w:sz w:val="22"/>
          <w:lang w:val="pt-BR"/>
        </w:rPr>
        <w:t xml:space="preserve"> DE VIGÊNCIA DO CONTRATO:</w:t>
      </w:r>
    </w:p>
    <w:p w:rsidR="00D845A9" w:rsidRPr="002D71B2" w:rsidRDefault="00D845A9" w:rsidP="00D845A9">
      <w:pPr>
        <w:pStyle w:val="Padro"/>
        <w:widowControl w:val="0"/>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hAnsi="Book Antiqua"/>
          <w:color w:val="auto"/>
          <w:sz w:val="22"/>
          <w:lang w:val="pt-BR"/>
        </w:rPr>
      </w:pPr>
      <w:r w:rsidRPr="002D71B2">
        <w:rPr>
          <w:rFonts w:ascii="Book Antiqua" w:eastAsia="Arial" w:hAnsi="Book Antiqua"/>
          <w:color w:val="auto"/>
          <w:sz w:val="22"/>
          <w:lang w:val="pt-BR"/>
        </w:rPr>
        <w:t xml:space="preserve">O prazo de vigência contratual será de </w:t>
      </w:r>
      <w:r w:rsidRPr="002D71B2">
        <w:rPr>
          <w:rFonts w:ascii="Book Antiqua" w:eastAsia="Arial" w:hAnsi="Book Antiqua"/>
          <w:b/>
          <w:color w:val="auto"/>
          <w:sz w:val="22"/>
          <w:lang w:val="pt-BR"/>
        </w:rPr>
        <w:t>48 (quarenta e oito)</w:t>
      </w:r>
      <w:r w:rsidRPr="002D71B2">
        <w:rPr>
          <w:rFonts w:ascii="Book Antiqua" w:eastAsia="Arial" w:hAnsi="Book Antiqua"/>
          <w:color w:val="auto"/>
          <w:sz w:val="22"/>
          <w:lang w:val="pt-BR"/>
        </w:rPr>
        <w:t xml:space="preserve"> </w:t>
      </w:r>
      <w:r w:rsidRPr="002D71B2">
        <w:rPr>
          <w:rFonts w:ascii="Book Antiqua" w:eastAsia="Arial" w:hAnsi="Book Antiqua"/>
          <w:b/>
          <w:color w:val="auto"/>
          <w:sz w:val="22"/>
          <w:lang w:val="pt-BR"/>
        </w:rPr>
        <w:t>meses</w:t>
      </w:r>
      <w:r w:rsidRPr="002D71B2">
        <w:rPr>
          <w:rFonts w:ascii="Book Antiqua" w:eastAsia="Arial" w:hAnsi="Book Antiqua"/>
          <w:color w:val="auto"/>
          <w:sz w:val="22"/>
          <w:lang w:val="pt-BR"/>
        </w:rPr>
        <w:t xml:space="preserve"> contados da assinatura do contrato, não podendo ser prorrogado.</w:t>
      </w:r>
    </w:p>
    <w:p w:rsidR="00D845A9" w:rsidRPr="002D71B2" w:rsidRDefault="00D845A9" w:rsidP="00D845A9">
      <w:pPr>
        <w:pStyle w:val="TextosemFormatao2"/>
        <w:widowControl w:val="0"/>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both"/>
        <w:rPr>
          <w:rFonts w:ascii="Book Antiqua" w:eastAsia="Arial" w:hAnsi="Book Antiqua"/>
          <w:b/>
          <w:color w:val="000000"/>
          <w:lang w:val="pt-BR"/>
        </w:rPr>
      </w:pPr>
    </w:p>
    <w:p w:rsidR="00D845A9" w:rsidRPr="002D71B2" w:rsidRDefault="00D845A9" w:rsidP="00D845A9">
      <w:pPr>
        <w:pStyle w:val="TextosemFormatao2"/>
        <w:widowControl w:val="0"/>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both"/>
        <w:rPr>
          <w:rFonts w:ascii="Book Antiqua" w:eastAsia="Arial" w:hAnsi="Book Antiqua"/>
          <w:b/>
          <w:color w:val="000000"/>
          <w:sz w:val="22"/>
          <w:lang w:val="pt-BR"/>
        </w:rPr>
      </w:pPr>
      <w:r w:rsidRPr="002D71B2">
        <w:rPr>
          <w:rFonts w:ascii="Book Antiqua" w:eastAsia="Arial" w:hAnsi="Book Antiqua"/>
          <w:b/>
          <w:color w:val="000000"/>
          <w:sz w:val="22"/>
          <w:lang w:val="pt-BR"/>
        </w:rPr>
        <w:t>7.5 DOS PRAZOS E FORMA DE PAGAMENTO:</w:t>
      </w:r>
    </w:p>
    <w:p w:rsidR="00D845A9" w:rsidRPr="002D71B2" w:rsidRDefault="00D845A9" w:rsidP="00D845A9">
      <w:pPr>
        <w:pStyle w:val="TextosemFormatao2"/>
        <w:widowControl w:val="0"/>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both"/>
        <w:rPr>
          <w:rFonts w:ascii="Book Antiqua" w:eastAsia="Arial" w:hAnsi="Book Antiqua"/>
          <w:color w:val="000000"/>
          <w:sz w:val="22"/>
          <w:lang w:val="pt-BR"/>
        </w:rPr>
      </w:pPr>
      <w:r w:rsidRPr="002D71B2">
        <w:rPr>
          <w:rFonts w:ascii="Book Antiqua" w:eastAsia="Arial" w:hAnsi="Book Antiqua"/>
          <w:color w:val="000000"/>
          <w:sz w:val="22"/>
          <w:lang w:val="pt-BR"/>
        </w:rPr>
        <w:t>O pagamento será efetuado mensalmente, até o 10º (décimo) dia útil do mês subsequente à prestação dos serviços, através de depósito na conta corrente da CONTRATADA, mediante apresentação dos seguintes documentos:</w:t>
      </w:r>
    </w:p>
    <w:p w:rsidR="00D845A9" w:rsidRPr="002D71B2" w:rsidRDefault="00D845A9" w:rsidP="00D845A9">
      <w:pPr>
        <w:pStyle w:val="TextosemFormatao2"/>
        <w:widowControl w:val="0"/>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both"/>
        <w:rPr>
          <w:rFonts w:ascii="Book Antiqua" w:eastAsia="Arial" w:hAnsi="Book Antiqua"/>
          <w:color w:val="000000"/>
          <w:sz w:val="22"/>
          <w:lang w:val="pt-BR"/>
        </w:rPr>
      </w:pPr>
      <w:r w:rsidRPr="002D71B2">
        <w:rPr>
          <w:rFonts w:ascii="Book Antiqua" w:eastAsia="Arial" w:hAnsi="Book Antiqua"/>
          <w:color w:val="000000"/>
          <w:sz w:val="22"/>
          <w:lang w:val="pt-BR"/>
        </w:rPr>
        <w:t>- Nota Fiscal, devidamente datada e assinada por responsável da DITRAN;</w:t>
      </w:r>
    </w:p>
    <w:p w:rsidR="00D845A9" w:rsidRPr="002D71B2" w:rsidRDefault="00D845A9" w:rsidP="00D845A9">
      <w:pPr>
        <w:pStyle w:val="TextosemFormatao2"/>
        <w:widowControl w:val="0"/>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both"/>
        <w:rPr>
          <w:rFonts w:ascii="Book Antiqua" w:eastAsia="Arial" w:hAnsi="Book Antiqua"/>
          <w:color w:val="000000"/>
          <w:sz w:val="22"/>
          <w:lang w:val="pt-BR"/>
        </w:rPr>
      </w:pPr>
      <w:r w:rsidRPr="002D71B2">
        <w:rPr>
          <w:rFonts w:ascii="Book Antiqua" w:eastAsia="Arial" w:hAnsi="Book Antiqua"/>
          <w:color w:val="000000"/>
          <w:sz w:val="22"/>
          <w:lang w:val="pt-BR"/>
        </w:rPr>
        <w:t>- Relatório mensal das atividades desenvolvidas, bem como da manutenção dos equipamentos;</w:t>
      </w:r>
    </w:p>
    <w:p w:rsidR="00D845A9" w:rsidRPr="002D71B2" w:rsidRDefault="00D845A9" w:rsidP="00D845A9">
      <w:pPr>
        <w:pStyle w:val="TextosemFormatao2"/>
        <w:widowControl w:val="0"/>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both"/>
        <w:rPr>
          <w:rFonts w:ascii="Book Antiqua" w:eastAsia="Arial" w:hAnsi="Book Antiqua"/>
          <w:color w:val="000000"/>
          <w:sz w:val="22"/>
          <w:lang w:val="pt-BR"/>
        </w:rPr>
      </w:pPr>
      <w:r w:rsidRPr="002D71B2">
        <w:rPr>
          <w:rFonts w:ascii="Book Antiqua" w:eastAsia="Arial" w:hAnsi="Book Antiqua"/>
          <w:color w:val="000000"/>
          <w:sz w:val="22"/>
          <w:lang w:val="pt-BR"/>
        </w:rPr>
        <w:t>- ART de execução, emitida antes do início da execução dos serviços (art. 3º. da Resolução 1025/2009 do CONFEA);</w:t>
      </w:r>
    </w:p>
    <w:p w:rsidR="00D845A9" w:rsidRPr="002D71B2" w:rsidRDefault="00D845A9" w:rsidP="00D845A9">
      <w:pPr>
        <w:pStyle w:val="TextosemFormatao2"/>
        <w:widowControl w:val="0"/>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both"/>
        <w:rPr>
          <w:rFonts w:ascii="Book Antiqua" w:eastAsia="Arial" w:hAnsi="Book Antiqua"/>
          <w:color w:val="000000"/>
          <w:sz w:val="22"/>
          <w:lang w:val="pt-BR"/>
        </w:rPr>
      </w:pPr>
      <w:r w:rsidRPr="002D71B2">
        <w:rPr>
          <w:rFonts w:ascii="Book Antiqua" w:eastAsia="Arial" w:hAnsi="Book Antiqua"/>
          <w:color w:val="000000"/>
          <w:sz w:val="22"/>
          <w:lang w:val="pt-BR"/>
        </w:rPr>
        <w:t>- Prova de re</w:t>
      </w:r>
      <w:r>
        <w:rPr>
          <w:rFonts w:ascii="Book Antiqua" w:eastAsia="Arial" w:hAnsi="Book Antiqua"/>
          <w:color w:val="000000"/>
          <w:sz w:val="22"/>
          <w:lang w:val="pt-BR"/>
        </w:rPr>
        <w:t>gularidade perante o Instituto N</w:t>
      </w:r>
      <w:r w:rsidRPr="002D71B2">
        <w:rPr>
          <w:rFonts w:ascii="Book Antiqua" w:eastAsia="Arial" w:hAnsi="Book Antiqua"/>
          <w:color w:val="000000"/>
          <w:sz w:val="22"/>
          <w:lang w:val="pt-BR"/>
        </w:rPr>
        <w:t>acional do Seg</w:t>
      </w:r>
      <w:r>
        <w:rPr>
          <w:rFonts w:ascii="Book Antiqua" w:eastAsia="Arial" w:hAnsi="Book Antiqua"/>
          <w:color w:val="000000"/>
          <w:sz w:val="22"/>
          <w:lang w:val="pt-BR"/>
        </w:rPr>
        <w:t>uro Social - INSS e o FGTS</w:t>
      </w:r>
      <w:r w:rsidRPr="002D71B2">
        <w:rPr>
          <w:rFonts w:ascii="Book Antiqua" w:eastAsia="Arial" w:hAnsi="Book Antiqua"/>
          <w:color w:val="000000"/>
          <w:sz w:val="22"/>
          <w:lang w:val="pt-BR"/>
        </w:rPr>
        <w:t>.</w:t>
      </w:r>
    </w:p>
    <w:p w:rsidR="00D845A9" w:rsidRPr="002D71B2" w:rsidRDefault="00D845A9" w:rsidP="00D845A9">
      <w:pPr>
        <w:pStyle w:val="Padro"/>
        <w:widowControl w:val="0"/>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jc w:val="both"/>
        <w:rPr>
          <w:rFonts w:ascii="Book Antiqua" w:eastAsia="Arial" w:hAnsi="Book Antiqua"/>
          <w:color w:val="000000"/>
          <w:sz w:val="22"/>
          <w:lang w:val="pt-BR"/>
        </w:rPr>
      </w:pPr>
      <w:r w:rsidRPr="002D71B2">
        <w:rPr>
          <w:rFonts w:ascii="Book Antiqua" w:eastAsia="Arial" w:hAnsi="Book Antiqua"/>
          <w:color w:val="000000"/>
          <w:sz w:val="22"/>
          <w:lang w:val="pt-BR"/>
        </w:rPr>
        <w:t xml:space="preserve">Os pagamentos serão realizados observando o disposto nos itens 6.1.2.22, 6.1.2.23 e 12.12 deste </w:t>
      </w:r>
      <w:r>
        <w:rPr>
          <w:rFonts w:ascii="Book Antiqua" w:eastAsia="Arial" w:hAnsi="Book Antiqua"/>
          <w:color w:val="000000"/>
          <w:sz w:val="22"/>
          <w:lang w:val="pt-BR"/>
        </w:rPr>
        <w:t>Projeto Básico</w:t>
      </w:r>
      <w:r w:rsidRPr="002D71B2">
        <w:rPr>
          <w:rFonts w:ascii="Book Antiqua" w:eastAsia="Arial" w:hAnsi="Book Antiqua"/>
          <w:color w:val="000000"/>
          <w:sz w:val="22"/>
          <w:lang w:val="pt-BR"/>
        </w:rPr>
        <w:t>.</w:t>
      </w:r>
    </w:p>
    <w:p w:rsidR="00D845A9" w:rsidRPr="002D71B2" w:rsidRDefault="00D845A9" w:rsidP="00D845A9">
      <w:pPr>
        <w:pStyle w:val="Padro"/>
        <w:widowControl w:val="0"/>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jc w:val="both"/>
        <w:rPr>
          <w:rFonts w:ascii="Book Antiqua" w:eastAsia="Arial" w:hAnsi="Book Antiqua"/>
          <w:color w:val="000000"/>
          <w:sz w:val="22"/>
          <w:lang w:val="pt-BR"/>
        </w:rPr>
      </w:pPr>
      <w:r w:rsidRPr="002D71B2">
        <w:rPr>
          <w:rFonts w:ascii="Book Antiqua" w:eastAsia="Arial" w:hAnsi="Book Antiqua"/>
          <w:color w:val="000000"/>
          <w:sz w:val="22"/>
          <w:lang w:val="pt-BR"/>
        </w:rPr>
        <w:t xml:space="preserve">No primeiro pagamento deverá ser apresentado juntamente com a Nota Fiscal, relatório com a relação dos equipamentos instalados e em funcionamento, contendo a data de instalação e início da operação dos </w:t>
      </w:r>
      <w:r>
        <w:rPr>
          <w:rFonts w:ascii="Book Antiqua" w:eastAsia="Arial" w:hAnsi="Book Antiqua"/>
          <w:color w:val="000000"/>
          <w:sz w:val="22"/>
          <w:lang w:val="pt-BR"/>
        </w:rPr>
        <w:t>m</w:t>
      </w:r>
      <w:r w:rsidRPr="002D71B2">
        <w:rPr>
          <w:rFonts w:ascii="Book Antiqua" w:eastAsia="Arial" w:hAnsi="Book Antiqua"/>
          <w:color w:val="000000"/>
          <w:sz w:val="22"/>
          <w:lang w:val="pt-BR"/>
        </w:rPr>
        <w:t>esmos.</w:t>
      </w:r>
    </w:p>
    <w:p w:rsidR="00D845A9" w:rsidRDefault="00D845A9" w:rsidP="00D845A9">
      <w:pPr>
        <w:pStyle w:val="Padro"/>
        <w:widowControl w:val="0"/>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jc w:val="both"/>
        <w:rPr>
          <w:rFonts w:ascii="Book Antiqua" w:eastAsia="Arial" w:hAnsi="Book Antiqua"/>
          <w:color w:val="000000"/>
          <w:sz w:val="22"/>
          <w:lang w:val="pt-BR"/>
        </w:rPr>
      </w:pPr>
      <w:r w:rsidRPr="002D71B2">
        <w:rPr>
          <w:rFonts w:ascii="Book Antiqua" w:eastAsia="Arial" w:hAnsi="Book Antiqua"/>
          <w:color w:val="000000"/>
          <w:sz w:val="22"/>
          <w:lang w:val="pt-BR"/>
        </w:rPr>
        <w:t>O pagamento dos primeiros meses até a efetiva implantação de todos os equipamentos se dará mediante aplicação da seguinte fórmula:</w:t>
      </w:r>
    </w:p>
    <w:p w:rsidR="00D845A9" w:rsidRPr="002D71B2" w:rsidRDefault="00D845A9" w:rsidP="00D845A9">
      <w:pPr>
        <w:pStyle w:val="Padro"/>
        <w:widowControl w:val="0"/>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jc w:val="both"/>
        <w:rPr>
          <w:rFonts w:ascii="Book Antiqua" w:eastAsia="Arial" w:hAnsi="Book Antiqua"/>
          <w:color w:val="000000"/>
          <w:sz w:val="22"/>
          <w:lang w:val="pt-BR"/>
        </w:rPr>
      </w:pPr>
    </w:p>
    <w:p w:rsidR="00D845A9" w:rsidRDefault="00D845A9" w:rsidP="00D845A9">
      <w:pPr>
        <w:pStyle w:val="Padro"/>
        <w:widowControl w:val="0"/>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567"/>
        <w:jc w:val="both"/>
        <w:rPr>
          <w:rFonts w:ascii="Book Antiqua" w:eastAsia="Arial" w:hAnsi="Book Antiqua"/>
          <w:color w:val="000000"/>
          <w:sz w:val="22"/>
          <w:lang w:val="pt-BR"/>
        </w:rPr>
      </w:pPr>
      <w:r w:rsidRPr="002D71B2">
        <w:rPr>
          <w:rFonts w:ascii="Book Antiqua" w:eastAsia="Arial" w:hAnsi="Book Antiqua"/>
          <w:color w:val="000000"/>
          <w:sz w:val="22"/>
          <w:lang w:val="pt-BR"/>
        </w:rPr>
        <w:t>VD=VF/</w:t>
      </w:r>
      <w:proofErr w:type="spellStart"/>
      <w:proofErr w:type="gramStart"/>
      <w:r w:rsidRPr="002D71B2">
        <w:rPr>
          <w:rFonts w:ascii="Book Antiqua" w:eastAsia="Arial" w:hAnsi="Book Antiqua"/>
          <w:color w:val="000000"/>
          <w:sz w:val="22"/>
          <w:lang w:val="pt-BR"/>
        </w:rPr>
        <w:t>DMxN</w:t>
      </w:r>
      <w:proofErr w:type="spellEnd"/>
      <w:proofErr w:type="gramEnd"/>
      <w:r w:rsidRPr="002D71B2">
        <w:rPr>
          <w:rFonts w:ascii="Book Antiqua" w:eastAsia="Arial" w:hAnsi="Book Antiqua"/>
          <w:color w:val="000000"/>
          <w:sz w:val="22"/>
          <w:lang w:val="pt-BR"/>
        </w:rPr>
        <w:t xml:space="preserve"> onde:</w:t>
      </w:r>
    </w:p>
    <w:p w:rsidR="00D845A9" w:rsidRDefault="00D845A9" w:rsidP="00D845A9">
      <w:pPr>
        <w:pStyle w:val="Padro"/>
        <w:widowControl w:val="0"/>
        <w:numPr>
          <w:ilvl w:val="0"/>
          <w:numId w:val="1"/>
        </w:num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left="357" w:firstLine="0"/>
        <w:jc w:val="both"/>
        <w:rPr>
          <w:rFonts w:ascii="Book Antiqua" w:eastAsia="Arial" w:hAnsi="Book Antiqua"/>
          <w:color w:val="000000"/>
          <w:sz w:val="22"/>
          <w:lang w:val="pt-BR"/>
        </w:rPr>
      </w:pPr>
      <w:r w:rsidRPr="002D71B2">
        <w:rPr>
          <w:rFonts w:ascii="Book Antiqua" w:eastAsia="Arial" w:hAnsi="Book Antiqua"/>
          <w:color w:val="000000"/>
          <w:sz w:val="22"/>
          <w:lang w:val="pt-BR"/>
        </w:rPr>
        <w:t>VD corresponde Valor devido;</w:t>
      </w:r>
    </w:p>
    <w:p w:rsidR="00D845A9" w:rsidRDefault="00D845A9" w:rsidP="00D845A9">
      <w:pPr>
        <w:pStyle w:val="Padro"/>
        <w:widowControl w:val="0"/>
        <w:numPr>
          <w:ilvl w:val="0"/>
          <w:numId w:val="1"/>
        </w:num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left="357" w:firstLine="0"/>
        <w:jc w:val="both"/>
        <w:rPr>
          <w:rFonts w:ascii="Book Antiqua" w:eastAsia="Arial" w:hAnsi="Book Antiqua"/>
          <w:color w:val="000000"/>
          <w:sz w:val="22"/>
          <w:lang w:val="pt-BR"/>
        </w:rPr>
      </w:pPr>
      <w:r w:rsidRPr="002D71B2">
        <w:rPr>
          <w:rFonts w:ascii="Book Antiqua" w:eastAsia="Arial" w:hAnsi="Book Antiqua"/>
          <w:color w:val="000000"/>
          <w:sz w:val="22"/>
          <w:lang w:val="pt-BR"/>
        </w:rPr>
        <w:t>VF corresponde Valor mensal por faixa;</w:t>
      </w:r>
    </w:p>
    <w:p w:rsidR="00D845A9" w:rsidRDefault="00D845A9" w:rsidP="00D845A9">
      <w:pPr>
        <w:pStyle w:val="Padro"/>
        <w:widowControl w:val="0"/>
        <w:numPr>
          <w:ilvl w:val="0"/>
          <w:numId w:val="1"/>
        </w:num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left="357" w:firstLine="0"/>
        <w:jc w:val="both"/>
        <w:rPr>
          <w:rFonts w:ascii="Book Antiqua" w:eastAsia="Arial" w:hAnsi="Book Antiqua"/>
          <w:color w:val="000000"/>
          <w:sz w:val="22"/>
          <w:lang w:val="pt-BR"/>
        </w:rPr>
      </w:pPr>
      <w:r w:rsidRPr="002D71B2">
        <w:rPr>
          <w:rFonts w:ascii="Book Antiqua" w:eastAsia="Arial" w:hAnsi="Book Antiqua"/>
          <w:color w:val="000000"/>
          <w:sz w:val="22"/>
          <w:lang w:val="pt-BR"/>
        </w:rPr>
        <w:t xml:space="preserve">DM </w:t>
      </w:r>
      <w:r>
        <w:rPr>
          <w:rFonts w:ascii="Book Antiqua" w:eastAsia="Arial" w:hAnsi="Book Antiqua"/>
          <w:color w:val="000000"/>
          <w:sz w:val="22"/>
          <w:lang w:val="pt-BR"/>
        </w:rPr>
        <w:t xml:space="preserve">corresponde a </w:t>
      </w:r>
      <w:r w:rsidRPr="002D71B2">
        <w:rPr>
          <w:rFonts w:ascii="Book Antiqua" w:eastAsia="Arial" w:hAnsi="Book Antiqua"/>
          <w:color w:val="000000"/>
          <w:sz w:val="22"/>
          <w:lang w:val="pt-BR"/>
        </w:rPr>
        <w:t>Quantidade de dias do mês de referência;</w:t>
      </w:r>
    </w:p>
    <w:p w:rsidR="00D845A9" w:rsidRPr="002D71B2" w:rsidRDefault="00D845A9" w:rsidP="00D845A9">
      <w:pPr>
        <w:pStyle w:val="Padro"/>
        <w:widowControl w:val="0"/>
        <w:numPr>
          <w:ilvl w:val="0"/>
          <w:numId w:val="1"/>
        </w:num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left="357" w:firstLine="0"/>
        <w:jc w:val="both"/>
        <w:rPr>
          <w:rFonts w:ascii="Book Antiqua" w:eastAsia="Arial" w:hAnsi="Book Antiqua"/>
          <w:color w:val="000000"/>
          <w:sz w:val="22"/>
          <w:lang w:val="pt-BR"/>
        </w:rPr>
      </w:pPr>
      <w:r w:rsidRPr="002D71B2">
        <w:rPr>
          <w:rFonts w:ascii="Book Antiqua" w:eastAsia="Arial" w:hAnsi="Book Antiqua"/>
          <w:color w:val="000000"/>
          <w:sz w:val="22"/>
          <w:lang w:val="pt-BR"/>
        </w:rPr>
        <w:t>N corresponde ao número de dias</w:t>
      </w:r>
      <w:r>
        <w:rPr>
          <w:rFonts w:ascii="Book Antiqua" w:eastAsia="Arial" w:hAnsi="Book Antiqua"/>
          <w:color w:val="000000"/>
          <w:sz w:val="22"/>
          <w:lang w:val="pt-BR"/>
        </w:rPr>
        <w:t>,</w:t>
      </w:r>
      <w:r w:rsidRPr="002D71B2">
        <w:rPr>
          <w:rFonts w:ascii="Book Antiqua" w:eastAsia="Arial" w:hAnsi="Book Antiqua"/>
          <w:color w:val="000000"/>
          <w:sz w:val="22"/>
          <w:lang w:val="pt-BR"/>
        </w:rPr>
        <w:t xml:space="preserve"> em que a faixa </w:t>
      </w:r>
      <w:r>
        <w:rPr>
          <w:rFonts w:ascii="Book Antiqua" w:eastAsia="Arial" w:hAnsi="Book Antiqua"/>
          <w:color w:val="000000"/>
          <w:sz w:val="22"/>
          <w:lang w:val="pt-BR"/>
        </w:rPr>
        <w:t>foi</w:t>
      </w:r>
      <w:r w:rsidRPr="002D71B2">
        <w:rPr>
          <w:rFonts w:ascii="Book Antiqua" w:eastAsia="Arial" w:hAnsi="Book Antiqua"/>
          <w:color w:val="000000"/>
          <w:sz w:val="22"/>
          <w:lang w:val="pt-BR"/>
        </w:rPr>
        <w:t xml:space="preserve"> fiscalizada</w:t>
      </w:r>
      <w:r>
        <w:rPr>
          <w:rFonts w:ascii="Book Antiqua" w:eastAsia="Arial" w:hAnsi="Book Antiqua"/>
          <w:color w:val="000000"/>
          <w:sz w:val="22"/>
          <w:lang w:val="pt-BR"/>
        </w:rPr>
        <w:t>,</w:t>
      </w:r>
      <w:r w:rsidRPr="002D71B2">
        <w:rPr>
          <w:rFonts w:ascii="Book Antiqua" w:eastAsia="Arial" w:hAnsi="Book Antiqua"/>
          <w:color w:val="000000"/>
          <w:sz w:val="22"/>
          <w:lang w:val="pt-BR"/>
        </w:rPr>
        <w:t xml:space="preserve"> no mês.</w:t>
      </w:r>
    </w:p>
    <w:p w:rsidR="00D845A9" w:rsidRPr="002D71B2" w:rsidRDefault="00D845A9" w:rsidP="00D845A9">
      <w:pPr>
        <w:pStyle w:val="Padro"/>
        <w:widowControl w:val="0"/>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eastAsia="Arial" w:hAnsi="Book Antiqua"/>
          <w:color w:val="000000"/>
          <w:sz w:val="22"/>
          <w:lang w:val="pt-BR"/>
        </w:rPr>
      </w:pPr>
    </w:p>
    <w:p w:rsidR="00D845A9" w:rsidRPr="000B29B1" w:rsidRDefault="00D845A9" w:rsidP="00D845A9">
      <w:pPr>
        <w:pStyle w:val="TextosemFormatao2"/>
        <w:widowControl w:val="0"/>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both"/>
        <w:rPr>
          <w:rFonts w:ascii="Book Antiqua" w:eastAsia="Arial" w:hAnsi="Book Antiqua"/>
          <w:b/>
          <w:color w:val="auto"/>
          <w:lang w:val="pt-BR"/>
        </w:rPr>
      </w:pPr>
      <w:r w:rsidRPr="000B29B1">
        <w:rPr>
          <w:rFonts w:ascii="Book Antiqua" w:eastAsia="Arial" w:hAnsi="Book Antiqua"/>
          <w:b/>
          <w:color w:val="auto"/>
          <w:sz w:val="22"/>
          <w:lang w:val="pt-BR"/>
        </w:rPr>
        <w:t>8. DO VALOR ESTIMADO</w:t>
      </w:r>
      <w:r w:rsidR="008B18EF" w:rsidRPr="000B29B1">
        <w:rPr>
          <w:rFonts w:ascii="Book Antiqua" w:eastAsia="Arial" w:hAnsi="Book Antiqua"/>
          <w:b/>
          <w:color w:val="auto"/>
          <w:sz w:val="22"/>
          <w:lang w:val="pt-BR"/>
        </w:rPr>
        <w:t xml:space="preserve"> </w:t>
      </w:r>
    </w:p>
    <w:p w:rsidR="00D845A9" w:rsidRPr="000B29B1" w:rsidRDefault="00D845A9" w:rsidP="00D845A9">
      <w:pPr>
        <w:widowControl w:val="0"/>
        <w:tabs>
          <w:tab w:val="left" w:pos="56"/>
          <w:tab w:val="left" w:pos="538"/>
          <w:tab w:val="left" w:pos="708"/>
          <w:tab w:val="left" w:pos="1416"/>
          <w:tab w:val="left" w:pos="2160"/>
          <w:tab w:val="left" w:pos="2880"/>
          <w:tab w:val="left" w:pos="3600"/>
          <w:tab w:val="left" w:pos="4320"/>
          <w:tab w:val="left" w:pos="5040"/>
          <w:tab w:val="left" w:pos="5760"/>
          <w:tab w:val="left" w:pos="6480"/>
          <w:tab w:val="left" w:pos="7200"/>
          <w:tab w:val="left" w:pos="7920"/>
          <w:tab w:val="left" w:pos="8640"/>
        </w:tabs>
        <w:jc w:val="both"/>
        <w:rPr>
          <w:rFonts w:ascii="Book Antiqua" w:eastAsia="Arial" w:hAnsi="Book Antiqua"/>
          <w:b/>
          <w:sz w:val="22"/>
          <w:szCs w:val="22"/>
          <w:shd w:val="clear" w:color="auto" w:fill="FFFFFF"/>
        </w:rPr>
      </w:pPr>
      <w:r w:rsidRPr="000B29B1">
        <w:rPr>
          <w:rFonts w:ascii="Book Antiqua" w:eastAsia="Arial" w:hAnsi="Book Antiqua"/>
          <w:b/>
          <w:sz w:val="22"/>
          <w:szCs w:val="22"/>
        </w:rPr>
        <w:t>O Valor estimado será de</w:t>
      </w:r>
      <w:r w:rsidRPr="000B29B1">
        <w:rPr>
          <w:rFonts w:ascii="Book Antiqua" w:eastAsia="Arial" w:hAnsi="Book Antiqua"/>
          <w:b/>
          <w:sz w:val="22"/>
          <w:szCs w:val="22"/>
          <w:shd w:val="clear" w:color="auto" w:fill="FFFFFF"/>
        </w:rPr>
        <w:t xml:space="preserve"> </w:t>
      </w:r>
      <w:r w:rsidR="002A7470" w:rsidRPr="000B29B1">
        <w:rPr>
          <w:rFonts w:ascii="Book Antiqua" w:eastAsia="Book Antiqua" w:hAnsi="Book Antiqua"/>
          <w:b/>
          <w:sz w:val="22"/>
          <w:szCs w:val="22"/>
        </w:rPr>
        <w:t>R$ 3.</w:t>
      </w:r>
      <w:r w:rsidR="00B50562" w:rsidRPr="000B29B1">
        <w:rPr>
          <w:rFonts w:ascii="Book Antiqua" w:eastAsia="Book Antiqua" w:hAnsi="Book Antiqua"/>
          <w:b/>
          <w:sz w:val="22"/>
          <w:szCs w:val="22"/>
        </w:rPr>
        <w:t>157.576,32</w:t>
      </w:r>
      <w:r w:rsidR="002A7470" w:rsidRPr="000B29B1">
        <w:rPr>
          <w:rFonts w:ascii="Book Antiqua" w:eastAsia="Book Antiqua" w:hAnsi="Book Antiqua"/>
          <w:b/>
          <w:sz w:val="22"/>
          <w:szCs w:val="22"/>
        </w:rPr>
        <w:t xml:space="preserve">(três milhões, </w:t>
      </w:r>
      <w:r w:rsidR="00B50562" w:rsidRPr="000B29B1">
        <w:rPr>
          <w:rFonts w:ascii="Book Antiqua" w:eastAsia="Book Antiqua" w:hAnsi="Book Antiqua"/>
          <w:b/>
          <w:sz w:val="22"/>
          <w:szCs w:val="22"/>
        </w:rPr>
        <w:t>cento e cinquenta e sete</w:t>
      </w:r>
      <w:r w:rsidR="008B18EF" w:rsidRPr="000B29B1">
        <w:rPr>
          <w:rFonts w:ascii="Book Antiqua" w:eastAsia="Book Antiqua" w:hAnsi="Book Antiqua"/>
          <w:b/>
          <w:sz w:val="22"/>
          <w:szCs w:val="22"/>
        </w:rPr>
        <w:t xml:space="preserve"> mil, </w:t>
      </w:r>
      <w:r w:rsidR="00B50562" w:rsidRPr="000B29B1">
        <w:rPr>
          <w:rFonts w:ascii="Book Antiqua" w:eastAsia="Book Antiqua" w:hAnsi="Book Antiqua"/>
          <w:b/>
          <w:sz w:val="22"/>
          <w:szCs w:val="22"/>
        </w:rPr>
        <w:t>quinhentos</w:t>
      </w:r>
      <w:r w:rsidR="0026369C" w:rsidRPr="000B29B1">
        <w:rPr>
          <w:rFonts w:ascii="Book Antiqua" w:eastAsia="Book Antiqua" w:hAnsi="Book Antiqua"/>
          <w:b/>
          <w:sz w:val="22"/>
          <w:szCs w:val="22"/>
        </w:rPr>
        <w:t xml:space="preserve"> e </w:t>
      </w:r>
      <w:r w:rsidR="0026369C" w:rsidRPr="000B29B1">
        <w:rPr>
          <w:rFonts w:ascii="Book Antiqua" w:eastAsia="Book Antiqua" w:hAnsi="Book Antiqua"/>
          <w:b/>
          <w:sz w:val="22"/>
          <w:szCs w:val="22"/>
        </w:rPr>
        <w:lastRenderedPageBreak/>
        <w:t>setenta e seis reais</w:t>
      </w:r>
      <w:r w:rsidR="008B18EF" w:rsidRPr="000B29B1">
        <w:rPr>
          <w:rFonts w:ascii="Book Antiqua" w:eastAsia="Book Antiqua" w:hAnsi="Book Antiqua"/>
          <w:b/>
          <w:sz w:val="22"/>
          <w:szCs w:val="22"/>
        </w:rPr>
        <w:t xml:space="preserve"> e trinta e dois centavos</w:t>
      </w:r>
      <w:r w:rsidR="002A7470" w:rsidRPr="000B29B1">
        <w:rPr>
          <w:rFonts w:ascii="Book Antiqua" w:eastAsia="Book Antiqua" w:hAnsi="Book Antiqua"/>
          <w:b/>
          <w:sz w:val="22"/>
          <w:szCs w:val="22"/>
        </w:rPr>
        <w:t>)</w:t>
      </w:r>
      <w:r w:rsidRPr="000B29B1">
        <w:rPr>
          <w:rFonts w:ascii="Book Antiqua" w:eastAsia="Arial" w:hAnsi="Book Antiqua"/>
          <w:b/>
          <w:sz w:val="22"/>
          <w:szCs w:val="22"/>
          <w:shd w:val="clear" w:color="auto" w:fill="FFFFFF"/>
        </w:rPr>
        <w:t>, para execução total do contrato por um período de 48 (quarenta e oito) meses, contemplados neste a instalação, manutenção/substituição de equipamentos e locação mensal.</w:t>
      </w:r>
    </w:p>
    <w:p w:rsidR="00D845A9" w:rsidRPr="002D71B2" w:rsidRDefault="00D845A9" w:rsidP="00D845A9">
      <w:pPr>
        <w:widowControl w:val="0"/>
        <w:tabs>
          <w:tab w:val="left" w:pos="56"/>
          <w:tab w:val="left" w:pos="538"/>
          <w:tab w:val="left" w:pos="708"/>
          <w:tab w:val="left" w:pos="1416"/>
          <w:tab w:val="left" w:pos="2160"/>
          <w:tab w:val="left" w:pos="2880"/>
          <w:tab w:val="left" w:pos="3600"/>
          <w:tab w:val="left" w:pos="4320"/>
          <w:tab w:val="left" w:pos="5040"/>
          <w:tab w:val="left" w:pos="5760"/>
          <w:tab w:val="left" w:pos="6480"/>
          <w:tab w:val="left" w:pos="7200"/>
          <w:tab w:val="left" w:pos="7920"/>
          <w:tab w:val="left" w:pos="8640"/>
        </w:tabs>
        <w:jc w:val="both"/>
        <w:rPr>
          <w:rFonts w:ascii="Book Antiqua" w:eastAsia="Arial" w:hAnsi="Book Antiqua"/>
          <w:sz w:val="22"/>
          <w:shd w:val="clear" w:color="auto" w:fill="FFFFFF"/>
        </w:rPr>
      </w:pPr>
    </w:p>
    <w:p w:rsidR="00D845A9" w:rsidRPr="00D56F8C" w:rsidRDefault="00D845A9" w:rsidP="00D845A9">
      <w:pPr>
        <w:widowControl w:val="0"/>
        <w:tabs>
          <w:tab w:val="left" w:pos="56"/>
          <w:tab w:val="left" w:pos="538"/>
          <w:tab w:val="left" w:pos="708"/>
          <w:tab w:val="left" w:pos="1416"/>
          <w:tab w:val="left" w:pos="2160"/>
          <w:tab w:val="left" w:pos="2880"/>
          <w:tab w:val="left" w:pos="3600"/>
          <w:tab w:val="left" w:pos="4320"/>
          <w:tab w:val="left" w:pos="5040"/>
          <w:tab w:val="left" w:pos="5760"/>
          <w:tab w:val="left" w:pos="6480"/>
          <w:tab w:val="left" w:pos="7200"/>
          <w:tab w:val="left" w:pos="7920"/>
          <w:tab w:val="left" w:pos="8640"/>
        </w:tabs>
        <w:jc w:val="both"/>
        <w:rPr>
          <w:rFonts w:ascii="Book Antiqua" w:eastAsia="Arial" w:hAnsi="Book Antiqua"/>
          <w:sz w:val="22"/>
          <w:szCs w:val="22"/>
          <w:shd w:val="clear" w:color="auto" w:fill="FFFFFF"/>
        </w:rPr>
      </w:pPr>
      <w:r w:rsidRPr="00D56F8C">
        <w:rPr>
          <w:rFonts w:ascii="Book Antiqua" w:eastAsia="Arial" w:hAnsi="Book Antiqua"/>
          <w:b/>
          <w:sz w:val="22"/>
          <w:szCs w:val="22"/>
          <w:shd w:val="clear" w:color="auto" w:fill="FFFFFF"/>
        </w:rPr>
        <w:t>8.1 DA DOTAÇÃO ORÇAMENTÁRIA</w:t>
      </w:r>
    </w:p>
    <w:p w:rsidR="00D845A9" w:rsidRPr="00D56F8C" w:rsidRDefault="00D845A9" w:rsidP="00D845A9">
      <w:pPr>
        <w:widowControl w:val="0"/>
        <w:tabs>
          <w:tab w:val="left" w:pos="56"/>
          <w:tab w:val="left" w:pos="538"/>
          <w:tab w:val="left" w:pos="708"/>
          <w:tab w:val="left" w:pos="1416"/>
          <w:tab w:val="left" w:pos="2160"/>
          <w:tab w:val="left" w:pos="2880"/>
          <w:tab w:val="left" w:pos="3600"/>
          <w:tab w:val="left" w:pos="4320"/>
          <w:tab w:val="left" w:pos="5040"/>
          <w:tab w:val="left" w:pos="5760"/>
          <w:tab w:val="left" w:pos="6480"/>
          <w:tab w:val="left" w:pos="7200"/>
          <w:tab w:val="left" w:pos="7920"/>
          <w:tab w:val="left" w:pos="8640"/>
        </w:tabs>
        <w:jc w:val="both"/>
        <w:rPr>
          <w:rFonts w:ascii="Book Antiqua" w:eastAsia="Arial" w:hAnsi="Book Antiqua"/>
          <w:sz w:val="22"/>
          <w:szCs w:val="22"/>
        </w:rPr>
      </w:pPr>
      <w:r w:rsidRPr="00D56F8C">
        <w:rPr>
          <w:rFonts w:ascii="Book Antiqua" w:eastAsia="Arial" w:hAnsi="Book Antiqua"/>
          <w:sz w:val="22"/>
          <w:szCs w:val="22"/>
          <w:shd w:val="clear" w:color="auto" w:fill="FFFFFF"/>
        </w:rPr>
        <w:t xml:space="preserve">As despesas do exercício de 2017 correrão por conta das </w:t>
      </w:r>
      <w:r w:rsidRPr="00D56F8C">
        <w:rPr>
          <w:rFonts w:ascii="Book Antiqua" w:eastAsia="Arial" w:hAnsi="Book Antiqua"/>
          <w:sz w:val="22"/>
          <w:szCs w:val="22"/>
        </w:rPr>
        <w:t xml:space="preserve">dotações orçamentárias nº </w:t>
      </w:r>
    </w:p>
    <w:p w:rsidR="00D845A9" w:rsidRDefault="00D845A9" w:rsidP="00D845A9">
      <w:pPr>
        <w:pStyle w:val="Normal0"/>
        <w:widowControl w:val="0"/>
        <w:jc w:val="right"/>
        <w:rPr>
          <w:rFonts w:ascii="Book Antiqua" w:hAnsi="Book Antiqua"/>
          <w:i/>
          <w:color w:val="000000"/>
          <w:sz w:val="20"/>
          <w:lang w:val="pt-BR"/>
        </w:rPr>
      </w:pPr>
    </w:p>
    <w:p w:rsidR="00E9738C" w:rsidRPr="00CD0226" w:rsidRDefault="00D845A9" w:rsidP="00E9738C">
      <w:pPr>
        <w:pStyle w:val="Normal0"/>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right"/>
        <w:rPr>
          <w:rFonts w:ascii="Book Antiqua" w:hAnsi="Book Antiqua" w:cs="Arial"/>
          <w:i/>
          <w:sz w:val="22"/>
          <w:szCs w:val="22"/>
        </w:rPr>
      </w:pPr>
      <w:r>
        <w:rPr>
          <w:rFonts w:ascii="Book Antiqua" w:hAnsi="Book Antiqua"/>
        </w:rPr>
        <w:tab/>
      </w:r>
      <w:r w:rsidR="00E9738C" w:rsidRPr="00E9738C">
        <w:rPr>
          <w:rFonts w:ascii="Book Antiqua" w:eastAsia="Book Antiqua" w:hAnsi="Book Antiqua"/>
          <w:i/>
          <w:sz w:val="22"/>
          <w:szCs w:val="22"/>
        </w:rPr>
        <w:t>Secretaria Municipal de Administração e Gestão</w:t>
      </w:r>
      <w:r w:rsidR="00E9738C" w:rsidRPr="00E9738C">
        <w:rPr>
          <w:rFonts w:ascii="Book Antiqua" w:hAnsi="Book Antiqua" w:cs="Arial"/>
          <w:i/>
          <w:sz w:val="22"/>
          <w:szCs w:val="22"/>
        </w:rPr>
        <w:t xml:space="preserve"> – 56/2017 e 49/2017.</w:t>
      </w:r>
    </w:p>
    <w:p w:rsidR="00D845A9" w:rsidRPr="00E9738C" w:rsidRDefault="00D845A9" w:rsidP="00D845A9">
      <w:pPr>
        <w:widowControl w:val="0"/>
        <w:tabs>
          <w:tab w:val="left" w:pos="56"/>
          <w:tab w:val="left" w:pos="8152"/>
        </w:tabs>
        <w:jc w:val="right"/>
        <w:rPr>
          <w:rFonts w:ascii="Book Antiqua" w:eastAsia="Arial" w:hAnsi="Book Antiqua"/>
          <w:lang w:val="nl-NL"/>
        </w:rPr>
      </w:pPr>
    </w:p>
    <w:p w:rsidR="00D845A9"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Arial" w:hAnsi="Book Antiqua"/>
          <w:b/>
        </w:rPr>
      </w:pPr>
    </w:p>
    <w:p w:rsidR="00D845A9" w:rsidRPr="00D56F8C"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Arial" w:hAnsi="Book Antiqua"/>
          <w:b/>
          <w:sz w:val="22"/>
          <w:szCs w:val="22"/>
        </w:rPr>
      </w:pPr>
      <w:r w:rsidRPr="00D56F8C">
        <w:rPr>
          <w:rFonts w:ascii="Book Antiqua" w:eastAsia="Arial" w:hAnsi="Book Antiqua"/>
          <w:b/>
          <w:sz w:val="22"/>
          <w:szCs w:val="22"/>
        </w:rPr>
        <w:t>8.2. DO REAJUSTE DOS VALORES UNITÁRIOS:</w:t>
      </w:r>
    </w:p>
    <w:p w:rsidR="00D845A9" w:rsidRPr="00D56F8C" w:rsidRDefault="00D845A9" w:rsidP="00D845A9">
      <w:pPr>
        <w:pStyle w:val="Padro"/>
        <w:widowControl w:val="0"/>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eastAsia="Arial" w:hAnsi="Book Antiqua"/>
          <w:color w:val="000000"/>
          <w:sz w:val="22"/>
          <w:szCs w:val="22"/>
          <w:lang w:val="pt-BR"/>
        </w:rPr>
      </w:pPr>
      <w:r w:rsidRPr="00D56F8C">
        <w:rPr>
          <w:rFonts w:ascii="Book Antiqua" w:eastAsia="Arial" w:hAnsi="Book Antiqua"/>
          <w:color w:val="000000"/>
          <w:sz w:val="22"/>
          <w:szCs w:val="22"/>
          <w:lang w:val="pt-BR"/>
        </w:rPr>
        <w:t xml:space="preserve">Os preços unitários serão reajustados a </w:t>
      </w:r>
      <w:proofErr w:type="gramStart"/>
      <w:r w:rsidRPr="00D56F8C">
        <w:rPr>
          <w:rFonts w:ascii="Book Antiqua" w:eastAsia="Arial" w:hAnsi="Book Antiqua"/>
          <w:color w:val="000000"/>
          <w:sz w:val="22"/>
          <w:szCs w:val="22"/>
          <w:lang w:val="pt-BR"/>
        </w:rPr>
        <w:t>cada 12 (doze) meses, pelo IGP-DI - Índice</w:t>
      </w:r>
      <w:proofErr w:type="gramEnd"/>
      <w:r w:rsidRPr="00D56F8C">
        <w:rPr>
          <w:rFonts w:ascii="Book Antiqua" w:eastAsia="Arial" w:hAnsi="Book Antiqua"/>
          <w:color w:val="000000"/>
          <w:sz w:val="22"/>
          <w:szCs w:val="22"/>
          <w:lang w:val="pt-BR"/>
        </w:rPr>
        <w:t xml:space="preserve"> Geral de Preços - Disponibilidade Interna ou na falta deste, pelo índice oficial que venha a substituí-lo, observando-se a periodicidade de reajuste anual.</w:t>
      </w:r>
    </w:p>
    <w:p w:rsidR="00D845A9" w:rsidRPr="00D56F8C" w:rsidRDefault="00D845A9" w:rsidP="00D845A9">
      <w:pPr>
        <w:pStyle w:val="Padro"/>
        <w:widowControl w:val="0"/>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eastAsia="Arial" w:hAnsi="Book Antiqua"/>
          <w:color w:val="000000"/>
          <w:sz w:val="22"/>
          <w:szCs w:val="22"/>
          <w:lang w:val="pt-BR"/>
        </w:rPr>
      </w:pPr>
      <w:r w:rsidRPr="00D56F8C">
        <w:rPr>
          <w:rFonts w:ascii="Book Antiqua" w:eastAsia="Arial" w:hAnsi="Book Antiqua"/>
          <w:color w:val="000000"/>
          <w:sz w:val="22"/>
          <w:szCs w:val="22"/>
          <w:lang w:val="pt-BR"/>
        </w:rPr>
        <w:t>Para fins de reajuste dos preços se adotará como data base a data fixada para apresentação das propostas.</w:t>
      </w:r>
    </w:p>
    <w:p w:rsidR="00D845A9" w:rsidRPr="002D71B2" w:rsidRDefault="00D845A9" w:rsidP="00D845A9">
      <w:pPr>
        <w:pStyle w:val="TextosemFormatao2"/>
        <w:widowControl w:val="0"/>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both"/>
        <w:rPr>
          <w:rFonts w:ascii="Book Antiqua" w:eastAsia="Arial" w:hAnsi="Book Antiqua"/>
          <w:b/>
          <w:color w:val="000000"/>
          <w:sz w:val="22"/>
          <w:lang w:val="pt-BR"/>
        </w:rPr>
      </w:pPr>
    </w:p>
    <w:p w:rsidR="00D845A9" w:rsidRPr="002D71B2" w:rsidRDefault="00D845A9" w:rsidP="00D845A9">
      <w:pPr>
        <w:pStyle w:val="TextosemFormatao2"/>
        <w:widowControl w:val="0"/>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both"/>
        <w:rPr>
          <w:rFonts w:ascii="Book Antiqua" w:eastAsia="Arial" w:hAnsi="Book Antiqua"/>
          <w:b/>
          <w:color w:val="000000"/>
          <w:sz w:val="22"/>
          <w:lang w:val="pt-BR"/>
        </w:rPr>
      </w:pPr>
      <w:r w:rsidRPr="002D71B2">
        <w:rPr>
          <w:rFonts w:ascii="Book Antiqua" w:eastAsia="Arial" w:hAnsi="Book Antiqua"/>
          <w:b/>
          <w:color w:val="000000"/>
          <w:sz w:val="22"/>
          <w:lang w:val="pt-BR"/>
        </w:rPr>
        <w:t xml:space="preserve">9. </w:t>
      </w:r>
      <w:r w:rsidRPr="00047397">
        <w:rPr>
          <w:rFonts w:ascii="Book Antiqua" w:eastAsia="Arial" w:hAnsi="Book Antiqua"/>
          <w:b/>
          <w:color w:val="000000"/>
          <w:sz w:val="22"/>
          <w:lang w:val="pt-BR"/>
        </w:rPr>
        <w:t>DOS DOCUMENTOS DE HABILITAÇÃO E QUALIFICAÇÃO TÉCNICA:</w:t>
      </w:r>
    </w:p>
    <w:p w:rsidR="00D845A9" w:rsidRPr="002D71B2" w:rsidRDefault="00D845A9" w:rsidP="00D845A9">
      <w:pPr>
        <w:pStyle w:val="TextosemFormatao2"/>
        <w:widowControl w:val="0"/>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both"/>
        <w:rPr>
          <w:rFonts w:ascii="Book Antiqua" w:eastAsia="Arial" w:hAnsi="Book Antiqua"/>
          <w:color w:val="000000"/>
          <w:sz w:val="22"/>
          <w:lang w:val="pt-BR"/>
        </w:rPr>
      </w:pPr>
      <w:r w:rsidRPr="002D71B2">
        <w:rPr>
          <w:rFonts w:ascii="Book Antiqua" w:eastAsia="Arial" w:hAnsi="Book Antiqua"/>
          <w:color w:val="000000"/>
          <w:sz w:val="22"/>
          <w:lang w:val="pt-BR"/>
        </w:rPr>
        <w:t>9.1 Deverão ser exigido</w:t>
      </w:r>
      <w:r>
        <w:rPr>
          <w:rFonts w:ascii="Book Antiqua" w:eastAsia="Arial" w:hAnsi="Book Antiqua"/>
          <w:color w:val="000000"/>
          <w:sz w:val="22"/>
          <w:lang w:val="pt-BR"/>
        </w:rPr>
        <w:t>s,</w:t>
      </w:r>
      <w:r w:rsidRPr="002D71B2">
        <w:rPr>
          <w:rFonts w:ascii="Book Antiqua" w:eastAsia="Arial" w:hAnsi="Book Antiqua"/>
          <w:color w:val="000000"/>
          <w:sz w:val="22"/>
          <w:lang w:val="pt-BR"/>
        </w:rPr>
        <w:t xml:space="preserve"> dos interessados em participar da licitação para contratação do Objeto deste </w:t>
      </w:r>
      <w:r>
        <w:rPr>
          <w:rFonts w:ascii="Book Antiqua" w:eastAsia="Arial" w:hAnsi="Book Antiqua"/>
          <w:color w:val="000000"/>
          <w:sz w:val="22"/>
          <w:lang w:val="pt-BR"/>
        </w:rPr>
        <w:t>Projeto Básico,</w:t>
      </w:r>
      <w:r w:rsidRPr="002D71B2">
        <w:rPr>
          <w:rFonts w:ascii="Book Antiqua" w:eastAsia="Arial" w:hAnsi="Book Antiqua"/>
          <w:color w:val="000000"/>
          <w:sz w:val="22"/>
          <w:lang w:val="pt-BR"/>
        </w:rPr>
        <w:t xml:space="preserve"> os documentos comprovando a sua habilitação jurídica, fiscal e qualificação econômico-financeira, nos termos dos art. 28, 29 e 31 da Lei 8.666/1993.</w:t>
      </w:r>
    </w:p>
    <w:p w:rsidR="00D845A9" w:rsidRPr="002D71B2" w:rsidRDefault="00D845A9" w:rsidP="00D845A9">
      <w:pPr>
        <w:pStyle w:val="TextosemFormatao2"/>
        <w:widowControl w:val="0"/>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both"/>
        <w:rPr>
          <w:rFonts w:ascii="Book Antiqua" w:eastAsia="Arial" w:hAnsi="Book Antiqua"/>
          <w:color w:val="000000"/>
          <w:sz w:val="22"/>
          <w:lang w:val="pt-BR"/>
        </w:rPr>
      </w:pPr>
      <w:r w:rsidRPr="002D71B2">
        <w:rPr>
          <w:rFonts w:ascii="Book Antiqua" w:eastAsia="Arial" w:hAnsi="Book Antiqua"/>
          <w:color w:val="000000"/>
          <w:sz w:val="22"/>
          <w:lang w:val="pt-BR"/>
        </w:rPr>
        <w:t>9.2 Para fins de qualificação técnica serão exigidas a apresentação dos seguintes documentos:</w:t>
      </w:r>
    </w:p>
    <w:p w:rsidR="00D845A9" w:rsidRPr="002D71B2"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Book Antiqua" w:hAnsi="Book Antiqua" w:cs="Arial"/>
          <w:sz w:val="22"/>
          <w:szCs w:val="22"/>
          <w:shd w:val="clear" w:color="auto" w:fill="FFFFFF"/>
        </w:rPr>
      </w:pPr>
      <w:r>
        <w:rPr>
          <w:rFonts w:ascii="Book Antiqua" w:eastAsia="Arial" w:hAnsi="Book Antiqua"/>
          <w:color w:val="000000"/>
          <w:sz w:val="22"/>
        </w:rPr>
        <w:t>a)</w:t>
      </w:r>
      <w:r w:rsidRPr="002A7BD0">
        <w:rPr>
          <w:rFonts w:ascii="Book Antiqua" w:eastAsia="Arial" w:hAnsi="Book Antiqua"/>
          <w:color w:val="000000"/>
          <w:sz w:val="22"/>
        </w:rPr>
        <w:t xml:space="preserve"> </w:t>
      </w:r>
      <w:r>
        <w:rPr>
          <w:rFonts w:ascii="Book Antiqua" w:eastAsia="Book Antiqua" w:hAnsi="Book Antiqua" w:cs="Arial"/>
          <w:sz w:val="22"/>
          <w:szCs w:val="22"/>
          <w:shd w:val="clear" w:color="auto" w:fill="FFFFFF"/>
        </w:rPr>
        <w:t>Prova de r</w:t>
      </w:r>
      <w:r w:rsidRPr="002D71B2">
        <w:rPr>
          <w:rFonts w:ascii="Book Antiqua" w:eastAsia="Book Antiqua" w:hAnsi="Book Antiqua" w:cs="Arial"/>
          <w:sz w:val="22"/>
          <w:szCs w:val="22"/>
          <w:shd w:val="clear" w:color="auto" w:fill="FFFFFF"/>
        </w:rPr>
        <w:t xml:space="preserve">egistro ou inscrição na entidade profissional competente </w:t>
      </w:r>
      <w:r w:rsidRPr="0054638C">
        <w:rPr>
          <w:rFonts w:ascii="Book Antiqua" w:eastAsia="Book Antiqua" w:hAnsi="Book Antiqua" w:cs="Arial"/>
          <w:sz w:val="22"/>
          <w:szCs w:val="22"/>
          <w:shd w:val="clear" w:color="auto" w:fill="FFFFFF"/>
        </w:rPr>
        <w:t>CREA</w:t>
      </w:r>
      <w:r w:rsidRPr="002D71B2">
        <w:rPr>
          <w:rFonts w:ascii="Book Antiqua" w:eastAsia="Book Antiqua" w:hAnsi="Book Antiqua" w:cs="Arial"/>
          <w:sz w:val="22"/>
          <w:szCs w:val="22"/>
          <w:shd w:val="clear" w:color="auto" w:fill="FFFFFF"/>
        </w:rPr>
        <w:t xml:space="preserve"> da empresa;</w:t>
      </w:r>
    </w:p>
    <w:p w:rsidR="00D845A9" w:rsidRPr="002D71B2"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Book Antiqua" w:hAnsi="Book Antiqua" w:cs="Arial"/>
          <w:sz w:val="22"/>
          <w:szCs w:val="22"/>
          <w:shd w:val="clear" w:color="auto" w:fill="FFFFFF"/>
        </w:rPr>
      </w:pPr>
      <w:r>
        <w:rPr>
          <w:rFonts w:ascii="Book Antiqua" w:eastAsia="Book Antiqua" w:hAnsi="Book Antiqua" w:cs="Arial"/>
          <w:sz w:val="22"/>
          <w:szCs w:val="22"/>
          <w:shd w:val="clear" w:color="auto" w:fill="FFFFFF"/>
        </w:rPr>
        <w:t xml:space="preserve">b) </w:t>
      </w:r>
      <w:r w:rsidRPr="002D71B2">
        <w:rPr>
          <w:rFonts w:ascii="Book Antiqua" w:eastAsia="Book Antiqua" w:hAnsi="Book Antiqua" w:cs="Arial"/>
          <w:sz w:val="22"/>
          <w:szCs w:val="22"/>
          <w:shd w:val="clear" w:color="auto" w:fill="FFFFFF"/>
        </w:rPr>
        <w:t xml:space="preserve">Prova de registro ou inscrição na entidade profissional competente CREA de </w:t>
      </w:r>
      <w:proofErr w:type="gramStart"/>
      <w:r w:rsidRPr="002D71B2">
        <w:rPr>
          <w:rFonts w:ascii="Book Antiqua" w:eastAsia="Book Antiqua" w:hAnsi="Book Antiqua" w:cs="Arial"/>
          <w:sz w:val="22"/>
          <w:szCs w:val="22"/>
          <w:shd w:val="clear" w:color="auto" w:fill="FFFFFF"/>
        </w:rPr>
        <w:t>seu(</w:t>
      </w:r>
      <w:proofErr w:type="gramEnd"/>
      <w:r w:rsidRPr="002D71B2">
        <w:rPr>
          <w:rFonts w:ascii="Book Antiqua" w:eastAsia="Book Antiqua" w:hAnsi="Book Antiqua" w:cs="Arial"/>
          <w:sz w:val="22"/>
          <w:szCs w:val="22"/>
          <w:shd w:val="clear" w:color="auto" w:fill="FFFFFF"/>
        </w:rPr>
        <w:t>s) responsável(is) técnico(s);</w:t>
      </w:r>
    </w:p>
    <w:p w:rsidR="00D845A9" w:rsidRPr="00361552"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cs="Arial"/>
          <w:sz w:val="22"/>
          <w:szCs w:val="22"/>
        </w:rPr>
      </w:pPr>
      <w:r w:rsidRPr="00361552">
        <w:rPr>
          <w:rFonts w:ascii="Book Antiqua" w:eastAsia="Book Antiqua" w:hAnsi="Book Antiqua" w:cs="Arial"/>
          <w:sz w:val="22"/>
          <w:szCs w:val="22"/>
          <w:shd w:val="clear" w:color="auto" w:fill="FFFFFF"/>
        </w:rPr>
        <w:t xml:space="preserve">c) </w:t>
      </w:r>
      <w:r w:rsidRPr="00361552">
        <w:rPr>
          <w:rFonts w:ascii="Book Antiqua" w:hAnsi="Book Antiqua" w:cs="Arial"/>
          <w:sz w:val="22"/>
          <w:szCs w:val="22"/>
        </w:rPr>
        <w:t xml:space="preserve">Comprovação da capacidade técnico-operacional da Licitante, através de atestado fornecido por pessoa jurídica de direito público ou privado, devidamente acompanhado das respectivas Certidões de Acervo Técnico (CAT) emitidas pelo CREA, que comprove possuir aptidão para a execução dos seguintes serviços definidos como de maior relevância técnica: </w:t>
      </w:r>
    </w:p>
    <w:p w:rsidR="00D845A9" w:rsidRPr="00361552"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cs="Arial"/>
          <w:sz w:val="22"/>
          <w:szCs w:val="22"/>
        </w:rPr>
      </w:pPr>
      <w:proofErr w:type="gramStart"/>
      <w:r w:rsidRPr="00361552">
        <w:rPr>
          <w:rFonts w:ascii="Book Antiqua" w:hAnsi="Book Antiqua" w:cs="Arial"/>
          <w:sz w:val="22"/>
          <w:szCs w:val="22"/>
        </w:rPr>
        <w:t>c.</w:t>
      </w:r>
      <w:proofErr w:type="gramEnd"/>
      <w:r w:rsidRPr="00361552">
        <w:rPr>
          <w:rFonts w:ascii="Book Antiqua" w:hAnsi="Book Antiqua" w:cs="Arial"/>
          <w:sz w:val="22"/>
          <w:szCs w:val="22"/>
        </w:rPr>
        <w:t>1) Fornecimento, implantação/instalação, operação e manutenção de equipamento medidor de velocidade do tipo fixo com display que possui videomonitoramento, uso de sistema OCR/LAP e envio de informações para software de confronto de banco de dados, devendo possuir no mínimo 08 (oito) faixas de trânsito.</w:t>
      </w:r>
    </w:p>
    <w:p w:rsidR="00D845A9" w:rsidRPr="00361552"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cs="Arial"/>
          <w:sz w:val="22"/>
          <w:szCs w:val="22"/>
        </w:rPr>
      </w:pPr>
      <w:r w:rsidRPr="00361552">
        <w:rPr>
          <w:rFonts w:ascii="Book Antiqua" w:hAnsi="Book Antiqua" w:cs="Arial"/>
          <w:sz w:val="22"/>
          <w:szCs w:val="22"/>
        </w:rPr>
        <w:t xml:space="preserve">Obs.: Nos Atestados e Certidões de Acervo Técnico apresentados, deverão constar, </w:t>
      </w:r>
      <w:proofErr w:type="spellStart"/>
      <w:r w:rsidRPr="00361552">
        <w:rPr>
          <w:rFonts w:ascii="Book Antiqua" w:hAnsi="Book Antiqua" w:cs="Arial"/>
          <w:sz w:val="22"/>
          <w:szCs w:val="22"/>
        </w:rPr>
        <w:t>obriga-toriamente</w:t>
      </w:r>
      <w:proofErr w:type="spellEnd"/>
      <w:r w:rsidRPr="00361552">
        <w:rPr>
          <w:rFonts w:ascii="Book Antiqua" w:hAnsi="Book Antiqua" w:cs="Arial"/>
          <w:sz w:val="22"/>
          <w:szCs w:val="22"/>
        </w:rPr>
        <w:t xml:space="preserve">, o nome da Licitante, as quantidades de faixas monitoradas executadas, especificações técnicas, nome do responsável técnico registrado no CREA, o prazo de execução e o local onde os equipamentos estão ou foram instalados, não sendo aceitos atestados técnicos relativos </w:t>
      </w:r>
      <w:proofErr w:type="gramStart"/>
      <w:r w:rsidRPr="00361552">
        <w:rPr>
          <w:rFonts w:ascii="Book Antiqua" w:hAnsi="Book Antiqua" w:cs="Arial"/>
          <w:sz w:val="22"/>
          <w:szCs w:val="22"/>
        </w:rPr>
        <w:t>à</w:t>
      </w:r>
      <w:proofErr w:type="gramEnd"/>
      <w:r w:rsidRPr="00361552">
        <w:rPr>
          <w:rFonts w:ascii="Book Antiqua" w:hAnsi="Book Antiqua" w:cs="Arial"/>
          <w:sz w:val="22"/>
          <w:szCs w:val="22"/>
        </w:rPr>
        <w:t xml:space="preserve"> testes e demonstrações.</w:t>
      </w:r>
    </w:p>
    <w:p w:rsidR="00D845A9" w:rsidRPr="00361552"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cs="Arial"/>
          <w:sz w:val="22"/>
          <w:szCs w:val="22"/>
        </w:rPr>
      </w:pPr>
      <w:r w:rsidRPr="00361552">
        <w:rPr>
          <w:rFonts w:ascii="Book Antiqua" w:hAnsi="Book Antiqua" w:cs="Arial"/>
          <w:sz w:val="22"/>
          <w:szCs w:val="22"/>
        </w:rPr>
        <w:t xml:space="preserve">d) Capacitação técnica profissional, mediante comprovação de possuir em seu quadro permanente, na data prevista para entrega da proposta, profissional devidamente reconhecido pelo CREA, detentor de Certidão de Acervo Técnico (CAT) comprovando ter executado ou estar executando serviço de característica semelhante ao objeto da presente licitação considerando a parcela de maior relevância: </w:t>
      </w:r>
    </w:p>
    <w:p w:rsidR="00D845A9" w:rsidRPr="00361552"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cs="Arial"/>
          <w:sz w:val="22"/>
          <w:szCs w:val="22"/>
        </w:rPr>
      </w:pPr>
      <w:proofErr w:type="gramStart"/>
      <w:r w:rsidRPr="00361552">
        <w:rPr>
          <w:rFonts w:ascii="Book Antiqua" w:hAnsi="Book Antiqua" w:cs="Arial"/>
          <w:sz w:val="22"/>
          <w:szCs w:val="22"/>
        </w:rPr>
        <w:t>d.</w:t>
      </w:r>
      <w:proofErr w:type="gramEnd"/>
      <w:r w:rsidRPr="00361552">
        <w:rPr>
          <w:rFonts w:ascii="Book Antiqua" w:hAnsi="Book Antiqua" w:cs="Arial"/>
          <w:sz w:val="22"/>
          <w:szCs w:val="22"/>
        </w:rPr>
        <w:t>1) Implantação/instalação, operação e manutenção de equipamento medidor de velocidade do tipo fixo com display que possui videomonitoramento, uso de sistema OCR/LAP e envio de informações para software de confronto de banco de dados;</w:t>
      </w:r>
    </w:p>
    <w:p w:rsidR="00D845A9" w:rsidRPr="00361552"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Book Antiqua" w:hAnsi="Book Antiqua" w:cs="Arial"/>
          <w:sz w:val="22"/>
          <w:szCs w:val="22"/>
          <w:shd w:val="clear" w:color="auto" w:fill="FFFFFF"/>
        </w:rPr>
      </w:pPr>
      <w:r w:rsidRPr="00361552">
        <w:rPr>
          <w:rFonts w:ascii="Book Antiqua" w:eastAsia="Book Antiqua" w:hAnsi="Book Antiqua" w:cs="Arial"/>
          <w:sz w:val="22"/>
          <w:szCs w:val="22"/>
          <w:shd w:val="clear" w:color="auto" w:fill="FFFFFF"/>
        </w:rPr>
        <w:t xml:space="preserve">e) A licitante deverá comprovar possuir em seu quadro permanente na data prevista para entrega da </w:t>
      </w:r>
      <w:r w:rsidRPr="00361552">
        <w:rPr>
          <w:rFonts w:ascii="Book Antiqua" w:eastAsia="Book Antiqua" w:hAnsi="Book Antiqua" w:cs="Arial"/>
          <w:sz w:val="22"/>
          <w:szCs w:val="22"/>
          <w:shd w:val="clear" w:color="auto" w:fill="FFFFFF"/>
        </w:rPr>
        <w:lastRenderedPageBreak/>
        <w:t>proposta, profissional devidamente reconhecido pelo CREA, podendo a comprovação se dar de uma das seguintes formas:</w:t>
      </w:r>
    </w:p>
    <w:p w:rsidR="00D845A9" w:rsidRPr="00361552"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Book Antiqua" w:hAnsi="Book Antiqua" w:cs="Arial"/>
          <w:sz w:val="22"/>
          <w:szCs w:val="22"/>
          <w:shd w:val="clear" w:color="auto" w:fill="FFFFFF"/>
        </w:rPr>
      </w:pPr>
      <w:proofErr w:type="gramStart"/>
      <w:r w:rsidRPr="00361552">
        <w:rPr>
          <w:rFonts w:ascii="Book Antiqua" w:eastAsia="Book Antiqua" w:hAnsi="Book Antiqua" w:cs="Arial"/>
          <w:sz w:val="22"/>
          <w:szCs w:val="22"/>
          <w:shd w:val="clear" w:color="auto" w:fill="FFFFFF"/>
        </w:rPr>
        <w:t>e</w:t>
      </w:r>
      <w:proofErr w:type="gramEnd"/>
      <w:r w:rsidRPr="00361552">
        <w:rPr>
          <w:rFonts w:ascii="Book Antiqua" w:eastAsia="Book Antiqua" w:hAnsi="Book Antiqua" w:cs="Arial"/>
          <w:sz w:val="22"/>
          <w:szCs w:val="22"/>
          <w:shd w:val="clear" w:color="auto" w:fill="FFFFFF"/>
        </w:rPr>
        <w:t>.1) se empregado: através de registro na Carteira de Trabalho e Previdência Social - CTPS;</w:t>
      </w:r>
    </w:p>
    <w:p w:rsidR="00D845A9" w:rsidRPr="00361552"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Book Antiqua" w:hAnsi="Book Antiqua" w:cs="Arial"/>
          <w:sz w:val="22"/>
          <w:szCs w:val="22"/>
          <w:shd w:val="clear" w:color="auto" w:fill="FFFFFF"/>
        </w:rPr>
      </w:pPr>
      <w:proofErr w:type="gramStart"/>
      <w:r w:rsidRPr="00361552">
        <w:rPr>
          <w:rFonts w:ascii="Book Antiqua" w:eastAsia="Book Antiqua" w:hAnsi="Book Antiqua" w:cs="Arial"/>
          <w:sz w:val="22"/>
          <w:szCs w:val="22"/>
          <w:shd w:val="clear" w:color="auto" w:fill="FFFFFF"/>
        </w:rPr>
        <w:t>e</w:t>
      </w:r>
      <w:proofErr w:type="gramEnd"/>
      <w:r w:rsidRPr="00361552">
        <w:rPr>
          <w:rFonts w:ascii="Book Antiqua" w:eastAsia="Book Antiqua" w:hAnsi="Book Antiqua" w:cs="Arial"/>
          <w:sz w:val="22"/>
          <w:szCs w:val="22"/>
          <w:shd w:val="clear" w:color="auto" w:fill="FFFFFF"/>
        </w:rPr>
        <w:t>.2) se sócio da empresa: através de cópia do contrato social registrado na Junta Comercial, ou</w:t>
      </w:r>
    </w:p>
    <w:p w:rsidR="00D845A9" w:rsidRPr="00361552"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Book Antiqua" w:hAnsi="Book Antiqua" w:cs="Arial"/>
          <w:sz w:val="22"/>
          <w:szCs w:val="22"/>
          <w:shd w:val="clear" w:color="auto" w:fill="FFFFFF"/>
        </w:rPr>
      </w:pPr>
      <w:proofErr w:type="gramStart"/>
      <w:r w:rsidRPr="00361552">
        <w:rPr>
          <w:rFonts w:ascii="Book Antiqua" w:eastAsia="Book Antiqua" w:hAnsi="Book Antiqua" w:cs="Arial"/>
          <w:sz w:val="22"/>
          <w:szCs w:val="22"/>
          <w:shd w:val="clear" w:color="auto" w:fill="FFFFFF"/>
        </w:rPr>
        <w:t>e</w:t>
      </w:r>
      <w:proofErr w:type="gramEnd"/>
      <w:r w:rsidRPr="00361552">
        <w:rPr>
          <w:rFonts w:ascii="Book Antiqua" w:eastAsia="Book Antiqua" w:hAnsi="Book Antiqua" w:cs="Arial"/>
          <w:sz w:val="22"/>
          <w:szCs w:val="22"/>
          <w:shd w:val="clear" w:color="auto" w:fill="FFFFFF"/>
        </w:rPr>
        <w:t>.3) se autônomo: por contrato de prestação de serviços com a proponente.</w:t>
      </w:r>
    </w:p>
    <w:p w:rsidR="00D845A9" w:rsidRPr="00361552" w:rsidRDefault="00D845A9" w:rsidP="00D845A9">
      <w:pPr>
        <w:jc w:val="both"/>
      </w:pPr>
      <w:r w:rsidRPr="00361552">
        <w:rPr>
          <w:rFonts w:ascii="Book Antiqua" w:eastAsia="Book Antiqua" w:hAnsi="Book Antiqua" w:cs="Arial"/>
          <w:sz w:val="22"/>
          <w:szCs w:val="22"/>
          <w:shd w:val="clear" w:color="auto" w:fill="FFFFFF"/>
        </w:rPr>
        <w:t xml:space="preserve">f) Portaria de aprovação da marca e modelo do </w:t>
      </w:r>
      <w:r w:rsidRPr="00361552">
        <w:rPr>
          <w:rFonts w:ascii="Book Antiqua" w:eastAsia="Arial" w:hAnsi="Book Antiqua"/>
          <w:sz w:val="22"/>
          <w:szCs w:val="22"/>
        </w:rPr>
        <w:t xml:space="preserve">EQUIPAMENTO MEDIDOR DE VELOCIDADE VEICULAR, COM </w:t>
      </w:r>
      <w:r w:rsidRPr="00361552">
        <w:rPr>
          <w:rFonts w:ascii="Book Antiqua" w:eastAsia="Arial" w:hAnsi="Book Antiqua"/>
          <w:i/>
          <w:sz w:val="22"/>
          <w:szCs w:val="22"/>
        </w:rPr>
        <w:t xml:space="preserve">DISPLAY </w:t>
      </w:r>
      <w:r w:rsidRPr="00361552">
        <w:rPr>
          <w:rFonts w:ascii="Book Antiqua" w:eastAsia="Arial" w:hAnsi="Book Antiqua"/>
          <w:sz w:val="22"/>
          <w:szCs w:val="22"/>
        </w:rPr>
        <w:t>(VISOR/MOSTRADOR) EXTERNO TIPO LOMBADA ELETRÔNICA</w:t>
      </w:r>
      <w:r w:rsidRPr="00361552">
        <w:rPr>
          <w:rFonts w:ascii="Book Antiqua" w:eastAsia="Book Antiqua" w:hAnsi="Book Antiqua" w:cs="Arial"/>
          <w:sz w:val="22"/>
          <w:szCs w:val="22"/>
          <w:shd w:val="clear" w:color="auto" w:fill="FFFFFF"/>
        </w:rPr>
        <w:t xml:space="preserve"> pelo INMETRO, nos termos do Regulamento Técnico Metrológico vigente.</w:t>
      </w:r>
    </w:p>
    <w:p w:rsidR="00D845A9" w:rsidRPr="00361552" w:rsidRDefault="00D845A9" w:rsidP="00D845A9">
      <w:pPr>
        <w:pStyle w:val="Padro"/>
        <w:widowControl w:val="0"/>
        <w:tabs>
          <w:tab w:val="clear" w:pos="720"/>
          <w:tab w:val="left" w:pos="567"/>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eastAsia="Arial" w:hAnsi="Book Antiqua"/>
          <w:b/>
          <w:color w:val="auto"/>
          <w:sz w:val="22"/>
          <w:lang w:val="pt-BR"/>
        </w:rPr>
      </w:pPr>
    </w:p>
    <w:p w:rsidR="00D845A9" w:rsidRPr="00361552" w:rsidRDefault="00D845A9" w:rsidP="00D845A9">
      <w:pPr>
        <w:pStyle w:val="Padro"/>
        <w:widowControl w:val="0"/>
        <w:tabs>
          <w:tab w:val="clear" w:pos="720"/>
          <w:tab w:val="left" w:pos="567"/>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eastAsia="Arial" w:hAnsi="Book Antiqua"/>
          <w:b/>
          <w:color w:val="auto"/>
          <w:sz w:val="22"/>
          <w:szCs w:val="22"/>
          <w:lang w:val="pt-BR"/>
        </w:rPr>
      </w:pPr>
      <w:r w:rsidRPr="00361552">
        <w:rPr>
          <w:rFonts w:ascii="Book Antiqua" w:eastAsia="Arial" w:hAnsi="Book Antiqua"/>
          <w:b/>
          <w:color w:val="auto"/>
          <w:sz w:val="22"/>
          <w:szCs w:val="22"/>
          <w:lang w:val="pt-BR"/>
        </w:rPr>
        <w:t>10. DO JULGAMENTO:</w:t>
      </w:r>
    </w:p>
    <w:p w:rsidR="00D845A9" w:rsidRPr="00361552" w:rsidRDefault="00D845A9" w:rsidP="00D845A9">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ascii="Book Antiqua" w:eastAsia="Arial" w:hAnsi="Book Antiqua"/>
          <w:sz w:val="22"/>
          <w:szCs w:val="22"/>
        </w:rPr>
      </w:pPr>
      <w:r w:rsidRPr="00361552">
        <w:rPr>
          <w:rFonts w:ascii="Book Antiqua" w:eastAsia="Arial" w:hAnsi="Book Antiqua"/>
          <w:sz w:val="22"/>
          <w:szCs w:val="22"/>
        </w:rPr>
        <w:t xml:space="preserve">10.1 O julgamento será do tipo </w:t>
      </w:r>
      <w:r w:rsidRPr="00361552">
        <w:rPr>
          <w:rFonts w:ascii="Book Antiqua" w:eastAsia="Arial" w:hAnsi="Book Antiqua"/>
          <w:b/>
          <w:sz w:val="22"/>
          <w:szCs w:val="22"/>
        </w:rPr>
        <w:t xml:space="preserve">Menor Preço Global, </w:t>
      </w:r>
      <w:r w:rsidRPr="00361552">
        <w:rPr>
          <w:rFonts w:ascii="Book Antiqua" w:eastAsia="Arial" w:hAnsi="Book Antiqua"/>
          <w:sz w:val="22"/>
          <w:szCs w:val="22"/>
        </w:rPr>
        <w:t>para fins da escolha mais vantajosa para a administração.</w:t>
      </w:r>
    </w:p>
    <w:p w:rsidR="00D845A9" w:rsidRPr="002D71B2" w:rsidRDefault="00D845A9" w:rsidP="00D845A9">
      <w:pPr>
        <w:widowControl w:val="0"/>
        <w:tabs>
          <w:tab w:val="left" w:pos="56"/>
          <w:tab w:val="left" w:pos="5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Book Antiqua" w:hAnsi="Book Antiqua"/>
          <w:color w:val="FF0000"/>
          <w:sz w:val="22"/>
          <w:szCs w:val="22"/>
        </w:rPr>
      </w:pPr>
    </w:p>
    <w:p w:rsidR="00D845A9" w:rsidRPr="002D71B2" w:rsidRDefault="00D845A9" w:rsidP="00D845A9">
      <w:pPr>
        <w:widowControl w:val="0"/>
        <w:tabs>
          <w:tab w:val="left" w:pos="56"/>
          <w:tab w:val="left" w:pos="5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Book Antiqua" w:eastAsia="Arial" w:hAnsi="Book Antiqua"/>
          <w:b/>
          <w:sz w:val="22"/>
          <w:szCs w:val="22"/>
          <w:shd w:val="clear" w:color="auto" w:fill="FFFFFF"/>
        </w:rPr>
      </w:pPr>
      <w:r w:rsidRPr="002D71B2">
        <w:rPr>
          <w:rFonts w:ascii="Book Antiqua" w:eastAsia="Arial" w:hAnsi="Book Antiqua"/>
          <w:b/>
          <w:sz w:val="22"/>
          <w:szCs w:val="22"/>
        </w:rPr>
        <w:t xml:space="preserve">11. </w:t>
      </w:r>
      <w:r w:rsidRPr="002D71B2">
        <w:rPr>
          <w:rFonts w:ascii="Book Antiqua" w:eastAsia="Arial" w:hAnsi="Book Antiqua"/>
          <w:b/>
          <w:sz w:val="22"/>
          <w:szCs w:val="22"/>
          <w:shd w:val="clear" w:color="auto" w:fill="FFFFFF"/>
        </w:rPr>
        <w:t xml:space="preserve"> DA SUBCONTRATAÇÃO: </w:t>
      </w:r>
    </w:p>
    <w:p w:rsidR="00D845A9" w:rsidRPr="002D71B2"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Arial" w:hAnsi="Book Antiqua"/>
          <w:sz w:val="22"/>
          <w:szCs w:val="22"/>
        </w:rPr>
      </w:pPr>
      <w:r w:rsidRPr="002D71B2">
        <w:rPr>
          <w:rFonts w:ascii="Book Antiqua" w:eastAsia="Arial" w:hAnsi="Book Antiqua"/>
          <w:sz w:val="22"/>
          <w:szCs w:val="22"/>
        </w:rPr>
        <w:t xml:space="preserve">11.1 </w:t>
      </w:r>
      <w:proofErr w:type="gramStart"/>
      <w:r w:rsidRPr="002D71B2">
        <w:rPr>
          <w:rFonts w:ascii="Book Antiqua" w:eastAsia="Arial" w:hAnsi="Book Antiqua"/>
          <w:sz w:val="22"/>
          <w:szCs w:val="22"/>
          <w:shd w:val="clear" w:color="auto" w:fill="FFFFFF"/>
        </w:rPr>
        <w:t>Fica</w:t>
      </w:r>
      <w:proofErr w:type="gramEnd"/>
      <w:r w:rsidRPr="002D71B2">
        <w:rPr>
          <w:rFonts w:ascii="Book Antiqua" w:eastAsia="Arial" w:hAnsi="Book Antiqua"/>
          <w:sz w:val="22"/>
          <w:szCs w:val="22"/>
          <w:shd w:val="clear" w:color="auto" w:fill="FFFFFF"/>
        </w:rPr>
        <w:t xml:space="preserve"> autorizada a Contratada a subcontratar a manutenção dos sistemas, mediante solicitação prévia da subcontratação e autorização expressa da S</w:t>
      </w:r>
      <w:r>
        <w:rPr>
          <w:rFonts w:ascii="Book Antiqua" w:eastAsia="Arial" w:hAnsi="Book Antiqua"/>
          <w:sz w:val="22"/>
          <w:szCs w:val="22"/>
          <w:shd w:val="clear" w:color="auto" w:fill="FFFFFF"/>
        </w:rPr>
        <w:t>ecretaria de Administração e Gestão</w:t>
      </w:r>
      <w:r w:rsidRPr="002D71B2">
        <w:rPr>
          <w:rFonts w:ascii="Book Antiqua" w:eastAsia="Arial" w:hAnsi="Book Antiqua"/>
          <w:sz w:val="22"/>
          <w:szCs w:val="22"/>
          <w:shd w:val="clear" w:color="auto" w:fill="FFFFFF"/>
        </w:rPr>
        <w:t>, juntamente com a Diretoria de Trânsito - DITRAN, continuando a responder a Contratada direta e exclusivamente, pelas obrigações assumidas no Contrato;</w:t>
      </w:r>
    </w:p>
    <w:p w:rsidR="00D845A9" w:rsidRPr="002D71B2"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Arial" w:hAnsi="Book Antiqua"/>
          <w:sz w:val="22"/>
          <w:szCs w:val="22"/>
        </w:rPr>
      </w:pPr>
      <w:smartTag w:uri="urn:schemas-microsoft-com:office:smarttags" w:element="metricconverter">
        <w:smartTagPr>
          <w:attr w:name="ProductID" w:val="11.2 A"/>
        </w:smartTagPr>
        <w:r w:rsidRPr="002D71B2">
          <w:rPr>
            <w:rFonts w:ascii="Book Antiqua" w:eastAsia="Arial" w:hAnsi="Book Antiqua"/>
            <w:sz w:val="22"/>
            <w:szCs w:val="22"/>
            <w:shd w:val="clear" w:color="auto" w:fill="FFFFFF"/>
          </w:rPr>
          <w:t xml:space="preserve">11.2 </w:t>
        </w:r>
        <w:r w:rsidRPr="002D71B2">
          <w:rPr>
            <w:rFonts w:ascii="Book Antiqua" w:eastAsia="Arial" w:hAnsi="Book Antiqua"/>
            <w:sz w:val="22"/>
            <w:szCs w:val="22"/>
          </w:rPr>
          <w:t>A</w:t>
        </w:r>
      </w:smartTag>
      <w:r w:rsidRPr="002D71B2">
        <w:rPr>
          <w:rFonts w:ascii="Book Antiqua" w:eastAsia="Arial" w:hAnsi="Book Antiqua"/>
          <w:sz w:val="22"/>
          <w:szCs w:val="22"/>
        </w:rPr>
        <w:t xml:space="preserve"> responsabilidade pela qualidade dos materiais/serviços é exclusiva da Contratada, inclusive nos casos de subcontratação que somente se efetivará se cumpridas todas as exigências acima elencadas.</w:t>
      </w:r>
    </w:p>
    <w:p w:rsidR="00D845A9" w:rsidRPr="002D71B2"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Arial" w:hAnsi="Book Antiqua"/>
          <w:sz w:val="22"/>
          <w:szCs w:val="22"/>
        </w:rPr>
      </w:pPr>
    </w:p>
    <w:p w:rsidR="00D845A9" w:rsidRPr="002D71B2"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Arial" w:hAnsi="Book Antiqua"/>
          <w:b/>
          <w:sz w:val="22"/>
          <w:szCs w:val="22"/>
        </w:rPr>
      </w:pPr>
      <w:r w:rsidRPr="002D71B2">
        <w:rPr>
          <w:rFonts w:ascii="Book Antiqua" w:eastAsia="Arial" w:hAnsi="Book Antiqua"/>
          <w:b/>
          <w:sz w:val="22"/>
          <w:szCs w:val="22"/>
        </w:rPr>
        <w:t>12</w:t>
      </w:r>
      <w:r>
        <w:rPr>
          <w:rFonts w:ascii="Book Antiqua" w:eastAsia="Arial" w:hAnsi="Book Antiqua"/>
          <w:b/>
          <w:sz w:val="22"/>
          <w:szCs w:val="22"/>
        </w:rPr>
        <w:t>.</w:t>
      </w:r>
      <w:r w:rsidRPr="002D71B2">
        <w:rPr>
          <w:rFonts w:ascii="Book Antiqua" w:eastAsia="Arial" w:hAnsi="Book Antiqua"/>
          <w:b/>
          <w:sz w:val="22"/>
          <w:szCs w:val="22"/>
        </w:rPr>
        <w:t xml:space="preserve"> DAS PENALIDADES</w:t>
      </w:r>
    </w:p>
    <w:p w:rsidR="00D845A9" w:rsidRPr="002D71B2"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cs="Arial"/>
          <w:sz w:val="22"/>
          <w:szCs w:val="22"/>
        </w:rPr>
      </w:pPr>
      <w:smartTag w:uri="urn:schemas-microsoft-com:office:smarttags" w:element="metricconverter">
        <w:smartTagPr>
          <w:attr w:name="ProductID" w:val="12.1 A"/>
        </w:smartTagPr>
        <w:r w:rsidRPr="002D71B2">
          <w:rPr>
            <w:rFonts w:ascii="Book Antiqua" w:hAnsi="Book Antiqua" w:cs="Arial"/>
            <w:sz w:val="22"/>
            <w:szCs w:val="22"/>
          </w:rPr>
          <w:t>12.1 A</w:t>
        </w:r>
      </w:smartTag>
      <w:r w:rsidRPr="002D71B2">
        <w:rPr>
          <w:rFonts w:ascii="Book Antiqua" w:hAnsi="Book Antiqua" w:cs="Arial"/>
          <w:sz w:val="22"/>
          <w:szCs w:val="22"/>
        </w:rPr>
        <w:t xml:space="preserve"> Contratada responderá administrativamente pela qualidade e eficiência do serviço por ela prestado, que se estenderá até o encerramento do contrato.</w:t>
      </w:r>
    </w:p>
    <w:p w:rsidR="00D845A9" w:rsidRPr="002D71B2"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cs="Arial"/>
          <w:sz w:val="22"/>
          <w:szCs w:val="22"/>
        </w:rPr>
      </w:pPr>
      <w:r w:rsidRPr="002D71B2">
        <w:rPr>
          <w:rFonts w:ascii="Book Antiqua" w:hAnsi="Book Antiqua" w:cs="Arial"/>
          <w:sz w:val="22"/>
          <w:szCs w:val="22"/>
        </w:rPr>
        <w:t xml:space="preserve">12.2 </w:t>
      </w:r>
      <w:proofErr w:type="gramStart"/>
      <w:r w:rsidRPr="002D71B2">
        <w:rPr>
          <w:rFonts w:ascii="Book Antiqua" w:hAnsi="Book Antiqua" w:cs="Arial"/>
          <w:sz w:val="22"/>
          <w:szCs w:val="22"/>
        </w:rPr>
        <w:t>Será</w:t>
      </w:r>
      <w:proofErr w:type="gramEnd"/>
      <w:r w:rsidRPr="002D71B2">
        <w:rPr>
          <w:rFonts w:ascii="Book Antiqua" w:hAnsi="Book Antiqua" w:cs="Arial"/>
          <w:sz w:val="22"/>
          <w:szCs w:val="22"/>
        </w:rPr>
        <w:t xml:space="preserve"> a Contratada responsabilizada administrativamente por falhas ou erros na prestação dos serviços que vierem a acarretar prejuízos </w:t>
      </w:r>
      <w:r>
        <w:rPr>
          <w:rFonts w:ascii="Book Antiqua" w:hAnsi="Book Antiqua" w:cs="Arial"/>
          <w:sz w:val="22"/>
          <w:szCs w:val="22"/>
        </w:rPr>
        <w:t>ao Município</w:t>
      </w:r>
      <w:r w:rsidRPr="002D71B2">
        <w:rPr>
          <w:rFonts w:ascii="Book Antiqua" w:hAnsi="Book Antiqua" w:cs="Arial"/>
          <w:sz w:val="22"/>
          <w:szCs w:val="22"/>
        </w:rPr>
        <w:t xml:space="preserve">, sem prejuízo da responsabilidade criminal e civil por </w:t>
      </w:r>
      <w:r>
        <w:rPr>
          <w:rFonts w:ascii="Book Antiqua" w:hAnsi="Book Antiqua" w:cs="Arial"/>
          <w:sz w:val="22"/>
          <w:szCs w:val="22"/>
        </w:rPr>
        <w:t>quaisquer danos causados</w:t>
      </w:r>
      <w:r w:rsidRPr="002D71B2">
        <w:rPr>
          <w:rFonts w:ascii="Book Antiqua" w:hAnsi="Book Antiqua" w:cs="Arial"/>
          <w:sz w:val="22"/>
          <w:szCs w:val="22"/>
        </w:rPr>
        <w:t xml:space="preserve"> a terceiros, nos termos da Lei.</w:t>
      </w:r>
    </w:p>
    <w:p w:rsidR="00D845A9" w:rsidRPr="002D71B2"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cs="Arial"/>
          <w:sz w:val="22"/>
          <w:szCs w:val="22"/>
        </w:rPr>
      </w:pPr>
      <w:r w:rsidRPr="002D71B2">
        <w:rPr>
          <w:rFonts w:ascii="Book Antiqua" w:hAnsi="Book Antiqua" w:cs="Arial"/>
          <w:sz w:val="22"/>
          <w:szCs w:val="22"/>
        </w:rPr>
        <w:t>12.</w:t>
      </w:r>
      <w:r>
        <w:rPr>
          <w:rFonts w:ascii="Book Antiqua" w:hAnsi="Book Antiqua" w:cs="Arial"/>
          <w:sz w:val="22"/>
          <w:szCs w:val="22"/>
        </w:rPr>
        <w:t>3</w:t>
      </w:r>
      <w:r w:rsidRPr="002D71B2">
        <w:rPr>
          <w:rFonts w:ascii="Book Antiqua" w:hAnsi="Book Antiqua" w:cs="Arial"/>
          <w:sz w:val="22"/>
          <w:szCs w:val="22"/>
        </w:rPr>
        <w:t xml:space="preserve"> </w:t>
      </w:r>
      <w:r w:rsidRPr="002F5FFF">
        <w:rPr>
          <w:rFonts w:ascii="Book Antiqua" w:hAnsi="Book Antiqua" w:cs="Arial"/>
          <w:sz w:val="22"/>
          <w:szCs w:val="22"/>
        </w:rPr>
        <w:t>Com fundamento nos artigos 86</w:t>
      </w:r>
      <w:r w:rsidRPr="002D71B2">
        <w:rPr>
          <w:rFonts w:ascii="Book Antiqua" w:hAnsi="Book Antiqua" w:cs="Arial"/>
          <w:sz w:val="22"/>
          <w:szCs w:val="22"/>
        </w:rPr>
        <w:t xml:space="preserve"> e 87 da Lei nº. 8.666/93 e neste </w:t>
      </w:r>
      <w:r>
        <w:rPr>
          <w:rFonts w:ascii="Book Antiqua" w:hAnsi="Book Antiqua" w:cs="Arial"/>
          <w:sz w:val="22"/>
          <w:szCs w:val="22"/>
        </w:rPr>
        <w:t>Projeto Básico</w:t>
      </w:r>
      <w:r w:rsidRPr="002D71B2">
        <w:rPr>
          <w:rFonts w:ascii="Book Antiqua" w:hAnsi="Book Antiqua" w:cs="Arial"/>
          <w:sz w:val="22"/>
          <w:szCs w:val="22"/>
        </w:rPr>
        <w:t>, a Contratada ficará sujeita, no caso de inexecução parcial ou total da obrigação, sem prejuízo das responsabilidades civil e criminal, assegurad</w:t>
      </w:r>
      <w:r>
        <w:rPr>
          <w:rFonts w:ascii="Book Antiqua" w:hAnsi="Book Antiqua" w:cs="Arial"/>
          <w:sz w:val="22"/>
          <w:szCs w:val="22"/>
        </w:rPr>
        <w:t>o</w:t>
      </w:r>
      <w:r w:rsidRPr="002D71B2">
        <w:rPr>
          <w:rFonts w:ascii="Book Antiqua" w:hAnsi="Book Antiqua" w:cs="Arial"/>
          <w:sz w:val="22"/>
          <w:szCs w:val="22"/>
        </w:rPr>
        <w:t xml:space="preserve"> </w:t>
      </w:r>
      <w:r>
        <w:rPr>
          <w:rFonts w:ascii="Book Antiqua" w:hAnsi="Book Antiqua" w:cs="Arial"/>
          <w:sz w:val="22"/>
          <w:szCs w:val="22"/>
        </w:rPr>
        <w:t>o contraditório</w:t>
      </w:r>
      <w:r w:rsidRPr="002D71B2">
        <w:rPr>
          <w:rFonts w:ascii="Book Antiqua" w:hAnsi="Book Antiqua" w:cs="Arial"/>
          <w:sz w:val="22"/>
          <w:szCs w:val="22"/>
        </w:rPr>
        <w:t xml:space="preserve"> e</w:t>
      </w:r>
      <w:r>
        <w:rPr>
          <w:rFonts w:ascii="Book Antiqua" w:hAnsi="Book Antiqua" w:cs="Arial"/>
          <w:sz w:val="22"/>
          <w:szCs w:val="22"/>
        </w:rPr>
        <w:t xml:space="preserve"> a</w:t>
      </w:r>
      <w:r w:rsidRPr="002D71B2">
        <w:rPr>
          <w:rFonts w:ascii="Book Antiqua" w:hAnsi="Book Antiqua" w:cs="Arial"/>
          <w:sz w:val="22"/>
          <w:szCs w:val="22"/>
        </w:rPr>
        <w:t xml:space="preserve"> ampla defesa, às seguintes penalidades:</w:t>
      </w:r>
    </w:p>
    <w:p w:rsidR="00D845A9" w:rsidRPr="002D71B2"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cs="Arial"/>
          <w:sz w:val="22"/>
          <w:szCs w:val="22"/>
        </w:rPr>
      </w:pPr>
      <w:r w:rsidRPr="002D71B2">
        <w:rPr>
          <w:rFonts w:ascii="Book Antiqua" w:hAnsi="Book Antiqua" w:cs="Arial"/>
          <w:sz w:val="22"/>
          <w:szCs w:val="22"/>
        </w:rPr>
        <w:t>I – advertência;</w:t>
      </w:r>
    </w:p>
    <w:p w:rsidR="00D845A9" w:rsidRPr="002D71B2"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cs="Arial"/>
          <w:sz w:val="22"/>
          <w:szCs w:val="22"/>
        </w:rPr>
      </w:pPr>
      <w:r w:rsidRPr="002D71B2">
        <w:rPr>
          <w:rFonts w:ascii="Book Antiqua" w:hAnsi="Book Antiqua" w:cs="Arial"/>
          <w:sz w:val="22"/>
          <w:szCs w:val="22"/>
        </w:rPr>
        <w:t>II – multa sobre o valor total ou parcial do contrato</w:t>
      </w:r>
      <w:r>
        <w:rPr>
          <w:rFonts w:ascii="Book Antiqua" w:hAnsi="Book Antiqua" w:cs="Arial"/>
          <w:sz w:val="22"/>
          <w:szCs w:val="22"/>
        </w:rPr>
        <w:t xml:space="preserve"> (atualizado)</w:t>
      </w:r>
      <w:r w:rsidRPr="002D71B2">
        <w:rPr>
          <w:rFonts w:ascii="Book Antiqua" w:hAnsi="Book Antiqua" w:cs="Arial"/>
          <w:sz w:val="22"/>
          <w:szCs w:val="22"/>
        </w:rPr>
        <w:t xml:space="preserve">, conforme o caso, recolhida no prazo de 15 (quinze) dias, contados da comunicação oficial, cujos percentuais estão definidos neste </w:t>
      </w:r>
      <w:r>
        <w:rPr>
          <w:rFonts w:ascii="Book Antiqua" w:hAnsi="Book Antiqua" w:cs="Arial"/>
          <w:sz w:val="22"/>
          <w:szCs w:val="22"/>
        </w:rPr>
        <w:t>Projeto Básico</w:t>
      </w:r>
      <w:r w:rsidRPr="002D71B2">
        <w:rPr>
          <w:rFonts w:ascii="Book Antiqua" w:hAnsi="Book Antiqua" w:cs="Arial"/>
          <w:sz w:val="22"/>
          <w:szCs w:val="22"/>
        </w:rPr>
        <w:t>;</w:t>
      </w:r>
    </w:p>
    <w:p w:rsidR="00D845A9" w:rsidRPr="002D71B2"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cs="Arial"/>
          <w:sz w:val="22"/>
          <w:szCs w:val="22"/>
        </w:rPr>
      </w:pPr>
      <w:r w:rsidRPr="002D71B2">
        <w:rPr>
          <w:rFonts w:ascii="Book Antiqua" w:hAnsi="Book Antiqua" w:cs="Arial"/>
          <w:sz w:val="22"/>
          <w:szCs w:val="22"/>
        </w:rPr>
        <w:t xml:space="preserve">III – suspensão temporária do direito de participar de licitação e impedimento de contratar com o Município de Gaspar, pelo prazo de até </w:t>
      </w:r>
      <w:proofErr w:type="gramStart"/>
      <w:r w:rsidRPr="002D71B2">
        <w:rPr>
          <w:rFonts w:ascii="Book Antiqua" w:hAnsi="Book Antiqua" w:cs="Arial"/>
          <w:sz w:val="22"/>
          <w:szCs w:val="22"/>
        </w:rPr>
        <w:t>2</w:t>
      </w:r>
      <w:proofErr w:type="gramEnd"/>
      <w:r w:rsidRPr="002D71B2">
        <w:rPr>
          <w:rFonts w:ascii="Book Antiqua" w:hAnsi="Book Antiqua" w:cs="Arial"/>
          <w:sz w:val="22"/>
          <w:szCs w:val="22"/>
        </w:rPr>
        <w:t xml:space="preserve"> (dois) anos;</w:t>
      </w:r>
    </w:p>
    <w:p w:rsidR="00D845A9" w:rsidRPr="002D71B2"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cs="Arial"/>
          <w:sz w:val="22"/>
          <w:szCs w:val="22"/>
        </w:rPr>
      </w:pPr>
      <w:r w:rsidRPr="002D71B2">
        <w:rPr>
          <w:rFonts w:ascii="Book Antiqua" w:hAnsi="Book Antiqua" w:cs="Arial"/>
          <w:sz w:val="22"/>
          <w:szCs w:val="22"/>
        </w:rPr>
        <w:t>IV – declaração de inidoneidade para licitar ou contratar com a Administração Pública.</w:t>
      </w:r>
    </w:p>
    <w:p w:rsidR="00D845A9"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cs="Arial"/>
          <w:sz w:val="22"/>
          <w:szCs w:val="22"/>
        </w:rPr>
      </w:pPr>
    </w:p>
    <w:p w:rsidR="00D845A9" w:rsidRPr="002D71B2"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cs="Arial"/>
          <w:sz w:val="22"/>
          <w:szCs w:val="22"/>
        </w:rPr>
      </w:pPr>
      <w:r>
        <w:rPr>
          <w:rFonts w:ascii="Book Antiqua" w:hAnsi="Book Antiqua" w:cs="Arial"/>
          <w:sz w:val="22"/>
          <w:szCs w:val="22"/>
        </w:rPr>
        <w:t xml:space="preserve">12.4 </w:t>
      </w:r>
      <w:proofErr w:type="gramStart"/>
      <w:r w:rsidRPr="00CE362B">
        <w:rPr>
          <w:rFonts w:ascii="Book Antiqua" w:hAnsi="Book Antiqua" w:cs="Arial"/>
          <w:sz w:val="22"/>
          <w:szCs w:val="22"/>
        </w:rPr>
        <w:t>Caberá</w:t>
      </w:r>
      <w:proofErr w:type="gramEnd"/>
      <w:r w:rsidRPr="00CE362B">
        <w:rPr>
          <w:rFonts w:ascii="Book Antiqua" w:hAnsi="Book Antiqua" w:cs="Arial"/>
          <w:sz w:val="22"/>
          <w:szCs w:val="22"/>
        </w:rPr>
        <w:t xml:space="preserve"> aplicação</w:t>
      </w:r>
      <w:r>
        <w:rPr>
          <w:rFonts w:ascii="Book Antiqua" w:hAnsi="Book Antiqua" w:cs="Arial"/>
          <w:sz w:val="22"/>
          <w:szCs w:val="22"/>
        </w:rPr>
        <w:t>,</w:t>
      </w:r>
      <w:r w:rsidRPr="00CE362B">
        <w:rPr>
          <w:rFonts w:ascii="Book Antiqua" w:hAnsi="Book Antiqua" w:cs="Arial"/>
          <w:sz w:val="22"/>
          <w:szCs w:val="22"/>
        </w:rPr>
        <w:t xml:space="preserve"> da penalidade de advertência</w:t>
      </w:r>
      <w:r>
        <w:rPr>
          <w:rFonts w:ascii="Book Antiqua" w:hAnsi="Book Antiqua" w:cs="Arial"/>
          <w:sz w:val="22"/>
          <w:szCs w:val="22"/>
        </w:rPr>
        <w:t>,</w:t>
      </w:r>
      <w:r w:rsidRPr="00CE362B">
        <w:rPr>
          <w:rFonts w:ascii="Book Antiqua" w:hAnsi="Book Antiqua" w:cs="Arial"/>
          <w:sz w:val="22"/>
          <w:szCs w:val="22"/>
        </w:rPr>
        <w:t xml:space="preserve"> nos casos de infrações leves</w:t>
      </w:r>
      <w:r>
        <w:rPr>
          <w:rFonts w:ascii="Book Antiqua" w:hAnsi="Book Antiqua" w:cs="Arial"/>
          <w:sz w:val="22"/>
          <w:szCs w:val="22"/>
        </w:rPr>
        <w:t>,</w:t>
      </w:r>
      <w:r w:rsidRPr="00CE362B">
        <w:rPr>
          <w:rFonts w:ascii="Book Antiqua" w:hAnsi="Book Antiqua" w:cs="Arial"/>
          <w:sz w:val="22"/>
          <w:szCs w:val="22"/>
        </w:rPr>
        <w:t xml:space="preserve"> que não gerem prejuízo a Contratante</w:t>
      </w:r>
      <w:r>
        <w:rPr>
          <w:rFonts w:ascii="Book Antiqua" w:hAnsi="Book Antiqua" w:cs="Arial"/>
          <w:sz w:val="22"/>
          <w:szCs w:val="22"/>
        </w:rPr>
        <w:t>.</w:t>
      </w:r>
    </w:p>
    <w:p w:rsidR="00D845A9" w:rsidRPr="00972D8D"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cs="Arial"/>
          <w:sz w:val="22"/>
          <w:szCs w:val="22"/>
        </w:rPr>
      </w:pPr>
      <w:r w:rsidRPr="00972D8D">
        <w:rPr>
          <w:rFonts w:ascii="Book Antiqua" w:hAnsi="Book Antiqua" w:cs="Arial"/>
          <w:sz w:val="22"/>
          <w:szCs w:val="22"/>
        </w:rPr>
        <w:t>12.</w:t>
      </w:r>
      <w:r>
        <w:rPr>
          <w:rFonts w:ascii="Book Antiqua" w:hAnsi="Book Antiqua" w:cs="Arial"/>
          <w:sz w:val="22"/>
          <w:szCs w:val="22"/>
        </w:rPr>
        <w:t>5</w:t>
      </w:r>
      <w:r w:rsidRPr="00972D8D">
        <w:rPr>
          <w:rFonts w:ascii="Book Antiqua" w:hAnsi="Book Antiqua" w:cs="Arial"/>
          <w:sz w:val="22"/>
          <w:szCs w:val="22"/>
        </w:rPr>
        <w:t xml:space="preserve"> As sanções de multa podem ser aplicadas à Contratada juntamente com a de advertência, suspensão temporária do direito de participar de licitação com a Administração e impedimento de licitar e contratar com o Município de Gaspar e Declaração de Inidoneidade.</w:t>
      </w:r>
    </w:p>
    <w:p w:rsidR="00D845A9" w:rsidRPr="002D71B2"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cs="Arial"/>
          <w:sz w:val="22"/>
          <w:szCs w:val="22"/>
        </w:rPr>
      </w:pPr>
      <w:smartTag w:uri="urn:schemas-microsoft-com:office:smarttags" w:element="metricconverter">
        <w:smartTagPr>
          <w:attr w:name="ProductID" w:val="12.6 A"/>
        </w:smartTagPr>
        <w:r w:rsidRPr="002D71B2">
          <w:rPr>
            <w:rFonts w:ascii="Book Antiqua" w:hAnsi="Book Antiqua" w:cs="Arial"/>
            <w:sz w:val="22"/>
            <w:szCs w:val="22"/>
          </w:rPr>
          <w:t>12.</w:t>
        </w:r>
        <w:r>
          <w:rPr>
            <w:rFonts w:ascii="Book Antiqua" w:hAnsi="Book Antiqua" w:cs="Arial"/>
            <w:sz w:val="22"/>
            <w:szCs w:val="22"/>
          </w:rPr>
          <w:t>6</w:t>
        </w:r>
        <w:r w:rsidRPr="002D71B2">
          <w:rPr>
            <w:rFonts w:ascii="Book Antiqua" w:hAnsi="Book Antiqua" w:cs="Arial"/>
            <w:sz w:val="22"/>
            <w:szCs w:val="22"/>
          </w:rPr>
          <w:t xml:space="preserve"> A</w:t>
        </w:r>
      </w:smartTag>
      <w:r w:rsidRPr="002D71B2">
        <w:rPr>
          <w:rFonts w:ascii="Book Antiqua" w:hAnsi="Book Antiqua" w:cs="Arial"/>
          <w:sz w:val="22"/>
          <w:szCs w:val="22"/>
        </w:rPr>
        <w:t xml:space="preserve"> contratada se</w:t>
      </w:r>
      <w:r>
        <w:rPr>
          <w:rFonts w:ascii="Book Antiqua" w:hAnsi="Book Antiqua" w:cs="Arial"/>
          <w:sz w:val="22"/>
          <w:szCs w:val="22"/>
        </w:rPr>
        <w:t>rá responsável,</w:t>
      </w:r>
      <w:r w:rsidRPr="002D71B2">
        <w:rPr>
          <w:rFonts w:ascii="Book Antiqua" w:hAnsi="Book Antiqua" w:cs="Arial"/>
          <w:sz w:val="22"/>
          <w:szCs w:val="22"/>
        </w:rPr>
        <w:t xml:space="preserve"> integralmente</w:t>
      </w:r>
      <w:r>
        <w:rPr>
          <w:rFonts w:ascii="Book Antiqua" w:hAnsi="Book Antiqua" w:cs="Arial"/>
          <w:sz w:val="22"/>
          <w:szCs w:val="22"/>
        </w:rPr>
        <w:t>,</w:t>
      </w:r>
      <w:r w:rsidRPr="002D71B2">
        <w:rPr>
          <w:rFonts w:ascii="Book Antiqua" w:hAnsi="Book Antiqua" w:cs="Arial"/>
          <w:sz w:val="22"/>
          <w:szCs w:val="22"/>
        </w:rPr>
        <w:t xml:space="preserve"> por todo o patrimônio entregue pel</w:t>
      </w:r>
      <w:r>
        <w:rPr>
          <w:rFonts w:ascii="Book Antiqua" w:hAnsi="Book Antiqua" w:cs="Arial"/>
          <w:sz w:val="22"/>
          <w:szCs w:val="22"/>
        </w:rPr>
        <w:t>o</w:t>
      </w:r>
      <w:r w:rsidRPr="002D71B2">
        <w:rPr>
          <w:rFonts w:ascii="Book Antiqua" w:hAnsi="Book Antiqua" w:cs="Arial"/>
          <w:sz w:val="22"/>
          <w:szCs w:val="22"/>
        </w:rPr>
        <w:t xml:space="preserve"> </w:t>
      </w:r>
      <w:r>
        <w:rPr>
          <w:rFonts w:ascii="Book Antiqua" w:hAnsi="Book Antiqua" w:cs="Arial"/>
          <w:sz w:val="22"/>
          <w:szCs w:val="22"/>
        </w:rPr>
        <w:t>Município em virtude do contrato, r</w:t>
      </w:r>
      <w:r w:rsidRPr="002D71B2">
        <w:rPr>
          <w:rFonts w:ascii="Book Antiqua" w:hAnsi="Book Antiqua" w:cs="Arial"/>
          <w:sz w:val="22"/>
          <w:szCs w:val="22"/>
        </w:rPr>
        <w:t>espondendo pelas perdas e danos a este causado.</w:t>
      </w:r>
    </w:p>
    <w:p w:rsidR="00D845A9" w:rsidRPr="002D71B2"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cs="Arial"/>
          <w:sz w:val="22"/>
          <w:szCs w:val="22"/>
        </w:rPr>
      </w:pPr>
    </w:p>
    <w:p w:rsidR="00D845A9" w:rsidRPr="00007829"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cs="Arial"/>
          <w:sz w:val="22"/>
          <w:szCs w:val="22"/>
          <w:u w:val="single"/>
        </w:rPr>
      </w:pPr>
      <w:r w:rsidRPr="00007829">
        <w:rPr>
          <w:rFonts w:ascii="Book Antiqua" w:hAnsi="Book Antiqua" w:cs="Arial"/>
          <w:sz w:val="22"/>
          <w:szCs w:val="22"/>
          <w:u w:val="single"/>
        </w:rPr>
        <w:lastRenderedPageBreak/>
        <w:t>12.7 DAS MULTAS ADMINISTRATIVAS:</w:t>
      </w:r>
    </w:p>
    <w:p w:rsidR="00D845A9" w:rsidRPr="006B1021"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cs="Arial"/>
          <w:sz w:val="22"/>
          <w:szCs w:val="22"/>
          <w:u w:val="single"/>
        </w:rPr>
      </w:pPr>
      <w:r w:rsidRPr="00384F8E">
        <w:rPr>
          <w:rFonts w:ascii="Book Antiqua" w:hAnsi="Book Antiqua" w:cs="Arial"/>
          <w:sz w:val="22"/>
          <w:szCs w:val="22"/>
        </w:rPr>
        <w:t>Caberá aplicação de multa nas seguintes proporções e casos:</w:t>
      </w:r>
    </w:p>
    <w:p w:rsidR="00D845A9"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cs="Arial"/>
          <w:sz w:val="22"/>
          <w:szCs w:val="22"/>
        </w:rPr>
      </w:pPr>
      <w:r>
        <w:rPr>
          <w:rFonts w:ascii="Book Antiqua" w:hAnsi="Book Antiqua" w:cs="Arial"/>
          <w:sz w:val="22"/>
          <w:szCs w:val="22"/>
        </w:rPr>
        <w:t xml:space="preserve">a) </w:t>
      </w:r>
      <w:r w:rsidRPr="005C7C38">
        <w:rPr>
          <w:rFonts w:ascii="Book Antiqua" w:hAnsi="Book Antiqua" w:cs="Arial"/>
          <w:sz w:val="22"/>
          <w:szCs w:val="22"/>
        </w:rPr>
        <w:t>Em caso de atraso ou não cumprimento dos prazos</w:t>
      </w:r>
      <w:r>
        <w:rPr>
          <w:rFonts w:ascii="Book Antiqua" w:hAnsi="Book Antiqua" w:cs="Arial"/>
          <w:sz w:val="22"/>
          <w:szCs w:val="22"/>
        </w:rPr>
        <w:t xml:space="preserve"> de manutenção corretiva</w:t>
      </w:r>
      <w:r w:rsidRPr="005C7C38">
        <w:rPr>
          <w:rFonts w:ascii="Book Antiqua" w:hAnsi="Book Antiqua" w:cs="Arial"/>
          <w:sz w:val="22"/>
          <w:szCs w:val="22"/>
        </w:rPr>
        <w:t xml:space="preserve"> por culpa da Contratada, será </w:t>
      </w:r>
      <w:proofErr w:type="gramStart"/>
      <w:r w:rsidRPr="005C7C38">
        <w:rPr>
          <w:rFonts w:ascii="Book Antiqua" w:hAnsi="Book Antiqua" w:cs="Arial"/>
          <w:sz w:val="22"/>
          <w:szCs w:val="22"/>
        </w:rPr>
        <w:t>aplicada</w:t>
      </w:r>
      <w:proofErr w:type="gramEnd"/>
      <w:r w:rsidRPr="005C7C38">
        <w:rPr>
          <w:rFonts w:ascii="Book Antiqua" w:hAnsi="Book Antiqua" w:cs="Arial"/>
          <w:sz w:val="22"/>
          <w:szCs w:val="22"/>
        </w:rPr>
        <w:t xml:space="preserve"> a penalidade de Multa de </w:t>
      </w:r>
      <w:r>
        <w:rPr>
          <w:rFonts w:ascii="Book Antiqua" w:hAnsi="Book Antiqua" w:cs="Arial"/>
          <w:sz w:val="22"/>
          <w:szCs w:val="22"/>
        </w:rPr>
        <w:t>5</w:t>
      </w:r>
      <w:r w:rsidRPr="005C7C38">
        <w:rPr>
          <w:rFonts w:ascii="Book Antiqua" w:hAnsi="Book Antiqua" w:cs="Arial"/>
          <w:sz w:val="22"/>
          <w:szCs w:val="22"/>
        </w:rPr>
        <w:t>% sobre o valor</w:t>
      </w:r>
      <w:r>
        <w:rPr>
          <w:rFonts w:ascii="Book Antiqua" w:hAnsi="Book Antiqua" w:cs="Arial"/>
          <w:sz w:val="22"/>
          <w:szCs w:val="22"/>
        </w:rPr>
        <w:t xml:space="preserve"> mensal devido</w:t>
      </w:r>
      <w:r w:rsidRPr="005C7C38">
        <w:rPr>
          <w:rFonts w:ascii="Book Antiqua" w:hAnsi="Book Antiqua" w:cs="Arial"/>
          <w:sz w:val="22"/>
          <w:szCs w:val="22"/>
        </w:rPr>
        <w:t>, mais multa de 0,5% calculada sobre o valor</w:t>
      </w:r>
      <w:r>
        <w:rPr>
          <w:rFonts w:ascii="Book Antiqua" w:hAnsi="Book Antiqua" w:cs="Arial"/>
          <w:sz w:val="22"/>
          <w:szCs w:val="22"/>
        </w:rPr>
        <w:t xml:space="preserve"> mensal</w:t>
      </w:r>
      <w:r w:rsidRPr="005C7C38">
        <w:rPr>
          <w:rFonts w:ascii="Book Antiqua" w:hAnsi="Book Antiqua" w:cs="Arial"/>
          <w:sz w:val="22"/>
          <w:szCs w:val="22"/>
        </w:rPr>
        <w:t xml:space="preserve"> devido</w:t>
      </w:r>
      <w:r>
        <w:rPr>
          <w:rFonts w:ascii="Book Antiqua" w:hAnsi="Book Antiqua" w:cs="Arial"/>
          <w:sz w:val="22"/>
          <w:szCs w:val="22"/>
        </w:rPr>
        <w:t>,</w:t>
      </w:r>
      <w:r w:rsidRPr="005C7C38">
        <w:rPr>
          <w:rFonts w:ascii="Book Antiqua" w:hAnsi="Book Antiqua" w:cs="Arial"/>
          <w:sz w:val="22"/>
          <w:szCs w:val="22"/>
        </w:rPr>
        <w:t xml:space="preserve"> </w:t>
      </w:r>
      <w:r>
        <w:rPr>
          <w:rFonts w:ascii="Book Antiqua" w:hAnsi="Book Antiqua" w:cs="Arial"/>
          <w:sz w:val="22"/>
          <w:szCs w:val="22"/>
        </w:rPr>
        <w:t>por dia de atraso.</w:t>
      </w:r>
    </w:p>
    <w:p w:rsidR="00D845A9" w:rsidRPr="002C2D30"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cs="Arial"/>
          <w:sz w:val="22"/>
          <w:szCs w:val="22"/>
        </w:rPr>
      </w:pPr>
      <w:r>
        <w:rPr>
          <w:rFonts w:ascii="Book Antiqua" w:hAnsi="Book Antiqua" w:cs="Arial"/>
          <w:sz w:val="22"/>
          <w:szCs w:val="22"/>
        </w:rPr>
        <w:t xml:space="preserve">b) </w:t>
      </w:r>
      <w:r w:rsidRPr="002C2D30">
        <w:rPr>
          <w:rFonts w:ascii="Book Antiqua" w:hAnsi="Book Antiqua" w:cs="Arial"/>
          <w:sz w:val="22"/>
          <w:szCs w:val="22"/>
        </w:rPr>
        <w:t>Em caso de não cumprimento do Contrato, assim entendido:</w:t>
      </w:r>
    </w:p>
    <w:p w:rsidR="00D845A9"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cs="Arial"/>
          <w:sz w:val="22"/>
          <w:szCs w:val="22"/>
        </w:rPr>
      </w:pPr>
      <w:r w:rsidRPr="002C2D30">
        <w:rPr>
          <w:rFonts w:ascii="Book Antiqua" w:hAnsi="Book Antiqua" w:cs="Arial"/>
          <w:sz w:val="22"/>
          <w:szCs w:val="22"/>
        </w:rPr>
        <w:t xml:space="preserve">I - atraso injustificado para o início da </w:t>
      </w:r>
      <w:r>
        <w:rPr>
          <w:rFonts w:ascii="Book Antiqua" w:hAnsi="Book Antiqua" w:cs="Arial"/>
          <w:sz w:val="22"/>
          <w:szCs w:val="22"/>
        </w:rPr>
        <w:t xml:space="preserve">implantação </w:t>
      </w:r>
      <w:r w:rsidRPr="002C2D30">
        <w:rPr>
          <w:rFonts w:ascii="Book Antiqua" w:hAnsi="Book Antiqua" w:cs="Arial"/>
          <w:sz w:val="22"/>
          <w:szCs w:val="22"/>
        </w:rPr>
        <w:t xml:space="preserve">em mais de </w:t>
      </w:r>
      <w:proofErr w:type="gramStart"/>
      <w:r w:rsidRPr="002C2D30">
        <w:rPr>
          <w:rFonts w:ascii="Book Antiqua" w:hAnsi="Book Antiqua" w:cs="Arial"/>
          <w:sz w:val="22"/>
          <w:szCs w:val="22"/>
        </w:rPr>
        <w:t>1</w:t>
      </w:r>
      <w:proofErr w:type="gramEnd"/>
      <w:r w:rsidRPr="002C2D30">
        <w:rPr>
          <w:rFonts w:ascii="Book Antiqua" w:hAnsi="Book Antiqua" w:cs="Arial"/>
          <w:sz w:val="22"/>
          <w:szCs w:val="22"/>
        </w:rPr>
        <w:t xml:space="preserve"> </w:t>
      </w:r>
      <w:r>
        <w:rPr>
          <w:rFonts w:ascii="Book Antiqua" w:hAnsi="Book Antiqua" w:cs="Arial"/>
          <w:sz w:val="22"/>
          <w:szCs w:val="22"/>
        </w:rPr>
        <w:t>(um) dia</w:t>
      </w:r>
      <w:r w:rsidRPr="002C2D30">
        <w:rPr>
          <w:rFonts w:ascii="Book Antiqua" w:hAnsi="Book Antiqua" w:cs="Arial"/>
          <w:sz w:val="22"/>
          <w:szCs w:val="22"/>
        </w:rPr>
        <w:t>;</w:t>
      </w:r>
    </w:p>
    <w:p w:rsidR="00D845A9"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cs="Arial"/>
          <w:sz w:val="22"/>
          <w:szCs w:val="22"/>
        </w:rPr>
      </w:pPr>
      <w:r>
        <w:rPr>
          <w:rFonts w:ascii="Book Antiqua" w:hAnsi="Book Antiqua" w:cs="Arial"/>
          <w:sz w:val="22"/>
          <w:szCs w:val="22"/>
        </w:rPr>
        <w:t xml:space="preserve">II - atraso injustificado para conclusão da implantação em mais de </w:t>
      </w:r>
      <w:proofErr w:type="gramStart"/>
      <w:r>
        <w:rPr>
          <w:rFonts w:ascii="Book Antiqua" w:hAnsi="Book Antiqua" w:cs="Arial"/>
          <w:sz w:val="22"/>
          <w:szCs w:val="22"/>
        </w:rPr>
        <w:t>1</w:t>
      </w:r>
      <w:proofErr w:type="gramEnd"/>
      <w:r>
        <w:rPr>
          <w:rFonts w:ascii="Book Antiqua" w:hAnsi="Book Antiqua" w:cs="Arial"/>
          <w:sz w:val="22"/>
          <w:szCs w:val="22"/>
        </w:rPr>
        <w:t xml:space="preserve"> (um) dia;</w:t>
      </w:r>
    </w:p>
    <w:p w:rsidR="00D845A9"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cs="Arial"/>
          <w:sz w:val="22"/>
          <w:szCs w:val="22"/>
        </w:rPr>
      </w:pPr>
      <w:r>
        <w:rPr>
          <w:rFonts w:ascii="Book Antiqua" w:hAnsi="Book Antiqua" w:cs="Arial"/>
          <w:sz w:val="22"/>
          <w:szCs w:val="22"/>
        </w:rPr>
        <w:t>III – não realização de manutenção preventiva bimestral;</w:t>
      </w:r>
    </w:p>
    <w:p w:rsidR="00D845A9" w:rsidRPr="002C2D30"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cs="Arial"/>
          <w:sz w:val="22"/>
          <w:szCs w:val="22"/>
        </w:rPr>
      </w:pPr>
      <w:r>
        <w:rPr>
          <w:rFonts w:ascii="Book Antiqua" w:hAnsi="Book Antiqua" w:cs="Arial"/>
          <w:sz w:val="22"/>
          <w:szCs w:val="22"/>
        </w:rPr>
        <w:t xml:space="preserve">IV - </w:t>
      </w:r>
      <w:r w:rsidRPr="002C2D30">
        <w:rPr>
          <w:rFonts w:ascii="Book Antiqua" w:hAnsi="Book Antiqua" w:cs="Arial"/>
          <w:sz w:val="22"/>
          <w:szCs w:val="22"/>
        </w:rPr>
        <w:t>paralisação da execução do Contrato sem justa causa e prévia comunicação a Contratante;</w:t>
      </w:r>
    </w:p>
    <w:p w:rsidR="00D845A9" w:rsidRPr="002C2D30"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cs="Arial"/>
          <w:sz w:val="22"/>
          <w:szCs w:val="22"/>
        </w:rPr>
      </w:pPr>
      <w:r>
        <w:rPr>
          <w:rFonts w:ascii="Book Antiqua" w:hAnsi="Book Antiqua" w:cs="Arial"/>
          <w:sz w:val="22"/>
          <w:szCs w:val="22"/>
        </w:rPr>
        <w:t>V</w:t>
      </w:r>
      <w:r w:rsidRPr="002C2D30">
        <w:rPr>
          <w:rFonts w:ascii="Book Antiqua" w:hAnsi="Book Antiqua" w:cs="Arial"/>
          <w:sz w:val="22"/>
          <w:szCs w:val="22"/>
        </w:rPr>
        <w:t xml:space="preserve"> - desatendimento das determinações regulares do gestor ou fiscal do contrato;</w:t>
      </w:r>
    </w:p>
    <w:p w:rsidR="00D845A9"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cs="Arial"/>
          <w:sz w:val="22"/>
          <w:szCs w:val="22"/>
        </w:rPr>
      </w:pPr>
      <w:r>
        <w:rPr>
          <w:rFonts w:ascii="Book Antiqua" w:hAnsi="Book Antiqua" w:cs="Arial"/>
          <w:sz w:val="22"/>
          <w:szCs w:val="22"/>
        </w:rPr>
        <w:t>VI</w:t>
      </w:r>
      <w:r w:rsidRPr="002C2D30">
        <w:rPr>
          <w:rFonts w:ascii="Book Antiqua" w:hAnsi="Book Antiqua" w:cs="Arial"/>
          <w:sz w:val="22"/>
          <w:szCs w:val="22"/>
        </w:rPr>
        <w:t xml:space="preserve"> - cometimento reiterado de faltas;</w:t>
      </w:r>
    </w:p>
    <w:p w:rsidR="00D845A9"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cs="Arial"/>
          <w:sz w:val="22"/>
          <w:szCs w:val="22"/>
        </w:rPr>
      </w:pPr>
      <w:r w:rsidRPr="009E725E">
        <w:rPr>
          <w:rFonts w:ascii="Book Antiqua" w:hAnsi="Book Antiqua" w:cs="Arial"/>
          <w:sz w:val="22"/>
          <w:szCs w:val="22"/>
        </w:rPr>
        <w:t>Caberá</w:t>
      </w:r>
      <w:r w:rsidRPr="003A5662">
        <w:rPr>
          <w:rFonts w:ascii="Book Antiqua" w:hAnsi="Book Antiqua" w:cs="Arial"/>
          <w:sz w:val="22"/>
          <w:szCs w:val="22"/>
        </w:rPr>
        <w:t xml:space="preserve"> aplicação da penalidade de multa de 5% calculada sobre o valor total do Contrato, podend</w:t>
      </w:r>
      <w:r>
        <w:rPr>
          <w:rFonts w:ascii="Book Antiqua" w:hAnsi="Book Antiqua" w:cs="Arial"/>
          <w:sz w:val="22"/>
          <w:szCs w:val="22"/>
        </w:rPr>
        <w:t>o resultar na recisão do mesmo, sem prejuízo das outras penalidades previstas neste Projeto Básico.</w:t>
      </w:r>
    </w:p>
    <w:p w:rsidR="00D845A9"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cs="Arial"/>
          <w:sz w:val="22"/>
          <w:szCs w:val="22"/>
        </w:rPr>
      </w:pPr>
    </w:p>
    <w:p w:rsidR="00D845A9"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cs="Arial"/>
          <w:sz w:val="22"/>
          <w:szCs w:val="22"/>
          <w:u w:val="single"/>
        </w:rPr>
      </w:pPr>
      <w:r w:rsidRPr="003A5662">
        <w:rPr>
          <w:rFonts w:ascii="Book Antiqua" w:hAnsi="Book Antiqua" w:cs="Arial"/>
          <w:sz w:val="22"/>
          <w:szCs w:val="22"/>
          <w:u w:val="single"/>
        </w:rPr>
        <w:t>DO CONTROLE DE APROVEITAMENTO DE IMAGENS</w:t>
      </w:r>
    </w:p>
    <w:p w:rsidR="00D845A9"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cs="Arial"/>
          <w:sz w:val="22"/>
          <w:szCs w:val="22"/>
        </w:rPr>
      </w:pPr>
    </w:p>
    <w:p w:rsidR="00D845A9" w:rsidRPr="002D71B2"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cs="Arial"/>
          <w:sz w:val="22"/>
          <w:szCs w:val="22"/>
        </w:rPr>
      </w:pPr>
      <w:r>
        <w:rPr>
          <w:rFonts w:ascii="Book Antiqua" w:hAnsi="Book Antiqua" w:cs="Arial"/>
          <w:sz w:val="22"/>
          <w:szCs w:val="22"/>
        </w:rPr>
        <w:t xml:space="preserve">c) </w:t>
      </w:r>
      <w:r w:rsidRPr="002D71B2">
        <w:rPr>
          <w:rFonts w:ascii="Book Antiqua" w:hAnsi="Book Antiqua" w:cs="Arial"/>
          <w:sz w:val="22"/>
          <w:szCs w:val="22"/>
        </w:rPr>
        <w:t>A DITRAN avaliará mensalmente</w:t>
      </w:r>
      <w:r>
        <w:rPr>
          <w:rFonts w:ascii="Book Antiqua" w:hAnsi="Book Antiqua" w:cs="Arial"/>
          <w:sz w:val="22"/>
          <w:szCs w:val="22"/>
        </w:rPr>
        <w:t xml:space="preserve"> (do primeiro ao último dia do mês)</w:t>
      </w:r>
      <w:r w:rsidRPr="002D71B2">
        <w:rPr>
          <w:rFonts w:ascii="Book Antiqua" w:hAnsi="Book Antiqua" w:cs="Arial"/>
          <w:sz w:val="22"/>
          <w:szCs w:val="22"/>
        </w:rPr>
        <w:t xml:space="preserve"> o percentual de aproveitamento da captura das imagens dos veículos que excederem a velocidade máxima permitida. Ficará a cargo d</w:t>
      </w:r>
      <w:r>
        <w:rPr>
          <w:rFonts w:ascii="Book Antiqua" w:hAnsi="Book Antiqua" w:cs="Arial"/>
          <w:sz w:val="22"/>
          <w:szCs w:val="22"/>
        </w:rPr>
        <w:t xml:space="preserve">e </w:t>
      </w:r>
      <w:r w:rsidRPr="002D71B2">
        <w:rPr>
          <w:rFonts w:ascii="Book Antiqua" w:hAnsi="Book Antiqua" w:cs="Arial"/>
          <w:sz w:val="22"/>
          <w:szCs w:val="22"/>
        </w:rPr>
        <w:t>a Contratada apresentar relatório co</w:t>
      </w:r>
      <w:r>
        <w:rPr>
          <w:rFonts w:ascii="Book Antiqua" w:hAnsi="Book Antiqua" w:cs="Arial"/>
          <w:sz w:val="22"/>
          <w:szCs w:val="22"/>
        </w:rPr>
        <w:t>ntendo</w:t>
      </w:r>
      <w:r w:rsidRPr="002D71B2">
        <w:rPr>
          <w:rFonts w:ascii="Book Antiqua" w:hAnsi="Book Antiqua" w:cs="Arial"/>
          <w:sz w:val="22"/>
          <w:szCs w:val="22"/>
        </w:rPr>
        <w:t xml:space="preserve"> informações referente</w:t>
      </w:r>
      <w:r>
        <w:rPr>
          <w:rFonts w:ascii="Book Antiqua" w:hAnsi="Book Antiqua" w:cs="Arial"/>
          <w:sz w:val="22"/>
          <w:szCs w:val="22"/>
        </w:rPr>
        <w:t>s</w:t>
      </w:r>
      <w:r w:rsidRPr="002D71B2">
        <w:rPr>
          <w:rFonts w:ascii="Book Antiqua" w:hAnsi="Book Antiqua" w:cs="Arial"/>
          <w:sz w:val="22"/>
          <w:szCs w:val="22"/>
        </w:rPr>
        <w:t xml:space="preserve"> à quantidade de veículos infratores e a quantidade de veículos notificados. Será aplicada a seguinte fórmula a fim de ser verificar o grau de aproveitamento das imagens:</w:t>
      </w:r>
    </w:p>
    <w:p w:rsidR="00D845A9" w:rsidRPr="002D71B2"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cs="Arial"/>
          <w:sz w:val="22"/>
          <w:szCs w:val="22"/>
        </w:rPr>
      </w:pPr>
    </w:p>
    <w:p w:rsidR="00D845A9" w:rsidRPr="003A5662"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567"/>
        <w:jc w:val="both"/>
        <w:rPr>
          <w:rFonts w:ascii="Book Antiqua" w:hAnsi="Book Antiqua" w:cs="Arial"/>
          <w:i/>
          <w:sz w:val="22"/>
          <w:szCs w:val="22"/>
        </w:rPr>
      </w:pPr>
      <w:r w:rsidRPr="003A5662">
        <w:rPr>
          <w:rFonts w:ascii="Book Antiqua" w:hAnsi="Book Antiqua" w:cs="Arial"/>
          <w:i/>
          <w:sz w:val="22"/>
          <w:szCs w:val="22"/>
        </w:rPr>
        <w:t>GAI%=</w:t>
      </w:r>
      <w:r>
        <w:rPr>
          <w:rFonts w:ascii="Book Antiqua" w:hAnsi="Book Antiqua" w:cs="Arial"/>
          <w:i/>
          <w:sz w:val="22"/>
          <w:szCs w:val="22"/>
        </w:rPr>
        <w:t xml:space="preserve"> </w:t>
      </w:r>
      <w:r w:rsidRPr="003A5662">
        <w:rPr>
          <w:rFonts w:ascii="Book Antiqua" w:hAnsi="Book Antiqua" w:cs="Arial"/>
          <w:i/>
          <w:sz w:val="22"/>
          <w:szCs w:val="22"/>
        </w:rPr>
        <w:t>(NVN/NVI)x100 onde</w:t>
      </w:r>
      <w:r>
        <w:rPr>
          <w:rFonts w:ascii="Book Antiqua" w:hAnsi="Book Antiqua" w:cs="Arial"/>
          <w:i/>
          <w:sz w:val="22"/>
          <w:szCs w:val="22"/>
        </w:rPr>
        <w:t>:</w:t>
      </w:r>
    </w:p>
    <w:p w:rsidR="00D845A9" w:rsidRDefault="00D845A9" w:rsidP="00D845A9">
      <w:pPr>
        <w:widowControl w:val="0"/>
        <w:numPr>
          <w:ilvl w:val="0"/>
          <w:numId w:val="1"/>
        </w:num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357" w:firstLine="0"/>
        <w:jc w:val="both"/>
        <w:rPr>
          <w:rFonts w:ascii="Book Antiqua" w:hAnsi="Book Antiqua" w:cs="Arial"/>
          <w:i/>
          <w:sz w:val="22"/>
          <w:szCs w:val="22"/>
        </w:rPr>
      </w:pPr>
      <w:r w:rsidRPr="003A5662">
        <w:rPr>
          <w:rFonts w:ascii="Book Antiqua" w:hAnsi="Book Antiqua" w:cs="Arial"/>
          <w:i/>
          <w:sz w:val="22"/>
          <w:szCs w:val="22"/>
        </w:rPr>
        <w:t>GAI= grau de aproveitamento de imagens;</w:t>
      </w:r>
    </w:p>
    <w:p w:rsidR="00D845A9" w:rsidRDefault="00D845A9" w:rsidP="00D845A9">
      <w:pPr>
        <w:widowControl w:val="0"/>
        <w:numPr>
          <w:ilvl w:val="0"/>
          <w:numId w:val="1"/>
        </w:num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357" w:firstLine="0"/>
        <w:jc w:val="both"/>
        <w:rPr>
          <w:rFonts w:ascii="Book Antiqua" w:hAnsi="Book Antiqua" w:cs="Arial"/>
          <w:i/>
          <w:sz w:val="22"/>
          <w:szCs w:val="22"/>
        </w:rPr>
      </w:pPr>
      <w:r w:rsidRPr="003A5662">
        <w:rPr>
          <w:rFonts w:ascii="Book Antiqua" w:hAnsi="Book Antiqua" w:cs="Arial"/>
          <w:i/>
          <w:sz w:val="22"/>
          <w:szCs w:val="22"/>
        </w:rPr>
        <w:t xml:space="preserve">NVN= número de </w:t>
      </w:r>
      <w:proofErr w:type="gramStart"/>
      <w:r w:rsidRPr="003A5662">
        <w:rPr>
          <w:rFonts w:ascii="Book Antiqua" w:hAnsi="Book Antiqua" w:cs="Arial"/>
          <w:i/>
          <w:sz w:val="22"/>
          <w:szCs w:val="22"/>
        </w:rPr>
        <w:t>veículo notificados</w:t>
      </w:r>
      <w:proofErr w:type="gramEnd"/>
      <w:r w:rsidRPr="003A5662">
        <w:rPr>
          <w:rFonts w:ascii="Book Antiqua" w:hAnsi="Book Antiqua" w:cs="Arial"/>
          <w:i/>
          <w:sz w:val="22"/>
          <w:szCs w:val="22"/>
        </w:rPr>
        <w:t>;</w:t>
      </w:r>
    </w:p>
    <w:p w:rsidR="00D845A9" w:rsidRPr="003A5662" w:rsidRDefault="00D845A9" w:rsidP="00D845A9">
      <w:pPr>
        <w:widowControl w:val="0"/>
        <w:numPr>
          <w:ilvl w:val="0"/>
          <w:numId w:val="1"/>
        </w:num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357" w:firstLine="0"/>
        <w:jc w:val="both"/>
        <w:rPr>
          <w:rFonts w:ascii="Book Antiqua" w:hAnsi="Book Antiqua" w:cs="Arial"/>
          <w:i/>
          <w:sz w:val="22"/>
          <w:szCs w:val="22"/>
        </w:rPr>
      </w:pPr>
      <w:r w:rsidRPr="003A5662">
        <w:rPr>
          <w:rFonts w:ascii="Book Antiqua" w:hAnsi="Book Antiqua" w:cs="Arial"/>
          <w:i/>
          <w:sz w:val="22"/>
          <w:szCs w:val="22"/>
        </w:rPr>
        <w:t>NVI= número de veículos infratores.</w:t>
      </w:r>
    </w:p>
    <w:p w:rsidR="00D845A9" w:rsidRPr="002D71B2"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cs="Arial"/>
          <w:sz w:val="22"/>
          <w:szCs w:val="22"/>
        </w:rPr>
      </w:pPr>
    </w:p>
    <w:p w:rsidR="00D845A9" w:rsidRPr="002D71B2"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cs="Arial"/>
        </w:rPr>
      </w:pPr>
      <w:r>
        <w:rPr>
          <w:rFonts w:ascii="Book Antiqua" w:hAnsi="Book Antiqua" w:cs="Arial"/>
          <w:sz w:val="22"/>
          <w:szCs w:val="22"/>
        </w:rPr>
        <w:t>I</w:t>
      </w:r>
      <w:r w:rsidRPr="002D71B2">
        <w:rPr>
          <w:rFonts w:ascii="Book Antiqua" w:hAnsi="Book Antiqua" w:cs="Arial"/>
          <w:sz w:val="22"/>
          <w:szCs w:val="22"/>
        </w:rPr>
        <w:t xml:space="preserve"> </w:t>
      </w:r>
      <w:r>
        <w:rPr>
          <w:rFonts w:ascii="Book Antiqua" w:hAnsi="Book Antiqua" w:cs="Arial"/>
          <w:sz w:val="22"/>
          <w:szCs w:val="22"/>
        </w:rPr>
        <w:t>– Serão aplicadas as seguintes penalidades à</w:t>
      </w:r>
      <w:r w:rsidRPr="002D71B2">
        <w:rPr>
          <w:rFonts w:ascii="Book Antiqua" w:hAnsi="Book Antiqua" w:cs="Arial"/>
          <w:sz w:val="22"/>
          <w:szCs w:val="22"/>
        </w:rPr>
        <w:t xml:space="preserve"> Contratada caso o grau de aproveitamento de imagens </w:t>
      </w:r>
      <w:r>
        <w:rPr>
          <w:rFonts w:ascii="Book Antiqua" w:eastAsia="Arial" w:hAnsi="Book Antiqua"/>
          <w:color w:val="000000"/>
          <w:sz w:val="22"/>
          <w:szCs w:val="22"/>
        </w:rPr>
        <w:t>em relação aos equipamentos medidores de velocidade com display</w:t>
      </w:r>
      <w:r w:rsidRPr="002D71B2">
        <w:rPr>
          <w:rFonts w:ascii="Book Antiqua" w:hAnsi="Book Antiqua" w:cs="Arial"/>
          <w:sz w:val="22"/>
          <w:szCs w:val="22"/>
        </w:rPr>
        <w:t xml:space="preserve"> se enquadre nas seguintes faixas:</w:t>
      </w:r>
    </w:p>
    <w:p w:rsidR="00D845A9" w:rsidRPr="002D71B2" w:rsidRDefault="00D845A9" w:rsidP="00D845A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cs="Arial"/>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34"/>
        <w:gridCol w:w="3969"/>
        <w:gridCol w:w="5245"/>
      </w:tblGrid>
      <w:tr w:rsidR="00D845A9" w:rsidRPr="002D71B2" w:rsidTr="00C54C31">
        <w:trPr>
          <w:trHeight w:val="451"/>
        </w:trPr>
        <w:tc>
          <w:tcPr>
            <w:tcW w:w="1134" w:type="dxa"/>
            <w:vAlign w:val="center"/>
          </w:tcPr>
          <w:p w:rsidR="00D845A9" w:rsidRPr="002D71B2" w:rsidRDefault="00D845A9" w:rsidP="00C54C31">
            <w:pPr>
              <w:tabs>
                <w:tab w:val="left" w:pos="284"/>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Book Antiqua" w:eastAsia="Arial" w:hAnsi="Book Antiqua"/>
                <w:color w:val="000000"/>
                <w:sz w:val="18"/>
                <w:szCs w:val="18"/>
              </w:rPr>
            </w:pPr>
            <w:r w:rsidRPr="002D71B2">
              <w:rPr>
                <w:rFonts w:ascii="Book Antiqua" w:eastAsia="Arial" w:hAnsi="Book Antiqua"/>
                <w:color w:val="000000"/>
                <w:sz w:val="18"/>
                <w:szCs w:val="18"/>
              </w:rPr>
              <w:t>FAIXA</w:t>
            </w:r>
          </w:p>
        </w:tc>
        <w:tc>
          <w:tcPr>
            <w:tcW w:w="3969" w:type="dxa"/>
          </w:tcPr>
          <w:p w:rsidR="00D845A9" w:rsidRPr="002D71B2" w:rsidRDefault="00D845A9" w:rsidP="00C54C31">
            <w:pPr>
              <w:tabs>
                <w:tab w:val="left" w:pos="284"/>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20"/>
              <w:jc w:val="both"/>
              <w:rPr>
                <w:rFonts w:ascii="Book Antiqua" w:eastAsia="Arial" w:hAnsi="Book Antiqua"/>
                <w:color w:val="000000"/>
                <w:sz w:val="18"/>
                <w:szCs w:val="18"/>
              </w:rPr>
            </w:pPr>
            <w:r w:rsidRPr="002D71B2">
              <w:rPr>
                <w:rFonts w:ascii="Book Antiqua" w:eastAsia="Arial" w:hAnsi="Book Antiqua"/>
                <w:color w:val="000000"/>
                <w:sz w:val="18"/>
                <w:szCs w:val="18"/>
              </w:rPr>
              <w:t>Percentual Grau de Aproveitamento das Imagens (infratores/notificados)</w:t>
            </w:r>
          </w:p>
        </w:tc>
        <w:tc>
          <w:tcPr>
            <w:tcW w:w="5245" w:type="dxa"/>
            <w:vAlign w:val="center"/>
          </w:tcPr>
          <w:p w:rsidR="00D845A9" w:rsidRPr="002D71B2" w:rsidRDefault="00D845A9" w:rsidP="00C54C31">
            <w:pPr>
              <w:tabs>
                <w:tab w:val="left" w:pos="284"/>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Book Antiqua" w:eastAsia="Arial" w:hAnsi="Book Antiqua"/>
                <w:color w:val="000000"/>
                <w:sz w:val="18"/>
                <w:szCs w:val="18"/>
              </w:rPr>
            </w:pPr>
            <w:r w:rsidRPr="002D71B2">
              <w:rPr>
                <w:rFonts w:ascii="Book Antiqua" w:eastAsia="Arial" w:hAnsi="Book Antiqua"/>
                <w:color w:val="000000"/>
                <w:sz w:val="18"/>
                <w:szCs w:val="18"/>
              </w:rPr>
              <w:t>Penalidade</w:t>
            </w:r>
          </w:p>
        </w:tc>
      </w:tr>
      <w:tr w:rsidR="00D845A9" w:rsidRPr="002D71B2" w:rsidTr="00C54C31">
        <w:trPr>
          <w:trHeight w:val="451"/>
        </w:trPr>
        <w:tc>
          <w:tcPr>
            <w:tcW w:w="1134" w:type="dxa"/>
            <w:vAlign w:val="center"/>
          </w:tcPr>
          <w:p w:rsidR="00D845A9" w:rsidRPr="002D71B2" w:rsidRDefault="00D845A9" w:rsidP="00C54C31">
            <w:pPr>
              <w:tabs>
                <w:tab w:val="left" w:pos="284"/>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Book Antiqua" w:eastAsia="Arial" w:hAnsi="Book Antiqua"/>
                <w:color w:val="000000"/>
                <w:sz w:val="18"/>
                <w:szCs w:val="18"/>
              </w:rPr>
            </w:pPr>
            <w:proofErr w:type="gramStart"/>
            <w:r w:rsidRPr="002D71B2">
              <w:rPr>
                <w:rFonts w:ascii="Book Antiqua" w:eastAsia="Arial" w:hAnsi="Book Antiqua"/>
                <w:color w:val="000000"/>
                <w:sz w:val="18"/>
                <w:szCs w:val="18"/>
              </w:rPr>
              <w:t>1</w:t>
            </w:r>
            <w:proofErr w:type="gramEnd"/>
          </w:p>
        </w:tc>
        <w:tc>
          <w:tcPr>
            <w:tcW w:w="3969" w:type="dxa"/>
          </w:tcPr>
          <w:p w:rsidR="00D845A9" w:rsidRPr="002D71B2" w:rsidRDefault="00D845A9" w:rsidP="00C54C31">
            <w:pPr>
              <w:tabs>
                <w:tab w:val="left" w:pos="284"/>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20"/>
              <w:jc w:val="both"/>
              <w:rPr>
                <w:rFonts w:ascii="Book Antiqua" w:eastAsia="Arial" w:hAnsi="Book Antiqua"/>
                <w:color w:val="000000"/>
                <w:sz w:val="18"/>
                <w:szCs w:val="18"/>
              </w:rPr>
            </w:pPr>
            <w:r w:rsidRPr="002D71B2">
              <w:rPr>
                <w:rFonts w:ascii="Book Antiqua" w:eastAsia="Arial" w:hAnsi="Book Antiqua"/>
                <w:color w:val="000000"/>
                <w:sz w:val="18"/>
                <w:szCs w:val="18"/>
              </w:rPr>
              <w:t>100</w:t>
            </w:r>
            <w:r>
              <w:rPr>
                <w:rFonts w:ascii="Book Antiqua" w:eastAsia="Arial" w:hAnsi="Book Antiqua"/>
                <w:color w:val="000000"/>
                <w:sz w:val="18"/>
                <w:szCs w:val="18"/>
              </w:rPr>
              <w:t>,00</w:t>
            </w:r>
            <w:r w:rsidRPr="002D71B2">
              <w:rPr>
                <w:rFonts w:ascii="Book Antiqua" w:eastAsia="Arial" w:hAnsi="Book Antiqua"/>
                <w:color w:val="000000"/>
                <w:sz w:val="18"/>
                <w:szCs w:val="18"/>
              </w:rPr>
              <w:t>% a 95</w:t>
            </w:r>
            <w:r>
              <w:rPr>
                <w:rFonts w:ascii="Book Antiqua" w:eastAsia="Arial" w:hAnsi="Book Antiqua"/>
                <w:color w:val="000000"/>
                <w:sz w:val="18"/>
                <w:szCs w:val="18"/>
              </w:rPr>
              <w:t>,00</w:t>
            </w:r>
            <w:r w:rsidRPr="002D71B2">
              <w:rPr>
                <w:rFonts w:ascii="Book Antiqua" w:eastAsia="Arial" w:hAnsi="Book Antiqua"/>
                <w:color w:val="000000"/>
                <w:sz w:val="18"/>
                <w:szCs w:val="18"/>
              </w:rPr>
              <w:t>%</w:t>
            </w:r>
          </w:p>
        </w:tc>
        <w:tc>
          <w:tcPr>
            <w:tcW w:w="5245" w:type="dxa"/>
            <w:vAlign w:val="center"/>
          </w:tcPr>
          <w:p w:rsidR="00D845A9" w:rsidRPr="002D71B2" w:rsidRDefault="00D845A9" w:rsidP="00C54C31">
            <w:pPr>
              <w:tabs>
                <w:tab w:val="left" w:pos="284"/>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Book Antiqua" w:eastAsia="Arial" w:hAnsi="Book Antiqua"/>
                <w:color w:val="000000"/>
                <w:sz w:val="18"/>
                <w:szCs w:val="18"/>
              </w:rPr>
            </w:pPr>
            <w:r w:rsidRPr="002D71B2">
              <w:rPr>
                <w:rFonts w:ascii="Book Antiqua" w:eastAsia="Arial" w:hAnsi="Book Antiqua"/>
                <w:color w:val="000000"/>
                <w:sz w:val="18"/>
                <w:szCs w:val="18"/>
              </w:rPr>
              <w:t>NÃO HÁ APLICAÇÃO DE PENALIDADE.</w:t>
            </w:r>
          </w:p>
        </w:tc>
      </w:tr>
      <w:tr w:rsidR="00D845A9" w:rsidRPr="002D71B2" w:rsidTr="00C54C31">
        <w:trPr>
          <w:trHeight w:val="451"/>
        </w:trPr>
        <w:tc>
          <w:tcPr>
            <w:tcW w:w="1134" w:type="dxa"/>
            <w:vAlign w:val="center"/>
          </w:tcPr>
          <w:p w:rsidR="00D845A9" w:rsidRPr="002D71B2" w:rsidRDefault="00D845A9" w:rsidP="00C54C31">
            <w:pPr>
              <w:tabs>
                <w:tab w:val="left" w:pos="284"/>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Book Antiqua" w:eastAsia="Arial" w:hAnsi="Book Antiqua"/>
                <w:color w:val="000000"/>
                <w:sz w:val="18"/>
                <w:szCs w:val="18"/>
              </w:rPr>
            </w:pPr>
            <w:proofErr w:type="gramStart"/>
            <w:r w:rsidRPr="002D71B2">
              <w:rPr>
                <w:rFonts w:ascii="Book Antiqua" w:eastAsia="Arial" w:hAnsi="Book Antiqua"/>
                <w:color w:val="000000"/>
                <w:sz w:val="18"/>
                <w:szCs w:val="18"/>
              </w:rPr>
              <w:t>2</w:t>
            </w:r>
            <w:proofErr w:type="gramEnd"/>
          </w:p>
        </w:tc>
        <w:tc>
          <w:tcPr>
            <w:tcW w:w="3969" w:type="dxa"/>
          </w:tcPr>
          <w:p w:rsidR="00D845A9" w:rsidRPr="002D71B2" w:rsidRDefault="00D845A9" w:rsidP="00C54C31">
            <w:pPr>
              <w:tabs>
                <w:tab w:val="left" w:pos="284"/>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20"/>
              <w:jc w:val="both"/>
              <w:rPr>
                <w:rFonts w:ascii="Book Antiqua" w:eastAsia="Arial" w:hAnsi="Book Antiqua"/>
                <w:color w:val="000000"/>
                <w:sz w:val="18"/>
                <w:szCs w:val="18"/>
              </w:rPr>
            </w:pPr>
            <w:r w:rsidRPr="002D71B2">
              <w:rPr>
                <w:rFonts w:ascii="Book Antiqua" w:eastAsia="Arial" w:hAnsi="Book Antiqua"/>
                <w:color w:val="000000"/>
                <w:sz w:val="18"/>
                <w:szCs w:val="18"/>
              </w:rPr>
              <w:t>94</w:t>
            </w:r>
            <w:r>
              <w:rPr>
                <w:rFonts w:ascii="Book Antiqua" w:eastAsia="Arial" w:hAnsi="Book Antiqua"/>
                <w:color w:val="000000"/>
                <w:sz w:val="18"/>
                <w:szCs w:val="18"/>
              </w:rPr>
              <w:t>,99</w:t>
            </w:r>
            <w:r w:rsidRPr="002D71B2">
              <w:rPr>
                <w:rFonts w:ascii="Book Antiqua" w:eastAsia="Arial" w:hAnsi="Book Antiqua"/>
                <w:color w:val="000000"/>
                <w:sz w:val="18"/>
                <w:szCs w:val="18"/>
              </w:rPr>
              <w:t>% a 90</w:t>
            </w:r>
            <w:r>
              <w:rPr>
                <w:rFonts w:ascii="Book Antiqua" w:eastAsia="Arial" w:hAnsi="Book Antiqua"/>
                <w:color w:val="000000"/>
                <w:sz w:val="18"/>
                <w:szCs w:val="18"/>
              </w:rPr>
              <w:t>,00</w:t>
            </w:r>
            <w:r w:rsidRPr="002D71B2">
              <w:rPr>
                <w:rFonts w:ascii="Book Antiqua" w:eastAsia="Arial" w:hAnsi="Book Antiqua"/>
                <w:color w:val="000000"/>
                <w:sz w:val="18"/>
                <w:szCs w:val="18"/>
              </w:rPr>
              <w:t>%</w:t>
            </w:r>
          </w:p>
        </w:tc>
        <w:tc>
          <w:tcPr>
            <w:tcW w:w="5245" w:type="dxa"/>
            <w:vAlign w:val="center"/>
          </w:tcPr>
          <w:p w:rsidR="00D845A9" w:rsidRPr="002D71B2" w:rsidRDefault="00D845A9" w:rsidP="00C54C31">
            <w:pPr>
              <w:tabs>
                <w:tab w:val="left" w:pos="284"/>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Book Antiqua" w:eastAsia="Arial" w:hAnsi="Book Antiqua"/>
                <w:color w:val="000000"/>
                <w:sz w:val="18"/>
                <w:szCs w:val="18"/>
              </w:rPr>
            </w:pPr>
            <w:r w:rsidRPr="002D71B2">
              <w:rPr>
                <w:rFonts w:ascii="Book Antiqua" w:eastAsia="Arial" w:hAnsi="Book Antiqua"/>
                <w:color w:val="000000"/>
                <w:sz w:val="18"/>
                <w:szCs w:val="18"/>
              </w:rPr>
              <w:t>DESCONTO DE 10% SOBRE O VALOR MENSAL DEVIDO E APLICAÇÃO DE ADVERTÊNCIA</w:t>
            </w:r>
          </w:p>
        </w:tc>
      </w:tr>
      <w:tr w:rsidR="00D845A9" w:rsidRPr="002D71B2" w:rsidTr="00C54C31">
        <w:trPr>
          <w:trHeight w:val="451"/>
        </w:trPr>
        <w:tc>
          <w:tcPr>
            <w:tcW w:w="1134" w:type="dxa"/>
            <w:vAlign w:val="center"/>
          </w:tcPr>
          <w:p w:rsidR="00D845A9" w:rsidRPr="002D71B2" w:rsidRDefault="00D845A9" w:rsidP="00C54C31">
            <w:pPr>
              <w:tabs>
                <w:tab w:val="left" w:pos="284"/>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Book Antiqua" w:eastAsia="Arial" w:hAnsi="Book Antiqua"/>
                <w:color w:val="000000"/>
                <w:sz w:val="18"/>
                <w:szCs w:val="18"/>
              </w:rPr>
            </w:pPr>
            <w:proofErr w:type="gramStart"/>
            <w:r w:rsidRPr="002D71B2">
              <w:rPr>
                <w:rFonts w:ascii="Book Antiqua" w:eastAsia="Arial" w:hAnsi="Book Antiqua"/>
                <w:color w:val="000000"/>
                <w:sz w:val="18"/>
                <w:szCs w:val="18"/>
              </w:rPr>
              <w:t>3</w:t>
            </w:r>
            <w:proofErr w:type="gramEnd"/>
          </w:p>
        </w:tc>
        <w:tc>
          <w:tcPr>
            <w:tcW w:w="3969" w:type="dxa"/>
          </w:tcPr>
          <w:p w:rsidR="00D845A9" w:rsidRPr="002D71B2" w:rsidRDefault="00D845A9" w:rsidP="00C54C31">
            <w:pPr>
              <w:tabs>
                <w:tab w:val="left" w:pos="284"/>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20"/>
              <w:jc w:val="both"/>
              <w:rPr>
                <w:rFonts w:ascii="Book Antiqua" w:eastAsia="Arial" w:hAnsi="Book Antiqua"/>
                <w:color w:val="000000"/>
                <w:sz w:val="18"/>
                <w:szCs w:val="18"/>
              </w:rPr>
            </w:pPr>
            <w:r w:rsidRPr="002D71B2">
              <w:rPr>
                <w:rFonts w:ascii="Book Antiqua" w:eastAsia="Arial" w:hAnsi="Book Antiqua"/>
                <w:color w:val="000000"/>
                <w:sz w:val="18"/>
                <w:szCs w:val="18"/>
              </w:rPr>
              <w:t>89</w:t>
            </w:r>
            <w:r>
              <w:rPr>
                <w:rFonts w:ascii="Book Antiqua" w:eastAsia="Arial" w:hAnsi="Book Antiqua"/>
                <w:color w:val="000000"/>
                <w:sz w:val="18"/>
                <w:szCs w:val="18"/>
              </w:rPr>
              <w:t>,99</w:t>
            </w:r>
            <w:r w:rsidRPr="002D71B2">
              <w:rPr>
                <w:rFonts w:ascii="Book Antiqua" w:eastAsia="Arial" w:hAnsi="Book Antiqua"/>
                <w:color w:val="000000"/>
                <w:sz w:val="18"/>
                <w:szCs w:val="18"/>
              </w:rPr>
              <w:t>% a 85</w:t>
            </w:r>
            <w:r>
              <w:rPr>
                <w:rFonts w:ascii="Book Antiqua" w:eastAsia="Arial" w:hAnsi="Book Antiqua"/>
                <w:color w:val="000000"/>
                <w:sz w:val="18"/>
                <w:szCs w:val="18"/>
              </w:rPr>
              <w:t>,00</w:t>
            </w:r>
            <w:r w:rsidRPr="002D71B2">
              <w:rPr>
                <w:rFonts w:ascii="Book Antiqua" w:eastAsia="Arial" w:hAnsi="Book Antiqua"/>
                <w:color w:val="000000"/>
                <w:sz w:val="18"/>
                <w:szCs w:val="18"/>
              </w:rPr>
              <w:t>%</w:t>
            </w:r>
          </w:p>
        </w:tc>
        <w:tc>
          <w:tcPr>
            <w:tcW w:w="5245" w:type="dxa"/>
            <w:vAlign w:val="center"/>
          </w:tcPr>
          <w:p w:rsidR="00D845A9" w:rsidRPr="002D71B2" w:rsidRDefault="00D845A9" w:rsidP="00C54C31">
            <w:pPr>
              <w:tabs>
                <w:tab w:val="left" w:pos="284"/>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Book Antiqua" w:eastAsia="Arial" w:hAnsi="Book Antiqua"/>
                <w:color w:val="000000"/>
                <w:sz w:val="18"/>
                <w:szCs w:val="18"/>
              </w:rPr>
            </w:pPr>
            <w:r w:rsidRPr="002D71B2">
              <w:rPr>
                <w:rFonts w:ascii="Book Antiqua" w:eastAsia="Arial" w:hAnsi="Book Antiqua"/>
                <w:color w:val="000000"/>
                <w:sz w:val="18"/>
                <w:szCs w:val="18"/>
              </w:rPr>
              <w:t>DESCONTO DE 20% SOBRE O VALOR MENSAL DEVIDO E APLICAÇÃO DE ADVERTÊNCIA</w:t>
            </w:r>
          </w:p>
        </w:tc>
      </w:tr>
      <w:tr w:rsidR="00D845A9" w:rsidRPr="002D71B2" w:rsidTr="00C54C31">
        <w:trPr>
          <w:trHeight w:val="451"/>
        </w:trPr>
        <w:tc>
          <w:tcPr>
            <w:tcW w:w="1134" w:type="dxa"/>
            <w:vAlign w:val="center"/>
          </w:tcPr>
          <w:p w:rsidR="00D845A9" w:rsidRPr="002D71B2" w:rsidRDefault="00D845A9" w:rsidP="00C54C31">
            <w:pPr>
              <w:tabs>
                <w:tab w:val="left" w:pos="284"/>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Book Antiqua" w:eastAsia="Arial" w:hAnsi="Book Antiqua"/>
                <w:color w:val="000000"/>
                <w:sz w:val="18"/>
                <w:szCs w:val="18"/>
              </w:rPr>
            </w:pPr>
            <w:proofErr w:type="gramStart"/>
            <w:r w:rsidRPr="002D71B2">
              <w:rPr>
                <w:rFonts w:ascii="Book Antiqua" w:eastAsia="Arial" w:hAnsi="Book Antiqua"/>
                <w:color w:val="000000"/>
                <w:sz w:val="18"/>
                <w:szCs w:val="18"/>
              </w:rPr>
              <w:t>4</w:t>
            </w:r>
            <w:proofErr w:type="gramEnd"/>
          </w:p>
        </w:tc>
        <w:tc>
          <w:tcPr>
            <w:tcW w:w="3969" w:type="dxa"/>
          </w:tcPr>
          <w:p w:rsidR="00D845A9" w:rsidRPr="002D71B2" w:rsidRDefault="00D845A9" w:rsidP="00C54C31">
            <w:pPr>
              <w:tabs>
                <w:tab w:val="left" w:pos="284"/>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20"/>
              <w:jc w:val="both"/>
              <w:rPr>
                <w:rFonts w:ascii="Book Antiqua" w:eastAsia="Arial" w:hAnsi="Book Antiqua"/>
                <w:color w:val="000000"/>
                <w:sz w:val="18"/>
                <w:szCs w:val="18"/>
              </w:rPr>
            </w:pPr>
            <w:r w:rsidRPr="002D71B2">
              <w:rPr>
                <w:rFonts w:ascii="Book Antiqua" w:eastAsia="Arial" w:hAnsi="Book Antiqua"/>
                <w:color w:val="000000"/>
                <w:sz w:val="18"/>
                <w:szCs w:val="18"/>
              </w:rPr>
              <w:t>84</w:t>
            </w:r>
            <w:r>
              <w:rPr>
                <w:rFonts w:ascii="Book Antiqua" w:eastAsia="Arial" w:hAnsi="Book Antiqua"/>
                <w:color w:val="000000"/>
                <w:sz w:val="18"/>
                <w:szCs w:val="18"/>
              </w:rPr>
              <w:t>,99</w:t>
            </w:r>
            <w:r w:rsidRPr="002D71B2">
              <w:rPr>
                <w:rFonts w:ascii="Book Antiqua" w:eastAsia="Arial" w:hAnsi="Book Antiqua"/>
                <w:color w:val="000000"/>
                <w:sz w:val="18"/>
                <w:szCs w:val="18"/>
              </w:rPr>
              <w:t>% a 80</w:t>
            </w:r>
            <w:r>
              <w:rPr>
                <w:rFonts w:ascii="Book Antiqua" w:eastAsia="Arial" w:hAnsi="Book Antiqua"/>
                <w:color w:val="000000"/>
                <w:sz w:val="18"/>
                <w:szCs w:val="18"/>
              </w:rPr>
              <w:t>,00</w:t>
            </w:r>
            <w:r w:rsidRPr="002D71B2">
              <w:rPr>
                <w:rFonts w:ascii="Book Antiqua" w:eastAsia="Arial" w:hAnsi="Book Antiqua"/>
                <w:color w:val="000000"/>
                <w:sz w:val="18"/>
                <w:szCs w:val="18"/>
              </w:rPr>
              <w:t>%</w:t>
            </w:r>
          </w:p>
        </w:tc>
        <w:tc>
          <w:tcPr>
            <w:tcW w:w="5245" w:type="dxa"/>
            <w:vAlign w:val="center"/>
          </w:tcPr>
          <w:p w:rsidR="00D845A9" w:rsidRPr="002D71B2" w:rsidRDefault="00D845A9" w:rsidP="00C54C31">
            <w:pPr>
              <w:tabs>
                <w:tab w:val="left" w:pos="284"/>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Book Antiqua" w:eastAsia="Arial" w:hAnsi="Book Antiqua"/>
                <w:color w:val="000000"/>
                <w:sz w:val="18"/>
                <w:szCs w:val="18"/>
              </w:rPr>
            </w:pPr>
            <w:r w:rsidRPr="002D71B2">
              <w:rPr>
                <w:rFonts w:ascii="Book Antiqua" w:eastAsia="Arial" w:hAnsi="Book Antiqua"/>
                <w:color w:val="000000"/>
                <w:sz w:val="18"/>
                <w:szCs w:val="18"/>
              </w:rPr>
              <w:t>DESCONTO DE 30% SOBRE O VALOR MENSAL DEVIDO E APLICAÇÃO DE ADVERTÊNCIA</w:t>
            </w:r>
          </w:p>
        </w:tc>
      </w:tr>
      <w:tr w:rsidR="00D845A9" w:rsidRPr="002D71B2" w:rsidTr="00C54C31">
        <w:trPr>
          <w:trHeight w:val="451"/>
        </w:trPr>
        <w:tc>
          <w:tcPr>
            <w:tcW w:w="1134" w:type="dxa"/>
            <w:vAlign w:val="center"/>
          </w:tcPr>
          <w:p w:rsidR="00D845A9" w:rsidRPr="002D71B2" w:rsidRDefault="00D845A9" w:rsidP="00C54C31">
            <w:pPr>
              <w:tabs>
                <w:tab w:val="left" w:pos="284"/>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Book Antiqua" w:eastAsia="Arial" w:hAnsi="Book Antiqua"/>
                <w:color w:val="000000"/>
                <w:sz w:val="18"/>
                <w:szCs w:val="18"/>
              </w:rPr>
            </w:pPr>
            <w:proofErr w:type="gramStart"/>
            <w:r w:rsidRPr="002D71B2">
              <w:rPr>
                <w:rFonts w:ascii="Book Antiqua" w:eastAsia="Arial" w:hAnsi="Book Antiqua"/>
                <w:color w:val="000000"/>
                <w:sz w:val="18"/>
                <w:szCs w:val="18"/>
              </w:rPr>
              <w:t>5</w:t>
            </w:r>
            <w:proofErr w:type="gramEnd"/>
          </w:p>
        </w:tc>
        <w:tc>
          <w:tcPr>
            <w:tcW w:w="3969" w:type="dxa"/>
          </w:tcPr>
          <w:p w:rsidR="00D845A9" w:rsidRPr="002D71B2" w:rsidRDefault="00D845A9" w:rsidP="00C54C31">
            <w:pPr>
              <w:tabs>
                <w:tab w:val="left" w:pos="284"/>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20"/>
              <w:jc w:val="both"/>
              <w:rPr>
                <w:rFonts w:ascii="Book Antiqua" w:eastAsia="Arial" w:hAnsi="Book Antiqua"/>
                <w:color w:val="000000"/>
                <w:sz w:val="18"/>
                <w:szCs w:val="18"/>
              </w:rPr>
            </w:pPr>
            <w:r w:rsidRPr="002D71B2">
              <w:rPr>
                <w:rFonts w:ascii="Book Antiqua" w:eastAsia="Arial" w:hAnsi="Book Antiqua"/>
                <w:color w:val="000000"/>
                <w:sz w:val="18"/>
                <w:szCs w:val="18"/>
              </w:rPr>
              <w:t>79</w:t>
            </w:r>
            <w:r>
              <w:rPr>
                <w:rFonts w:ascii="Book Antiqua" w:eastAsia="Arial" w:hAnsi="Book Antiqua"/>
                <w:color w:val="000000"/>
                <w:sz w:val="18"/>
                <w:szCs w:val="18"/>
              </w:rPr>
              <w:t>,99</w:t>
            </w:r>
            <w:r w:rsidRPr="002D71B2">
              <w:rPr>
                <w:rFonts w:ascii="Book Antiqua" w:eastAsia="Arial" w:hAnsi="Book Antiqua"/>
                <w:color w:val="000000"/>
                <w:sz w:val="18"/>
                <w:szCs w:val="18"/>
              </w:rPr>
              <w:t>% a 75</w:t>
            </w:r>
            <w:r>
              <w:rPr>
                <w:rFonts w:ascii="Book Antiqua" w:eastAsia="Arial" w:hAnsi="Book Antiqua"/>
                <w:color w:val="000000"/>
                <w:sz w:val="18"/>
                <w:szCs w:val="18"/>
              </w:rPr>
              <w:t>,00</w:t>
            </w:r>
            <w:r w:rsidRPr="002D71B2">
              <w:rPr>
                <w:rFonts w:ascii="Book Antiqua" w:eastAsia="Arial" w:hAnsi="Book Antiqua"/>
                <w:color w:val="000000"/>
                <w:sz w:val="18"/>
                <w:szCs w:val="18"/>
              </w:rPr>
              <w:t>%</w:t>
            </w:r>
          </w:p>
        </w:tc>
        <w:tc>
          <w:tcPr>
            <w:tcW w:w="5245" w:type="dxa"/>
            <w:vAlign w:val="center"/>
          </w:tcPr>
          <w:p w:rsidR="00D845A9" w:rsidRPr="002D71B2" w:rsidRDefault="00D845A9" w:rsidP="00C54C31">
            <w:pPr>
              <w:tabs>
                <w:tab w:val="left" w:pos="284"/>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Book Antiqua" w:eastAsia="Arial" w:hAnsi="Book Antiqua"/>
                <w:color w:val="000000"/>
                <w:sz w:val="18"/>
                <w:szCs w:val="18"/>
              </w:rPr>
            </w:pPr>
            <w:r w:rsidRPr="002D71B2">
              <w:rPr>
                <w:rFonts w:ascii="Book Antiqua" w:eastAsia="Arial" w:hAnsi="Book Antiqua"/>
                <w:color w:val="000000"/>
                <w:sz w:val="18"/>
                <w:szCs w:val="18"/>
              </w:rPr>
              <w:t>DESCONTO DE 40% SOBRE O VALOR MENSAL DEVIDO E APLICAÇÃO DE ADVERTÊNCIA</w:t>
            </w:r>
          </w:p>
        </w:tc>
      </w:tr>
      <w:tr w:rsidR="00D845A9" w:rsidRPr="002D71B2" w:rsidTr="00C54C31">
        <w:trPr>
          <w:trHeight w:val="451"/>
        </w:trPr>
        <w:tc>
          <w:tcPr>
            <w:tcW w:w="1134" w:type="dxa"/>
            <w:vAlign w:val="center"/>
          </w:tcPr>
          <w:p w:rsidR="00D845A9" w:rsidRPr="002D71B2" w:rsidRDefault="00D845A9" w:rsidP="00C54C31">
            <w:pPr>
              <w:tabs>
                <w:tab w:val="left" w:pos="284"/>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Book Antiqua" w:eastAsia="Arial" w:hAnsi="Book Antiqua"/>
                <w:color w:val="000000"/>
                <w:sz w:val="18"/>
                <w:szCs w:val="18"/>
              </w:rPr>
            </w:pPr>
            <w:proofErr w:type="gramStart"/>
            <w:r w:rsidRPr="002D71B2">
              <w:rPr>
                <w:rFonts w:ascii="Book Antiqua" w:eastAsia="Arial" w:hAnsi="Book Antiqua"/>
                <w:color w:val="000000"/>
                <w:sz w:val="18"/>
                <w:szCs w:val="18"/>
              </w:rPr>
              <w:t>6</w:t>
            </w:r>
            <w:proofErr w:type="gramEnd"/>
          </w:p>
        </w:tc>
        <w:tc>
          <w:tcPr>
            <w:tcW w:w="3969" w:type="dxa"/>
          </w:tcPr>
          <w:p w:rsidR="00D845A9" w:rsidRPr="002D71B2" w:rsidRDefault="00D845A9" w:rsidP="00C54C31">
            <w:pPr>
              <w:tabs>
                <w:tab w:val="left" w:pos="284"/>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20"/>
              <w:jc w:val="both"/>
              <w:rPr>
                <w:rFonts w:ascii="Book Antiqua" w:eastAsia="Arial" w:hAnsi="Book Antiqua"/>
                <w:color w:val="000000"/>
                <w:sz w:val="18"/>
                <w:szCs w:val="18"/>
              </w:rPr>
            </w:pPr>
            <w:r w:rsidRPr="002D71B2">
              <w:rPr>
                <w:rFonts w:ascii="Book Antiqua" w:eastAsia="Arial" w:hAnsi="Book Antiqua"/>
                <w:color w:val="000000"/>
                <w:sz w:val="18"/>
                <w:szCs w:val="18"/>
              </w:rPr>
              <w:t>74</w:t>
            </w:r>
            <w:r>
              <w:rPr>
                <w:rFonts w:ascii="Book Antiqua" w:eastAsia="Arial" w:hAnsi="Book Antiqua"/>
                <w:color w:val="000000"/>
                <w:sz w:val="18"/>
                <w:szCs w:val="18"/>
              </w:rPr>
              <w:t>,99</w:t>
            </w:r>
            <w:r w:rsidRPr="002D71B2">
              <w:rPr>
                <w:rFonts w:ascii="Book Antiqua" w:eastAsia="Arial" w:hAnsi="Book Antiqua"/>
                <w:color w:val="000000"/>
                <w:sz w:val="18"/>
                <w:szCs w:val="18"/>
              </w:rPr>
              <w:t>% a 70</w:t>
            </w:r>
            <w:r>
              <w:rPr>
                <w:rFonts w:ascii="Book Antiqua" w:eastAsia="Arial" w:hAnsi="Book Antiqua"/>
                <w:color w:val="000000"/>
                <w:sz w:val="18"/>
                <w:szCs w:val="18"/>
              </w:rPr>
              <w:t>,00</w:t>
            </w:r>
            <w:r w:rsidRPr="002D71B2">
              <w:rPr>
                <w:rFonts w:ascii="Book Antiqua" w:eastAsia="Arial" w:hAnsi="Book Antiqua"/>
                <w:color w:val="000000"/>
                <w:sz w:val="18"/>
                <w:szCs w:val="18"/>
              </w:rPr>
              <w:t>%</w:t>
            </w:r>
          </w:p>
        </w:tc>
        <w:tc>
          <w:tcPr>
            <w:tcW w:w="5245" w:type="dxa"/>
            <w:vAlign w:val="center"/>
          </w:tcPr>
          <w:p w:rsidR="00D845A9" w:rsidRPr="002D71B2" w:rsidRDefault="00D845A9" w:rsidP="00C54C31">
            <w:pPr>
              <w:tabs>
                <w:tab w:val="left" w:pos="284"/>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Book Antiqua" w:eastAsia="Arial" w:hAnsi="Book Antiqua"/>
                <w:color w:val="000000"/>
                <w:sz w:val="18"/>
                <w:szCs w:val="18"/>
              </w:rPr>
            </w:pPr>
            <w:r w:rsidRPr="002D71B2">
              <w:rPr>
                <w:rFonts w:ascii="Book Antiqua" w:eastAsia="Arial" w:hAnsi="Book Antiqua"/>
                <w:color w:val="000000"/>
                <w:sz w:val="18"/>
                <w:szCs w:val="18"/>
              </w:rPr>
              <w:t>DESCONTO DE 50% SOBRE O VALOR MENSAL DEVIDO E APLICAÇÃO DE ADVERTÊNCIA</w:t>
            </w:r>
          </w:p>
        </w:tc>
      </w:tr>
      <w:tr w:rsidR="00D845A9" w:rsidRPr="002D71B2" w:rsidTr="00C54C31">
        <w:trPr>
          <w:trHeight w:val="451"/>
        </w:trPr>
        <w:tc>
          <w:tcPr>
            <w:tcW w:w="1134" w:type="dxa"/>
            <w:vAlign w:val="center"/>
          </w:tcPr>
          <w:p w:rsidR="00D845A9" w:rsidRPr="002D71B2" w:rsidRDefault="00D845A9" w:rsidP="00C54C31">
            <w:pPr>
              <w:tabs>
                <w:tab w:val="left" w:pos="284"/>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Book Antiqua" w:eastAsia="Arial" w:hAnsi="Book Antiqua"/>
                <w:color w:val="000000"/>
                <w:sz w:val="18"/>
                <w:szCs w:val="18"/>
              </w:rPr>
            </w:pPr>
            <w:proofErr w:type="gramStart"/>
            <w:r w:rsidRPr="002D71B2">
              <w:rPr>
                <w:rFonts w:ascii="Book Antiqua" w:eastAsia="Arial" w:hAnsi="Book Antiqua"/>
                <w:color w:val="000000"/>
                <w:sz w:val="18"/>
                <w:szCs w:val="18"/>
              </w:rPr>
              <w:t>7</w:t>
            </w:r>
            <w:proofErr w:type="gramEnd"/>
          </w:p>
        </w:tc>
        <w:tc>
          <w:tcPr>
            <w:tcW w:w="3969" w:type="dxa"/>
          </w:tcPr>
          <w:p w:rsidR="00D845A9" w:rsidRPr="002D71B2" w:rsidRDefault="00D845A9" w:rsidP="00C54C31">
            <w:pPr>
              <w:tabs>
                <w:tab w:val="left" w:pos="284"/>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20"/>
              <w:jc w:val="both"/>
              <w:rPr>
                <w:rFonts w:ascii="Book Antiqua" w:eastAsia="Arial" w:hAnsi="Book Antiqua"/>
                <w:color w:val="000000"/>
                <w:sz w:val="18"/>
                <w:szCs w:val="18"/>
              </w:rPr>
            </w:pPr>
            <w:r w:rsidRPr="002D71B2">
              <w:rPr>
                <w:rFonts w:ascii="Book Antiqua" w:eastAsia="Arial" w:hAnsi="Book Antiqua"/>
                <w:color w:val="000000"/>
                <w:sz w:val="18"/>
                <w:szCs w:val="18"/>
              </w:rPr>
              <w:t>69</w:t>
            </w:r>
            <w:r>
              <w:rPr>
                <w:rFonts w:ascii="Book Antiqua" w:eastAsia="Arial" w:hAnsi="Book Antiqua"/>
                <w:color w:val="000000"/>
                <w:sz w:val="18"/>
                <w:szCs w:val="18"/>
              </w:rPr>
              <w:t>,99</w:t>
            </w:r>
            <w:r w:rsidRPr="002D71B2">
              <w:rPr>
                <w:rFonts w:ascii="Book Antiqua" w:eastAsia="Arial" w:hAnsi="Book Antiqua"/>
                <w:color w:val="000000"/>
                <w:sz w:val="18"/>
                <w:szCs w:val="18"/>
              </w:rPr>
              <w:t>% a 60</w:t>
            </w:r>
            <w:r>
              <w:rPr>
                <w:rFonts w:ascii="Book Antiqua" w:eastAsia="Arial" w:hAnsi="Book Antiqua"/>
                <w:color w:val="000000"/>
                <w:sz w:val="18"/>
                <w:szCs w:val="18"/>
              </w:rPr>
              <w:t>,00</w:t>
            </w:r>
            <w:r w:rsidRPr="002D71B2">
              <w:rPr>
                <w:rFonts w:ascii="Book Antiqua" w:eastAsia="Arial" w:hAnsi="Book Antiqua"/>
                <w:color w:val="000000"/>
                <w:sz w:val="18"/>
                <w:szCs w:val="18"/>
              </w:rPr>
              <w:t>%</w:t>
            </w:r>
          </w:p>
        </w:tc>
        <w:tc>
          <w:tcPr>
            <w:tcW w:w="5245" w:type="dxa"/>
            <w:vAlign w:val="center"/>
          </w:tcPr>
          <w:p w:rsidR="00D845A9" w:rsidRPr="002D71B2" w:rsidRDefault="00D845A9" w:rsidP="00C54C31">
            <w:pPr>
              <w:tabs>
                <w:tab w:val="left" w:pos="284"/>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Book Antiqua" w:eastAsia="Arial" w:hAnsi="Book Antiqua"/>
                <w:color w:val="000000"/>
                <w:sz w:val="18"/>
                <w:szCs w:val="18"/>
              </w:rPr>
            </w:pPr>
            <w:r w:rsidRPr="002D71B2">
              <w:rPr>
                <w:rFonts w:ascii="Book Antiqua" w:eastAsia="Arial" w:hAnsi="Book Antiqua"/>
                <w:color w:val="000000"/>
                <w:sz w:val="18"/>
                <w:szCs w:val="18"/>
              </w:rPr>
              <w:t>DESCONTO DE 60% SOBRE O VALOR MENSAL DEVIDO E APLICAÇÃO DE ADVERTÊNCIA</w:t>
            </w:r>
          </w:p>
        </w:tc>
      </w:tr>
      <w:tr w:rsidR="00D845A9" w:rsidRPr="002D71B2" w:rsidTr="00C54C31">
        <w:trPr>
          <w:trHeight w:val="451"/>
        </w:trPr>
        <w:tc>
          <w:tcPr>
            <w:tcW w:w="1134" w:type="dxa"/>
            <w:vAlign w:val="center"/>
          </w:tcPr>
          <w:p w:rsidR="00D845A9" w:rsidRPr="002D71B2" w:rsidRDefault="00D845A9" w:rsidP="00C54C31">
            <w:pPr>
              <w:tabs>
                <w:tab w:val="left" w:pos="284"/>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Book Antiqua" w:eastAsia="Arial" w:hAnsi="Book Antiqua"/>
                <w:color w:val="000000"/>
                <w:sz w:val="18"/>
                <w:szCs w:val="18"/>
              </w:rPr>
            </w:pPr>
            <w:proofErr w:type="gramStart"/>
            <w:r w:rsidRPr="002D71B2">
              <w:rPr>
                <w:rFonts w:ascii="Book Antiqua" w:eastAsia="Arial" w:hAnsi="Book Antiqua"/>
                <w:color w:val="000000"/>
                <w:sz w:val="18"/>
                <w:szCs w:val="18"/>
              </w:rPr>
              <w:lastRenderedPageBreak/>
              <w:t>8</w:t>
            </w:r>
            <w:proofErr w:type="gramEnd"/>
          </w:p>
        </w:tc>
        <w:tc>
          <w:tcPr>
            <w:tcW w:w="3969" w:type="dxa"/>
          </w:tcPr>
          <w:p w:rsidR="00D845A9" w:rsidRPr="002D71B2" w:rsidRDefault="00D845A9" w:rsidP="00C54C31">
            <w:pPr>
              <w:tabs>
                <w:tab w:val="left" w:pos="284"/>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20"/>
              <w:jc w:val="both"/>
              <w:rPr>
                <w:rFonts w:ascii="Book Antiqua" w:eastAsia="Arial" w:hAnsi="Book Antiqua"/>
                <w:color w:val="000000"/>
                <w:sz w:val="18"/>
                <w:szCs w:val="18"/>
              </w:rPr>
            </w:pPr>
            <w:r>
              <w:rPr>
                <w:rFonts w:ascii="Book Antiqua" w:eastAsia="Arial" w:hAnsi="Book Antiqua"/>
                <w:color w:val="000000"/>
                <w:sz w:val="18"/>
                <w:szCs w:val="18"/>
              </w:rPr>
              <w:t>59,99% a 50,00</w:t>
            </w:r>
            <w:r w:rsidRPr="002D71B2">
              <w:rPr>
                <w:rFonts w:ascii="Book Antiqua" w:eastAsia="Arial" w:hAnsi="Book Antiqua"/>
                <w:color w:val="000000"/>
                <w:sz w:val="18"/>
                <w:szCs w:val="18"/>
              </w:rPr>
              <w:t>%</w:t>
            </w:r>
          </w:p>
        </w:tc>
        <w:tc>
          <w:tcPr>
            <w:tcW w:w="5245" w:type="dxa"/>
            <w:vAlign w:val="center"/>
          </w:tcPr>
          <w:p w:rsidR="00D845A9" w:rsidRPr="002D71B2" w:rsidRDefault="00D845A9" w:rsidP="00C54C31">
            <w:pPr>
              <w:tabs>
                <w:tab w:val="left" w:pos="284"/>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Book Antiqua" w:eastAsia="Arial" w:hAnsi="Book Antiqua"/>
                <w:color w:val="000000"/>
                <w:sz w:val="18"/>
                <w:szCs w:val="18"/>
              </w:rPr>
            </w:pPr>
            <w:r w:rsidRPr="002D71B2">
              <w:rPr>
                <w:rFonts w:ascii="Book Antiqua" w:eastAsia="Arial" w:hAnsi="Book Antiqua"/>
                <w:color w:val="000000"/>
                <w:sz w:val="18"/>
                <w:szCs w:val="18"/>
              </w:rPr>
              <w:t>DESCONTO DE 75% SOBRE O VALOR MENSAL DEVIDO E APLICAÇÃO DE ADVERTÊNCIA</w:t>
            </w:r>
          </w:p>
        </w:tc>
      </w:tr>
      <w:tr w:rsidR="00D845A9" w:rsidRPr="002D71B2" w:rsidTr="00C54C31">
        <w:trPr>
          <w:trHeight w:val="451"/>
        </w:trPr>
        <w:tc>
          <w:tcPr>
            <w:tcW w:w="1134" w:type="dxa"/>
            <w:vAlign w:val="center"/>
          </w:tcPr>
          <w:p w:rsidR="00D845A9" w:rsidRPr="002D71B2" w:rsidRDefault="00D845A9" w:rsidP="00C54C31">
            <w:pPr>
              <w:tabs>
                <w:tab w:val="left" w:pos="284"/>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Book Antiqua" w:eastAsia="Arial" w:hAnsi="Book Antiqua"/>
                <w:color w:val="000000"/>
                <w:sz w:val="18"/>
                <w:szCs w:val="18"/>
              </w:rPr>
            </w:pPr>
            <w:proofErr w:type="gramStart"/>
            <w:r w:rsidRPr="002D71B2">
              <w:rPr>
                <w:rFonts w:ascii="Book Antiqua" w:eastAsia="Arial" w:hAnsi="Book Antiqua"/>
                <w:color w:val="000000"/>
                <w:sz w:val="18"/>
                <w:szCs w:val="18"/>
              </w:rPr>
              <w:t>9</w:t>
            </w:r>
            <w:proofErr w:type="gramEnd"/>
          </w:p>
        </w:tc>
        <w:tc>
          <w:tcPr>
            <w:tcW w:w="3969" w:type="dxa"/>
          </w:tcPr>
          <w:p w:rsidR="00D845A9" w:rsidRPr="002D71B2" w:rsidRDefault="00D845A9" w:rsidP="00C54C31">
            <w:pPr>
              <w:tabs>
                <w:tab w:val="left" w:pos="284"/>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20"/>
              <w:jc w:val="both"/>
              <w:rPr>
                <w:rFonts w:ascii="Book Antiqua" w:eastAsia="Arial" w:hAnsi="Book Antiqua"/>
                <w:color w:val="000000"/>
                <w:sz w:val="18"/>
                <w:szCs w:val="18"/>
              </w:rPr>
            </w:pPr>
            <w:r w:rsidRPr="002D71B2">
              <w:rPr>
                <w:rFonts w:ascii="Book Antiqua" w:eastAsia="Arial" w:hAnsi="Book Antiqua"/>
                <w:color w:val="000000"/>
                <w:sz w:val="18"/>
                <w:szCs w:val="18"/>
              </w:rPr>
              <w:t>Inferior a 50</w:t>
            </w:r>
            <w:r>
              <w:rPr>
                <w:rFonts w:ascii="Book Antiqua" w:eastAsia="Arial" w:hAnsi="Book Antiqua"/>
                <w:color w:val="000000"/>
                <w:sz w:val="18"/>
                <w:szCs w:val="18"/>
              </w:rPr>
              <w:t>,00</w:t>
            </w:r>
            <w:r w:rsidRPr="002D71B2">
              <w:rPr>
                <w:rFonts w:ascii="Book Antiqua" w:eastAsia="Arial" w:hAnsi="Book Antiqua"/>
                <w:color w:val="000000"/>
                <w:sz w:val="18"/>
                <w:szCs w:val="18"/>
              </w:rPr>
              <w:t>%</w:t>
            </w:r>
          </w:p>
        </w:tc>
        <w:tc>
          <w:tcPr>
            <w:tcW w:w="5245" w:type="dxa"/>
            <w:vAlign w:val="center"/>
          </w:tcPr>
          <w:p w:rsidR="00D845A9" w:rsidRPr="002D71B2" w:rsidRDefault="00D845A9" w:rsidP="00C54C31">
            <w:pPr>
              <w:tabs>
                <w:tab w:val="left" w:pos="284"/>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Book Antiqua" w:eastAsia="Arial" w:hAnsi="Book Antiqua"/>
                <w:color w:val="000000"/>
                <w:sz w:val="18"/>
                <w:szCs w:val="18"/>
              </w:rPr>
            </w:pPr>
            <w:r w:rsidRPr="002D71B2">
              <w:rPr>
                <w:rFonts w:ascii="Book Antiqua" w:eastAsia="Arial" w:hAnsi="Book Antiqua"/>
                <w:color w:val="000000"/>
                <w:sz w:val="18"/>
                <w:szCs w:val="18"/>
              </w:rPr>
              <w:t>DESCONTO DE 100% SOBRE O VALOR MENSAL DEVIDO E APLICAÇÃO DE ADVERTÊNCIA</w:t>
            </w:r>
          </w:p>
        </w:tc>
      </w:tr>
    </w:tbl>
    <w:p w:rsidR="00D845A9" w:rsidRDefault="00D845A9" w:rsidP="00D845A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cs="Arial"/>
          <w:b/>
        </w:rPr>
      </w:pPr>
    </w:p>
    <w:p w:rsidR="00D845A9" w:rsidRPr="002D71B2" w:rsidRDefault="00D845A9" w:rsidP="00D845A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cs="Arial"/>
          <w:color w:val="FF0000"/>
        </w:rPr>
      </w:pPr>
    </w:p>
    <w:p w:rsidR="00D845A9" w:rsidRPr="002D71B2" w:rsidRDefault="00D845A9" w:rsidP="00D845A9">
      <w:pPr>
        <w:pStyle w:val="TextosemFormatao2"/>
        <w:widowControl w:val="0"/>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both"/>
        <w:rPr>
          <w:rFonts w:ascii="Book Antiqua" w:eastAsia="Arial" w:hAnsi="Book Antiqua" w:cs="Arial"/>
          <w:color w:val="000000"/>
          <w:sz w:val="22"/>
          <w:lang w:val="pt-BR"/>
        </w:rPr>
      </w:pPr>
      <w:r>
        <w:rPr>
          <w:rFonts w:ascii="Book Antiqua" w:eastAsia="Arial" w:hAnsi="Book Antiqua" w:cs="Arial"/>
          <w:color w:val="000000"/>
          <w:sz w:val="22"/>
          <w:lang w:val="pt-BR"/>
        </w:rPr>
        <w:t xml:space="preserve">II - </w:t>
      </w:r>
      <w:r w:rsidRPr="002D71B2">
        <w:rPr>
          <w:rFonts w:ascii="Book Antiqua" w:eastAsia="Arial" w:hAnsi="Book Antiqua" w:cs="Arial"/>
          <w:color w:val="000000"/>
          <w:sz w:val="22"/>
          <w:lang w:val="pt-BR"/>
        </w:rPr>
        <w:t>O enquadramento</w:t>
      </w:r>
      <w:r>
        <w:rPr>
          <w:rFonts w:ascii="Book Antiqua" w:eastAsia="Arial" w:hAnsi="Book Antiqua" w:cs="Arial"/>
          <w:color w:val="000000"/>
          <w:sz w:val="22"/>
          <w:lang w:val="pt-BR"/>
        </w:rPr>
        <w:t>,</w:t>
      </w:r>
      <w:r w:rsidRPr="002D71B2">
        <w:rPr>
          <w:rFonts w:ascii="Book Antiqua" w:eastAsia="Arial" w:hAnsi="Book Antiqua" w:cs="Arial"/>
          <w:color w:val="000000"/>
          <w:sz w:val="22"/>
          <w:lang w:val="pt-BR"/>
        </w:rPr>
        <w:t xml:space="preserve"> da Contratada</w:t>
      </w:r>
      <w:r>
        <w:rPr>
          <w:rFonts w:ascii="Book Antiqua" w:eastAsia="Arial" w:hAnsi="Book Antiqua" w:cs="Arial"/>
          <w:color w:val="000000"/>
          <w:sz w:val="22"/>
          <w:lang w:val="pt-BR"/>
        </w:rPr>
        <w:t>,</w:t>
      </w:r>
      <w:r w:rsidRPr="002D71B2">
        <w:rPr>
          <w:rFonts w:ascii="Book Antiqua" w:eastAsia="Arial" w:hAnsi="Book Antiqua" w:cs="Arial"/>
          <w:color w:val="000000"/>
          <w:sz w:val="22"/>
          <w:lang w:val="pt-BR"/>
        </w:rPr>
        <w:t xml:space="preserve"> em qualquer uma das faixas</w:t>
      </w:r>
      <w:r>
        <w:rPr>
          <w:rFonts w:ascii="Book Antiqua" w:eastAsia="Arial" w:hAnsi="Book Antiqua" w:cs="Arial"/>
          <w:color w:val="000000"/>
          <w:sz w:val="22"/>
          <w:lang w:val="pt-BR"/>
        </w:rPr>
        <w:t xml:space="preserve"> de penalização, a partir da nº</w:t>
      </w:r>
      <w:r w:rsidRPr="002D71B2">
        <w:rPr>
          <w:rFonts w:ascii="Book Antiqua" w:eastAsia="Arial" w:hAnsi="Book Antiqua" w:cs="Arial"/>
          <w:color w:val="000000"/>
          <w:sz w:val="22"/>
          <w:lang w:val="pt-BR"/>
        </w:rPr>
        <w:t xml:space="preserve"> 2, durante a vigência contratual, por três v</w:t>
      </w:r>
      <w:r>
        <w:rPr>
          <w:rFonts w:ascii="Book Antiqua" w:eastAsia="Arial" w:hAnsi="Book Antiqua" w:cs="Arial"/>
          <w:color w:val="000000"/>
          <w:sz w:val="22"/>
          <w:lang w:val="pt-BR"/>
        </w:rPr>
        <w:t>ezes, acarretará em falta grave.</w:t>
      </w:r>
      <w:r w:rsidRPr="002D71B2">
        <w:rPr>
          <w:rFonts w:ascii="Book Antiqua" w:eastAsia="Arial" w:hAnsi="Book Antiqua" w:cs="Arial"/>
          <w:color w:val="000000"/>
          <w:sz w:val="22"/>
          <w:lang w:val="pt-BR"/>
        </w:rPr>
        <w:t xml:space="preserve"> </w:t>
      </w:r>
      <w:r>
        <w:rPr>
          <w:rFonts w:ascii="Book Antiqua" w:eastAsia="Arial" w:hAnsi="Book Antiqua" w:cs="Arial"/>
          <w:color w:val="000000"/>
          <w:sz w:val="22"/>
          <w:lang w:val="pt-BR"/>
        </w:rPr>
        <w:t>S</w:t>
      </w:r>
      <w:r w:rsidRPr="002D71B2">
        <w:rPr>
          <w:rFonts w:ascii="Book Antiqua" w:eastAsia="Arial" w:hAnsi="Book Antiqua" w:cs="Arial"/>
          <w:color w:val="000000"/>
          <w:sz w:val="22"/>
          <w:lang w:val="pt-BR"/>
        </w:rPr>
        <w:t xml:space="preserve">endo aplicada multa de </w:t>
      </w:r>
      <w:r>
        <w:rPr>
          <w:rFonts w:ascii="Book Antiqua" w:eastAsia="Arial" w:hAnsi="Book Antiqua" w:cs="Arial"/>
          <w:color w:val="000000"/>
          <w:sz w:val="22"/>
          <w:lang w:val="pt-BR"/>
        </w:rPr>
        <w:t>5</w:t>
      </w:r>
      <w:r w:rsidRPr="002D71B2">
        <w:rPr>
          <w:rFonts w:ascii="Book Antiqua" w:eastAsia="Arial" w:hAnsi="Book Antiqua" w:cs="Arial"/>
          <w:color w:val="000000"/>
          <w:sz w:val="22"/>
          <w:lang w:val="pt-BR"/>
        </w:rPr>
        <w:t>% sobre o valor total do contrato, podendo</w:t>
      </w:r>
      <w:r>
        <w:rPr>
          <w:rFonts w:ascii="Book Antiqua" w:eastAsia="Arial" w:hAnsi="Book Antiqua" w:cs="Arial"/>
          <w:color w:val="000000"/>
          <w:sz w:val="22"/>
          <w:lang w:val="pt-BR"/>
        </w:rPr>
        <w:t>,</w:t>
      </w:r>
      <w:r w:rsidRPr="002D71B2">
        <w:rPr>
          <w:rFonts w:ascii="Book Antiqua" w:eastAsia="Arial" w:hAnsi="Book Antiqua" w:cs="Arial"/>
          <w:color w:val="000000"/>
          <w:sz w:val="22"/>
          <w:lang w:val="pt-BR"/>
        </w:rPr>
        <w:t xml:space="preserve"> o mesmo</w:t>
      </w:r>
      <w:r>
        <w:rPr>
          <w:rFonts w:ascii="Book Antiqua" w:eastAsia="Arial" w:hAnsi="Book Antiqua" w:cs="Arial"/>
          <w:color w:val="000000"/>
          <w:sz w:val="22"/>
          <w:lang w:val="pt-BR"/>
        </w:rPr>
        <w:t>,</w:t>
      </w:r>
      <w:r w:rsidRPr="002D71B2">
        <w:rPr>
          <w:rFonts w:ascii="Book Antiqua" w:eastAsia="Arial" w:hAnsi="Book Antiqua" w:cs="Arial"/>
          <w:color w:val="000000"/>
          <w:sz w:val="22"/>
          <w:lang w:val="pt-BR"/>
        </w:rPr>
        <w:t xml:space="preserve"> ser rescindindo nos termos do art. 78, VIII da Lei 8.666/1993</w:t>
      </w:r>
      <w:r>
        <w:rPr>
          <w:rFonts w:ascii="Book Antiqua" w:eastAsia="Arial" w:hAnsi="Book Antiqua" w:cs="Arial"/>
          <w:color w:val="000000"/>
          <w:sz w:val="22"/>
          <w:lang w:val="pt-BR"/>
        </w:rPr>
        <w:t>, e,</w:t>
      </w:r>
      <w:r w:rsidRPr="002D71B2">
        <w:rPr>
          <w:rFonts w:ascii="Book Antiqua" w:eastAsia="Arial" w:hAnsi="Book Antiqua" w:cs="Arial"/>
          <w:color w:val="000000"/>
          <w:sz w:val="22"/>
          <w:lang w:val="pt-BR"/>
        </w:rPr>
        <w:t xml:space="preserve"> podendo ser aplicada a penalidade de suspensão temporária</w:t>
      </w:r>
      <w:r>
        <w:rPr>
          <w:rFonts w:ascii="Book Antiqua" w:eastAsia="Arial" w:hAnsi="Book Antiqua" w:cs="Arial"/>
          <w:color w:val="000000"/>
          <w:sz w:val="22"/>
          <w:lang w:val="pt-BR"/>
        </w:rPr>
        <w:t>,</w:t>
      </w:r>
      <w:r w:rsidRPr="002D71B2">
        <w:rPr>
          <w:rFonts w:ascii="Book Antiqua" w:eastAsia="Arial" w:hAnsi="Book Antiqua" w:cs="Arial"/>
          <w:color w:val="000000"/>
          <w:sz w:val="22"/>
          <w:lang w:val="pt-BR"/>
        </w:rPr>
        <w:t xml:space="preserve"> do direito de participar de licitação</w:t>
      </w:r>
      <w:r>
        <w:rPr>
          <w:rFonts w:ascii="Book Antiqua" w:eastAsia="Arial" w:hAnsi="Book Antiqua" w:cs="Arial"/>
          <w:color w:val="000000"/>
          <w:sz w:val="22"/>
          <w:lang w:val="pt-BR"/>
        </w:rPr>
        <w:t>,</w:t>
      </w:r>
      <w:r w:rsidRPr="002D71B2">
        <w:rPr>
          <w:rFonts w:ascii="Book Antiqua" w:eastAsia="Arial" w:hAnsi="Book Antiqua" w:cs="Arial"/>
          <w:color w:val="000000"/>
          <w:sz w:val="22"/>
          <w:lang w:val="pt-BR"/>
        </w:rPr>
        <w:t xml:space="preserve"> e impedimento de contratar com o Município de Gaspar.</w:t>
      </w:r>
    </w:p>
    <w:p w:rsidR="00D845A9" w:rsidRDefault="00D845A9" w:rsidP="00D845A9">
      <w:pPr>
        <w:pStyle w:val="TextosemFormatao2"/>
        <w:widowControl w:val="0"/>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both"/>
        <w:rPr>
          <w:rFonts w:ascii="Book Antiqua" w:eastAsia="Arial" w:hAnsi="Book Antiqua" w:cs="Arial"/>
          <w:color w:val="000000"/>
          <w:sz w:val="22"/>
          <w:lang w:val="pt-BR"/>
        </w:rPr>
      </w:pPr>
      <w:r>
        <w:rPr>
          <w:rFonts w:ascii="Book Antiqua" w:eastAsia="Arial" w:hAnsi="Book Antiqua" w:cs="Arial"/>
          <w:color w:val="000000"/>
          <w:sz w:val="22"/>
          <w:lang w:val="pt-BR"/>
        </w:rPr>
        <w:t xml:space="preserve">III - </w:t>
      </w:r>
      <w:r w:rsidRPr="002D71B2">
        <w:rPr>
          <w:rFonts w:ascii="Book Antiqua" w:eastAsia="Arial" w:hAnsi="Book Antiqua" w:cs="Arial"/>
          <w:color w:val="000000"/>
          <w:sz w:val="22"/>
          <w:lang w:val="pt-BR"/>
        </w:rPr>
        <w:t>O enquadramento</w:t>
      </w:r>
      <w:r>
        <w:rPr>
          <w:rFonts w:ascii="Book Antiqua" w:eastAsia="Arial" w:hAnsi="Book Antiqua" w:cs="Arial"/>
          <w:color w:val="000000"/>
          <w:sz w:val="22"/>
          <w:lang w:val="pt-BR"/>
        </w:rPr>
        <w:t>,</w:t>
      </w:r>
      <w:r w:rsidRPr="002D71B2">
        <w:rPr>
          <w:rFonts w:ascii="Book Antiqua" w:eastAsia="Arial" w:hAnsi="Book Antiqua" w:cs="Arial"/>
          <w:color w:val="000000"/>
          <w:sz w:val="22"/>
          <w:lang w:val="pt-BR"/>
        </w:rPr>
        <w:t xml:space="preserve"> da Contratada</w:t>
      </w:r>
      <w:r>
        <w:rPr>
          <w:rFonts w:ascii="Book Antiqua" w:eastAsia="Arial" w:hAnsi="Book Antiqua" w:cs="Arial"/>
          <w:color w:val="000000"/>
          <w:sz w:val="22"/>
          <w:lang w:val="pt-BR"/>
        </w:rPr>
        <w:t>,</w:t>
      </w:r>
      <w:r w:rsidRPr="002D71B2">
        <w:rPr>
          <w:rFonts w:ascii="Book Antiqua" w:eastAsia="Arial" w:hAnsi="Book Antiqua" w:cs="Arial"/>
          <w:color w:val="000000"/>
          <w:sz w:val="22"/>
          <w:lang w:val="pt-BR"/>
        </w:rPr>
        <w:t xml:space="preserve"> em uma das faixas</w:t>
      </w:r>
      <w:r>
        <w:rPr>
          <w:rFonts w:ascii="Book Antiqua" w:eastAsia="Arial" w:hAnsi="Book Antiqua" w:cs="Arial"/>
          <w:color w:val="000000"/>
          <w:sz w:val="22"/>
          <w:lang w:val="pt-BR"/>
        </w:rPr>
        <w:t xml:space="preserve"> de penalização, de nº</w:t>
      </w:r>
      <w:r w:rsidRPr="002D71B2">
        <w:rPr>
          <w:rFonts w:ascii="Book Antiqua" w:eastAsia="Arial" w:hAnsi="Book Antiqua" w:cs="Arial"/>
          <w:color w:val="000000"/>
          <w:sz w:val="22"/>
          <w:lang w:val="pt-BR"/>
        </w:rPr>
        <w:t xml:space="preserve"> 8 e 9</w:t>
      </w:r>
      <w:r>
        <w:rPr>
          <w:rFonts w:ascii="Book Antiqua" w:eastAsia="Arial" w:hAnsi="Book Antiqua" w:cs="Arial"/>
          <w:color w:val="000000"/>
          <w:sz w:val="22"/>
          <w:lang w:val="pt-BR"/>
        </w:rPr>
        <w:t>,</w:t>
      </w:r>
      <w:r w:rsidRPr="002D71B2">
        <w:rPr>
          <w:rFonts w:ascii="Book Antiqua" w:eastAsia="Arial" w:hAnsi="Book Antiqua" w:cs="Arial"/>
          <w:color w:val="000000"/>
          <w:sz w:val="22"/>
          <w:lang w:val="pt-BR"/>
        </w:rPr>
        <w:t xml:space="preserve"> por três vezes</w:t>
      </w:r>
      <w:r>
        <w:rPr>
          <w:rFonts w:ascii="Book Antiqua" w:eastAsia="Arial" w:hAnsi="Book Antiqua" w:cs="Arial"/>
          <w:color w:val="000000"/>
          <w:sz w:val="22"/>
          <w:lang w:val="pt-BR"/>
        </w:rPr>
        <w:t>,</w:t>
      </w:r>
      <w:r w:rsidRPr="002D71B2">
        <w:rPr>
          <w:rFonts w:ascii="Book Antiqua" w:eastAsia="Arial" w:hAnsi="Book Antiqua" w:cs="Arial"/>
          <w:color w:val="000000"/>
          <w:sz w:val="22"/>
          <w:lang w:val="pt-BR"/>
        </w:rPr>
        <w:t xml:space="preserve"> durante a vigência contratual, acarretará em falta gravíssima</w:t>
      </w:r>
      <w:r>
        <w:rPr>
          <w:rFonts w:ascii="Book Antiqua" w:eastAsia="Arial" w:hAnsi="Book Antiqua" w:cs="Arial"/>
          <w:color w:val="000000"/>
          <w:sz w:val="22"/>
          <w:lang w:val="pt-BR"/>
        </w:rPr>
        <w:t>. S</w:t>
      </w:r>
      <w:r w:rsidRPr="002D71B2">
        <w:rPr>
          <w:rFonts w:ascii="Book Antiqua" w:eastAsia="Arial" w:hAnsi="Book Antiqua" w:cs="Arial"/>
          <w:color w:val="000000"/>
          <w:sz w:val="22"/>
          <w:lang w:val="pt-BR"/>
        </w:rPr>
        <w:t>endo aplicada a penalidade de suspensão temporária</w:t>
      </w:r>
      <w:r>
        <w:rPr>
          <w:rFonts w:ascii="Book Antiqua" w:eastAsia="Arial" w:hAnsi="Book Antiqua" w:cs="Arial"/>
          <w:color w:val="000000"/>
          <w:sz w:val="22"/>
          <w:lang w:val="pt-BR"/>
        </w:rPr>
        <w:t>,</w:t>
      </w:r>
      <w:r w:rsidRPr="002D71B2">
        <w:rPr>
          <w:rFonts w:ascii="Book Antiqua" w:eastAsia="Arial" w:hAnsi="Book Antiqua" w:cs="Arial"/>
          <w:color w:val="000000"/>
          <w:sz w:val="22"/>
          <w:lang w:val="pt-BR"/>
        </w:rPr>
        <w:t xml:space="preserve"> do direito de participar de licitação</w:t>
      </w:r>
      <w:r>
        <w:rPr>
          <w:rFonts w:ascii="Book Antiqua" w:eastAsia="Arial" w:hAnsi="Book Antiqua" w:cs="Arial"/>
          <w:color w:val="000000"/>
          <w:sz w:val="22"/>
          <w:lang w:val="pt-BR"/>
        </w:rPr>
        <w:t>,</w:t>
      </w:r>
      <w:r w:rsidRPr="002D71B2">
        <w:rPr>
          <w:rFonts w:ascii="Book Antiqua" w:eastAsia="Arial" w:hAnsi="Book Antiqua" w:cs="Arial"/>
          <w:color w:val="000000"/>
          <w:sz w:val="22"/>
          <w:lang w:val="pt-BR"/>
        </w:rPr>
        <w:t xml:space="preserve"> e impedimento de contratar com o Município de Gaspar</w:t>
      </w:r>
      <w:r>
        <w:rPr>
          <w:rFonts w:ascii="Book Antiqua" w:eastAsia="Arial" w:hAnsi="Book Antiqua" w:cs="Arial"/>
          <w:color w:val="000000"/>
          <w:sz w:val="22"/>
          <w:lang w:val="pt-BR"/>
        </w:rPr>
        <w:t xml:space="preserve">. Sendo aplicada, concomitantemente, a </w:t>
      </w:r>
      <w:r w:rsidRPr="002D71B2">
        <w:rPr>
          <w:rFonts w:ascii="Book Antiqua" w:eastAsia="Arial" w:hAnsi="Book Antiqua" w:cs="Arial"/>
          <w:color w:val="000000"/>
          <w:sz w:val="22"/>
          <w:lang w:val="pt-BR"/>
        </w:rPr>
        <w:t>multa de 10% sobre o valor total do contrato, sendo re</w:t>
      </w:r>
      <w:r>
        <w:rPr>
          <w:rFonts w:ascii="Book Antiqua" w:eastAsia="Arial" w:hAnsi="Book Antiqua" w:cs="Arial"/>
          <w:color w:val="000000"/>
          <w:sz w:val="22"/>
          <w:lang w:val="pt-BR"/>
        </w:rPr>
        <w:t>s</w:t>
      </w:r>
      <w:r w:rsidRPr="002D71B2">
        <w:rPr>
          <w:rFonts w:ascii="Book Antiqua" w:eastAsia="Arial" w:hAnsi="Book Antiqua" w:cs="Arial"/>
          <w:color w:val="000000"/>
          <w:sz w:val="22"/>
          <w:lang w:val="pt-BR"/>
        </w:rPr>
        <w:t>cindido o contrato nos termos do art. 78, VIII da Lei 8.666/1993.</w:t>
      </w:r>
    </w:p>
    <w:p w:rsidR="00D845A9" w:rsidRPr="00744277" w:rsidRDefault="00D845A9" w:rsidP="00D845A9">
      <w:pPr>
        <w:pStyle w:val="TextosemFormatao2"/>
        <w:widowControl w:val="0"/>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Arial" w:hAnsi="Book Antiqua" w:cs="Arial"/>
          <w:color w:val="000000"/>
          <w:sz w:val="22"/>
          <w:lang w:val="pt-BR"/>
        </w:rPr>
      </w:pPr>
      <w:r>
        <w:rPr>
          <w:rFonts w:ascii="Book Antiqua" w:eastAsia="Arial" w:hAnsi="Book Antiqua" w:cs="Arial"/>
          <w:color w:val="000000"/>
          <w:sz w:val="22"/>
          <w:lang w:val="pt-BR"/>
        </w:rPr>
        <w:t xml:space="preserve">12.7.1 - </w:t>
      </w:r>
      <w:r w:rsidRPr="003C4859">
        <w:rPr>
          <w:rFonts w:ascii="Book Antiqua" w:eastAsia="Arial" w:hAnsi="Book Antiqua" w:cs="Arial"/>
          <w:color w:val="000000"/>
          <w:sz w:val="22"/>
          <w:lang w:val="pt-BR"/>
        </w:rPr>
        <w:t>As multas</w:t>
      </w:r>
      <w:r>
        <w:rPr>
          <w:rFonts w:ascii="Book Antiqua" w:eastAsia="Arial" w:hAnsi="Book Antiqua" w:cs="Arial"/>
          <w:color w:val="000000"/>
          <w:sz w:val="22"/>
          <w:lang w:val="pt-BR"/>
        </w:rPr>
        <w:t>,</w:t>
      </w:r>
      <w:r w:rsidRPr="003C4859">
        <w:rPr>
          <w:rFonts w:ascii="Book Antiqua" w:eastAsia="Arial" w:hAnsi="Book Antiqua" w:cs="Arial"/>
          <w:color w:val="000000"/>
          <w:sz w:val="22"/>
          <w:lang w:val="pt-BR"/>
        </w:rPr>
        <w:t xml:space="preserve"> sempre que possível</w:t>
      </w:r>
      <w:r>
        <w:rPr>
          <w:rFonts w:ascii="Book Antiqua" w:eastAsia="Arial" w:hAnsi="Book Antiqua" w:cs="Arial"/>
          <w:color w:val="000000"/>
          <w:sz w:val="22"/>
          <w:lang w:val="pt-BR"/>
        </w:rPr>
        <w:t>,</w:t>
      </w:r>
      <w:r w:rsidRPr="003C4859">
        <w:rPr>
          <w:rFonts w:ascii="Book Antiqua" w:eastAsia="Arial" w:hAnsi="Book Antiqua" w:cs="Arial"/>
          <w:color w:val="000000"/>
          <w:sz w:val="22"/>
          <w:lang w:val="pt-BR"/>
        </w:rPr>
        <w:t xml:space="preserve"> serão descontadas diretamente da g</w:t>
      </w:r>
      <w:r>
        <w:rPr>
          <w:rFonts w:ascii="Book Antiqua" w:eastAsia="Arial" w:hAnsi="Book Antiqua" w:cs="Arial"/>
          <w:color w:val="000000"/>
          <w:sz w:val="22"/>
          <w:lang w:val="pt-BR"/>
        </w:rPr>
        <w:t>arantia prestada pela contratada. E</w:t>
      </w:r>
      <w:r w:rsidRPr="003C4859">
        <w:rPr>
          <w:rFonts w:ascii="Book Antiqua" w:eastAsia="Arial" w:hAnsi="Book Antiqua" w:cs="Arial"/>
          <w:color w:val="000000"/>
          <w:sz w:val="22"/>
          <w:lang w:val="pt-BR"/>
        </w:rPr>
        <w:t>/ou</w:t>
      </w:r>
      <w:r>
        <w:rPr>
          <w:rFonts w:ascii="Book Antiqua" w:eastAsia="Arial" w:hAnsi="Book Antiqua" w:cs="Arial"/>
          <w:color w:val="000000"/>
          <w:sz w:val="22"/>
          <w:lang w:val="pt-BR"/>
        </w:rPr>
        <w:t>,</w:t>
      </w:r>
      <w:r w:rsidRPr="003C4859">
        <w:rPr>
          <w:rFonts w:ascii="Book Antiqua" w:eastAsia="Arial" w:hAnsi="Book Antiqua" w:cs="Arial"/>
          <w:color w:val="000000"/>
          <w:sz w:val="22"/>
          <w:lang w:val="pt-BR"/>
        </w:rPr>
        <w:t xml:space="preserve"> sendo</w:t>
      </w:r>
      <w:r>
        <w:rPr>
          <w:rFonts w:ascii="Book Antiqua" w:eastAsia="Arial" w:hAnsi="Book Antiqua" w:cs="Arial"/>
          <w:color w:val="000000"/>
          <w:sz w:val="22"/>
          <w:lang w:val="pt-BR"/>
        </w:rPr>
        <w:t xml:space="preserve"> o saldo</w:t>
      </w:r>
      <w:r w:rsidRPr="003C4859">
        <w:rPr>
          <w:rFonts w:ascii="Book Antiqua" w:eastAsia="Arial" w:hAnsi="Book Antiqua" w:cs="Arial"/>
          <w:color w:val="000000"/>
          <w:sz w:val="22"/>
          <w:lang w:val="pt-BR"/>
        </w:rPr>
        <w:t xml:space="preserve"> insuficiente</w:t>
      </w:r>
      <w:r>
        <w:rPr>
          <w:rFonts w:ascii="Book Antiqua" w:eastAsia="Arial" w:hAnsi="Book Antiqua" w:cs="Arial"/>
          <w:color w:val="000000"/>
          <w:sz w:val="22"/>
          <w:lang w:val="pt-BR"/>
        </w:rPr>
        <w:t>,</w:t>
      </w:r>
      <w:r w:rsidRPr="003C4859">
        <w:rPr>
          <w:rFonts w:ascii="Book Antiqua" w:eastAsia="Arial" w:hAnsi="Book Antiqua" w:cs="Arial"/>
          <w:color w:val="000000"/>
          <w:sz w:val="22"/>
          <w:lang w:val="pt-BR"/>
        </w:rPr>
        <w:t xml:space="preserve"> será descontada diretamente d</w:t>
      </w:r>
      <w:r>
        <w:rPr>
          <w:rFonts w:ascii="Book Antiqua" w:eastAsia="Arial" w:hAnsi="Book Antiqua" w:cs="Arial"/>
          <w:color w:val="000000"/>
          <w:sz w:val="22"/>
          <w:lang w:val="pt-BR"/>
        </w:rPr>
        <w:t>os valores devidos a Contratada. E</w:t>
      </w:r>
      <w:r w:rsidRPr="003C4859">
        <w:rPr>
          <w:rFonts w:ascii="Book Antiqua" w:eastAsia="Arial" w:hAnsi="Book Antiqua" w:cs="Arial"/>
          <w:color w:val="000000"/>
          <w:sz w:val="22"/>
          <w:lang w:val="pt-BR"/>
        </w:rPr>
        <w:t>/ou</w:t>
      </w:r>
      <w:r>
        <w:rPr>
          <w:rFonts w:ascii="Book Antiqua" w:eastAsia="Arial" w:hAnsi="Book Antiqua" w:cs="Arial"/>
          <w:color w:val="000000"/>
          <w:sz w:val="22"/>
          <w:lang w:val="pt-BR"/>
        </w:rPr>
        <w:t>,</w:t>
      </w:r>
      <w:r w:rsidRPr="003C4859">
        <w:rPr>
          <w:rFonts w:ascii="Book Antiqua" w:eastAsia="Arial" w:hAnsi="Book Antiqua" w:cs="Arial"/>
          <w:color w:val="000000"/>
          <w:sz w:val="22"/>
          <w:lang w:val="pt-BR"/>
        </w:rPr>
        <w:t xml:space="preserve"> caso</w:t>
      </w:r>
      <w:r>
        <w:rPr>
          <w:rFonts w:ascii="Book Antiqua" w:eastAsia="Arial" w:hAnsi="Book Antiqua" w:cs="Arial"/>
          <w:color w:val="000000"/>
          <w:sz w:val="22"/>
          <w:lang w:val="pt-BR"/>
        </w:rPr>
        <w:t xml:space="preserve"> o saldo</w:t>
      </w:r>
      <w:r w:rsidRPr="003C4859">
        <w:rPr>
          <w:rFonts w:ascii="Book Antiqua" w:eastAsia="Arial" w:hAnsi="Book Antiqua" w:cs="Arial"/>
          <w:color w:val="000000"/>
          <w:sz w:val="22"/>
          <w:lang w:val="pt-BR"/>
        </w:rPr>
        <w:t xml:space="preserve"> ainda</w:t>
      </w:r>
      <w:r>
        <w:rPr>
          <w:rFonts w:ascii="Book Antiqua" w:eastAsia="Arial" w:hAnsi="Book Antiqua" w:cs="Arial"/>
          <w:color w:val="000000"/>
          <w:sz w:val="22"/>
          <w:lang w:val="pt-BR"/>
        </w:rPr>
        <w:t xml:space="preserve"> seja insuficiente, deverá ser recolhida</w:t>
      </w:r>
      <w:r w:rsidRPr="003C4859">
        <w:rPr>
          <w:rFonts w:ascii="Book Antiqua" w:eastAsia="Arial" w:hAnsi="Book Antiqua" w:cs="Arial"/>
          <w:color w:val="000000"/>
          <w:sz w:val="22"/>
          <w:lang w:val="pt-BR"/>
        </w:rPr>
        <w:t xml:space="preserve"> via guia de recolhimento</w:t>
      </w:r>
      <w:r>
        <w:rPr>
          <w:rFonts w:ascii="Book Antiqua" w:eastAsia="Arial" w:hAnsi="Book Antiqua" w:cs="Arial"/>
          <w:color w:val="000000"/>
          <w:sz w:val="22"/>
          <w:lang w:val="pt-BR"/>
        </w:rPr>
        <w:t>,</w:t>
      </w:r>
      <w:r w:rsidRPr="003C4859">
        <w:rPr>
          <w:rFonts w:ascii="Book Antiqua" w:eastAsia="Arial" w:hAnsi="Book Antiqua" w:cs="Arial"/>
          <w:color w:val="000000"/>
          <w:sz w:val="22"/>
          <w:lang w:val="pt-BR"/>
        </w:rPr>
        <w:t xml:space="preserve"> emitida </w:t>
      </w:r>
      <w:r>
        <w:rPr>
          <w:rFonts w:ascii="Book Antiqua" w:eastAsia="Arial" w:hAnsi="Book Antiqua" w:cs="Arial"/>
          <w:color w:val="000000"/>
          <w:sz w:val="22"/>
          <w:lang w:val="pt-BR"/>
        </w:rPr>
        <w:t>pelo Departamento de Tributação. D</w:t>
      </w:r>
      <w:r w:rsidRPr="003C4859">
        <w:rPr>
          <w:rFonts w:ascii="Book Antiqua" w:eastAsia="Arial" w:hAnsi="Book Antiqua" w:cs="Arial"/>
          <w:color w:val="000000"/>
          <w:sz w:val="22"/>
          <w:lang w:val="pt-BR"/>
        </w:rPr>
        <w:t>evendo ser comprovada a quitação no prazo máximo de 15 (quinze) dias</w:t>
      </w:r>
      <w:r>
        <w:rPr>
          <w:rFonts w:ascii="Book Antiqua" w:eastAsia="Arial" w:hAnsi="Book Antiqua" w:cs="Arial"/>
          <w:color w:val="000000"/>
          <w:sz w:val="22"/>
          <w:lang w:val="pt-BR"/>
        </w:rPr>
        <w:t>,</w:t>
      </w:r>
      <w:r w:rsidRPr="003C4859">
        <w:rPr>
          <w:rFonts w:ascii="Book Antiqua" w:eastAsia="Arial" w:hAnsi="Book Antiqua" w:cs="Arial"/>
          <w:color w:val="000000"/>
          <w:sz w:val="22"/>
          <w:lang w:val="pt-BR"/>
        </w:rPr>
        <w:t xml:space="preserve"> após a emissão da guia</w:t>
      </w:r>
      <w:r>
        <w:rPr>
          <w:rFonts w:ascii="Book Antiqua" w:eastAsia="Arial" w:hAnsi="Book Antiqua" w:cs="Arial"/>
          <w:color w:val="000000"/>
          <w:sz w:val="22"/>
          <w:lang w:val="pt-BR"/>
        </w:rPr>
        <w:t xml:space="preserve">, </w:t>
      </w:r>
      <w:r w:rsidRPr="00744277">
        <w:rPr>
          <w:rFonts w:ascii="Book Antiqua" w:eastAsia="Arial" w:hAnsi="Book Antiqua" w:cs="Arial"/>
          <w:color w:val="000000"/>
          <w:sz w:val="22"/>
          <w:lang w:val="pt-BR"/>
        </w:rPr>
        <w:t>ou</w:t>
      </w:r>
      <w:r>
        <w:rPr>
          <w:rFonts w:ascii="Book Antiqua" w:eastAsia="Arial" w:hAnsi="Book Antiqua" w:cs="Arial"/>
          <w:color w:val="000000"/>
          <w:sz w:val="22"/>
          <w:lang w:val="pt-BR"/>
        </w:rPr>
        <w:t>,</w:t>
      </w:r>
      <w:r w:rsidRPr="00744277">
        <w:rPr>
          <w:rFonts w:ascii="Book Antiqua" w:eastAsia="Arial" w:hAnsi="Book Antiqua" w:cs="Arial"/>
          <w:color w:val="000000"/>
          <w:sz w:val="22"/>
          <w:lang w:val="pt-BR"/>
        </w:rPr>
        <w:t xml:space="preserve"> serão recolhidas via depósito bancário</w:t>
      </w:r>
      <w:r>
        <w:rPr>
          <w:rFonts w:ascii="Book Antiqua" w:eastAsia="Arial" w:hAnsi="Book Antiqua" w:cs="Arial"/>
          <w:color w:val="000000"/>
          <w:sz w:val="22"/>
          <w:lang w:val="pt-BR"/>
        </w:rPr>
        <w:t>,</w:t>
      </w:r>
      <w:r w:rsidRPr="00744277">
        <w:rPr>
          <w:rFonts w:ascii="Book Antiqua" w:eastAsia="Arial" w:hAnsi="Book Antiqua" w:cs="Arial"/>
          <w:color w:val="000000"/>
          <w:sz w:val="22"/>
          <w:lang w:val="pt-BR"/>
        </w:rPr>
        <w:t xml:space="preserve"> em conta indicada pelo Município, devendo ser comprovado seu recolhimento no prazo de até 15 (quinze) dias</w:t>
      </w:r>
      <w:r>
        <w:rPr>
          <w:rFonts w:ascii="Book Antiqua" w:eastAsia="Arial" w:hAnsi="Book Antiqua" w:cs="Arial"/>
          <w:color w:val="000000"/>
          <w:sz w:val="22"/>
          <w:lang w:val="pt-BR"/>
        </w:rPr>
        <w:t>,</w:t>
      </w:r>
      <w:r w:rsidRPr="00744277">
        <w:rPr>
          <w:rFonts w:ascii="Book Antiqua" w:eastAsia="Arial" w:hAnsi="Book Antiqua" w:cs="Arial"/>
          <w:color w:val="000000"/>
          <w:sz w:val="22"/>
          <w:lang w:val="pt-BR"/>
        </w:rPr>
        <w:t xml:space="preserve"> a partir do recebimento da notificação.</w:t>
      </w:r>
    </w:p>
    <w:p w:rsidR="00D845A9" w:rsidRPr="00744277" w:rsidRDefault="00D845A9" w:rsidP="00D845A9">
      <w:pPr>
        <w:pStyle w:val="TextosemFormatao2"/>
        <w:widowControl w:val="0"/>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Arial" w:hAnsi="Book Antiqua" w:cs="Arial"/>
          <w:color w:val="000000"/>
          <w:sz w:val="22"/>
          <w:lang w:val="pt-BR"/>
        </w:rPr>
      </w:pPr>
      <w:r>
        <w:rPr>
          <w:rFonts w:ascii="Book Antiqua" w:eastAsia="Arial" w:hAnsi="Book Antiqua" w:cs="Arial"/>
          <w:color w:val="000000"/>
          <w:sz w:val="22"/>
          <w:lang w:val="pt-BR"/>
        </w:rPr>
        <w:t xml:space="preserve">12.7.2 </w:t>
      </w:r>
      <w:r w:rsidRPr="00744277">
        <w:rPr>
          <w:rFonts w:ascii="Book Antiqua" w:eastAsia="Arial" w:hAnsi="Book Antiqua" w:cs="Arial"/>
          <w:color w:val="000000"/>
          <w:sz w:val="22"/>
          <w:lang w:val="pt-BR"/>
        </w:rPr>
        <w:t>Caso o pagamento não seja realizado</w:t>
      </w:r>
      <w:r>
        <w:rPr>
          <w:rFonts w:ascii="Book Antiqua" w:eastAsia="Arial" w:hAnsi="Book Antiqua" w:cs="Arial"/>
          <w:color w:val="000000"/>
          <w:sz w:val="22"/>
          <w:lang w:val="pt-BR"/>
        </w:rPr>
        <w:t>,</w:t>
      </w:r>
      <w:r w:rsidRPr="00744277">
        <w:rPr>
          <w:rFonts w:ascii="Book Antiqua" w:eastAsia="Arial" w:hAnsi="Book Antiqua" w:cs="Arial"/>
          <w:color w:val="000000"/>
          <w:sz w:val="22"/>
          <w:lang w:val="pt-BR"/>
        </w:rPr>
        <w:t xml:space="preserve"> no prazo estipulado, será cobrado multa de 2% sobre o valor devido, mais juros de mora de 0,5% por dia de atraso</w:t>
      </w:r>
      <w:r>
        <w:rPr>
          <w:rFonts w:ascii="Book Antiqua" w:eastAsia="Arial" w:hAnsi="Book Antiqua" w:cs="Arial"/>
          <w:color w:val="000000"/>
          <w:sz w:val="22"/>
          <w:lang w:val="pt-BR"/>
        </w:rPr>
        <w:t>,</w:t>
      </w:r>
      <w:r w:rsidRPr="00744277">
        <w:rPr>
          <w:rFonts w:ascii="Book Antiqua" w:eastAsia="Arial" w:hAnsi="Book Antiqua" w:cs="Arial"/>
          <w:color w:val="000000"/>
          <w:sz w:val="22"/>
          <w:lang w:val="pt-BR"/>
        </w:rPr>
        <w:t xml:space="preserve"> por até 10 dias.</w:t>
      </w:r>
    </w:p>
    <w:p w:rsidR="00D845A9" w:rsidRPr="008E3B09" w:rsidRDefault="00D845A9" w:rsidP="00D845A9">
      <w:pPr>
        <w:pStyle w:val="TextosemFormatao2"/>
        <w:widowControl w:val="0"/>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Arial" w:hAnsi="Book Antiqua" w:cs="Arial"/>
          <w:color w:val="000000"/>
          <w:sz w:val="22"/>
          <w:lang w:val="pt-BR"/>
        </w:rPr>
      </w:pPr>
      <w:r>
        <w:rPr>
          <w:rFonts w:ascii="Book Antiqua" w:eastAsia="Arial" w:hAnsi="Book Antiqua" w:cs="Arial"/>
          <w:color w:val="000000"/>
          <w:sz w:val="22"/>
          <w:lang w:val="pt-BR"/>
        </w:rPr>
        <w:t>12.7.3</w:t>
      </w:r>
      <w:r w:rsidRPr="00744277">
        <w:rPr>
          <w:rFonts w:ascii="Book Antiqua" w:eastAsia="Arial" w:hAnsi="Book Antiqua" w:cs="Arial"/>
          <w:color w:val="000000"/>
          <w:sz w:val="22"/>
          <w:lang w:val="pt-BR"/>
        </w:rPr>
        <w:t xml:space="preserve"> Ultrapassados o prazo para pagamento, a licitante será inscrita em dívida ativa do Município, sendo a cobrança realizada judicialmente.</w:t>
      </w:r>
    </w:p>
    <w:p w:rsidR="00D845A9"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cs="Arial"/>
          <w:sz w:val="22"/>
          <w:szCs w:val="22"/>
        </w:rPr>
      </w:pPr>
    </w:p>
    <w:p w:rsidR="00D845A9"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cs="Arial"/>
          <w:sz w:val="22"/>
          <w:szCs w:val="22"/>
          <w:u w:val="single"/>
        </w:rPr>
      </w:pPr>
      <w:r w:rsidRPr="00277E4A">
        <w:rPr>
          <w:rFonts w:ascii="Book Antiqua" w:hAnsi="Book Antiqua" w:cs="Arial"/>
          <w:sz w:val="22"/>
          <w:szCs w:val="22"/>
          <w:u w:val="single"/>
        </w:rPr>
        <w:t>DA SUSPENSÃO TEMPORÁRIA</w:t>
      </w:r>
    </w:p>
    <w:p w:rsidR="00D845A9" w:rsidRPr="00225AC2"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cs="Arial"/>
          <w:sz w:val="22"/>
          <w:szCs w:val="22"/>
        </w:rPr>
      </w:pPr>
      <w:r>
        <w:rPr>
          <w:rFonts w:ascii="Book Antiqua" w:hAnsi="Book Antiqua" w:cs="Arial"/>
          <w:sz w:val="22"/>
          <w:szCs w:val="22"/>
        </w:rPr>
        <w:t xml:space="preserve">12.8 </w:t>
      </w:r>
      <w:r w:rsidRPr="00225AC2">
        <w:rPr>
          <w:rFonts w:ascii="Book Antiqua" w:hAnsi="Book Antiqua" w:cs="Arial"/>
          <w:sz w:val="22"/>
          <w:szCs w:val="22"/>
        </w:rPr>
        <w:t>Caberá aplicação da penalidade</w:t>
      </w:r>
      <w:r>
        <w:rPr>
          <w:rFonts w:ascii="Book Antiqua" w:hAnsi="Book Antiqua" w:cs="Arial"/>
          <w:sz w:val="22"/>
          <w:szCs w:val="22"/>
        </w:rPr>
        <w:t>,</w:t>
      </w:r>
      <w:r w:rsidRPr="00225AC2">
        <w:rPr>
          <w:rFonts w:ascii="Book Antiqua" w:hAnsi="Book Antiqua" w:cs="Arial"/>
          <w:sz w:val="22"/>
          <w:szCs w:val="22"/>
        </w:rPr>
        <w:t xml:space="preserve"> de </w:t>
      </w:r>
      <w:r w:rsidRPr="009949F5">
        <w:rPr>
          <w:rFonts w:ascii="Book Antiqua" w:hAnsi="Book Antiqua" w:cs="Arial"/>
          <w:sz w:val="22"/>
          <w:szCs w:val="22"/>
        </w:rPr>
        <w:t>suspensão temporária do direito de participar de licitação</w:t>
      </w:r>
      <w:r>
        <w:rPr>
          <w:rFonts w:ascii="Book Antiqua" w:hAnsi="Book Antiqua" w:cs="Arial"/>
          <w:sz w:val="22"/>
          <w:szCs w:val="22"/>
        </w:rPr>
        <w:t>,</w:t>
      </w:r>
      <w:r w:rsidRPr="009949F5">
        <w:rPr>
          <w:rFonts w:ascii="Book Antiqua" w:hAnsi="Book Antiqua" w:cs="Arial"/>
          <w:sz w:val="22"/>
          <w:szCs w:val="22"/>
        </w:rPr>
        <w:t xml:space="preserve"> e impedimento de contratar com o Município de Gaspar, pelo prazo de até </w:t>
      </w:r>
      <w:proofErr w:type="gramStart"/>
      <w:r w:rsidRPr="009949F5">
        <w:rPr>
          <w:rFonts w:ascii="Book Antiqua" w:hAnsi="Book Antiqua" w:cs="Arial"/>
          <w:sz w:val="22"/>
          <w:szCs w:val="22"/>
        </w:rPr>
        <w:t>2</w:t>
      </w:r>
      <w:proofErr w:type="gramEnd"/>
      <w:r w:rsidRPr="009949F5">
        <w:rPr>
          <w:rFonts w:ascii="Book Antiqua" w:hAnsi="Book Antiqua" w:cs="Arial"/>
          <w:sz w:val="22"/>
          <w:szCs w:val="22"/>
        </w:rPr>
        <w:t xml:space="preserve"> (dois) anos</w:t>
      </w:r>
      <w:r w:rsidRPr="00225AC2">
        <w:rPr>
          <w:rFonts w:ascii="Book Antiqua" w:hAnsi="Book Antiqua" w:cs="Arial"/>
          <w:sz w:val="22"/>
          <w:szCs w:val="22"/>
        </w:rPr>
        <w:t>, nos seguintes casos</w:t>
      </w:r>
      <w:r>
        <w:rPr>
          <w:rFonts w:ascii="Book Antiqua" w:hAnsi="Book Antiqua" w:cs="Arial"/>
          <w:sz w:val="22"/>
          <w:szCs w:val="22"/>
        </w:rPr>
        <w:t>,</w:t>
      </w:r>
      <w:r w:rsidRPr="00225AC2">
        <w:rPr>
          <w:rFonts w:ascii="Book Antiqua" w:hAnsi="Book Antiqua" w:cs="Arial"/>
          <w:sz w:val="22"/>
          <w:szCs w:val="22"/>
        </w:rPr>
        <w:t xml:space="preserve"> e pelo</w:t>
      </w:r>
      <w:r>
        <w:rPr>
          <w:rFonts w:ascii="Book Antiqua" w:hAnsi="Book Antiqua" w:cs="Arial"/>
          <w:sz w:val="22"/>
          <w:szCs w:val="22"/>
        </w:rPr>
        <w:t>s</w:t>
      </w:r>
      <w:r w:rsidRPr="00225AC2">
        <w:rPr>
          <w:rFonts w:ascii="Book Antiqua" w:hAnsi="Book Antiqua" w:cs="Arial"/>
          <w:sz w:val="22"/>
          <w:szCs w:val="22"/>
        </w:rPr>
        <w:t xml:space="preserve"> seguintes prazos:</w:t>
      </w:r>
    </w:p>
    <w:p w:rsidR="00D845A9"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cs="Arial"/>
          <w:sz w:val="22"/>
          <w:szCs w:val="22"/>
        </w:rPr>
      </w:pPr>
      <w:r w:rsidRPr="002C2D30">
        <w:rPr>
          <w:rFonts w:ascii="Book Antiqua" w:hAnsi="Book Antiqua" w:cs="Arial"/>
          <w:sz w:val="22"/>
          <w:szCs w:val="22"/>
        </w:rPr>
        <w:t xml:space="preserve">I - atraso injustificado para o início da </w:t>
      </w:r>
      <w:r>
        <w:rPr>
          <w:rFonts w:ascii="Book Antiqua" w:hAnsi="Book Antiqua" w:cs="Arial"/>
          <w:sz w:val="22"/>
          <w:szCs w:val="22"/>
        </w:rPr>
        <w:t xml:space="preserve">implantação </w:t>
      </w:r>
      <w:r w:rsidRPr="002C2D30">
        <w:rPr>
          <w:rFonts w:ascii="Book Antiqua" w:hAnsi="Book Antiqua" w:cs="Arial"/>
          <w:sz w:val="22"/>
          <w:szCs w:val="22"/>
        </w:rPr>
        <w:t>em mais de 1</w:t>
      </w:r>
      <w:r>
        <w:rPr>
          <w:rFonts w:ascii="Book Antiqua" w:hAnsi="Book Antiqua" w:cs="Arial"/>
          <w:sz w:val="22"/>
          <w:szCs w:val="22"/>
        </w:rPr>
        <w:t>0</w:t>
      </w:r>
      <w:r w:rsidRPr="002C2D30">
        <w:rPr>
          <w:rFonts w:ascii="Book Antiqua" w:hAnsi="Book Antiqua" w:cs="Arial"/>
          <w:sz w:val="22"/>
          <w:szCs w:val="22"/>
        </w:rPr>
        <w:t xml:space="preserve"> </w:t>
      </w:r>
      <w:r>
        <w:rPr>
          <w:rFonts w:ascii="Book Antiqua" w:hAnsi="Book Antiqua" w:cs="Arial"/>
          <w:sz w:val="22"/>
          <w:szCs w:val="22"/>
        </w:rPr>
        <w:t xml:space="preserve">(dez) dias – pena de </w:t>
      </w:r>
      <w:proofErr w:type="gramStart"/>
      <w:r>
        <w:rPr>
          <w:rFonts w:ascii="Book Antiqua" w:hAnsi="Book Antiqua" w:cs="Arial"/>
          <w:sz w:val="22"/>
          <w:szCs w:val="22"/>
        </w:rPr>
        <w:t>1</w:t>
      </w:r>
      <w:proofErr w:type="gramEnd"/>
      <w:r>
        <w:rPr>
          <w:rFonts w:ascii="Book Antiqua" w:hAnsi="Book Antiqua" w:cs="Arial"/>
          <w:sz w:val="22"/>
          <w:szCs w:val="22"/>
        </w:rPr>
        <w:t xml:space="preserve"> ano;</w:t>
      </w:r>
    </w:p>
    <w:p w:rsidR="00D845A9"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cs="Arial"/>
          <w:sz w:val="22"/>
          <w:szCs w:val="22"/>
        </w:rPr>
      </w:pPr>
      <w:r>
        <w:rPr>
          <w:rFonts w:ascii="Book Antiqua" w:hAnsi="Book Antiqua" w:cs="Arial"/>
          <w:sz w:val="22"/>
          <w:szCs w:val="22"/>
        </w:rPr>
        <w:t xml:space="preserve">II - atraso injustificado para conclusão da implantação em mais de 10 (dez) dias – pena de </w:t>
      </w:r>
      <w:proofErr w:type="gramStart"/>
      <w:r>
        <w:rPr>
          <w:rFonts w:ascii="Book Antiqua" w:hAnsi="Book Antiqua" w:cs="Arial"/>
          <w:sz w:val="22"/>
          <w:szCs w:val="22"/>
        </w:rPr>
        <w:t>1</w:t>
      </w:r>
      <w:proofErr w:type="gramEnd"/>
      <w:r>
        <w:rPr>
          <w:rFonts w:ascii="Book Antiqua" w:hAnsi="Book Antiqua" w:cs="Arial"/>
          <w:sz w:val="22"/>
          <w:szCs w:val="22"/>
        </w:rPr>
        <w:t xml:space="preserve"> ano;</w:t>
      </w:r>
    </w:p>
    <w:p w:rsidR="00D845A9"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cs="Arial"/>
          <w:sz w:val="22"/>
          <w:szCs w:val="22"/>
        </w:rPr>
      </w:pPr>
      <w:r>
        <w:rPr>
          <w:rFonts w:ascii="Book Antiqua" w:hAnsi="Book Antiqua" w:cs="Arial"/>
          <w:sz w:val="22"/>
          <w:szCs w:val="22"/>
        </w:rPr>
        <w:t xml:space="preserve">III – </w:t>
      </w:r>
      <w:r w:rsidRPr="002C2D30">
        <w:rPr>
          <w:rFonts w:ascii="Book Antiqua" w:hAnsi="Book Antiqua" w:cs="Arial"/>
          <w:sz w:val="22"/>
          <w:szCs w:val="22"/>
        </w:rPr>
        <w:t>paralisação da execução do Contrato sem justa causa e p</w:t>
      </w:r>
      <w:r>
        <w:rPr>
          <w:rFonts w:ascii="Book Antiqua" w:hAnsi="Book Antiqua" w:cs="Arial"/>
          <w:sz w:val="22"/>
          <w:szCs w:val="22"/>
        </w:rPr>
        <w:t xml:space="preserve">révia comunicação a CONTRATANTE – pena de </w:t>
      </w:r>
      <w:proofErr w:type="gramStart"/>
      <w:r>
        <w:rPr>
          <w:rFonts w:ascii="Book Antiqua" w:hAnsi="Book Antiqua" w:cs="Arial"/>
          <w:sz w:val="22"/>
          <w:szCs w:val="22"/>
        </w:rPr>
        <w:t>1</w:t>
      </w:r>
      <w:proofErr w:type="gramEnd"/>
      <w:r>
        <w:rPr>
          <w:rFonts w:ascii="Book Antiqua" w:hAnsi="Book Antiqua" w:cs="Arial"/>
          <w:sz w:val="22"/>
          <w:szCs w:val="22"/>
        </w:rPr>
        <w:t xml:space="preserve"> ano;</w:t>
      </w:r>
    </w:p>
    <w:p w:rsidR="00D845A9" w:rsidRPr="002C2D30"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cs="Arial"/>
          <w:sz w:val="22"/>
          <w:szCs w:val="22"/>
        </w:rPr>
      </w:pPr>
      <w:r>
        <w:rPr>
          <w:rFonts w:ascii="Book Antiqua" w:hAnsi="Book Antiqua" w:cs="Arial"/>
          <w:sz w:val="22"/>
          <w:szCs w:val="22"/>
        </w:rPr>
        <w:t xml:space="preserve">IV - </w:t>
      </w:r>
      <w:r w:rsidRPr="002C2D30">
        <w:rPr>
          <w:rFonts w:ascii="Book Antiqua" w:hAnsi="Book Antiqua" w:cs="Arial"/>
          <w:sz w:val="22"/>
          <w:szCs w:val="22"/>
        </w:rPr>
        <w:t>desatendimento</w:t>
      </w:r>
      <w:r>
        <w:rPr>
          <w:rFonts w:ascii="Book Antiqua" w:hAnsi="Book Antiqua" w:cs="Arial"/>
          <w:sz w:val="22"/>
          <w:szCs w:val="22"/>
        </w:rPr>
        <w:t xml:space="preserve"> reiterado</w:t>
      </w:r>
      <w:r w:rsidRPr="002C2D30">
        <w:rPr>
          <w:rFonts w:ascii="Book Antiqua" w:hAnsi="Book Antiqua" w:cs="Arial"/>
          <w:sz w:val="22"/>
          <w:szCs w:val="22"/>
        </w:rPr>
        <w:t xml:space="preserve"> das determinações regulares </w:t>
      </w:r>
      <w:r>
        <w:rPr>
          <w:rFonts w:ascii="Book Antiqua" w:hAnsi="Book Antiqua" w:cs="Arial"/>
          <w:sz w:val="22"/>
          <w:szCs w:val="22"/>
        </w:rPr>
        <w:t xml:space="preserve">do gestor ou fiscal do contrato – pena de </w:t>
      </w:r>
      <w:proofErr w:type="gramStart"/>
      <w:r>
        <w:rPr>
          <w:rFonts w:ascii="Book Antiqua" w:hAnsi="Book Antiqua" w:cs="Arial"/>
          <w:sz w:val="22"/>
          <w:szCs w:val="22"/>
        </w:rPr>
        <w:t>1</w:t>
      </w:r>
      <w:proofErr w:type="gramEnd"/>
      <w:r>
        <w:rPr>
          <w:rFonts w:ascii="Book Antiqua" w:hAnsi="Book Antiqua" w:cs="Arial"/>
          <w:sz w:val="22"/>
          <w:szCs w:val="22"/>
        </w:rPr>
        <w:t xml:space="preserve"> ano;</w:t>
      </w:r>
    </w:p>
    <w:p w:rsidR="00D845A9" w:rsidRPr="002C2D30"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cs="Arial"/>
          <w:sz w:val="22"/>
          <w:szCs w:val="22"/>
        </w:rPr>
      </w:pPr>
      <w:r>
        <w:rPr>
          <w:rFonts w:ascii="Book Antiqua" w:hAnsi="Book Antiqua" w:cs="Arial"/>
          <w:sz w:val="22"/>
          <w:szCs w:val="22"/>
        </w:rPr>
        <w:t>V</w:t>
      </w:r>
      <w:r w:rsidRPr="002C2D30">
        <w:rPr>
          <w:rFonts w:ascii="Book Antiqua" w:hAnsi="Book Antiqua" w:cs="Arial"/>
          <w:sz w:val="22"/>
          <w:szCs w:val="22"/>
        </w:rPr>
        <w:t xml:space="preserve"> - </w:t>
      </w:r>
      <w:r>
        <w:rPr>
          <w:rFonts w:ascii="Book Antiqua" w:hAnsi="Book Antiqua" w:cs="Arial"/>
          <w:sz w:val="22"/>
          <w:szCs w:val="22"/>
        </w:rPr>
        <w:t>fraude na execução do Contrato –</w:t>
      </w:r>
      <w:r w:rsidRPr="00225AC2">
        <w:rPr>
          <w:rFonts w:ascii="Book Antiqua" w:hAnsi="Book Antiqua" w:cs="Arial"/>
          <w:sz w:val="22"/>
          <w:szCs w:val="22"/>
        </w:rPr>
        <w:t xml:space="preserve"> </w:t>
      </w:r>
      <w:r>
        <w:rPr>
          <w:rFonts w:ascii="Book Antiqua" w:hAnsi="Book Antiqua" w:cs="Arial"/>
          <w:sz w:val="22"/>
          <w:szCs w:val="22"/>
        </w:rPr>
        <w:t xml:space="preserve">pena de </w:t>
      </w:r>
      <w:proofErr w:type="gramStart"/>
      <w:r>
        <w:rPr>
          <w:rFonts w:ascii="Book Antiqua" w:hAnsi="Book Antiqua" w:cs="Arial"/>
          <w:sz w:val="22"/>
          <w:szCs w:val="22"/>
        </w:rPr>
        <w:t>2</w:t>
      </w:r>
      <w:proofErr w:type="gramEnd"/>
      <w:r w:rsidRPr="00225AC2">
        <w:rPr>
          <w:rFonts w:ascii="Book Antiqua" w:hAnsi="Book Antiqua" w:cs="Arial"/>
          <w:sz w:val="22"/>
          <w:szCs w:val="22"/>
        </w:rPr>
        <w:t xml:space="preserve"> anos;</w:t>
      </w:r>
    </w:p>
    <w:p w:rsidR="00D845A9"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cs="Arial"/>
          <w:sz w:val="22"/>
          <w:szCs w:val="22"/>
        </w:rPr>
      </w:pPr>
      <w:r>
        <w:rPr>
          <w:rFonts w:ascii="Book Antiqua" w:hAnsi="Book Antiqua" w:cs="Arial"/>
          <w:sz w:val="22"/>
          <w:szCs w:val="22"/>
        </w:rPr>
        <w:t>VI</w:t>
      </w:r>
      <w:r w:rsidRPr="002C2D30">
        <w:rPr>
          <w:rFonts w:ascii="Book Antiqua" w:hAnsi="Book Antiqua" w:cs="Arial"/>
          <w:sz w:val="22"/>
          <w:szCs w:val="22"/>
        </w:rPr>
        <w:t xml:space="preserve"> - </w:t>
      </w:r>
      <w:r>
        <w:rPr>
          <w:rFonts w:ascii="Book Antiqua" w:hAnsi="Book Antiqua" w:cs="Arial"/>
          <w:sz w:val="22"/>
          <w:szCs w:val="22"/>
        </w:rPr>
        <w:t>comportar-se de modo inidôneo –</w:t>
      </w:r>
      <w:r w:rsidRPr="00225AC2">
        <w:rPr>
          <w:rFonts w:ascii="Book Antiqua" w:hAnsi="Book Antiqua" w:cs="Arial"/>
          <w:sz w:val="22"/>
          <w:szCs w:val="22"/>
        </w:rPr>
        <w:t xml:space="preserve"> </w:t>
      </w:r>
      <w:r>
        <w:rPr>
          <w:rFonts w:ascii="Book Antiqua" w:hAnsi="Book Antiqua" w:cs="Arial"/>
          <w:sz w:val="22"/>
          <w:szCs w:val="22"/>
        </w:rPr>
        <w:t xml:space="preserve">pena de </w:t>
      </w:r>
      <w:proofErr w:type="gramStart"/>
      <w:r>
        <w:rPr>
          <w:rFonts w:ascii="Book Antiqua" w:hAnsi="Book Antiqua" w:cs="Arial"/>
          <w:sz w:val="22"/>
          <w:szCs w:val="22"/>
        </w:rPr>
        <w:t>2</w:t>
      </w:r>
      <w:proofErr w:type="gramEnd"/>
      <w:r w:rsidRPr="00225AC2">
        <w:rPr>
          <w:rFonts w:ascii="Book Antiqua" w:hAnsi="Book Antiqua" w:cs="Arial"/>
          <w:sz w:val="22"/>
          <w:szCs w:val="22"/>
        </w:rPr>
        <w:t xml:space="preserve"> anos;</w:t>
      </w:r>
    </w:p>
    <w:p w:rsidR="00D845A9"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cs="Arial"/>
          <w:sz w:val="22"/>
          <w:szCs w:val="22"/>
        </w:rPr>
      </w:pPr>
      <w:r w:rsidRPr="00225AC2">
        <w:rPr>
          <w:rFonts w:ascii="Book Antiqua" w:hAnsi="Book Antiqua" w:cs="Arial"/>
          <w:sz w:val="22"/>
          <w:szCs w:val="22"/>
        </w:rPr>
        <w:t>V</w:t>
      </w:r>
      <w:r>
        <w:rPr>
          <w:rFonts w:ascii="Book Antiqua" w:hAnsi="Book Antiqua" w:cs="Arial"/>
          <w:sz w:val="22"/>
          <w:szCs w:val="22"/>
        </w:rPr>
        <w:t>II - cometer fraude fiscal –</w:t>
      </w:r>
      <w:r w:rsidRPr="00225AC2">
        <w:rPr>
          <w:rFonts w:ascii="Book Antiqua" w:hAnsi="Book Antiqua" w:cs="Arial"/>
          <w:sz w:val="22"/>
          <w:szCs w:val="22"/>
        </w:rPr>
        <w:t xml:space="preserve"> </w:t>
      </w:r>
      <w:r>
        <w:rPr>
          <w:rFonts w:ascii="Book Antiqua" w:hAnsi="Book Antiqua" w:cs="Arial"/>
          <w:sz w:val="22"/>
          <w:szCs w:val="22"/>
        </w:rPr>
        <w:t xml:space="preserve">pena de </w:t>
      </w:r>
      <w:proofErr w:type="gramStart"/>
      <w:r>
        <w:rPr>
          <w:rFonts w:ascii="Book Antiqua" w:hAnsi="Book Antiqua" w:cs="Arial"/>
          <w:sz w:val="22"/>
          <w:szCs w:val="22"/>
        </w:rPr>
        <w:t>2</w:t>
      </w:r>
      <w:proofErr w:type="gramEnd"/>
      <w:r w:rsidRPr="00225AC2">
        <w:rPr>
          <w:rFonts w:ascii="Book Antiqua" w:hAnsi="Book Antiqua" w:cs="Arial"/>
          <w:sz w:val="22"/>
          <w:szCs w:val="22"/>
        </w:rPr>
        <w:t xml:space="preserve"> anos.</w:t>
      </w:r>
    </w:p>
    <w:p w:rsidR="00D845A9"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cs="Arial"/>
          <w:sz w:val="22"/>
          <w:szCs w:val="22"/>
        </w:rPr>
      </w:pPr>
    </w:p>
    <w:p w:rsidR="00D845A9"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cs="Arial"/>
          <w:sz w:val="22"/>
          <w:szCs w:val="22"/>
          <w:u w:val="single"/>
        </w:rPr>
      </w:pPr>
      <w:r w:rsidRPr="00FA70A2">
        <w:rPr>
          <w:rFonts w:ascii="Book Antiqua" w:hAnsi="Book Antiqua" w:cs="Arial"/>
          <w:sz w:val="22"/>
          <w:szCs w:val="22"/>
          <w:u w:val="single"/>
        </w:rPr>
        <w:t>DA DECLARAÇÃO DE INIDONEIDADE</w:t>
      </w:r>
    </w:p>
    <w:p w:rsidR="00D845A9"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cs="Arial"/>
          <w:sz w:val="22"/>
          <w:szCs w:val="22"/>
        </w:rPr>
      </w:pPr>
      <w:r>
        <w:rPr>
          <w:rFonts w:ascii="Book Antiqua" w:hAnsi="Book Antiqua" w:cs="Arial"/>
          <w:sz w:val="22"/>
          <w:szCs w:val="22"/>
        </w:rPr>
        <w:t xml:space="preserve">12.9 </w:t>
      </w:r>
      <w:proofErr w:type="gramStart"/>
      <w:r w:rsidRPr="00225AC2">
        <w:rPr>
          <w:rFonts w:ascii="Book Antiqua" w:hAnsi="Book Antiqua" w:cs="Arial"/>
          <w:sz w:val="22"/>
          <w:szCs w:val="22"/>
        </w:rPr>
        <w:t>Caberá</w:t>
      </w:r>
      <w:proofErr w:type="gramEnd"/>
      <w:r w:rsidRPr="00225AC2">
        <w:rPr>
          <w:rFonts w:ascii="Book Antiqua" w:hAnsi="Book Antiqua" w:cs="Arial"/>
          <w:sz w:val="22"/>
          <w:szCs w:val="22"/>
        </w:rPr>
        <w:t xml:space="preserve"> aplicação</w:t>
      </w:r>
      <w:r>
        <w:rPr>
          <w:rFonts w:ascii="Book Antiqua" w:hAnsi="Book Antiqua" w:cs="Arial"/>
          <w:sz w:val="22"/>
          <w:szCs w:val="22"/>
        </w:rPr>
        <w:t>,</w:t>
      </w:r>
      <w:r w:rsidRPr="00225AC2">
        <w:rPr>
          <w:rFonts w:ascii="Book Antiqua" w:hAnsi="Book Antiqua" w:cs="Arial"/>
          <w:sz w:val="22"/>
          <w:szCs w:val="22"/>
        </w:rPr>
        <w:t xml:space="preserve"> da penalidade de </w:t>
      </w:r>
      <w:r w:rsidRPr="002D71B2">
        <w:rPr>
          <w:rFonts w:ascii="Book Antiqua" w:hAnsi="Book Antiqua" w:cs="Arial"/>
          <w:sz w:val="22"/>
          <w:szCs w:val="22"/>
        </w:rPr>
        <w:t>declaração de inidoneidade para licitar</w:t>
      </w:r>
      <w:r>
        <w:rPr>
          <w:rFonts w:ascii="Book Antiqua" w:hAnsi="Book Antiqua" w:cs="Arial"/>
          <w:sz w:val="22"/>
          <w:szCs w:val="22"/>
        </w:rPr>
        <w:t>,</w:t>
      </w:r>
      <w:r w:rsidRPr="002D71B2">
        <w:rPr>
          <w:rFonts w:ascii="Book Antiqua" w:hAnsi="Book Antiqua" w:cs="Arial"/>
          <w:sz w:val="22"/>
          <w:szCs w:val="22"/>
        </w:rPr>
        <w:t xml:space="preserve"> ou contratar com a Administração Pública</w:t>
      </w:r>
      <w:r w:rsidRPr="009949F5">
        <w:rPr>
          <w:rFonts w:ascii="Book Antiqua" w:hAnsi="Book Antiqua" w:cs="Arial"/>
          <w:sz w:val="22"/>
          <w:szCs w:val="22"/>
        </w:rPr>
        <w:t xml:space="preserve">, </w:t>
      </w:r>
      <w:r w:rsidRPr="00225AC2">
        <w:rPr>
          <w:rFonts w:ascii="Book Antiqua" w:hAnsi="Book Antiqua" w:cs="Arial"/>
          <w:sz w:val="22"/>
          <w:szCs w:val="22"/>
        </w:rPr>
        <w:t>nos casos</w:t>
      </w:r>
      <w:r>
        <w:rPr>
          <w:rFonts w:ascii="Book Antiqua" w:hAnsi="Book Antiqua" w:cs="Arial"/>
          <w:sz w:val="22"/>
          <w:szCs w:val="22"/>
        </w:rPr>
        <w:t xml:space="preserve"> previstos nos itens V, VI e VII do subitem anterior.</w:t>
      </w:r>
    </w:p>
    <w:p w:rsidR="00D845A9"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cs="Arial"/>
          <w:sz w:val="22"/>
          <w:szCs w:val="22"/>
        </w:rPr>
      </w:pPr>
    </w:p>
    <w:p w:rsidR="00D845A9"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cs="Arial"/>
          <w:sz w:val="22"/>
          <w:szCs w:val="22"/>
          <w:u w:val="single"/>
        </w:rPr>
      </w:pPr>
      <w:r w:rsidRPr="00FA70A2">
        <w:rPr>
          <w:rFonts w:ascii="Book Antiqua" w:hAnsi="Book Antiqua" w:cs="Arial"/>
          <w:sz w:val="22"/>
          <w:szCs w:val="22"/>
          <w:u w:val="single"/>
        </w:rPr>
        <w:lastRenderedPageBreak/>
        <w:t>DOS RECURSOS</w:t>
      </w:r>
    </w:p>
    <w:p w:rsidR="00D845A9"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cs="Arial"/>
          <w:sz w:val="22"/>
          <w:szCs w:val="22"/>
        </w:rPr>
      </w:pPr>
      <w:r>
        <w:rPr>
          <w:rFonts w:ascii="Book Antiqua" w:hAnsi="Book Antiqua" w:cs="Arial"/>
          <w:sz w:val="22"/>
          <w:szCs w:val="22"/>
        </w:rPr>
        <w:t xml:space="preserve">12.10 </w:t>
      </w:r>
      <w:r w:rsidRPr="0009536F">
        <w:rPr>
          <w:rFonts w:ascii="Book Antiqua" w:hAnsi="Book Antiqua" w:cs="Arial"/>
          <w:sz w:val="22"/>
          <w:szCs w:val="22"/>
        </w:rPr>
        <w:t>Em respeito ao princípio do contraditório</w:t>
      </w:r>
      <w:r>
        <w:rPr>
          <w:rFonts w:ascii="Book Antiqua" w:hAnsi="Book Antiqua" w:cs="Arial"/>
          <w:sz w:val="22"/>
          <w:szCs w:val="22"/>
        </w:rPr>
        <w:t>,</w:t>
      </w:r>
      <w:r w:rsidRPr="0009536F">
        <w:rPr>
          <w:rFonts w:ascii="Book Antiqua" w:hAnsi="Book Antiqua" w:cs="Arial"/>
          <w:sz w:val="22"/>
          <w:szCs w:val="22"/>
        </w:rPr>
        <w:t xml:space="preserve"> e ampla defesa, poderá</w:t>
      </w:r>
      <w:r>
        <w:rPr>
          <w:rFonts w:ascii="Book Antiqua" w:hAnsi="Book Antiqua" w:cs="Arial"/>
          <w:sz w:val="22"/>
          <w:szCs w:val="22"/>
        </w:rPr>
        <w:t>,</w:t>
      </w:r>
      <w:r w:rsidRPr="0009536F">
        <w:rPr>
          <w:rFonts w:ascii="Book Antiqua" w:hAnsi="Book Antiqua" w:cs="Arial"/>
          <w:sz w:val="22"/>
          <w:szCs w:val="22"/>
        </w:rPr>
        <w:t xml:space="preserve"> a Contratada</w:t>
      </w:r>
      <w:r>
        <w:rPr>
          <w:rFonts w:ascii="Book Antiqua" w:hAnsi="Book Antiqua" w:cs="Arial"/>
          <w:sz w:val="22"/>
          <w:szCs w:val="22"/>
        </w:rPr>
        <w:t>,</w:t>
      </w:r>
      <w:r w:rsidRPr="0009536F">
        <w:rPr>
          <w:rFonts w:ascii="Book Antiqua" w:hAnsi="Book Antiqua" w:cs="Arial"/>
          <w:sz w:val="22"/>
          <w:szCs w:val="22"/>
        </w:rPr>
        <w:t xml:space="preserve"> apresentar defesa prévia</w:t>
      </w:r>
      <w:r>
        <w:rPr>
          <w:rFonts w:ascii="Book Antiqua" w:hAnsi="Book Antiqua" w:cs="Arial"/>
          <w:sz w:val="22"/>
          <w:szCs w:val="22"/>
        </w:rPr>
        <w:t>,</w:t>
      </w:r>
      <w:r w:rsidRPr="0009536F">
        <w:rPr>
          <w:rFonts w:ascii="Book Antiqua" w:hAnsi="Book Antiqua" w:cs="Arial"/>
          <w:sz w:val="22"/>
          <w:szCs w:val="22"/>
        </w:rPr>
        <w:t xml:space="preserve"> no prazo de </w:t>
      </w:r>
      <w:proofErr w:type="gramStart"/>
      <w:r w:rsidRPr="0009536F">
        <w:rPr>
          <w:rFonts w:ascii="Book Antiqua" w:hAnsi="Book Antiqua" w:cs="Arial"/>
          <w:sz w:val="22"/>
          <w:szCs w:val="22"/>
        </w:rPr>
        <w:t>5</w:t>
      </w:r>
      <w:proofErr w:type="gramEnd"/>
      <w:r w:rsidRPr="0009536F">
        <w:rPr>
          <w:rFonts w:ascii="Book Antiqua" w:hAnsi="Book Antiqua" w:cs="Arial"/>
          <w:sz w:val="22"/>
          <w:szCs w:val="22"/>
        </w:rPr>
        <w:t xml:space="preserve"> (cinco) dias úteis após a notificação</w:t>
      </w:r>
      <w:r>
        <w:rPr>
          <w:rFonts w:ascii="Book Antiqua" w:hAnsi="Book Antiqua" w:cs="Arial"/>
          <w:sz w:val="22"/>
          <w:szCs w:val="22"/>
        </w:rPr>
        <w:t>,</w:t>
      </w:r>
      <w:r w:rsidRPr="0009536F">
        <w:rPr>
          <w:rFonts w:ascii="Book Antiqua" w:hAnsi="Book Antiqua" w:cs="Arial"/>
          <w:sz w:val="22"/>
          <w:szCs w:val="22"/>
        </w:rPr>
        <w:t xml:space="preserve"> sobre a irregularidade ou aplicação da penalidade.</w:t>
      </w:r>
    </w:p>
    <w:p w:rsidR="00D845A9" w:rsidRPr="0009536F"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cs="Arial"/>
          <w:sz w:val="22"/>
          <w:szCs w:val="22"/>
        </w:rPr>
      </w:pPr>
      <w:r>
        <w:rPr>
          <w:rFonts w:ascii="Book Antiqua" w:hAnsi="Book Antiqua" w:cs="Arial"/>
          <w:sz w:val="22"/>
          <w:szCs w:val="22"/>
        </w:rPr>
        <w:t>12.11 No caso de aplicação, da penalidade de Declaração de Inidoneidade, o prazo para apresentação de defesa será de 10 (dez) dias, conforme estabelecido no art. 87, § 3º da Lei 8.666/1993.</w:t>
      </w:r>
    </w:p>
    <w:p w:rsidR="00D845A9"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cs="Arial"/>
          <w:sz w:val="22"/>
          <w:szCs w:val="22"/>
        </w:rPr>
      </w:pPr>
      <w:r>
        <w:rPr>
          <w:rFonts w:ascii="Book Antiqua" w:hAnsi="Book Antiqua" w:cs="Arial"/>
          <w:sz w:val="22"/>
          <w:szCs w:val="22"/>
        </w:rPr>
        <w:t>12.12 É facultado, à</w:t>
      </w:r>
      <w:r w:rsidRPr="0009536F">
        <w:rPr>
          <w:rFonts w:ascii="Book Antiqua" w:hAnsi="Book Antiqua" w:cs="Arial"/>
          <w:sz w:val="22"/>
          <w:szCs w:val="22"/>
        </w:rPr>
        <w:t xml:space="preserve"> Contratada</w:t>
      </w:r>
      <w:r>
        <w:rPr>
          <w:rFonts w:ascii="Book Antiqua" w:hAnsi="Book Antiqua" w:cs="Arial"/>
          <w:sz w:val="22"/>
          <w:szCs w:val="22"/>
        </w:rPr>
        <w:t>,</w:t>
      </w:r>
      <w:r w:rsidRPr="0009536F">
        <w:rPr>
          <w:rFonts w:ascii="Book Antiqua" w:hAnsi="Book Antiqua" w:cs="Arial"/>
          <w:sz w:val="22"/>
          <w:szCs w:val="22"/>
        </w:rPr>
        <w:t xml:space="preserve"> apresentar recurso</w:t>
      </w:r>
      <w:r>
        <w:rPr>
          <w:rFonts w:ascii="Book Antiqua" w:hAnsi="Book Antiqua" w:cs="Arial"/>
          <w:sz w:val="22"/>
          <w:szCs w:val="22"/>
        </w:rPr>
        <w:t>,</w:t>
      </w:r>
      <w:r w:rsidRPr="0009536F">
        <w:rPr>
          <w:rFonts w:ascii="Book Antiqua" w:hAnsi="Book Antiqua" w:cs="Arial"/>
          <w:sz w:val="22"/>
          <w:szCs w:val="22"/>
        </w:rPr>
        <w:t xml:space="preserve"> contra aplicação de penalidade</w:t>
      </w:r>
      <w:r>
        <w:rPr>
          <w:rFonts w:ascii="Book Antiqua" w:hAnsi="Book Antiqua" w:cs="Arial"/>
          <w:sz w:val="22"/>
          <w:szCs w:val="22"/>
        </w:rPr>
        <w:t>,</w:t>
      </w:r>
      <w:r w:rsidRPr="0009536F">
        <w:rPr>
          <w:rFonts w:ascii="Book Antiqua" w:hAnsi="Book Antiqua" w:cs="Arial"/>
          <w:sz w:val="22"/>
          <w:szCs w:val="22"/>
        </w:rPr>
        <w:t xml:space="preserve"> no prazo de </w:t>
      </w:r>
      <w:proofErr w:type="gramStart"/>
      <w:r w:rsidRPr="0009536F">
        <w:rPr>
          <w:rFonts w:ascii="Book Antiqua" w:hAnsi="Book Antiqua" w:cs="Arial"/>
          <w:sz w:val="22"/>
          <w:szCs w:val="22"/>
        </w:rPr>
        <w:t>5</w:t>
      </w:r>
      <w:proofErr w:type="gramEnd"/>
      <w:r w:rsidRPr="0009536F">
        <w:rPr>
          <w:rFonts w:ascii="Book Antiqua" w:hAnsi="Book Antiqua" w:cs="Arial"/>
          <w:sz w:val="22"/>
          <w:szCs w:val="22"/>
        </w:rPr>
        <w:t xml:space="preserve"> (cinco) dias úteis</w:t>
      </w:r>
      <w:r>
        <w:rPr>
          <w:rFonts w:ascii="Book Antiqua" w:hAnsi="Book Antiqua" w:cs="Arial"/>
          <w:sz w:val="22"/>
          <w:szCs w:val="22"/>
        </w:rPr>
        <w:t>,</w:t>
      </w:r>
      <w:r w:rsidRPr="0009536F">
        <w:rPr>
          <w:rFonts w:ascii="Book Antiqua" w:hAnsi="Book Antiqua" w:cs="Arial"/>
          <w:sz w:val="22"/>
          <w:szCs w:val="22"/>
        </w:rPr>
        <w:t xml:space="preserve"> a contar da intimação, nos termos do art. 109 da Lei 8.666/1993.</w:t>
      </w:r>
    </w:p>
    <w:p w:rsidR="00D845A9" w:rsidRPr="0009536F"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cs="Arial"/>
          <w:sz w:val="22"/>
          <w:szCs w:val="22"/>
        </w:rPr>
      </w:pPr>
      <w:r>
        <w:rPr>
          <w:rFonts w:ascii="Book Antiqua" w:hAnsi="Book Antiqua" w:cs="Arial"/>
          <w:sz w:val="22"/>
          <w:szCs w:val="22"/>
        </w:rPr>
        <w:t>12.13</w:t>
      </w:r>
      <w:r w:rsidRPr="0009536F">
        <w:rPr>
          <w:rFonts w:ascii="Book Antiqua" w:hAnsi="Book Antiqua" w:cs="Arial"/>
          <w:sz w:val="22"/>
          <w:szCs w:val="22"/>
        </w:rPr>
        <w:t xml:space="preserve"> As penalidades de </w:t>
      </w:r>
      <w:r>
        <w:rPr>
          <w:rFonts w:ascii="Book Antiqua" w:hAnsi="Book Antiqua" w:cs="Arial"/>
          <w:sz w:val="22"/>
          <w:szCs w:val="22"/>
        </w:rPr>
        <w:t>“a</w:t>
      </w:r>
      <w:r w:rsidRPr="0009536F">
        <w:rPr>
          <w:rFonts w:ascii="Book Antiqua" w:hAnsi="Book Antiqua" w:cs="Arial"/>
          <w:sz w:val="22"/>
          <w:szCs w:val="22"/>
        </w:rPr>
        <w:t>dvertência</w:t>
      </w:r>
      <w:r>
        <w:rPr>
          <w:rFonts w:ascii="Book Antiqua" w:hAnsi="Book Antiqua" w:cs="Arial"/>
          <w:sz w:val="22"/>
          <w:szCs w:val="22"/>
        </w:rPr>
        <w:t>”,</w:t>
      </w:r>
      <w:r w:rsidRPr="0009536F">
        <w:rPr>
          <w:rFonts w:ascii="Book Antiqua" w:hAnsi="Book Antiqua" w:cs="Arial"/>
          <w:sz w:val="22"/>
          <w:szCs w:val="22"/>
        </w:rPr>
        <w:t xml:space="preserve"> </w:t>
      </w:r>
      <w:r>
        <w:rPr>
          <w:rFonts w:ascii="Book Antiqua" w:hAnsi="Book Antiqua" w:cs="Arial"/>
          <w:sz w:val="22"/>
          <w:szCs w:val="22"/>
        </w:rPr>
        <w:t>“multa” e “</w:t>
      </w:r>
      <w:r w:rsidRPr="00F711AC">
        <w:rPr>
          <w:rFonts w:ascii="Book Antiqua" w:hAnsi="Book Antiqua" w:cs="Arial"/>
          <w:sz w:val="22"/>
          <w:szCs w:val="22"/>
        </w:rPr>
        <w:t>suspensão temporária do direito de participar de licitação e impedimento de contratar com o Município de Gaspar</w:t>
      </w:r>
      <w:r>
        <w:rPr>
          <w:rFonts w:ascii="Book Antiqua" w:hAnsi="Book Antiqua" w:cs="Arial"/>
          <w:sz w:val="22"/>
          <w:szCs w:val="22"/>
        </w:rPr>
        <w:t xml:space="preserve">” </w:t>
      </w:r>
      <w:r w:rsidRPr="0009536F">
        <w:rPr>
          <w:rFonts w:ascii="Book Antiqua" w:hAnsi="Book Antiqua" w:cs="Arial"/>
          <w:sz w:val="22"/>
          <w:szCs w:val="22"/>
        </w:rPr>
        <w:t xml:space="preserve">poderão ser aplicadas pelo Diretor </w:t>
      </w:r>
      <w:r>
        <w:rPr>
          <w:rFonts w:ascii="Book Antiqua" w:hAnsi="Book Antiqua" w:cs="Arial"/>
          <w:sz w:val="22"/>
          <w:szCs w:val="22"/>
        </w:rPr>
        <w:t>Geral de Trânsito,</w:t>
      </w:r>
      <w:r w:rsidRPr="0009536F">
        <w:rPr>
          <w:rFonts w:ascii="Book Antiqua" w:hAnsi="Book Antiqua" w:cs="Arial"/>
          <w:sz w:val="22"/>
          <w:szCs w:val="22"/>
        </w:rPr>
        <w:t xml:space="preserve"> ou pelo Secretário </w:t>
      </w:r>
      <w:r>
        <w:rPr>
          <w:rFonts w:ascii="Book Antiqua" w:hAnsi="Book Antiqua" w:cs="Arial"/>
          <w:sz w:val="22"/>
          <w:szCs w:val="22"/>
        </w:rPr>
        <w:t>Municipal de Administração e Gestão</w:t>
      </w:r>
      <w:r w:rsidRPr="0009536F">
        <w:rPr>
          <w:rFonts w:ascii="Book Antiqua" w:hAnsi="Book Antiqua" w:cs="Arial"/>
          <w:sz w:val="22"/>
          <w:szCs w:val="22"/>
        </w:rPr>
        <w:t>.</w:t>
      </w:r>
    </w:p>
    <w:p w:rsidR="00D845A9" w:rsidRPr="0009536F"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cs="Arial"/>
          <w:sz w:val="22"/>
          <w:szCs w:val="22"/>
        </w:rPr>
      </w:pPr>
      <w:smartTag w:uri="urn:schemas-microsoft-com:office:smarttags" w:element="metricconverter">
        <w:smartTagPr>
          <w:attr w:name="ProductID" w:val="12.14 A"/>
        </w:smartTagPr>
        <w:r>
          <w:rPr>
            <w:rFonts w:ascii="Book Antiqua" w:hAnsi="Book Antiqua" w:cs="Arial"/>
            <w:sz w:val="22"/>
            <w:szCs w:val="22"/>
          </w:rPr>
          <w:t>12.14</w:t>
        </w:r>
        <w:r w:rsidRPr="0009536F">
          <w:rPr>
            <w:rFonts w:ascii="Book Antiqua" w:hAnsi="Book Antiqua" w:cs="Arial"/>
            <w:sz w:val="22"/>
            <w:szCs w:val="22"/>
          </w:rPr>
          <w:t xml:space="preserve"> A</w:t>
        </w:r>
      </w:smartTag>
      <w:r w:rsidRPr="0009536F">
        <w:rPr>
          <w:rFonts w:ascii="Book Antiqua" w:hAnsi="Book Antiqua" w:cs="Arial"/>
          <w:sz w:val="22"/>
          <w:szCs w:val="22"/>
        </w:rPr>
        <w:t xml:space="preserve"> penalidade de </w:t>
      </w:r>
      <w:r>
        <w:rPr>
          <w:rFonts w:ascii="Book Antiqua" w:hAnsi="Book Antiqua" w:cs="Arial"/>
          <w:sz w:val="22"/>
          <w:szCs w:val="22"/>
        </w:rPr>
        <w:t>“declaração de inidoneidade”</w:t>
      </w:r>
      <w:r w:rsidRPr="0009536F">
        <w:rPr>
          <w:rFonts w:ascii="Book Antiqua" w:hAnsi="Book Antiqua" w:cs="Arial"/>
          <w:sz w:val="22"/>
          <w:szCs w:val="22"/>
        </w:rPr>
        <w:t xml:space="preserve"> </w:t>
      </w:r>
      <w:r>
        <w:rPr>
          <w:rFonts w:ascii="Book Antiqua" w:hAnsi="Book Antiqua" w:cs="Arial"/>
          <w:sz w:val="22"/>
          <w:szCs w:val="22"/>
        </w:rPr>
        <w:t>será</w:t>
      </w:r>
      <w:r w:rsidRPr="0009536F">
        <w:rPr>
          <w:rFonts w:ascii="Book Antiqua" w:hAnsi="Book Antiqua" w:cs="Arial"/>
          <w:sz w:val="22"/>
          <w:szCs w:val="22"/>
        </w:rPr>
        <w:t xml:space="preserve"> aplicada pelo Secretário </w:t>
      </w:r>
      <w:r>
        <w:rPr>
          <w:rFonts w:ascii="Book Antiqua" w:hAnsi="Book Antiqua" w:cs="Arial"/>
          <w:sz w:val="22"/>
          <w:szCs w:val="22"/>
        </w:rPr>
        <w:t xml:space="preserve">Municipal </w:t>
      </w:r>
      <w:r w:rsidRPr="0009536F">
        <w:rPr>
          <w:rFonts w:ascii="Book Antiqua" w:hAnsi="Book Antiqua" w:cs="Arial"/>
          <w:sz w:val="22"/>
          <w:szCs w:val="22"/>
        </w:rPr>
        <w:t xml:space="preserve">de </w:t>
      </w:r>
      <w:r>
        <w:rPr>
          <w:rFonts w:ascii="Book Antiqua" w:hAnsi="Book Antiqua" w:cs="Arial"/>
          <w:sz w:val="22"/>
          <w:szCs w:val="22"/>
        </w:rPr>
        <w:t>Administração e Gestão</w:t>
      </w:r>
      <w:r w:rsidRPr="0009536F">
        <w:rPr>
          <w:rFonts w:ascii="Book Antiqua" w:hAnsi="Book Antiqua" w:cs="Arial"/>
          <w:sz w:val="22"/>
          <w:szCs w:val="22"/>
        </w:rPr>
        <w:t>.</w:t>
      </w:r>
    </w:p>
    <w:p w:rsidR="00D845A9"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cs="Arial"/>
          <w:sz w:val="22"/>
          <w:szCs w:val="22"/>
        </w:rPr>
      </w:pPr>
      <w:r>
        <w:rPr>
          <w:rFonts w:ascii="Book Antiqua" w:hAnsi="Book Antiqua" w:cs="Arial"/>
          <w:sz w:val="22"/>
          <w:szCs w:val="22"/>
        </w:rPr>
        <w:t>12.15</w:t>
      </w:r>
      <w:r w:rsidRPr="0009536F">
        <w:rPr>
          <w:rFonts w:ascii="Book Antiqua" w:hAnsi="Book Antiqua" w:cs="Arial"/>
          <w:sz w:val="22"/>
          <w:szCs w:val="22"/>
        </w:rPr>
        <w:t xml:space="preserve"> Os recursos deverão ser encaminhados à autoridade que aplicou a penalidade, sendo que após sua análise</w:t>
      </w:r>
      <w:r>
        <w:rPr>
          <w:rFonts w:ascii="Book Antiqua" w:hAnsi="Book Antiqua" w:cs="Arial"/>
          <w:sz w:val="22"/>
          <w:szCs w:val="22"/>
        </w:rPr>
        <w:t>,</w:t>
      </w:r>
      <w:r w:rsidRPr="0009536F">
        <w:rPr>
          <w:rFonts w:ascii="Book Antiqua" w:hAnsi="Book Antiqua" w:cs="Arial"/>
          <w:sz w:val="22"/>
          <w:szCs w:val="22"/>
        </w:rPr>
        <w:t xml:space="preserve"> será submetida à Decisão da Autoridade hierarquicamente Superior.</w:t>
      </w:r>
    </w:p>
    <w:p w:rsidR="00D845A9"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cs="Arial"/>
          <w:sz w:val="22"/>
          <w:szCs w:val="22"/>
        </w:rPr>
      </w:pPr>
    </w:p>
    <w:p w:rsidR="00D845A9" w:rsidRPr="004715D5"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cs="Arial"/>
          <w:b/>
          <w:sz w:val="22"/>
          <w:szCs w:val="22"/>
        </w:rPr>
      </w:pPr>
      <w:proofErr w:type="gramStart"/>
      <w:r w:rsidRPr="004715D5">
        <w:rPr>
          <w:rFonts w:ascii="Book Antiqua" w:hAnsi="Book Antiqua" w:cs="Arial"/>
          <w:b/>
          <w:sz w:val="22"/>
          <w:szCs w:val="22"/>
        </w:rPr>
        <w:t>13 PROCEDIMENTO</w:t>
      </w:r>
      <w:proofErr w:type="gramEnd"/>
      <w:r w:rsidRPr="004715D5">
        <w:rPr>
          <w:rFonts w:ascii="Book Antiqua" w:hAnsi="Book Antiqua" w:cs="Arial"/>
          <w:b/>
          <w:sz w:val="22"/>
          <w:szCs w:val="22"/>
        </w:rPr>
        <w:t xml:space="preserve"> PARA DEMONSTRAÇÃO DOS EQUIPAMENTOS </w:t>
      </w:r>
    </w:p>
    <w:p w:rsidR="00D845A9" w:rsidRPr="004715D5" w:rsidRDefault="00D845A9" w:rsidP="00D845A9">
      <w:pPr>
        <w:pStyle w:val="TextosemFormatao2"/>
        <w:widowControl w:val="0"/>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Arial" w:hAnsi="Book Antiqua" w:cs="Arial"/>
          <w:color w:val="auto"/>
          <w:sz w:val="22"/>
          <w:lang w:val="pt-BR"/>
        </w:rPr>
      </w:pPr>
      <w:r w:rsidRPr="004715D5">
        <w:rPr>
          <w:rFonts w:ascii="Book Antiqua" w:eastAsia="Arial" w:hAnsi="Book Antiqua" w:cs="Arial"/>
          <w:color w:val="auto"/>
          <w:sz w:val="22"/>
          <w:lang w:val="pt-BR"/>
        </w:rPr>
        <w:t xml:space="preserve">1. A fase de testes consistirá na análise e avaliação do objeto proposto pela empresa licitante que apresentou o menor valor global e atendeu aos requisitos </w:t>
      </w:r>
      <w:proofErr w:type="spellStart"/>
      <w:r w:rsidRPr="004715D5">
        <w:rPr>
          <w:rFonts w:ascii="Book Antiqua" w:eastAsia="Arial" w:hAnsi="Book Antiqua" w:cs="Arial"/>
          <w:color w:val="auto"/>
          <w:sz w:val="22"/>
          <w:lang w:val="pt-BR"/>
        </w:rPr>
        <w:t>habilitatórios</w:t>
      </w:r>
      <w:proofErr w:type="spellEnd"/>
      <w:r w:rsidRPr="004715D5">
        <w:rPr>
          <w:rFonts w:ascii="Book Antiqua" w:eastAsia="Arial" w:hAnsi="Book Antiqua" w:cs="Arial"/>
          <w:color w:val="auto"/>
          <w:sz w:val="22"/>
          <w:lang w:val="pt-BR"/>
        </w:rPr>
        <w:t xml:space="preserve"> e servirá para a comprovação do atendimento aos requisitos expressos no Anexo I – Projeto Básico (Termo de Referência e Especificações Técnicas) sob pena de desclassificação da proposta,</w:t>
      </w:r>
      <w:proofErr w:type="gramStart"/>
      <w:r w:rsidRPr="004715D5">
        <w:rPr>
          <w:rFonts w:ascii="Book Antiqua" w:eastAsia="Arial" w:hAnsi="Book Antiqua" w:cs="Arial"/>
          <w:color w:val="auto"/>
          <w:sz w:val="22"/>
          <w:lang w:val="pt-BR"/>
        </w:rPr>
        <w:t xml:space="preserve">  </w:t>
      </w:r>
      <w:proofErr w:type="gramEnd"/>
      <w:r w:rsidRPr="004715D5">
        <w:rPr>
          <w:rFonts w:ascii="Book Antiqua" w:eastAsia="Arial" w:hAnsi="Book Antiqua" w:cs="Arial"/>
          <w:color w:val="auto"/>
          <w:sz w:val="22"/>
          <w:lang w:val="pt-BR"/>
        </w:rPr>
        <w:t xml:space="preserve">e  será  realizado  de  forma  consoante  aos  procedimentos descritos abaixo. </w:t>
      </w:r>
    </w:p>
    <w:p w:rsidR="00D845A9" w:rsidRPr="004715D5" w:rsidRDefault="00D845A9" w:rsidP="00D845A9">
      <w:pPr>
        <w:pStyle w:val="TextosemFormatao2"/>
        <w:widowControl w:val="0"/>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Arial" w:hAnsi="Book Antiqua" w:cs="Arial"/>
          <w:color w:val="auto"/>
          <w:sz w:val="22"/>
          <w:lang w:val="pt-BR"/>
        </w:rPr>
      </w:pPr>
      <w:r w:rsidRPr="004715D5">
        <w:rPr>
          <w:rFonts w:ascii="Book Antiqua" w:eastAsia="Arial" w:hAnsi="Book Antiqua" w:cs="Arial"/>
          <w:color w:val="auto"/>
          <w:sz w:val="22"/>
          <w:lang w:val="pt-BR"/>
        </w:rPr>
        <w:t xml:space="preserve"> 2. A instalação e implantação dos itens que compõem o objeto exigido para a verificação do atendimento às especificações expressas no Anexo I – Projeto Básico (Termo de Referência e Especificações Técnicas) deverá ser realizada em locais e horários</w:t>
      </w:r>
      <w:proofErr w:type="gramStart"/>
      <w:r w:rsidRPr="004715D5">
        <w:rPr>
          <w:rFonts w:ascii="Book Antiqua" w:eastAsia="Arial" w:hAnsi="Book Antiqua" w:cs="Arial"/>
          <w:color w:val="auto"/>
          <w:sz w:val="22"/>
          <w:lang w:val="pt-BR"/>
        </w:rPr>
        <w:t xml:space="preserve">  </w:t>
      </w:r>
      <w:proofErr w:type="gramEnd"/>
      <w:r w:rsidRPr="004715D5">
        <w:rPr>
          <w:rFonts w:ascii="Book Antiqua" w:eastAsia="Arial" w:hAnsi="Book Antiqua" w:cs="Arial"/>
          <w:color w:val="auto"/>
          <w:sz w:val="22"/>
          <w:lang w:val="pt-BR"/>
        </w:rPr>
        <w:t xml:space="preserve">a  serem  definidos  posteriormente  pelo Pregoeiro. </w:t>
      </w:r>
    </w:p>
    <w:p w:rsidR="00D845A9" w:rsidRPr="004715D5" w:rsidRDefault="00D845A9" w:rsidP="00D845A9">
      <w:pPr>
        <w:pStyle w:val="TextosemFormatao2"/>
        <w:widowControl w:val="0"/>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Arial" w:hAnsi="Book Antiqua" w:cs="Arial"/>
          <w:color w:val="auto"/>
          <w:sz w:val="22"/>
          <w:lang w:val="pt-BR"/>
        </w:rPr>
      </w:pPr>
      <w:r w:rsidRPr="004715D5">
        <w:rPr>
          <w:rFonts w:ascii="Book Antiqua" w:eastAsia="Arial" w:hAnsi="Book Antiqua" w:cs="Arial"/>
          <w:color w:val="auto"/>
          <w:sz w:val="22"/>
          <w:lang w:val="pt-BR"/>
        </w:rPr>
        <w:t xml:space="preserve"> 3. A empresa licitante convocada pelo Pregoeiro,</w:t>
      </w:r>
      <w:proofErr w:type="gramStart"/>
      <w:r w:rsidRPr="004715D5">
        <w:rPr>
          <w:rFonts w:ascii="Book Antiqua" w:eastAsia="Arial" w:hAnsi="Book Antiqua" w:cs="Arial"/>
          <w:color w:val="auto"/>
          <w:sz w:val="22"/>
          <w:lang w:val="pt-BR"/>
        </w:rPr>
        <w:t xml:space="preserve">  </w:t>
      </w:r>
      <w:proofErr w:type="gramEnd"/>
      <w:r w:rsidRPr="004715D5">
        <w:rPr>
          <w:rFonts w:ascii="Book Antiqua" w:eastAsia="Arial" w:hAnsi="Book Antiqua" w:cs="Arial"/>
          <w:color w:val="auto"/>
          <w:sz w:val="22"/>
          <w:lang w:val="pt-BR"/>
        </w:rPr>
        <w:t>com  acompanhamento  do órgão, deverá implantar toda infraestrutura necessária, quer seja de hardware, software e comunicação, de forma a simular o funcionamento dos itens abaixo elencados, em regime operacional.</w:t>
      </w:r>
    </w:p>
    <w:p w:rsidR="00D845A9" w:rsidRPr="004715D5" w:rsidRDefault="00D845A9" w:rsidP="00D845A9">
      <w:pPr>
        <w:pStyle w:val="TextosemFormatao2"/>
        <w:widowControl w:val="0"/>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Arial" w:hAnsi="Book Antiqua" w:cs="Arial"/>
          <w:color w:val="auto"/>
          <w:sz w:val="22"/>
          <w:lang w:val="pt-BR"/>
        </w:rPr>
      </w:pPr>
      <w:r w:rsidRPr="004715D5">
        <w:rPr>
          <w:rFonts w:ascii="Book Antiqua" w:eastAsia="Arial" w:hAnsi="Book Antiqua" w:cs="Arial"/>
          <w:color w:val="auto"/>
          <w:sz w:val="22"/>
          <w:lang w:val="pt-BR"/>
        </w:rPr>
        <w:t xml:space="preserve">4. O município irá disponibilizar sala específica com ponto de energia elétrica e mobiliário, visando </w:t>
      </w:r>
      <w:proofErr w:type="gramStart"/>
      <w:r w:rsidRPr="004715D5">
        <w:rPr>
          <w:rFonts w:ascii="Book Antiqua" w:eastAsia="Arial" w:hAnsi="Book Antiqua" w:cs="Arial"/>
          <w:color w:val="auto"/>
          <w:sz w:val="22"/>
          <w:lang w:val="pt-BR"/>
        </w:rPr>
        <w:t>a</w:t>
      </w:r>
      <w:proofErr w:type="gramEnd"/>
      <w:r w:rsidRPr="004715D5">
        <w:rPr>
          <w:rFonts w:ascii="Book Antiqua" w:eastAsia="Arial" w:hAnsi="Book Antiqua" w:cs="Arial"/>
          <w:color w:val="auto"/>
          <w:sz w:val="22"/>
          <w:lang w:val="pt-BR"/>
        </w:rPr>
        <w:t xml:space="preserve"> avaliação da central de processamento ofertada pela licitante. A responsabilidade da instalação dos pontos de internet e dos seus custos, tanto nos equipamentos em campo, quanto na Central será de responsabilidade da proponente. </w:t>
      </w:r>
    </w:p>
    <w:p w:rsidR="00D845A9" w:rsidRPr="004715D5" w:rsidRDefault="00D845A9" w:rsidP="00D845A9">
      <w:pPr>
        <w:pStyle w:val="TextosemFormatao2"/>
        <w:widowControl w:val="0"/>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Arial" w:hAnsi="Book Antiqua" w:cs="Arial"/>
          <w:color w:val="auto"/>
          <w:sz w:val="22"/>
          <w:lang w:val="pt-BR"/>
        </w:rPr>
      </w:pPr>
      <w:r w:rsidRPr="004715D5">
        <w:rPr>
          <w:rFonts w:ascii="Book Antiqua" w:eastAsia="Arial" w:hAnsi="Book Antiqua" w:cs="Arial"/>
          <w:color w:val="auto"/>
          <w:sz w:val="22"/>
          <w:lang w:val="pt-BR"/>
        </w:rPr>
        <w:t xml:space="preserve"> 5. A ligação da energia elétrica utilizada nos equipamentos bem como seus custos será de responsabilidade da proponente.  </w:t>
      </w:r>
    </w:p>
    <w:p w:rsidR="00D845A9" w:rsidRPr="004715D5" w:rsidRDefault="00D845A9" w:rsidP="00D845A9">
      <w:pPr>
        <w:pStyle w:val="TextosemFormatao2"/>
        <w:widowControl w:val="0"/>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Arial" w:hAnsi="Book Antiqua" w:cs="Arial"/>
          <w:color w:val="auto"/>
          <w:sz w:val="22"/>
          <w:lang w:val="pt-BR"/>
        </w:rPr>
      </w:pPr>
      <w:r w:rsidRPr="004715D5">
        <w:rPr>
          <w:rFonts w:ascii="Book Antiqua" w:eastAsia="Arial" w:hAnsi="Book Antiqua" w:cs="Arial"/>
          <w:color w:val="auto"/>
          <w:sz w:val="22"/>
          <w:lang w:val="pt-BR"/>
        </w:rPr>
        <w:t xml:space="preserve"> 6.  Nos testes em escala real realizados serão avaliados pelo órgão,</w:t>
      </w:r>
      <w:proofErr w:type="gramStart"/>
      <w:r w:rsidRPr="004715D5">
        <w:rPr>
          <w:rFonts w:ascii="Book Antiqua" w:eastAsia="Arial" w:hAnsi="Book Antiqua" w:cs="Arial"/>
          <w:color w:val="auto"/>
          <w:sz w:val="22"/>
          <w:lang w:val="pt-BR"/>
        </w:rPr>
        <w:t xml:space="preserve">  </w:t>
      </w:r>
      <w:proofErr w:type="gramEnd"/>
      <w:r w:rsidRPr="004715D5">
        <w:rPr>
          <w:rFonts w:ascii="Book Antiqua" w:eastAsia="Arial" w:hAnsi="Book Antiqua" w:cs="Arial"/>
          <w:color w:val="auto"/>
          <w:sz w:val="22"/>
          <w:lang w:val="pt-BR"/>
        </w:rPr>
        <w:t xml:space="preserve">a  integração  de  funcionalidades,  os arquivos  gerados,  os  relatórios  emitidos  e  as  imagens  produzidas,  recebidas  e/ou  transmitidas  durante  os testes realizados, tudo de forma a comprovar sua conformidade com o exigido no Anexo I – Projeto Básico (Termo de Referência e Especificações Técnicas) do Edital. </w:t>
      </w:r>
    </w:p>
    <w:p w:rsidR="00D845A9" w:rsidRPr="004715D5" w:rsidRDefault="00D845A9" w:rsidP="00D845A9">
      <w:pPr>
        <w:pStyle w:val="TextosemFormatao2"/>
        <w:widowControl w:val="0"/>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Arial" w:hAnsi="Book Antiqua" w:cs="Arial"/>
          <w:color w:val="auto"/>
          <w:sz w:val="22"/>
          <w:lang w:val="pt-BR"/>
        </w:rPr>
      </w:pPr>
      <w:r w:rsidRPr="004715D5">
        <w:rPr>
          <w:rFonts w:ascii="Book Antiqua" w:eastAsia="Arial" w:hAnsi="Book Antiqua" w:cs="Arial"/>
          <w:color w:val="auto"/>
          <w:sz w:val="22"/>
          <w:lang w:val="pt-BR"/>
        </w:rPr>
        <w:t xml:space="preserve"> 7.  Para os testes</w:t>
      </w:r>
      <w:proofErr w:type="gramStart"/>
      <w:r w:rsidRPr="004715D5">
        <w:rPr>
          <w:rFonts w:ascii="Book Antiqua" w:eastAsia="Arial" w:hAnsi="Book Antiqua" w:cs="Arial"/>
          <w:color w:val="auto"/>
          <w:sz w:val="22"/>
          <w:lang w:val="pt-BR"/>
        </w:rPr>
        <w:t xml:space="preserve">  </w:t>
      </w:r>
      <w:proofErr w:type="gramEnd"/>
      <w:r w:rsidRPr="004715D5">
        <w:rPr>
          <w:rFonts w:ascii="Book Antiqua" w:eastAsia="Arial" w:hAnsi="Book Antiqua" w:cs="Arial"/>
          <w:color w:val="auto"/>
          <w:sz w:val="22"/>
          <w:lang w:val="pt-BR"/>
        </w:rPr>
        <w:t xml:space="preserve">em  escala  real,  a  empresa  licitante  convocada  deverá  às  suas  expensas,  instalar  os equipamentos abaixo relacionados nos locais a serem indicados: </w:t>
      </w:r>
    </w:p>
    <w:p w:rsidR="00D845A9" w:rsidRPr="004715D5" w:rsidRDefault="00D845A9" w:rsidP="00D845A9">
      <w:pPr>
        <w:pStyle w:val="TextosemFormatao2"/>
        <w:widowControl w:val="0"/>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Arial" w:hAnsi="Book Antiqua" w:cs="Arial"/>
          <w:color w:val="auto"/>
          <w:sz w:val="22"/>
          <w:lang w:val="pt-BR"/>
        </w:rPr>
      </w:pPr>
      <w:r w:rsidRPr="004715D5">
        <w:rPr>
          <w:rFonts w:ascii="Book Antiqua" w:eastAsia="Arial" w:hAnsi="Book Antiqua" w:cs="Arial"/>
          <w:color w:val="auto"/>
          <w:sz w:val="22"/>
          <w:lang w:val="pt-BR"/>
        </w:rPr>
        <w:t>a) 01 (uma)</w:t>
      </w:r>
      <w:proofErr w:type="gramStart"/>
      <w:r w:rsidRPr="004715D5">
        <w:rPr>
          <w:rFonts w:ascii="Book Antiqua" w:eastAsia="Arial" w:hAnsi="Book Antiqua" w:cs="Arial"/>
          <w:color w:val="auto"/>
          <w:sz w:val="22"/>
          <w:lang w:val="pt-BR"/>
        </w:rPr>
        <w:t xml:space="preserve">  </w:t>
      </w:r>
      <w:proofErr w:type="gramEnd"/>
      <w:r w:rsidRPr="004715D5">
        <w:rPr>
          <w:rFonts w:ascii="Book Antiqua" w:eastAsia="Arial" w:hAnsi="Book Antiqua" w:cs="Arial"/>
          <w:color w:val="auto"/>
          <w:sz w:val="22"/>
          <w:lang w:val="pt-BR"/>
        </w:rPr>
        <w:t xml:space="preserve">Central  de  Processamento  e  Gerenciamento  WEB,  contemplando  os  recursos  mínimos  necessários  para  a  comprovação  de  atendimento  às  funcionalidades  do  sistema,  em  conformidade  as especificações expressas no Anexo I – Projeto Básico (Termo de Referência e Especificações Técnicas); </w:t>
      </w:r>
    </w:p>
    <w:p w:rsidR="00D845A9" w:rsidRPr="004715D5" w:rsidRDefault="00D845A9" w:rsidP="00D845A9">
      <w:pPr>
        <w:pStyle w:val="TextosemFormatao2"/>
        <w:widowControl w:val="0"/>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Arial" w:hAnsi="Book Antiqua" w:cs="Arial"/>
          <w:color w:val="auto"/>
          <w:sz w:val="22"/>
          <w:lang w:val="pt-BR"/>
        </w:rPr>
      </w:pPr>
      <w:r w:rsidRPr="004715D5">
        <w:rPr>
          <w:rFonts w:ascii="Book Antiqua" w:eastAsia="Arial" w:hAnsi="Book Antiqua" w:cs="Arial"/>
          <w:color w:val="auto"/>
          <w:sz w:val="22"/>
          <w:lang w:val="pt-BR"/>
        </w:rPr>
        <w:t xml:space="preserve">b) 01 (um) Equipamento/Sistema de Fiscalização de Excesso de Velocidade – Radar Tipo Fixo, com </w:t>
      </w:r>
      <w:r w:rsidRPr="004715D5">
        <w:rPr>
          <w:rFonts w:ascii="Book Antiqua" w:eastAsia="Arial" w:hAnsi="Book Antiqua" w:cs="Arial"/>
          <w:color w:val="auto"/>
          <w:sz w:val="22"/>
          <w:lang w:val="pt-BR"/>
        </w:rPr>
        <w:lastRenderedPageBreak/>
        <w:t>Display (Lombada Eletrônica) com identificador automático de placas de veículos – O-CR/LAP e vídeomonitoramento.</w:t>
      </w:r>
    </w:p>
    <w:p w:rsidR="00D845A9" w:rsidRPr="004715D5" w:rsidRDefault="00D845A9" w:rsidP="00D845A9">
      <w:pPr>
        <w:pStyle w:val="TextosemFormatao2"/>
        <w:widowControl w:val="0"/>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Arial" w:hAnsi="Book Antiqua" w:cs="Arial"/>
          <w:color w:val="auto"/>
          <w:sz w:val="22"/>
          <w:lang w:val="pt-BR"/>
        </w:rPr>
      </w:pPr>
      <w:r w:rsidRPr="004715D5">
        <w:rPr>
          <w:rFonts w:ascii="Book Antiqua" w:eastAsia="Arial" w:hAnsi="Book Antiqua" w:cs="Arial"/>
          <w:color w:val="auto"/>
          <w:sz w:val="22"/>
          <w:lang w:val="pt-BR"/>
        </w:rPr>
        <w:t>c) 01 (um) Equipamento do Tipo Fixo/LAP – Leitura automática de placas</w:t>
      </w:r>
    </w:p>
    <w:p w:rsidR="00D845A9" w:rsidRPr="004715D5" w:rsidRDefault="00D845A9" w:rsidP="00D845A9">
      <w:pPr>
        <w:pStyle w:val="TextosemFormatao2"/>
        <w:widowControl w:val="0"/>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Arial" w:hAnsi="Book Antiqua" w:cs="Arial"/>
          <w:color w:val="auto"/>
          <w:sz w:val="22"/>
          <w:lang w:val="pt-BR"/>
        </w:rPr>
      </w:pPr>
      <w:r w:rsidRPr="004715D5">
        <w:rPr>
          <w:rFonts w:ascii="Book Antiqua" w:eastAsia="Arial" w:hAnsi="Book Antiqua" w:cs="Arial"/>
          <w:color w:val="auto"/>
          <w:sz w:val="22"/>
          <w:lang w:val="pt-BR"/>
        </w:rPr>
        <w:t xml:space="preserve"> 8.  A empresa</w:t>
      </w:r>
      <w:proofErr w:type="gramStart"/>
      <w:r w:rsidRPr="004715D5">
        <w:rPr>
          <w:rFonts w:ascii="Book Antiqua" w:eastAsia="Arial" w:hAnsi="Book Antiqua" w:cs="Arial"/>
          <w:color w:val="auto"/>
          <w:sz w:val="22"/>
          <w:lang w:val="pt-BR"/>
        </w:rPr>
        <w:t xml:space="preserve">  </w:t>
      </w:r>
      <w:proofErr w:type="gramEnd"/>
      <w:r w:rsidRPr="004715D5">
        <w:rPr>
          <w:rFonts w:ascii="Book Antiqua" w:eastAsia="Arial" w:hAnsi="Book Antiqua" w:cs="Arial"/>
          <w:color w:val="auto"/>
          <w:sz w:val="22"/>
          <w:lang w:val="pt-BR"/>
        </w:rPr>
        <w:t xml:space="preserve">licitante  terá  o  prazo  máximo  de  15  (quinze)  dias  úteis  para  implantação  dos  sistemas, equipamentos,  infraestruturas e qualquer aparelhamento necessário, contados a partir da data da ciência da respectiva convocação pelo Pregoeiro.  </w:t>
      </w:r>
    </w:p>
    <w:p w:rsidR="00D845A9" w:rsidRPr="004715D5" w:rsidRDefault="00D845A9" w:rsidP="00D845A9">
      <w:pPr>
        <w:pStyle w:val="TextosemFormatao2"/>
        <w:widowControl w:val="0"/>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Arial" w:hAnsi="Book Antiqua" w:cs="Arial"/>
          <w:color w:val="auto"/>
          <w:sz w:val="22"/>
          <w:lang w:val="pt-BR"/>
        </w:rPr>
      </w:pPr>
      <w:r w:rsidRPr="004715D5">
        <w:rPr>
          <w:rFonts w:ascii="Book Antiqua" w:eastAsia="Arial" w:hAnsi="Book Antiqua" w:cs="Arial"/>
          <w:color w:val="auto"/>
          <w:sz w:val="22"/>
          <w:lang w:val="pt-BR"/>
        </w:rPr>
        <w:t xml:space="preserve">9. A instalação de equipamentos que possa interferir na fluidez e/ou segurança do trânsito deverá ser feita e obrigatoriamente no período noturno e deverá ter a autorização prévia do órgão. </w:t>
      </w:r>
    </w:p>
    <w:p w:rsidR="00D845A9" w:rsidRPr="004715D5" w:rsidRDefault="00D845A9" w:rsidP="00D845A9">
      <w:pPr>
        <w:pStyle w:val="TextosemFormatao2"/>
        <w:widowControl w:val="0"/>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Arial" w:hAnsi="Book Antiqua" w:cs="Arial"/>
          <w:color w:val="auto"/>
          <w:sz w:val="22"/>
          <w:lang w:val="pt-BR"/>
        </w:rPr>
      </w:pPr>
      <w:r w:rsidRPr="004715D5">
        <w:rPr>
          <w:rFonts w:ascii="Book Antiqua" w:eastAsia="Arial" w:hAnsi="Book Antiqua" w:cs="Arial"/>
          <w:color w:val="auto"/>
          <w:sz w:val="22"/>
          <w:lang w:val="pt-BR"/>
        </w:rPr>
        <w:t xml:space="preserve"> 10. O órgão avaliará os equipamentos em campo nos períodos diurno e noturno. </w:t>
      </w:r>
    </w:p>
    <w:p w:rsidR="00D845A9" w:rsidRPr="004715D5" w:rsidRDefault="00D845A9" w:rsidP="00D845A9">
      <w:pPr>
        <w:pStyle w:val="TextosemFormatao2"/>
        <w:widowControl w:val="0"/>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Arial" w:hAnsi="Book Antiqua" w:cs="Arial"/>
          <w:color w:val="auto"/>
          <w:sz w:val="22"/>
          <w:lang w:val="pt-BR"/>
        </w:rPr>
      </w:pPr>
      <w:r w:rsidRPr="004715D5">
        <w:rPr>
          <w:rFonts w:ascii="Book Antiqua" w:eastAsia="Arial" w:hAnsi="Book Antiqua" w:cs="Arial"/>
          <w:color w:val="auto"/>
          <w:sz w:val="22"/>
          <w:lang w:val="pt-BR"/>
        </w:rPr>
        <w:t xml:space="preserve"> 11. A constatação pelo órgão do não atendimento das especificações e exigências expressas no Anexo I – Projeto Básico (Termo de Referência e Especificações Técnicas) e neste Anexo, acarretará na reprovação do equipamento e/ou do sistema proposto, fato este que implicará na desclassificação da licitante convocada. </w:t>
      </w:r>
    </w:p>
    <w:p w:rsidR="00D845A9" w:rsidRPr="004715D5" w:rsidRDefault="00D845A9" w:rsidP="00D845A9">
      <w:pPr>
        <w:pStyle w:val="TextosemFormatao2"/>
        <w:widowControl w:val="0"/>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Arial" w:hAnsi="Book Antiqua" w:cs="Arial"/>
          <w:color w:val="auto"/>
          <w:sz w:val="22"/>
          <w:lang w:val="pt-BR"/>
        </w:rPr>
      </w:pPr>
      <w:r w:rsidRPr="004715D5">
        <w:rPr>
          <w:rFonts w:ascii="Book Antiqua" w:eastAsia="Arial" w:hAnsi="Book Antiqua" w:cs="Arial"/>
          <w:color w:val="auto"/>
          <w:sz w:val="22"/>
          <w:lang w:val="pt-BR"/>
        </w:rPr>
        <w:t xml:space="preserve"> 12. Serão consideradas imagens válidas pelo órgão aquelas que permitirem a geração do Auto de Infração, e imagens inválidas somente aquelas que apresentarem problemas devido ao mau funcionamento e ajustes dos equipamentos,</w:t>
      </w:r>
      <w:proofErr w:type="gramStart"/>
      <w:r w:rsidRPr="004715D5">
        <w:rPr>
          <w:rFonts w:ascii="Book Antiqua" w:eastAsia="Arial" w:hAnsi="Book Antiqua" w:cs="Arial"/>
          <w:color w:val="auto"/>
          <w:sz w:val="22"/>
          <w:lang w:val="pt-BR"/>
        </w:rPr>
        <w:t xml:space="preserve">  </w:t>
      </w:r>
      <w:proofErr w:type="gramEnd"/>
      <w:r w:rsidRPr="004715D5">
        <w:rPr>
          <w:rFonts w:ascii="Book Antiqua" w:eastAsia="Arial" w:hAnsi="Book Antiqua" w:cs="Arial"/>
          <w:color w:val="auto"/>
          <w:sz w:val="22"/>
          <w:lang w:val="pt-BR"/>
        </w:rPr>
        <w:t xml:space="preserve">tais  como:  falta  de  foco,  imagens  sem  nitidez  (escuras  ou  claras,  por  falta  ou  excesso  de iluminação) e posicionamento incorreto das câmeras. </w:t>
      </w:r>
    </w:p>
    <w:p w:rsidR="00D845A9" w:rsidRPr="004715D5" w:rsidRDefault="00D845A9" w:rsidP="00D845A9">
      <w:pPr>
        <w:pStyle w:val="TextosemFormatao2"/>
        <w:widowControl w:val="0"/>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Arial" w:hAnsi="Book Antiqua" w:cs="Arial"/>
          <w:color w:val="auto"/>
          <w:sz w:val="22"/>
          <w:lang w:val="pt-BR"/>
        </w:rPr>
      </w:pPr>
      <w:r w:rsidRPr="004715D5">
        <w:rPr>
          <w:rFonts w:ascii="Book Antiqua" w:eastAsia="Arial" w:hAnsi="Book Antiqua" w:cs="Arial"/>
          <w:color w:val="auto"/>
          <w:sz w:val="22"/>
          <w:lang w:val="pt-BR"/>
        </w:rPr>
        <w:t xml:space="preserve"> 13.  Para</w:t>
      </w:r>
      <w:proofErr w:type="gramStart"/>
      <w:r w:rsidRPr="004715D5">
        <w:rPr>
          <w:rFonts w:ascii="Book Antiqua" w:eastAsia="Arial" w:hAnsi="Book Antiqua" w:cs="Arial"/>
          <w:color w:val="auto"/>
          <w:sz w:val="22"/>
          <w:lang w:val="pt-BR"/>
        </w:rPr>
        <w:t xml:space="preserve">  </w:t>
      </w:r>
      <w:proofErr w:type="gramEnd"/>
      <w:r w:rsidRPr="004715D5">
        <w:rPr>
          <w:rFonts w:ascii="Book Antiqua" w:eastAsia="Arial" w:hAnsi="Book Antiqua" w:cs="Arial"/>
          <w:color w:val="auto"/>
          <w:sz w:val="22"/>
          <w:lang w:val="pt-BR"/>
        </w:rPr>
        <w:t xml:space="preserve">realização  do  teste  em  escala  real  a  empresa  licitante  convocada  deverá  disponibilizar  equipe técnica, constituída de no máximo 03 (três) pessoas, que deverão ser credenciadas junto ao Pregoeiro para participar da realização do teste em escala real. </w:t>
      </w:r>
    </w:p>
    <w:p w:rsidR="00D845A9" w:rsidRPr="004715D5" w:rsidRDefault="00D845A9" w:rsidP="00D845A9">
      <w:pPr>
        <w:pStyle w:val="TextosemFormatao2"/>
        <w:widowControl w:val="0"/>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Arial" w:hAnsi="Book Antiqua" w:cs="Arial"/>
          <w:color w:val="auto"/>
          <w:sz w:val="22"/>
          <w:lang w:val="pt-BR"/>
        </w:rPr>
      </w:pPr>
      <w:r w:rsidRPr="004715D5">
        <w:rPr>
          <w:rFonts w:ascii="Book Antiqua" w:eastAsia="Arial" w:hAnsi="Book Antiqua" w:cs="Arial"/>
          <w:color w:val="auto"/>
          <w:sz w:val="22"/>
          <w:lang w:val="pt-BR"/>
        </w:rPr>
        <w:t xml:space="preserve"> 14.  O</w:t>
      </w:r>
      <w:proofErr w:type="gramStart"/>
      <w:r w:rsidRPr="004715D5">
        <w:rPr>
          <w:rFonts w:ascii="Book Antiqua" w:eastAsia="Arial" w:hAnsi="Book Antiqua" w:cs="Arial"/>
          <w:color w:val="auto"/>
          <w:sz w:val="22"/>
          <w:lang w:val="pt-BR"/>
        </w:rPr>
        <w:t xml:space="preserve">  </w:t>
      </w:r>
      <w:proofErr w:type="gramEnd"/>
      <w:r w:rsidRPr="004715D5">
        <w:rPr>
          <w:rFonts w:ascii="Book Antiqua" w:eastAsia="Arial" w:hAnsi="Book Antiqua" w:cs="Arial"/>
          <w:color w:val="auto"/>
          <w:sz w:val="22"/>
          <w:lang w:val="pt-BR"/>
        </w:rPr>
        <w:t xml:space="preserve">teste  em  escala  real,  a  ser  conduzido  pelo  órgão,  consistirá  em  colocar  os  equipamentos  em funcionamento para análise e avaliação por um período de no máximo 03 (três) dias corridos, observando-se que: </w:t>
      </w:r>
    </w:p>
    <w:p w:rsidR="00D845A9" w:rsidRPr="004715D5" w:rsidRDefault="00D845A9" w:rsidP="00D845A9">
      <w:pPr>
        <w:pStyle w:val="TextosemFormatao2"/>
        <w:widowControl w:val="0"/>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Arial" w:hAnsi="Book Antiqua" w:cs="Arial"/>
          <w:color w:val="auto"/>
          <w:sz w:val="22"/>
          <w:lang w:val="pt-BR"/>
        </w:rPr>
      </w:pPr>
      <w:r w:rsidRPr="004715D5">
        <w:rPr>
          <w:rFonts w:ascii="Book Antiqua" w:eastAsia="Arial" w:hAnsi="Book Antiqua" w:cs="Arial"/>
          <w:color w:val="auto"/>
          <w:sz w:val="22"/>
          <w:lang w:val="pt-BR"/>
        </w:rPr>
        <w:t xml:space="preserve">a) </w:t>
      </w:r>
      <w:proofErr w:type="gramStart"/>
      <w:r w:rsidRPr="004715D5">
        <w:rPr>
          <w:rFonts w:ascii="Book Antiqua" w:eastAsia="Arial" w:hAnsi="Book Antiqua" w:cs="Arial"/>
          <w:color w:val="auto"/>
          <w:sz w:val="22"/>
          <w:lang w:val="pt-BR"/>
        </w:rPr>
        <w:t>Após</w:t>
      </w:r>
      <w:proofErr w:type="gramEnd"/>
      <w:r w:rsidRPr="004715D5">
        <w:rPr>
          <w:rFonts w:ascii="Book Antiqua" w:eastAsia="Arial" w:hAnsi="Book Antiqua" w:cs="Arial"/>
          <w:color w:val="auto"/>
          <w:sz w:val="22"/>
          <w:lang w:val="pt-BR"/>
        </w:rPr>
        <w:t xml:space="preserve">  instalados  os  equipamentos  permanecerão  lacrados,  sendo  que  apenas  o  órgão  poderá  romper  os lacres; </w:t>
      </w:r>
    </w:p>
    <w:p w:rsidR="00D845A9" w:rsidRPr="004715D5" w:rsidRDefault="00D845A9" w:rsidP="00D845A9">
      <w:pPr>
        <w:pStyle w:val="TextosemFormatao2"/>
        <w:widowControl w:val="0"/>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Arial" w:hAnsi="Book Antiqua" w:cs="Arial"/>
          <w:color w:val="auto"/>
          <w:sz w:val="22"/>
          <w:lang w:val="pt-BR"/>
        </w:rPr>
      </w:pPr>
      <w:r w:rsidRPr="004715D5">
        <w:rPr>
          <w:rFonts w:ascii="Book Antiqua" w:eastAsia="Arial" w:hAnsi="Book Antiqua" w:cs="Arial"/>
          <w:color w:val="auto"/>
          <w:sz w:val="22"/>
          <w:lang w:val="pt-BR"/>
        </w:rPr>
        <w:t xml:space="preserve">b) Os equipamentos </w:t>
      </w:r>
      <w:proofErr w:type="gramStart"/>
      <w:r w:rsidRPr="004715D5">
        <w:rPr>
          <w:rFonts w:ascii="Book Antiqua" w:eastAsia="Arial" w:hAnsi="Book Antiqua" w:cs="Arial"/>
          <w:color w:val="auto"/>
          <w:sz w:val="22"/>
          <w:lang w:val="pt-BR"/>
        </w:rPr>
        <w:t>eletrônicos de fiscalização registrador de velocidade do Tipo Fixo com Display</w:t>
      </w:r>
      <w:proofErr w:type="gramEnd"/>
      <w:r w:rsidRPr="004715D5">
        <w:rPr>
          <w:rFonts w:ascii="Book Antiqua" w:eastAsia="Arial" w:hAnsi="Book Antiqua" w:cs="Arial"/>
          <w:color w:val="auto"/>
          <w:sz w:val="22"/>
          <w:lang w:val="pt-BR"/>
        </w:rPr>
        <w:t xml:space="preserve"> e Equipamento Fixo LAP – Leitura Automática de Placas, deverão funcionar 24 (vinte e quatro) horas por dia durante o período de testes; </w:t>
      </w:r>
    </w:p>
    <w:p w:rsidR="00D845A9" w:rsidRPr="004715D5" w:rsidRDefault="00D845A9" w:rsidP="00D845A9">
      <w:pPr>
        <w:pStyle w:val="TextosemFormatao2"/>
        <w:widowControl w:val="0"/>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Arial" w:hAnsi="Book Antiqua" w:cs="Arial"/>
          <w:color w:val="auto"/>
          <w:sz w:val="22"/>
          <w:lang w:val="pt-BR"/>
        </w:rPr>
      </w:pPr>
      <w:r w:rsidRPr="004715D5">
        <w:rPr>
          <w:rFonts w:ascii="Book Antiqua" w:eastAsia="Arial" w:hAnsi="Book Antiqua" w:cs="Arial"/>
          <w:color w:val="auto"/>
          <w:sz w:val="22"/>
          <w:lang w:val="pt-BR"/>
        </w:rPr>
        <w:t>c)</w:t>
      </w:r>
      <w:proofErr w:type="gramStart"/>
      <w:r w:rsidRPr="004715D5">
        <w:rPr>
          <w:rFonts w:ascii="Book Antiqua" w:eastAsia="Arial" w:hAnsi="Book Antiqua" w:cs="Arial"/>
          <w:color w:val="auto"/>
          <w:sz w:val="22"/>
          <w:lang w:val="pt-BR"/>
        </w:rPr>
        <w:t xml:space="preserve">  </w:t>
      </w:r>
      <w:proofErr w:type="gramEnd"/>
      <w:r w:rsidRPr="004715D5">
        <w:rPr>
          <w:rFonts w:ascii="Book Antiqua" w:eastAsia="Arial" w:hAnsi="Book Antiqua" w:cs="Arial"/>
          <w:color w:val="auto"/>
          <w:sz w:val="22"/>
          <w:lang w:val="pt-BR"/>
        </w:rPr>
        <w:t xml:space="preserve">A  empresa  licitante  convocada  poderá  realizar  as manutenções  que  julgar  necessárias,  limitando-se  a problemas  técnicos, não sendo permitida a realização de ajustes durante a realização dos  testes conduzidos pelo órgão; </w:t>
      </w:r>
    </w:p>
    <w:p w:rsidR="00D845A9" w:rsidRPr="004715D5" w:rsidRDefault="00D845A9" w:rsidP="00D845A9">
      <w:pPr>
        <w:pStyle w:val="TextosemFormatao2"/>
        <w:widowControl w:val="0"/>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Arial" w:hAnsi="Book Antiqua" w:cs="Arial"/>
          <w:color w:val="auto"/>
          <w:sz w:val="22"/>
          <w:lang w:val="pt-BR"/>
        </w:rPr>
      </w:pPr>
      <w:r w:rsidRPr="004715D5">
        <w:rPr>
          <w:rFonts w:ascii="Book Antiqua" w:eastAsia="Arial" w:hAnsi="Book Antiqua" w:cs="Arial"/>
          <w:color w:val="auto"/>
          <w:sz w:val="22"/>
          <w:lang w:val="pt-BR"/>
        </w:rPr>
        <w:t xml:space="preserve">d) Qualquer intervenção pelos técnicos da empresa licitante convocada para a realização de manutenção deverá ser precedida de solicitação prévia do órgão; </w:t>
      </w:r>
    </w:p>
    <w:p w:rsidR="00D845A9" w:rsidRPr="004715D5" w:rsidRDefault="00D845A9" w:rsidP="00D845A9">
      <w:pPr>
        <w:pStyle w:val="TextosemFormatao2"/>
        <w:widowControl w:val="0"/>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Arial" w:hAnsi="Book Antiqua" w:cs="Arial"/>
          <w:color w:val="auto"/>
          <w:sz w:val="22"/>
          <w:lang w:val="pt-BR"/>
        </w:rPr>
      </w:pPr>
      <w:r w:rsidRPr="004715D5">
        <w:rPr>
          <w:rFonts w:ascii="Book Antiqua" w:eastAsia="Arial" w:hAnsi="Book Antiqua" w:cs="Arial"/>
          <w:color w:val="auto"/>
          <w:sz w:val="22"/>
          <w:lang w:val="pt-BR"/>
        </w:rPr>
        <w:t>e) No caso de aprovação de solicitação de manutenção, o órgão romperá o lacre do equipa-mento em questão e acompanhará os serviços executados pela licitante convocada, procedendo à implantação de novo lacre ao término da manutenção. Neste</w:t>
      </w:r>
      <w:proofErr w:type="gramStart"/>
      <w:r w:rsidRPr="004715D5">
        <w:rPr>
          <w:rFonts w:ascii="Book Antiqua" w:eastAsia="Arial" w:hAnsi="Book Antiqua" w:cs="Arial"/>
          <w:color w:val="auto"/>
          <w:sz w:val="22"/>
          <w:lang w:val="pt-BR"/>
        </w:rPr>
        <w:t xml:space="preserve">  </w:t>
      </w:r>
      <w:proofErr w:type="gramEnd"/>
      <w:r w:rsidRPr="004715D5">
        <w:rPr>
          <w:rFonts w:ascii="Book Antiqua" w:eastAsia="Arial" w:hAnsi="Book Antiqua" w:cs="Arial"/>
          <w:color w:val="auto"/>
          <w:sz w:val="22"/>
          <w:lang w:val="pt-BR"/>
        </w:rPr>
        <w:t xml:space="preserve">caso  a  licitante  convocada  deverá  fornecer  relatório  detalhado  dos  reparos realizados; </w:t>
      </w:r>
    </w:p>
    <w:p w:rsidR="00D845A9" w:rsidRPr="004715D5" w:rsidRDefault="00D845A9" w:rsidP="00D845A9">
      <w:pPr>
        <w:pStyle w:val="TextosemFormatao2"/>
        <w:widowControl w:val="0"/>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Arial" w:hAnsi="Book Antiqua" w:cs="Arial"/>
          <w:color w:val="auto"/>
          <w:sz w:val="22"/>
          <w:lang w:val="pt-BR"/>
        </w:rPr>
      </w:pPr>
      <w:r w:rsidRPr="004715D5">
        <w:rPr>
          <w:rFonts w:ascii="Book Antiqua" w:eastAsia="Arial" w:hAnsi="Book Antiqua" w:cs="Arial"/>
          <w:color w:val="auto"/>
          <w:sz w:val="22"/>
          <w:lang w:val="pt-BR"/>
        </w:rPr>
        <w:t>f)</w:t>
      </w:r>
      <w:proofErr w:type="gramStart"/>
      <w:r w:rsidRPr="004715D5">
        <w:rPr>
          <w:rFonts w:ascii="Book Antiqua" w:eastAsia="Arial" w:hAnsi="Book Antiqua" w:cs="Arial"/>
          <w:color w:val="auto"/>
          <w:sz w:val="22"/>
          <w:lang w:val="pt-BR"/>
        </w:rPr>
        <w:t xml:space="preserve">  </w:t>
      </w:r>
      <w:proofErr w:type="gramEnd"/>
      <w:r w:rsidRPr="004715D5">
        <w:rPr>
          <w:rFonts w:ascii="Book Antiqua" w:eastAsia="Arial" w:hAnsi="Book Antiqua" w:cs="Arial"/>
          <w:color w:val="auto"/>
          <w:sz w:val="22"/>
          <w:lang w:val="pt-BR"/>
        </w:rPr>
        <w:t>Não  será  permitido  à  empresa  licitante  convocada  realizar  manutenção  dos  equipamentos  de  forma constante, pois esse comportamento difere do estado normal de regime operacional;</w:t>
      </w:r>
    </w:p>
    <w:p w:rsidR="00D845A9" w:rsidRPr="004715D5" w:rsidRDefault="00D845A9" w:rsidP="00D845A9">
      <w:pPr>
        <w:pStyle w:val="TextosemFormatao2"/>
        <w:widowControl w:val="0"/>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Arial" w:hAnsi="Book Antiqua" w:cs="Arial"/>
          <w:color w:val="auto"/>
          <w:sz w:val="22"/>
          <w:lang w:val="pt-BR"/>
        </w:rPr>
      </w:pPr>
      <w:r w:rsidRPr="004715D5">
        <w:rPr>
          <w:rFonts w:ascii="Book Antiqua" w:eastAsia="Arial" w:hAnsi="Book Antiqua" w:cs="Arial"/>
          <w:color w:val="auto"/>
          <w:sz w:val="22"/>
          <w:lang w:val="pt-BR"/>
        </w:rPr>
        <w:t xml:space="preserve">15. Os testes em escala real para os equipamentos </w:t>
      </w:r>
      <w:proofErr w:type="gramStart"/>
      <w:r w:rsidRPr="004715D5">
        <w:rPr>
          <w:rFonts w:ascii="Book Antiqua" w:eastAsia="Arial" w:hAnsi="Book Antiqua" w:cs="Arial"/>
          <w:color w:val="auto"/>
          <w:sz w:val="22"/>
          <w:lang w:val="pt-BR"/>
        </w:rPr>
        <w:t>eletrônicos de fiscalização registrador de velocidade do tipo fixo com display, do leitor automático de placas</w:t>
      </w:r>
      <w:proofErr w:type="gramEnd"/>
      <w:r w:rsidRPr="004715D5">
        <w:rPr>
          <w:rFonts w:ascii="Book Antiqua" w:eastAsia="Arial" w:hAnsi="Book Antiqua" w:cs="Arial"/>
          <w:color w:val="auto"/>
          <w:sz w:val="22"/>
          <w:lang w:val="pt-BR"/>
        </w:rPr>
        <w:t xml:space="preserve"> ocorrerão da seguinte forma: </w:t>
      </w:r>
    </w:p>
    <w:p w:rsidR="00D845A9" w:rsidRPr="004715D5" w:rsidRDefault="00D845A9" w:rsidP="00D845A9">
      <w:pPr>
        <w:pStyle w:val="TextosemFormatao2"/>
        <w:widowControl w:val="0"/>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Arial" w:hAnsi="Book Antiqua" w:cs="Arial"/>
          <w:color w:val="auto"/>
          <w:sz w:val="22"/>
          <w:lang w:val="pt-BR"/>
        </w:rPr>
      </w:pPr>
      <w:r w:rsidRPr="004715D5">
        <w:rPr>
          <w:rFonts w:ascii="Book Antiqua" w:eastAsia="Arial" w:hAnsi="Book Antiqua" w:cs="Arial"/>
          <w:color w:val="auto"/>
          <w:sz w:val="22"/>
          <w:lang w:val="pt-BR"/>
        </w:rPr>
        <w:t xml:space="preserve">a) No primeiro dia de testes conduzidos pelo órgão serão testadas as funcionalidades de transmissão de dados on-line e envio de alarmes para a Central de Monitoramento Web; </w:t>
      </w:r>
    </w:p>
    <w:p w:rsidR="00D845A9" w:rsidRPr="004715D5" w:rsidRDefault="00D845A9" w:rsidP="00D845A9">
      <w:pPr>
        <w:pStyle w:val="TextosemFormatao2"/>
        <w:widowControl w:val="0"/>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Arial" w:hAnsi="Book Antiqua" w:cs="Arial"/>
          <w:color w:val="auto"/>
          <w:sz w:val="22"/>
          <w:lang w:val="pt-BR"/>
        </w:rPr>
      </w:pPr>
      <w:r w:rsidRPr="004715D5">
        <w:rPr>
          <w:rFonts w:ascii="Book Antiqua" w:eastAsia="Arial" w:hAnsi="Book Antiqua" w:cs="Arial"/>
          <w:color w:val="auto"/>
          <w:sz w:val="22"/>
          <w:lang w:val="pt-BR"/>
        </w:rPr>
        <w:t xml:space="preserve">b) Serão realizadas medições de desempenho a fim de comprovar as especificações expressas no Anexo I – Projeto Básico (Termo de Referência e Especificações Técnicas). </w:t>
      </w:r>
    </w:p>
    <w:p w:rsidR="00D845A9" w:rsidRPr="004715D5" w:rsidRDefault="00D845A9" w:rsidP="00D845A9">
      <w:pPr>
        <w:pStyle w:val="TextosemFormatao2"/>
        <w:widowControl w:val="0"/>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Arial" w:hAnsi="Book Antiqua" w:cs="Arial"/>
          <w:color w:val="auto"/>
          <w:sz w:val="22"/>
          <w:lang w:val="pt-BR"/>
        </w:rPr>
      </w:pPr>
      <w:r w:rsidRPr="004715D5">
        <w:rPr>
          <w:rFonts w:ascii="Book Antiqua" w:eastAsia="Arial" w:hAnsi="Book Antiqua" w:cs="Arial"/>
          <w:color w:val="auto"/>
          <w:sz w:val="22"/>
          <w:lang w:val="pt-BR"/>
        </w:rPr>
        <w:lastRenderedPageBreak/>
        <w:t>c) Nos demais dias, o órgão utilizará o fluxo normal da via onde os equipamentos estão instalados de forma</w:t>
      </w:r>
      <w:proofErr w:type="gramStart"/>
      <w:r w:rsidRPr="004715D5">
        <w:rPr>
          <w:rFonts w:ascii="Book Antiqua" w:eastAsia="Arial" w:hAnsi="Book Antiqua" w:cs="Arial"/>
          <w:color w:val="auto"/>
          <w:sz w:val="22"/>
          <w:lang w:val="pt-BR"/>
        </w:rPr>
        <w:t xml:space="preserve">  </w:t>
      </w:r>
      <w:proofErr w:type="gramEnd"/>
      <w:r w:rsidRPr="004715D5">
        <w:rPr>
          <w:rFonts w:ascii="Book Antiqua" w:eastAsia="Arial" w:hAnsi="Book Antiqua" w:cs="Arial"/>
          <w:color w:val="auto"/>
          <w:sz w:val="22"/>
          <w:lang w:val="pt-BR"/>
        </w:rPr>
        <w:t xml:space="preserve">a permitir a avaliação do comportamento dos equipamentos para a validação de atendimento aos requisitos exigidos  no  Anexo I  –  Projeto  Básico  (Termo  de  Referência  e  Especificações  Técnicas)  através  da verificação dos registros pelos equipamentos. </w:t>
      </w:r>
    </w:p>
    <w:p w:rsidR="00D845A9" w:rsidRPr="004715D5" w:rsidRDefault="00D845A9" w:rsidP="00D845A9">
      <w:pPr>
        <w:pStyle w:val="TextosemFormatao2"/>
        <w:widowControl w:val="0"/>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Arial" w:hAnsi="Book Antiqua" w:cs="Arial"/>
          <w:color w:val="auto"/>
          <w:sz w:val="22"/>
          <w:lang w:val="pt-BR"/>
        </w:rPr>
      </w:pPr>
      <w:r w:rsidRPr="004715D5">
        <w:rPr>
          <w:rFonts w:ascii="Book Antiqua" w:eastAsia="Arial" w:hAnsi="Book Antiqua" w:cs="Arial"/>
          <w:color w:val="auto"/>
          <w:sz w:val="22"/>
          <w:lang w:val="pt-BR"/>
        </w:rPr>
        <w:t xml:space="preserve"> 16. Os testes em escala</w:t>
      </w:r>
      <w:proofErr w:type="gramStart"/>
      <w:r w:rsidRPr="004715D5">
        <w:rPr>
          <w:rFonts w:ascii="Book Antiqua" w:eastAsia="Arial" w:hAnsi="Book Antiqua" w:cs="Arial"/>
          <w:color w:val="auto"/>
          <w:sz w:val="22"/>
          <w:lang w:val="pt-BR"/>
        </w:rPr>
        <w:t xml:space="preserve">  </w:t>
      </w:r>
      <w:proofErr w:type="gramEnd"/>
      <w:r w:rsidRPr="004715D5">
        <w:rPr>
          <w:rFonts w:ascii="Book Antiqua" w:eastAsia="Arial" w:hAnsi="Book Antiqua" w:cs="Arial"/>
          <w:color w:val="auto"/>
          <w:sz w:val="22"/>
          <w:lang w:val="pt-BR"/>
        </w:rPr>
        <w:t xml:space="preserve">real para a Central de Processamento e Gerenciamento WEB ocorrerão durante os dias de operação dos equipamentos  instalados em campo, a fim de comprovar o atendimento aos requisitos exigidos no Anexo I – Projeto Básico (Termo de Referência e Especificações Técnicas).  </w:t>
      </w:r>
    </w:p>
    <w:p w:rsidR="00D845A9" w:rsidRPr="004715D5" w:rsidRDefault="00D845A9" w:rsidP="00D845A9">
      <w:pPr>
        <w:pStyle w:val="TextosemFormatao2"/>
        <w:widowControl w:val="0"/>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Arial" w:hAnsi="Book Antiqua" w:cs="Arial"/>
          <w:color w:val="auto"/>
          <w:sz w:val="22"/>
          <w:lang w:val="pt-BR"/>
        </w:rPr>
      </w:pPr>
      <w:r w:rsidRPr="004715D5">
        <w:rPr>
          <w:rFonts w:ascii="Book Antiqua" w:eastAsia="Arial" w:hAnsi="Book Antiqua" w:cs="Arial"/>
          <w:color w:val="auto"/>
          <w:sz w:val="22"/>
          <w:lang w:val="pt-BR"/>
        </w:rPr>
        <w:t>17.  O resultado</w:t>
      </w:r>
      <w:proofErr w:type="gramStart"/>
      <w:r w:rsidRPr="004715D5">
        <w:rPr>
          <w:rFonts w:ascii="Book Antiqua" w:eastAsia="Arial" w:hAnsi="Book Antiqua" w:cs="Arial"/>
          <w:color w:val="auto"/>
          <w:sz w:val="22"/>
          <w:lang w:val="pt-BR"/>
        </w:rPr>
        <w:t xml:space="preserve">  </w:t>
      </w:r>
      <w:proofErr w:type="gramEnd"/>
      <w:r w:rsidRPr="004715D5">
        <w:rPr>
          <w:rFonts w:ascii="Book Antiqua" w:eastAsia="Arial" w:hAnsi="Book Antiqua" w:cs="Arial"/>
          <w:color w:val="auto"/>
          <w:sz w:val="22"/>
          <w:lang w:val="pt-BR"/>
        </w:rPr>
        <w:t>dos  testes  conduzidos  pelo  órgão  para  comprovação  de  atendimento  às  especificações  expressas no Anexo  I – Projeto Básico  (Termo de Referência e Especificações Técnicas)  serão medidos  em  campo  e  na Central  de Monitoramento Web,  comparando-se  as  informações  detectadas  e  transmitidas pelo sistema e as informações reais resultantes da rotina de tráfego dos veículos no município.</w:t>
      </w:r>
    </w:p>
    <w:p w:rsidR="00D845A9" w:rsidRPr="004715D5" w:rsidRDefault="00D845A9" w:rsidP="00D845A9">
      <w:pPr>
        <w:pStyle w:val="TextosemFormatao2"/>
        <w:widowControl w:val="0"/>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Arial" w:hAnsi="Book Antiqua" w:cs="Arial"/>
          <w:color w:val="auto"/>
          <w:sz w:val="22"/>
          <w:lang w:val="pt-BR"/>
        </w:rPr>
      </w:pPr>
      <w:r w:rsidRPr="004715D5">
        <w:rPr>
          <w:rFonts w:ascii="Book Antiqua" w:eastAsia="Arial" w:hAnsi="Book Antiqua" w:cs="Arial"/>
          <w:color w:val="auto"/>
          <w:sz w:val="22"/>
          <w:lang w:val="pt-BR"/>
        </w:rPr>
        <w:t>18. Todos os equipamentos instalados para efeito de testes deverão apresentar funcionalidades e</w:t>
      </w:r>
      <w:proofErr w:type="gramStart"/>
      <w:r w:rsidRPr="004715D5">
        <w:rPr>
          <w:rFonts w:ascii="Book Antiqua" w:eastAsia="Arial" w:hAnsi="Book Antiqua" w:cs="Arial"/>
          <w:color w:val="auto"/>
          <w:sz w:val="22"/>
          <w:lang w:val="pt-BR"/>
        </w:rPr>
        <w:t xml:space="preserve">  </w:t>
      </w:r>
      <w:proofErr w:type="gramEnd"/>
      <w:r w:rsidRPr="004715D5">
        <w:rPr>
          <w:rFonts w:ascii="Book Antiqua" w:eastAsia="Arial" w:hAnsi="Book Antiqua" w:cs="Arial"/>
          <w:color w:val="auto"/>
          <w:sz w:val="22"/>
          <w:lang w:val="pt-BR"/>
        </w:rPr>
        <w:t xml:space="preserve">recursos mínimos  aos  ofertados  na  proposta  apresentada  pela  empresa  licitante  convocada,  sob  pena  de desclassificação. </w:t>
      </w:r>
    </w:p>
    <w:p w:rsidR="00D845A9" w:rsidRPr="004715D5" w:rsidRDefault="00D845A9" w:rsidP="00D845A9">
      <w:pPr>
        <w:pStyle w:val="TextosemFormatao2"/>
        <w:widowControl w:val="0"/>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Arial" w:hAnsi="Book Antiqua" w:cs="Arial"/>
          <w:color w:val="auto"/>
          <w:sz w:val="22"/>
          <w:lang w:val="pt-BR"/>
        </w:rPr>
      </w:pPr>
      <w:r w:rsidRPr="004715D5">
        <w:rPr>
          <w:rFonts w:ascii="Book Antiqua" w:eastAsia="Arial" w:hAnsi="Book Antiqua" w:cs="Arial"/>
          <w:color w:val="auto"/>
          <w:sz w:val="22"/>
          <w:lang w:val="pt-BR"/>
        </w:rPr>
        <w:t xml:space="preserve"> 19. Por se tratar de uma simulação, os registros das</w:t>
      </w:r>
      <w:proofErr w:type="gramStart"/>
      <w:r w:rsidRPr="004715D5">
        <w:rPr>
          <w:rFonts w:ascii="Book Antiqua" w:eastAsia="Arial" w:hAnsi="Book Antiqua" w:cs="Arial"/>
          <w:color w:val="auto"/>
          <w:sz w:val="22"/>
          <w:lang w:val="pt-BR"/>
        </w:rPr>
        <w:t xml:space="preserve">  </w:t>
      </w:r>
      <w:proofErr w:type="gramEnd"/>
      <w:r w:rsidRPr="004715D5">
        <w:rPr>
          <w:rFonts w:ascii="Book Antiqua" w:eastAsia="Arial" w:hAnsi="Book Antiqua" w:cs="Arial"/>
          <w:color w:val="auto"/>
          <w:sz w:val="22"/>
          <w:lang w:val="pt-BR"/>
        </w:rPr>
        <w:t xml:space="preserve">imagens capturadas no  teste em escalas  real não serão utilizados para efeito de autuação por cometimento de infração de trânsito. </w:t>
      </w:r>
    </w:p>
    <w:p w:rsidR="00D845A9" w:rsidRPr="004715D5" w:rsidRDefault="00D845A9" w:rsidP="00D845A9">
      <w:pPr>
        <w:pStyle w:val="TextosemFormatao2"/>
        <w:widowControl w:val="0"/>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both"/>
        <w:rPr>
          <w:rFonts w:ascii="Book Antiqua" w:eastAsia="Arial" w:hAnsi="Book Antiqua" w:cs="Arial"/>
          <w:color w:val="auto"/>
          <w:sz w:val="22"/>
          <w:lang w:val="pt-BR"/>
        </w:rPr>
      </w:pPr>
      <w:r w:rsidRPr="004715D5">
        <w:rPr>
          <w:rFonts w:ascii="Book Antiqua" w:eastAsia="Arial" w:hAnsi="Book Antiqua" w:cs="Arial"/>
          <w:color w:val="auto"/>
          <w:sz w:val="22"/>
          <w:lang w:val="pt-BR"/>
        </w:rPr>
        <w:t xml:space="preserve"> 20. Ao final será emitido, pelo órgão, relatório detalhado dos requisitos mínimos testados consoantes com as exigências deste Anexo e demais do Edital, e remetido ao Pregoeiro para integrar o processo.</w:t>
      </w:r>
    </w:p>
    <w:p w:rsidR="00D845A9" w:rsidRPr="006023E5" w:rsidRDefault="00D845A9" w:rsidP="00D845A9">
      <w:pPr>
        <w:pStyle w:val="TextosemFormatao2"/>
        <w:widowControl w:val="0"/>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both"/>
        <w:rPr>
          <w:rFonts w:ascii="Book Antiqua" w:eastAsia="Arial" w:hAnsi="Book Antiqua" w:cs="Arial"/>
          <w:b/>
          <w:color w:val="00B0F0"/>
          <w:sz w:val="22"/>
          <w:lang w:val="pt-BR"/>
        </w:rPr>
      </w:pPr>
    </w:p>
    <w:p w:rsidR="00D845A9" w:rsidRPr="002D71B2" w:rsidRDefault="00D845A9" w:rsidP="00D845A9">
      <w:pPr>
        <w:pStyle w:val="Padro"/>
        <w:widowControl w:val="0"/>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right"/>
        <w:rPr>
          <w:rFonts w:ascii="Book Antiqua" w:hAnsi="Book Antiqua"/>
          <w:color w:val="auto"/>
          <w:sz w:val="22"/>
          <w:lang w:val="pt-BR"/>
        </w:rPr>
      </w:pPr>
      <w:r w:rsidRPr="002D71B2">
        <w:rPr>
          <w:rFonts w:ascii="Book Antiqua" w:eastAsia="Arial" w:hAnsi="Book Antiqua"/>
          <w:color w:val="auto"/>
          <w:sz w:val="22"/>
          <w:lang w:val="pt-BR"/>
        </w:rPr>
        <w:t>Gaspar</w:t>
      </w:r>
      <w:r>
        <w:rPr>
          <w:rFonts w:ascii="Book Antiqua" w:eastAsia="Arial" w:hAnsi="Book Antiqua"/>
          <w:color w:val="auto"/>
          <w:sz w:val="22"/>
          <w:lang w:val="pt-BR"/>
        </w:rPr>
        <w:t xml:space="preserve"> (SC), __</w:t>
      </w:r>
      <w:r w:rsidRPr="002D71B2">
        <w:rPr>
          <w:rFonts w:ascii="Book Antiqua" w:eastAsia="Arial" w:hAnsi="Book Antiqua"/>
          <w:color w:val="auto"/>
          <w:sz w:val="22"/>
          <w:lang w:val="pt-BR"/>
        </w:rPr>
        <w:t xml:space="preserve"> de </w:t>
      </w:r>
      <w:r>
        <w:rPr>
          <w:rFonts w:ascii="Book Antiqua" w:eastAsia="Arial" w:hAnsi="Book Antiqua"/>
          <w:color w:val="auto"/>
          <w:sz w:val="22"/>
          <w:lang w:val="pt-BR"/>
        </w:rPr>
        <w:t>____</w:t>
      </w:r>
      <w:r w:rsidR="00BF51A7">
        <w:rPr>
          <w:rFonts w:ascii="Book Antiqua" w:eastAsia="Arial" w:hAnsi="Book Antiqua"/>
          <w:color w:val="auto"/>
          <w:sz w:val="22"/>
          <w:lang w:val="pt-BR"/>
        </w:rPr>
        <w:t>______</w:t>
      </w:r>
      <w:r>
        <w:rPr>
          <w:rFonts w:ascii="Book Antiqua" w:eastAsia="Arial" w:hAnsi="Book Antiqua"/>
          <w:color w:val="auto"/>
          <w:sz w:val="22"/>
          <w:lang w:val="pt-BR"/>
        </w:rPr>
        <w:t>_</w:t>
      </w:r>
      <w:r w:rsidRPr="002D71B2">
        <w:rPr>
          <w:rFonts w:ascii="Book Antiqua" w:eastAsia="Arial" w:hAnsi="Book Antiqua"/>
          <w:color w:val="auto"/>
          <w:sz w:val="22"/>
          <w:lang w:val="pt-BR"/>
        </w:rPr>
        <w:t xml:space="preserve"> de 201</w:t>
      </w:r>
      <w:r>
        <w:rPr>
          <w:rFonts w:ascii="Book Antiqua" w:eastAsia="Arial" w:hAnsi="Book Antiqua"/>
          <w:color w:val="auto"/>
          <w:sz w:val="22"/>
          <w:lang w:val="pt-BR"/>
        </w:rPr>
        <w:t>7</w:t>
      </w:r>
      <w:r w:rsidRPr="002D71B2">
        <w:rPr>
          <w:rFonts w:ascii="Book Antiqua" w:eastAsia="Arial" w:hAnsi="Book Antiqua"/>
          <w:color w:val="auto"/>
          <w:sz w:val="22"/>
          <w:lang w:val="pt-BR"/>
        </w:rPr>
        <w:t>.</w:t>
      </w:r>
    </w:p>
    <w:p w:rsidR="00D845A9" w:rsidRDefault="00D845A9" w:rsidP="00D845A9">
      <w:pPr>
        <w:pStyle w:val="Padro"/>
        <w:widowControl w:val="0"/>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center"/>
        <w:rPr>
          <w:rFonts w:ascii="Book Antiqua" w:eastAsia="Arial" w:hAnsi="Book Antiqua"/>
          <w:b/>
          <w:color w:val="000000"/>
          <w:sz w:val="22"/>
          <w:lang w:val="pt-BR"/>
        </w:rPr>
      </w:pPr>
    </w:p>
    <w:p w:rsidR="00254756" w:rsidRDefault="00254756" w:rsidP="00D845A9">
      <w:pPr>
        <w:pStyle w:val="Padro"/>
        <w:widowControl w:val="0"/>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center"/>
        <w:rPr>
          <w:rFonts w:ascii="Book Antiqua" w:eastAsia="Arial" w:hAnsi="Book Antiqua"/>
          <w:b/>
          <w:color w:val="000000"/>
          <w:sz w:val="22"/>
          <w:lang w:val="pt-BR"/>
        </w:rPr>
      </w:pPr>
    </w:p>
    <w:p w:rsidR="00254756" w:rsidRDefault="00254756" w:rsidP="00D845A9">
      <w:pPr>
        <w:pStyle w:val="Padro"/>
        <w:widowControl w:val="0"/>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center"/>
        <w:rPr>
          <w:rFonts w:ascii="Book Antiqua" w:eastAsia="Arial" w:hAnsi="Book Antiqua"/>
          <w:b/>
          <w:color w:val="000000"/>
          <w:sz w:val="22"/>
          <w:lang w:val="pt-BR"/>
        </w:rPr>
      </w:pPr>
    </w:p>
    <w:p w:rsidR="00254756" w:rsidRDefault="00254756" w:rsidP="00D845A9">
      <w:pPr>
        <w:pStyle w:val="Padro"/>
        <w:widowControl w:val="0"/>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center"/>
        <w:rPr>
          <w:rFonts w:ascii="Book Antiqua" w:eastAsia="Arial" w:hAnsi="Book Antiqua"/>
          <w:b/>
          <w:color w:val="000000"/>
          <w:sz w:val="22"/>
          <w:lang w:val="pt-BR"/>
        </w:rPr>
      </w:pPr>
    </w:p>
    <w:p w:rsidR="00254756" w:rsidRDefault="00254756" w:rsidP="00D845A9">
      <w:pPr>
        <w:pStyle w:val="Padro"/>
        <w:widowControl w:val="0"/>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center"/>
        <w:rPr>
          <w:rFonts w:ascii="Book Antiqua" w:eastAsia="Arial" w:hAnsi="Book Antiqua"/>
          <w:b/>
          <w:color w:val="000000"/>
          <w:sz w:val="22"/>
          <w:lang w:val="pt-BR"/>
        </w:rPr>
      </w:pPr>
    </w:p>
    <w:tbl>
      <w:tblPr>
        <w:tblW w:w="0" w:type="auto"/>
        <w:tblLook w:val="04A0"/>
      </w:tblPr>
      <w:tblGrid>
        <w:gridCol w:w="5173"/>
        <w:gridCol w:w="5174"/>
      </w:tblGrid>
      <w:tr w:rsidR="004715D5" w:rsidRPr="00416C1C" w:rsidTr="008478E8">
        <w:tc>
          <w:tcPr>
            <w:tcW w:w="5173" w:type="dxa"/>
          </w:tcPr>
          <w:p w:rsidR="00254756" w:rsidRDefault="00254756" w:rsidP="008478E8">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Book Antiqua" w:eastAsia="Book Antiqua" w:hAnsi="Book Antiqua" w:cs="Arial"/>
                <w:b/>
                <w:sz w:val="24"/>
                <w:szCs w:val="24"/>
              </w:rPr>
            </w:pPr>
          </w:p>
          <w:p w:rsidR="004715D5" w:rsidRPr="00416C1C" w:rsidRDefault="004715D5" w:rsidP="008478E8">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Book Antiqua" w:eastAsia="Book Antiqua" w:hAnsi="Book Antiqua" w:cs="Arial"/>
                <w:b/>
                <w:sz w:val="24"/>
                <w:szCs w:val="24"/>
              </w:rPr>
            </w:pPr>
            <w:r w:rsidRPr="00416C1C">
              <w:rPr>
                <w:rFonts w:ascii="Book Antiqua" w:eastAsia="Book Antiqua" w:hAnsi="Book Antiqua" w:cs="Arial"/>
                <w:b/>
                <w:sz w:val="24"/>
                <w:szCs w:val="24"/>
              </w:rPr>
              <w:t>JOSÉ MARILDO AZEVEDO</w:t>
            </w:r>
          </w:p>
          <w:p w:rsidR="004715D5" w:rsidRPr="00416C1C" w:rsidRDefault="004715D5" w:rsidP="008478E8">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Book Antiqua" w:eastAsia="Arial" w:hAnsi="Book Antiqua" w:cs="Book Antiqua"/>
                <w:b/>
                <w:sz w:val="24"/>
                <w:szCs w:val="24"/>
                <w:lang w:eastAsia="pt-BR"/>
              </w:rPr>
            </w:pPr>
            <w:r w:rsidRPr="00416C1C">
              <w:rPr>
                <w:rFonts w:ascii="Book Antiqua" w:eastAsia="Book Antiqua" w:hAnsi="Book Antiqua" w:cs="Arial"/>
                <w:sz w:val="24"/>
                <w:szCs w:val="24"/>
              </w:rPr>
              <w:t>Diretor Geral de Trânsito</w:t>
            </w:r>
          </w:p>
          <w:p w:rsidR="004715D5" w:rsidRPr="00416C1C" w:rsidRDefault="004715D5" w:rsidP="008478E8">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Book Antiqua" w:eastAsia="Book Antiqua" w:hAnsi="Book Antiqua" w:cs="Arial"/>
                <w:sz w:val="24"/>
                <w:szCs w:val="24"/>
              </w:rPr>
            </w:pPr>
          </w:p>
        </w:tc>
        <w:tc>
          <w:tcPr>
            <w:tcW w:w="5174" w:type="dxa"/>
          </w:tcPr>
          <w:p w:rsidR="00254756" w:rsidRDefault="00254756" w:rsidP="008478E8">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Book Antiqua" w:eastAsia="Book Antiqua" w:hAnsi="Book Antiqua" w:cs="Arial"/>
                <w:b/>
                <w:sz w:val="24"/>
                <w:szCs w:val="24"/>
              </w:rPr>
            </w:pPr>
          </w:p>
          <w:p w:rsidR="004715D5" w:rsidRPr="00416C1C" w:rsidRDefault="00B31941" w:rsidP="008478E8">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Book Antiqua" w:eastAsia="Book Antiqua" w:hAnsi="Book Antiqua" w:cs="Arial"/>
                <w:b/>
                <w:sz w:val="24"/>
                <w:szCs w:val="24"/>
              </w:rPr>
            </w:pPr>
            <w:r>
              <w:rPr>
                <w:rFonts w:ascii="Book Antiqua" w:eastAsia="Book Antiqua" w:hAnsi="Book Antiqua" w:cs="Arial"/>
                <w:b/>
                <w:sz w:val="24"/>
                <w:szCs w:val="24"/>
              </w:rPr>
              <w:t>ALEXANDRE GEVAERD</w:t>
            </w:r>
          </w:p>
          <w:p w:rsidR="004715D5" w:rsidRPr="00416C1C" w:rsidRDefault="004715D5" w:rsidP="00B31941">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Book Antiqua" w:eastAsia="Book Antiqua" w:hAnsi="Book Antiqua" w:cs="Arial"/>
                <w:sz w:val="24"/>
                <w:szCs w:val="24"/>
              </w:rPr>
            </w:pPr>
            <w:r w:rsidRPr="00416C1C">
              <w:rPr>
                <w:rFonts w:ascii="Book Antiqua" w:eastAsia="Book Antiqua" w:hAnsi="Book Antiqua" w:cs="Arial"/>
                <w:sz w:val="24"/>
                <w:szCs w:val="24"/>
              </w:rPr>
              <w:t xml:space="preserve">Secretário da </w:t>
            </w:r>
            <w:r w:rsidR="00B31941">
              <w:rPr>
                <w:rFonts w:ascii="Book Antiqua" w:eastAsia="Book Antiqua" w:hAnsi="Book Antiqua" w:cs="Arial"/>
                <w:sz w:val="24"/>
                <w:szCs w:val="24"/>
              </w:rPr>
              <w:t xml:space="preserve">Municipal do Planejamento, Meio Ambiente e Defesa </w:t>
            </w:r>
            <w:proofErr w:type="gramStart"/>
            <w:r w:rsidR="00B31941">
              <w:rPr>
                <w:rFonts w:ascii="Book Antiqua" w:eastAsia="Book Antiqua" w:hAnsi="Book Antiqua" w:cs="Arial"/>
                <w:sz w:val="24"/>
                <w:szCs w:val="24"/>
              </w:rPr>
              <w:t>Civil</w:t>
            </w:r>
            <w:proofErr w:type="gramEnd"/>
          </w:p>
        </w:tc>
      </w:tr>
    </w:tbl>
    <w:p w:rsidR="00D845A9" w:rsidRPr="00884805" w:rsidRDefault="00D845A9" w:rsidP="00D845A9">
      <w:pPr>
        <w:pStyle w:val="Normal0"/>
        <w:widowControl w:val="0"/>
        <w:jc w:val="center"/>
        <w:rPr>
          <w:rFonts w:ascii="Book Antiqua" w:eastAsia="Book Antiqua" w:hAnsi="Book Antiqua"/>
          <w:color w:val="000000"/>
          <w:sz w:val="48"/>
        </w:rPr>
      </w:pPr>
      <w:r>
        <w:rPr>
          <w:rFonts w:ascii="Book Antiqua" w:hAnsi="Book Antiqua" w:cs="Book Antiqua"/>
          <w:b/>
          <w:sz w:val="48"/>
          <w:szCs w:val="48"/>
          <w:lang w:eastAsia="pt-BR"/>
        </w:rPr>
        <w:br w:type="page"/>
      </w:r>
      <w:r w:rsidRPr="004F6D90">
        <w:rPr>
          <w:rFonts w:ascii="Book Antiqua" w:hAnsi="Book Antiqua" w:cs="Book Antiqua"/>
          <w:b/>
          <w:sz w:val="48"/>
          <w:szCs w:val="48"/>
          <w:lang w:eastAsia="pt-BR"/>
        </w:rPr>
        <w:lastRenderedPageBreak/>
        <w:t>ANEXO II</w:t>
      </w:r>
    </w:p>
    <w:p w:rsidR="00D845A9" w:rsidRPr="00CA716F"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ascii="Book Antiqua" w:eastAsia="Book Antiqua" w:hAnsi="Book Antiqua"/>
          <w:sz w:val="48"/>
          <w:szCs w:val="48"/>
        </w:rPr>
      </w:pPr>
      <w:r>
        <w:rPr>
          <w:rFonts w:ascii="Book Antiqua" w:eastAsia="Book Antiqua" w:hAnsi="Book Antiqua"/>
          <w:sz w:val="36"/>
          <w:szCs w:val="36"/>
        </w:rPr>
        <w:t>PROCESSO ADMINISTRATIVO 141</w:t>
      </w:r>
      <w:r w:rsidRPr="00CA716F">
        <w:rPr>
          <w:rFonts w:ascii="Book Antiqua" w:eastAsia="Book Antiqua" w:hAnsi="Book Antiqua"/>
          <w:sz w:val="36"/>
          <w:szCs w:val="36"/>
        </w:rPr>
        <w:t>/201</w:t>
      </w:r>
      <w:r>
        <w:rPr>
          <w:rFonts w:ascii="Book Antiqua" w:eastAsia="Book Antiqua" w:hAnsi="Book Antiqua"/>
          <w:sz w:val="36"/>
          <w:szCs w:val="36"/>
        </w:rPr>
        <w:t>7</w:t>
      </w:r>
    </w:p>
    <w:p w:rsidR="00D845A9"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ascii="Book Antiqua" w:eastAsia="Book Antiqua" w:hAnsi="Book Antiqua"/>
          <w:color w:val="000000"/>
          <w:sz w:val="36"/>
        </w:rPr>
      </w:pPr>
      <w:r w:rsidRPr="00CA716F">
        <w:rPr>
          <w:rFonts w:ascii="Book Antiqua" w:eastAsia="Book Antiqua" w:hAnsi="Book Antiqua"/>
          <w:color w:val="000000"/>
          <w:sz w:val="36"/>
        </w:rPr>
        <w:t>PREGÃO PRESENCIAL N</w:t>
      </w:r>
      <w:r w:rsidRPr="00CA716F">
        <w:rPr>
          <w:rFonts w:ascii="Book Antiqua" w:eastAsia="Book Antiqua" w:hAnsi="Book Antiqua"/>
          <w:color w:val="000000"/>
          <w:position w:val="6"/>
          <w:sz w:val="36"/>
          <w:u w:val="single"/>
        </w:rPr>
        <w:t>º</w:t>
      </w:r>
      <w:r w:rsidRPr="00CA716F">
        <w:rPr>
          <w:rFonts w:ascii="Book Antiqua" w:eastAsia="Book Antiqua" w:hAnsi="Book Antiqua"/>
          <w:color w:val="000000"/>
          <w:sz w:val="36"/>
        </w:rPr>
        <w:t xml:space="preserve"> </w:t>
      </w:r>
      <w:r>
        <w:rPr>
          <w:rFonts w:ascii="Book Antiqua" w:eastAsia="Book Antiqua" w:hAnsi="Book Antiqua"/>
          <w:color w:val="000000"/>
          <w:sz w:val="36"/>
        </w:rPr>
        <w:t xml:space="preserve">67/2017 </w:t>
      </w:r>
    </w:p>
    <w:p w:rsidR="00D845A9"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ascii="Book Antiqua" w:eastAsia="Book Antiqua" w:hAnsi="Book Antiqua"/>
          <w:color w:val="000000"/>
          <w:sz w:val="36"/>
        </w:rPr>
      </w:pPr>
    </w:p>
    <w:p w:rsidR="00D845A9"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ascii="Book Antiqua" w:eastAsia="Book Antiqua" w:hAnsi="Book Antiqua"/>
          <w:b/>
          <w:color w:val="000000"/>
          <w:sz w:val="48"/>
        </w:rPr>
      </w:pPr>
      <w:r w:rsidRPr="000632A5">
        <w:rPr>
          <w:rFonts w:ascii="Book Antiqua" w:eastAsia="Book Antiqua" w:hAnsi="Book Antiqua"/>
          <w:b/>
          <w:color w:val="000000"/>
          <w:sz w:val="48"/>
        </w:rPr>
        <w:t>PROPOSTA DE PREÇOS</w:t>
      </w:r>
      <w:r>
        <w:rPr>
          <w:rFonts w:ascii="Book Antiqua" w:eastAsia="Book Antiqua" w:hAnsi="Book Antiqua"/>
          <w:b/>
          <w:color w:val="000000"/>
          <w:sz w:val="48"/>
        </w:rPr>
        <w:t xml:space="preserve"> E PLANILHA DE CUSTOS</w:t>
      </w:r>
    </w:p>
    <w:p w:rsidR="00D845A9" w:rsidRPr="007327BA" w:rsidRDefault="00D845A9" w:rsidP="00D845A9">
      <w:pPr>
        <w:pStyle w:val="Normal0"/>
        <w:widowControl w:val="0"/>
        <w:jc w:val="center"/>
        <w:rPr>
          <w:rFonts w:ascii="Book Antiqua" w:eastAsia="Book Antiqua" w:hAnsi="Book Antiqua"/>
          <w:color w:val="000000"/>
          <w:sz w:val="36"/>
        </w:rPr>
      </w:pPr>
      <w:r w:rsidRPr="007327BA">
        <w:rPr>
          <w:rFonts w:ascii="Book Antiqua" w:eastAsia="Book Antiqua" w:hAnsi="Book Antiqua"/>
          <w:color w:val="000000"/>
          <w:sz w:val="32"/>
        </w:rPr>
        <w:t>Orçamento Estimado pela Administração - Planilha de Preços Máximos</w:t>
      </w:r>
    </w:p>
    <w:p w:rsidR="00D845A9" w:rsidRDefault="00D845A9" w:rsidP="00D845A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Book Antiqua" w:eastAsia="Book Antiqua" w:hAnsi="Book Antiqua" w:cs="Arial"/>
          <w:sz w:val="22"/>
        </w:rPr>
      </w:pPr>
    </w:p>
    <w:p w:rsidR="00D845A9" w:rsidRDefault="00D845A9" w:rsidP="00D845A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Book Antiqua" w:eastAsia="Book Antiqua" w:hAnsi="Book Antiqua" w:cs="Arial"/>
          <w:sz w:val="22"/>
        </w:rPr>
      </w:pPr>
    </w:p>
    <w:tbl>
      <w:tblPr>
        <w:tblW w:w="0" w:type="auto"/>
        <w:tblInd w:w="30" w:type="dxa"/>
        <w:tblBorders>
          <w:bottom w:val="single" w:sz="8" w:space="0" w:color="auto"/>
        </w:tblBorders>
        <w:tblLayout w:type="fixed"/>
        <w:tblCellMar>
          <w:left w:w="30" w:type="dxa"/>
          <w:right w:w="30" w:type="dxa"/>
        </w:tblCellMar>
        <w:tblLook w:val="0000"/>
      </w:tblPr>
      <w:tblGrid>
        <w:gridCol w:w="1385"/>
        <w:gridCol w:w="4651"/>
        <w:gridCol w:w="554"/>
        <w:gridCol w:w="3616"/>
      </w:tblGrid>
      <w:tr w:rsidR="00D845A9" w:rsidRPr="006C53BD" w:rsidTr="00C54C31">
        <w:tc>
          <w:tcPr>
            <w:tcW w:w="1385" w:type="dxa"/>
            <w:tcBorders>
              <w:top w:val="nil"/>
            </w:tcBorders>
          </w:tcPr>
          <w:p w:rsidR="00D845A9" w:rsidRPr="00AA0640" w:rsidRDefault="00D845A9" w:rsidP="00C54C31">
            <w:pPr>
              <w:pStyle w:val="Normal0"/>
              <w:widowControl w:val="0"/>
              <w:jc w:val="both"/>
              <w:rPr>
                <w:rFonts w:ascii="Times New Roman" w:eastAsia="Book Antiqua" w:hAnsi="Times New Roman"/>
                <w:color w:val="000000"/>
                <w:sz w:val="20"/>
              </w:rPr>
            </w:pPr>
            <w:r w:rsidRPr="00AA0640">
              <w:rPr>
                <w:rFonts w:ascii="Times New Roman" w:eastAsia="Book Antiqua" w:hAnsi="Times New Roman"/>
                <w:color w:val="000000"/>
                <w:sz w:val="20"/>
              </w:rPr>
              <w:t>Razão Social:</w:t>
            </w:r>
          </w:p>
        </w:tc>
        <w:tc>
          <w:tcPr>
            <w:tcW w:w="4651" w:type="dxa"/>
            <w:tcBorders>
              <w:top w:val="nil"/>
              <w:bottom w:val="single" w:sz="8" w:space="0" w:color="auto"/>
            </w:tcBorders>
            <w:tcMar>
              <w:top w:w="10" w:type="dxa"/>
              <w:bottom w:w="10" w:type="dxa"/>
            </w:tcMar>
          </w:tcPr>
          <w:p w:rsidR="00D845A9" w:rsidRPr="00AA0640" w:rsidRDefault="00D845A9" w:rsidP="00C54C31">
            <w:pPr>
              <w:pStyle w:val="Normal0"/>
              <w:widowControl w:val="0"/>
              <w:jc w:val="both"/>
              <w:rPr>
                <w:rFonts w:ascii="Times New Roman" w:eastAsia="Book Antiqua" w:hAnsi="Times New Roman"/>
                <w:color w:val="000000"/>
                <w:sz w:val="20"/>
              </w:rPr>
            </w:pPr>
          </w:p>
        </w:tc>
        <w:tc>
          <w:tcPr>
            <w:tcW w:w="554" w:type="dxa"/>
            <w:tcBorders>
              <w:top w:val="nil"/>
              <w:bottom w:val="single" w:sz="8" w:space="0" w:color="auto"/>
            </w:tcBorders>
            <w:tcMar>
              <w:top w:w="10" w:type="dxa"/>
              <w:bottom w:w="10" w:type="dxa"/>
            </w:tcMar>
          </w:tcPr>
          <w:p w:rsidR="00D845A9" w:rsidRPr="00AA0640" w:rsidRDefault="00D845A9" w:rsidP="00C54C31">
            <w:pPr>
              <w:pStyle w:val="Normal0"/>
              <w:widowControl w:val="0"/>
              <w:jc w:val="both"/>
              <w:rPr>
                <w:rFonts w:ascii="Times New Roman" w:eastAsia="Book Antiqua" w:hAnsi="Times New Roman"/>
                <w:color w:val="000000"/>
                <w:sz w:val="20"/>
              </w:rPr>
            </w:pPr>
          </w:p>
        </w:tc>
        <w:tc>
          <w:tcPr>
            <w:tcW w:w="3616" w:type="dxa"/>
            <w:tcBorders>
              <w:top w:val="nil"/>
              <w:bottom w:val="single" w:sz="8" w:space="0" w:color="auto"/>
            </w:tcBorders>
            <w:tcMar>
              <w:top w:w="10" w:type="dxa"/>
              <w:bottom w:w="10" w:type="dxa"/>
            </w:tcMar>
          </w:tcPr>
          <w:p w:rsidR="00D845A9" w:rsidRPr="00AA0640" w:rsidRDefault="00D845A9" w:rsidP="00C54C31">
            <w:pPr>
              <w:pStyle w:val="Normal0"/>
              <w:widowControl w:val="0"/>
              <w:jc w:val="both"/>
              <w:rPr>
                <w:rFonts w:ascii="Times New Roman" w:eastAsia="Book Antiqua" w:hAnsi="Times New Roman"/>
                <w:color w:val="000000"/>
                <w:sz w:val="20"/>
              </w:rPr>
            </w:pPr>
          </w:p>
        </w:tc>
      </w:tr>
      <w:tr w:rsidR="00D845A9" w:rsidRPr="006C53BD" w:rsidTr="00C54C31">
        <w:tc>
          <w:tcPr>
            <w:tcW w:w="1385" w:type="dxa"/>
          </w:tcPr>
          <w:p w:rsidR="00D845A9" w:rsidRPr="00AA0640" w:rsidRDefault="00D845A9" w:rsidP="00C54C31">
            <w:pPr>
              <w:pStyle w:val="Normal0"/>
              <w:widowControl w:val="0"/>
              <w:jc w:val="both"/>
              <w:rPr>
                <w:rFonts w:ascii="Times New Roman" w:eastAsia="Book Antiqua" w:hAnsi="Times New Roman"/>
                <w:color w:val="000000"/>
                <w:sz w:val="20"/>
              </w:rPr>
            </w:pPr>
            <w:r w:rsidRPr="00AA0640">
              <w:rPr>
                <w:rFonts w:ascii="Times New Roman" w:eastAsia="Book Antiqua" w:hAnsi="Times New Roman"/>
                <w:color w:val="000000"/>
                <w:sz w:val="20"/>
              </w:rPr>
              <w:t>CNPJ:</w:t>
            </w:r>
          </w:p>
        </w:tc>
        <w:tc>
          <w:tcPr>
            <w:tcW w:w="4651" w:type="dxa"/>
            <w:tcBorders>
              <w:bottom w:val="single" w:sz="8" w:space="0" w:color="auto"/>
            </w:tcBorders>
            <w:tcMar>
              <w:top w:w="10" w:type="dxa"/>
              <w:bottom w:w="10" w:type="dxa"/>
            </w:tcMar>
          </w:tcPr>
          <w:p w:rsidR="00D845A9" w:rsidRPr="00AA0640" w:rsidRDefault="00D845A9" w:rsidP="00C54C31">
            <w:pPr>
              <w:pStyle w:val="Normal0"/>
              <w:widowControl w:val="0"/>
              <w:jc w:val="both"/>
              <w:rPr>
                <w:rFonts w:ascii="Times New Roman" w:eastAsia="Book Antiqua" w:hAnsi="Times New Roman"/>
                <w:color w:val="000000"/>
                <w:sz w:val="20"/>
              </w:rPr>
            </w:pPr>
          </w:p>
        </w:tc>
        <w:tc>
          <w:tcPr>
            <w:tcW w:w="554" w:type="dxa"/>
            <w:tcBorders>
              <w:bottom w:val="single" w:sz="8" w:space="0" w:color="auto"/>
            </w:tcBorders>
            <w:tcMar>
              <w:top w:w="10" w:type="dxa"/>
              <w:bottom w:w="10" w:type="dxa"/>
            </w:tcMar>
          </w:tcPr>
          <w:p w:rsidR="00D845A9" w:rsidRPr="00AA0640" w:rsidRDefault="00D845A9" w:rsidP="00C54C31">
            <w:pPr>
              <w:pStyle w:val="Normal0"/>
              <w:widowControl w:val="0"/>
              <w:jc w:val="both"/>
              <w:rPr>
                <w:rFonts w:ascii="Times New Roman" w:eastAsia="Book Antiqua" w:hAnsi="Times New Roman"/>
                <w:color w:val="000000"/>
                <w:sz w:val="20"/>
              </w:rPr>
            </w:pPr>
          </w:p>
        </w:tc>
        <w:tc>
          <w:tcPr>
            <w:tcW w:w="3616" w:type="dxa"/>
            <w:tcBorders>
              <w:bottom w:val="single" w:sz="8" w:space="0" w:color="auto"/>
            </w:tcBorders>
            <w:tcMar>
              <w:top w:w="10" w:type="dxa"/>
              <w:bottom w:w="10" w:type="dxa"/>
            </w:tcMar>
          </w:tcPr>
          <w:p w:rsidR="00D845A9" w:rsidRPr="00AA0640" w:rsidRDefault="00D845A9" w:rsidP="00C54C31">
            <w:pPr>
              <w:pStyle w:val="Normal0"/>
              <w:widowControl w:val="0"/>
              <w:jc w:val="both"/>
              <w:rPr>
                <w:rFonts w:ascii="Times New Roman" w:eastAsia="Book Antiqua" w:hAnsi="Times New Roman"/>
                <w:color w:val="000000"/>
                <w:sz w:val="20"/>
              </w:rPr>
            </w:pPr>
          </w:p>
        </w:tc>
      </w:tr>
      <w:tr w:rsidR="00D845A9" w:rsidRPr="006C53BD" w:rsidTr="00C54C31">
        <w:tc>
          <w:tcPr>
            <w:tcW w:w="1385" w:type="dxa"/>
          </w:tcPr>
          <w:p w:rsidR="00D845A9" w:rsidRPr="00AA0640" w:rsidRDefault="00D845A9" w:rsidP="00C54C31">
            <w:pPr>
              <w:pStyle w:val="Normal0"/>
              <w:widowControl w:val="0"/>
              <w:jc w:val="both"/>
              <w:rPr>
                <w:rFonts w:ascii="Times New Roman" w:eastAsia="Book Antiqua" w:hAnsi="Times New Roman"/>
                <w:color w:val="000000"/>
                <w:sz w:val="20"/>
              </w:rPr>
            </w:pPr>
            <w:r w:rsidRPr="00AA0640">
              <w:rPr>
                <w:rFonts w:ascii="Times New Roman" w:eastAsia="Book Antiqua" w:hAnsi="Times New Roman"/>
                <w:color w:val="000000"/>
                <w:sz w:val="20"/>
              </w:rPr>
              <w:t>Endereço:</w:t>
            </w:r>
          </w:p>
        </w:tc>
        <w:tc>
          <w:tcPr>
            <w:tcW w:w="4651" w:type="dxa"/>
            <w:tcBorders>
              <w:bottom w:val="single" w:sz="4" w:space="0" w:color="auto"/>
            </w:tcBorders>
            <w:tcMar>
              <w:top w:w="10" w:type="dxa"/>
              <w:bottom w:w="10" w:type="dxa"/>
            </w:tcMar>
          </w:tcPr>
          <w:p w:rsidR="00D845A9" w:rsidRPr="00AA0640" w:rsidRDefault="00D845A9" w:rsidP="00C54C31">
            <w:pPr>
              <w:pStyle w:val="Normal0"/>
              <w:widowControl w:val="0"/>
              <w:jc w:val="both"/>
              <w:rPr>
                <w:rFonts w:ascii="Times New Roman" w:eastAsia="Book Antiqua" w:hAnsi="Times New Roman"/>
                <w:color w:val="000000"/>
                <w:sz w:val="20"/>
              </w:rPr>
            </w:pPr>
          </w:p>
        </w:tc>
        <w:tc>
          <w:tcPr>
            <w:tcW w:w="554" w:type="dxa"/>
            <w:tcBorders>
              <w:bottom w:val="single" w:sz="4" w:space="0" w:color="auto"/>
            </w:tcBorders>
            <w:tcMar>
              <w:top w:w="10" w:type="dxa"/>
              <w:bottom w:w="10" w:type="dxa"/>
            </w:tcMar>
          </w:tcPr>
          <w:p w:rsidR="00D845A9" w:rsidRPr="00AA0640" w:rsidRDefault="00D845A9" w:rsidP="00C54C31">
            <w:pPr>
              <w:pStyle w:val="Normal0"/>
              <w:widowControl w:val="0"/>
              <w:jc w:val="both"/>
              <w:rPr>
                <w:rFonts w:ascii="Times New Roman" w:eastAsia="Book Antiqua" w:hAnsi="Times New Roman"/>
                <w:color w:val="000000"/>
                <w:sz w:val="20"/>
              </w:rPr>
            </w:pPr>
          </w:p>
        </w:tc>
        <w:tc>
          <w:tcPr>
            <w:tcW w:w="3616" w:type="dxa"/>
            <w:tcBorders>
              <w:bottom w:val="single" w:sz="4" w:space="0" w:color="auto"/>
            </w:tcBorders>
            <w:tcMar>
              <w:top w:w="10" w:type="dxa"/>
              <w:bottom w:w="10" w:type="dxa"/>
            </w:tcMar>
          </w:tcPr>
          <w:p w:rsidR="00D845A9" w:rsidRPr="00AA0640" w:rsidRDefault="00D845A9" w:rsidP="00C54C31">
            <w:pPr>
              <w:pStyle w:val="Normal0"/>
              <w:widowControl w:val="0"/>
              <w:jc w:val="both"/>
              <w:rPr>
                <w:rFonts w:ascii="Times New Roman" w:eastAsia="Book Antiqua" w:hAnsi="Times New Roman"/>
                <w:color w:val="000000"/>
                <w:sz w:val="20"/>
              </w:rPr>
            </w:pPr>
          </w:p>
        </w:tc>
      </w:tr>
      <w:tr w:rsidR="00D845A9" w:rsidRPr="006C53BD" w:rsidTr="00C54C31">
        <w:tc>
          <w:tcPr>
            <w:tcW w:w="1385" w:type="dxa"/>
          </w:tcPr>
          <w:p w:rsidR="00D845A9" w:rsidRPr="00AA0640" w:rsidRDefault="00D845A9" w:rsidP="00C54C31">
            <w:pPr>
              <w:pStyle w:val="Normal0"/>
              <w:widowControl w:val="0"/>
              <w:jc w:val="both"/>
              <w:rPr>
                <w:rFonts w:ascii="Times New Roman" w:eastAsia="Book Antiqua" w:hAnsi="Times New Roman"/>
                <w:color w:val="000000"/>
                <w:sz w:val="20"/>
              </w:rPr>
            </w:pPr>
            <w:r w:rsidRPr="00AA0640">
              <w:rPr>
                <w:rFonts w:ascii="Times New Roman" w:eastAsia="Book Antiqua" w:hAnsi="Times New Roman"/>
                <w:color w:val="000000"/>
                <w:sz w:val="20"/>
              </w:rPr>
              <w:t>Cidade/UF:</w:t>
            </w:r>
          </w:p>
        </w:tc>
        <w:tc>
          <w:tcPr>
            <w:tcW w:w="4651" w:type="dxa"/>
            <w:tcBorders>
              <w:bottom w:val="single" w:sz="8" w:space="0" w:color="auto"/>
            </w:tcBorders>
            <w:tcMar>
              <w:top w:w="10" w:type="dxa"/>
              <w:bottom w:w="10" w:type="dxa"/>
            </w:tcMar>
          </w:tcPr>
          <w:p w:rsidR="00D845A9" w:rsidRPr="00AA0640" w:rsidRDefault="00D845A9" w:rsidP="00C54C31">
            <w:pPr>
              <w:pStyle w:val="Normal0"/>
              <w:widowControl w:val="0"/>
              <w:jc w:val="both"/>
              <w:rPr>
                <w:rFonts w:ascii="Times New Roman" w:eastAsia="Book Antiqua" w:hAnsi="Times New Roman"/>
                <w:color w:val="000000"/>
                <w:sz w:val="20"/>
              </w:rPr>
            </w:pPr>
          </w:p>
        </w:tc>
        <w:tc>
          <w:tcPr>
            <w:tcW w:w="554" w:type="dxa"/>
          </w:tcPr>
          <w:p w:rsidR="00D845A9" w:rsidRPr="00AA0640" w:rsidRDefault="00D845A9" w:rsidP="00C54C31">
            <w:pPr>
              <w:pStyle w:val="Normal0"/>
              <w:widowControl w:val="0"/>
              <w:jc w:val="both"/>
              <w:rPr>
                <w:rFonts w:ascii="Times New Roman" w:eastAsia="Book Antiqua" w:hAnsi="Times New Roman"/>
                <w:color w:val="000000"/>
                <w:sz w:val="20"/>
              </w:rPr>
            </w:pPr>
            <w:r w:rsidRPr="00AA0640">
              <w:rPr>
                <w:rFonts w:ascii="Times New Roman" w:eastAsia="Book Antiqua" w:hAnsi="Times New Roman"/>
                <w:color w:val="000000"/>
                <w:sz w:val="20"/>
              </w:rPr>
              <w:t>CEP:</w:t>
            </w:r>
          </w:p>
        </w:tc>
        <w:tc>
          <w:tcPr>
            <w:tcW w:w="3616" w:type="dxa"/>
            <w:tcBorders>
              <w:bottom w:val="single" w:sz="8" w:space="0" w:color="auto"/>
            </w:tcBorders>
            <w:tcMar>
              <w:top w:w="10" w:type="dxa"/>
              <w:bottom w:w="10" w:type="dxa"/>
            </w:tcMar>
          </w:tcPr>
          <w:p w:rsidR="00D845A9" w:rsidRPr="00AA0640" w:rsidRDefault="00D845A9" w:rsidP="00C54C31">
            <w:pPr>
              <w:pStyle w:val="Normal0"/>
              <w:widowControl w:val="0"/>
              <w:jc w:val="both"/>
              <w:rPr>
                <w:rFonts w:ascii="Times New Roman" w:eastAsia="Book Antiqua" w:hAnsi="Times New Roman"/>
                <w:color w:val="000000"/>
                <w:sz w:val="20"/>
              </w:rPr>
            </w:pPr>
          </w:p>
        </w:tc>
      </w:tr>
      <w:tr w:rsidR="00D845A9" w:rsidRPr="006C53BD" w:rsidTr="00C54C31">
        <w:tc>
          <w:tcPr>
            <w:tcW w:w="1385" w:type="dxa"/>
            <w:tcBorders>
              <w:bottom w:val="nil"/>
            </w:tcBorders>
          </w:tcPr>
          <w:p w:rsidR="00D845A9" w:rsidRPr="00AA0640" w:rsidRDefault="00D845A9" w:rsidP="00C54C31">
            <w:pPr>
              <w:pStyle w:val="Normal0"/>
              <w:widowControl w:val="0"/>
              <w:jc w:val="both"/>
              <w:rPr>
                <w:rFonts w:ascii="Times New Roman" w:eastAsia="Book Antiqua" w:hAnsi="Times New Roman"/>
                <w:color w:val="000000"/>
                <w:sz w:val="20"/>
              </w:rPr>
            </w:pPr>
            <w:r w:rsidRPr="00AA0640">
              <w:rPr>
                <w:rFonts w:ascii="Times New Roman" w:eastAsia="Book Antiqua" w:hAnsi="Times New Roman"/>
                <w:color w:val="000000"/>
                <w:sz w:val="20"/>
              </w:rPr>
              <w:t>Telefone(s):</w:t>
            </w:r>
          </w:p>
        </w:tc>
        <w:tc>
          <w:tcPr>
            <w:tcW w:w="4651" w:type="dxa"/>
            <w:tcBorders>
              <w:bottom w:val="single" w:sz="8" w:space="0" w:color="auto"/>
            </w:tcBorders>
            <w:tcMar>
              <w:top w:w="10" w:type="dxa"/>
              <w:bottom w:w="10" w:type="dxa"/>
            </w:tcMar>
          </w:tcPr>
          <w:p w:rsidR="00D845A9" w:rsidRPr="00AA0640" w:rsidRDefault="00D845A9" w:rsidP="00C54C31">
            <w:pPr>
              <w:pStyle w:val="Normal0"/>
              <w:widowControl w:val="0"/>
              <w:jc w:val="both"/>
              <w:rPr>
                <w:rFonts w:ascii="Times New Roman" w:eastAsia="Book Antiqua" w:hAnsi="Times New Roman"/>
                <w:color w:val="000000"/>
                <w:sz w:val="20"/>
              </w:rPr>
            </w:pPr>
          </w:p>
        </w:tc>
        <w:tc>
          <w:tcPr>
            <w:tcW w:w="554" w:type="dxa"/>
            <w:tcBorders>
              <w:bottom w:val="single" w:sz="8" w:space="0" w:color="auto"/>
            </w:tcBorders>
            <w:tcMar>
              <w:top w:w="10" w:type="dxa"/>
              <w:bottom w:w="10" w:type="dxa"/>
            </w:tcMar>
          </w:tcPr>
          <w:p w:rsidR="00D845A9" w:rsidRPr="00AA0640" w:rsidRDefault="00D845A9" w:rsidP="00C54C31">
            <w:pPr>
              <w:pStyle w:val="Normal0"/>
              <w:widowControl w:val="0"/>
              <w:jc w:val="both"/>
              <w:rPr>
                <w:rFonts w:ascii="Times New Roman" w:eastAsia="Book Antiqua" w:hAnsi="Times New Roman"/>
                <w:color w:val="000000"/>
                <w:sz w:val="20"/>
              </w:rPr>
            </w:pPr>
          </w:p>
        </w:tc>
        <w:tc>
          <w:tcPr>
            <w:tcW w:w="3616" w:type="dxa"/>
            <w:tcBorders>
              <w:bottom w:val="single" w:sz="8" w:space="0" w:color="auto"/>
            </w:tcBorders>
            <w:tcMar>
              <w:top w:w="10" w:type="dxa"/>
              <w:bottom w:w="10" w:type="dxa"/>
            </w:tcMar>
          </w:tcPr>
          <w:p w:rsidR="00D845A9" w:rsidRPr="00AA0640" w:rsidRDefault="00D845A9" w:rsidP="00C54C31">
            <w:pPr>
              <w:pStyle w:val="Normal0"/>
              <w:widowControl w:val="0"/>
              <w:jc w:val="both"/>
              <w:rPr>
                <w:rFonts w:ascii="Times New Roman" w:eastAsia="Book Antiqua" w:hAnsi="Times New Roman"/>
                <w:color w:val="000000"/>
                <w:sz w:val="20"/>
              </w:rPr>
            </w:pPr>
          </w:p>
        </w:tc>
      </w:tr>
    </w:tbl>
    <w:p w:rsidR="00D845A9" w:rsidRPr="002D71B2" w:rsidRDefault="00D845A9" w:rsidP="00D845A9">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Times New Roman" w:hAnsi="Book Antiqua"/>
          <w:color w:val="000000"/>
          <w:lang w:val="pt-BR"/>
        </w:rPr>
      </w:pPr>
    </w:p>
    <w:tbl>
      <w:tblPr>
        <w:tblW w:w="10277" w:type="dxa"/>
        <w:tblInd w:w="70" w:type="dxa"/>
        <w:tblCellMar>
          <w:left w:w="70" w:type="dxa"/>
          <w:right w:w="70" w:type="dxa"/>
        </w:tblCellMar>
        <w:tblLook w:val="04A0"/>
      </w:tblPr>
      <w:tblGrid>
        <w:gridCol w:w="656"/>
        <w:gridCol w:w="600"/>
        <w:gridCol w:w="534"/>
        <w:gridCol w:w="2660"/>
        <w:gridCol w:w="1011"/>
        <w:gridCol w:w="1134"/>
        <w:gridCol w:w="1134"/>
        <w:gridCol w:w="1280"/>
        <w:gridCol w:w="1268"/>
      </w:tblGrid>
      <w:tr w:rsidR="00D845A9" w:rsidRPr="0069357A" w:rsidTr="00C54C31">
        <w:trPr>
          <w:trHeight w:val="480"/>
        </w:trPr>
        <w:tc>
          <w:tcPr>
            <w:tcW w:w="1256" w:type="dxa"/>
            <w:gridSpan w:val="2"/>
            <w:tcBorders>
              <w:top w:val="single" w:sz="4" w:space="0" w:color="auto"/>
              <w:left w:val="single" w:sz="4" w:space="0" w:color="auto"/>
              <w:bottom w:val="nil"/>
              <w:right w:val="single" w:sz="4" w:space="0" w:color="auto"/>
            </w:tcBorders>
            <w:vAlign w:val="center"/>
          </w:tcPr>
          <w:p w:rsidR="00D845A9" w:rsidRPr="009C27B0" w:rsidRDefault="00D845A9" w:rsidP="00C54C31">
            <w:pPr>
              <w:jc w:val="center"/>
              <w:rPr>
                <w:rFonts w:ascii="Book Antiqua" w:hAnsi="Book Antiqua"/>
                <w:b/>
                <w:color w:val="000000"/>
                <w:sz w:val="16"/>
                <w:szCs w:val="16"/>
                <w:lang w:eastAsia="pt-BR"/>
              </w:rPr>
            </w:pPr>
            <w:r w:rsidRPr="009C27B0">
              <w:rPr>
                <w:rFonts w:ascii="Book Antiqua" w:hAnsi="Book Antiqua"/>
                <w:b/>
                <w:color w:val="000000"/>
                <w:sz w:val="16"/>
                <w:szCs w:val="16"/>
                <w:lang w:eastAsia="pt-BR"/>
              </w:rPr>
              <w:t>Item</w:t>
            </w:r>
          </w:p>
        </w:tc>
        <w:tc>
          <w:tcPr>
            <w:tcW w:w="3194" w:type="dxa"/>
            <w:gridSpan w:val="2"/>
            <w:tcBorders>
              <w:top w:val="single" w:sz="4" w:space="0" w:color="auto"/>
              <w:left w:val="nil"/>
              <w:bottom w:val="single" w:sz="4" w:space="0" w:color="auto"/>
              <w:right w:val="single" w:sz="4" w:space="0" w:color="auto"/>
            </w:tcBorders>
            <w:shd w:val="clear" w:color="auto" w:fill="auto"/>
            <w:noWrap/>
            <w:vAlign w:val="center"/>
          </w:tcPr>
          <w:p w:rsidR="00D845A9" w:rsidRPr="009C27B0" w:rsidRDefault="00D845A9" w:rsidP="00C54C31">
            <w:pPr>
              <w:jc w:val="center"/>
              <w:rPr>
                <w:rFonts w:ascii="Book Antiqua" w:hAnsi="Book Antiqua"/>
                <w:b/>
                <w:color w:val="000000"/>
                <w:sz w:val="16"/>
                <w:szCs w:val="16"/>
                <w:u w:val="single"/>
                <w:lang w:eastAsia="pt-BR"/>
              </w:rPr>
            </w:pPr>
            <w:r w:rsidRPr="009C27B0">
              <w:rPr>
                <w:rFonts w:ascii="Book Antiqua" w:hAnsi="Book Antiqua"/>
                <w:b/>
                <w:color w:val="000000"/>
                <w:sz w:val="16"/>
                <w:szCs w:val="16"/>
                <w:lang w:eastAsia="pt-BR"/>
              </w:rPr>
              <w:t>Descrição do Equipamento</w:t>
            </w:r>
          </w:p>
        </w:tc>
        <w:tc>
          <w:tcPr>
            <w:tcW w:w="1011" w:type="dxa"/>
            <w:tcBorders>
              <w:top w:val="single" w:sz="4" w:space="0" w:color="auto"/>
              <w:left w:val="nil"/>
              <w:bottom w:val="single" w:sz="4" w:space="0" w:color="auto"/>
              <w:right w:val="single" w:sz="4" w:space="0" w:color="auto"/>
            </w:tcBorders>
            <w:shd w:val="clear" w:color="auto" w:fill="auto"/>
            <w:vAlign w:val="center"/>
          </w:tcPr>
          <w:p w:rsidR="00D845A9" w:rsidRPr="009C27B0" w:rsidRDefault="00D845A9" w:rsidP="00C54C31">
            <w:pPr>
              <w:jc w:val="center"/>
              <w:rPr>
                <w:rFonts w:ascii="Book Antiqua" w:hAnsi="Book Antiqua"/>
                <w:b/>
                <w:color w:val="000000"/>
                <w:sz w:val="16"/>
                <w:szCs w:val="16"/>
                <w:lang w:eastAsia="pt-BR"/>
              </w:rPr>
            </w:pPr>
            <w:r w:rsidRPr="009C27B0">
              <w:rPr>
                <w:rFonts w:ascii="Book Antiqua" w:hAnsi="Book Antiqua"/>
                <w:b/>
                <w:color w:val="000000"/>
                <w:sz w:val="16"/>
                <w:szCs w:val="16"/>
                <w:lang w:eastAsia="pt-BR"/>
              </w:rPr>
              <w:t>Quantidade</w:t>
            </w:r>
          </w:p>
        </w:tc>
        <w:tc>
          <w:tcPr>
            <w:tcW w:w="1134" w:type="dxa"/>
            <w:tcBorders>
              <w:top w:val="single" w:sz="4" w:space="0" w:color="auto"/>
              <w:left w:val="nil"/>
              <w:bottom w:val="single" w:sz="4" w:space="0" w:color="auto"/>
              <w:right w:val="single" w:sz="4" w:space="0" w:color="auto"/>
            </w:tcBorders>
            <w:vAlign w:val="center"/>
          </w:tcPr>
          <w:p w:rsidR="00D845A9" w:rsidRPr="009C27B0" w:rsidRDefault="00D845A9" w:rsidP="00C54C31">
            <w:pPr>
              <w:jc w:val="center"/>
              <w:rPr>
                <w:rFonts w:ascii="Book Antiqua" w:hAnsi="Book Antiqua"/>
                <w:b/>
                <w:color w:val="000000"/>
                <w:sz w:val="16"/>
                <w:szCs w:val="16"/>
                <w:lang w:eastAsia="pt-BR"/>
              </w:rPr>
            </w:pPr>
            <w:r w:rsidRPr="009C27B0">
              <w:rPr>
                <w:rFonts w:ascii="Book Antiqua" w:hAnsi="Book Antiqua"/>
                <w:b/>
                <w:color w:val="000000"/>
                <w:sz w:val="16"/>
                <w:szCs w:val="16"/>
                <w:lang w:eastAsia="pt-BR"/>
              </w:rPr>
              <w:t>Valor Unitário Máximo:</w:t>
            </w:r>
          </w:p>
        </w:tc>
        <w:tc>
          <w:tcPr>
            <w:tcW w:w="1134" w:type="dxa"/>
            <w:tcBorders>
              <w:top w:val="single" w:sz="4" w:space="0" w:color="auto"/>
              <w:left w:val="single" w:sz="4" w:space="0" w:color="auto"/>
              <w:bottom w:val="nil"/>
              <w:right w:val="single" w:sz="4" w:space="0" w:color="auto"/>
            </w:tcBorders>
            <w:shd w:val="clear" w:color="auto" w:fill="auto"/>
            <w:noWrap/>
            <w:vAlign w:val="center"/>
          </w:tcPr>
          <w:p w:rsidR="00D845A9" w:rsidRPr="009C27B0" w:rsidRDefault="00D845A9" w:rsidP="00C54C31">
            <w:pPr>
              <w:jc w:val="center"/>
              <w:rPr>
                <w:rFonts w:ascii="Book Antiqua" w:hAnsi="Book Antiqua"/>
                <w:b/>
                <w:color w:val="000000"/>
                <w:sz w:val="16"/>
                <w:szCs w:val="16"/>
                <w:lang w:eastAsia="pt-BR"/>
              </w:rPr>
            </w:pPr>
          </w:p>
          <w:p w:rsidR="00D845A9" w:rsidRPr="009C27B0" w:rsidRDefault="00D845A9" w:rsidP="00C54C31">
            <w:pPr>
              <w:jc w:val="center"/>
              <w:rPr>
                <w:rFonts w:ascii="Book Antiqua" w:hAnsi="Book Antiqua"/>
                <w:b/>
                <w:color w:val="000000"/>
                <w:sz w:val="16"/>
                <w:szCs w:val="16"/>
                <w:lang w:eastAsia="pt-BR"/>
              </w:rPr>
            </w:pPr>
            <w:r w:rsidRPr="009C27B0">
              <w:rPr>
                <w:rFonts w:ascii="Book Antiqua" w:hAnsi="Book Antiqua"/>
                <w:b/>
                <w:color w:val="000000"/>
                <w:sz w:val="16"/>
                <w:szCs w:val="16"/>
                <w:lang w:eastAsia="pt-BR"/>
              </w:rPr>
              <w:t>Valor Total Máximo Mensal:</w:t>
            </w:r>
          </w:p>
          <w:p w:rsidR="00D845A9" w:rsidRPr="009C27B0" w:rsidRDefault="00D845A9" w:rsidP="00C54C31">
            <w:pPr>
              <w:jc w:val="center"/>
              <w:rPr>
                <w:rFonts w:ascii="Book Antiqua" w:hAnsi="Book Antiqua"/>
                <w:b/>
                <w:color w:val="000000"/>
                <w:sz w:val="16"/>
                <w:szCs w:val="16"/>
                <w:lang w:eastAsia="pt-BR"/>
              </w:rPr>
            </w:pPr>
          </w:p>
        </w:tc>
        <w:tc>
          <w:tcPr>
            <w:tcW w:w="1280" w:type="dxa"/>
            <w:tcBorders>
              <w:top w:val="single" w:sz="4" w:space="0" w:color="auto"/>
              <w:left w:val="nil"/>
              <w:bottom w:val="nil"/>
              <w:right w:val="single" w:sz="4" w:space="0" w:color="auto"/>
            </w:tcBorders>
            <w:vAlign w:val="center"/>
          </w:tcPr>
          <w:p w:rsidR="00D845A9" w:rsidRPr="009C27B0" w:rsidRDefault="00D845A9" w:rsidP="00C54C31">
            <w:pPr>
              <w:jc w:val="center"/>
              <w:rPr>
                <w:rFonts w:ascii="Book Antiqua" w:hAnsi="Book Antiqua"/>
                <w:b/>
                <w:color w:val="000000"/>
                <w:sz w:val="16"/>
                <w:szCs w:val="16"/>
                <w:lang w:eastAsia="pt-BR"/>
              </w:rPr>
            </w:pPr>
            <w:r w:rsidRPr="009C27B0">
              <w:rPr>
                <w:rFonts w:ascii="Book Antiqua" w:hAnsi="Book Antiqua"/>
                <w:b/>
                <w:color w:val="000000"/>
                <w:sz w:val="16"/>
                <w:szCs w:val="16"/>
                <w:lang w:eastAsia="pt-BR"/>
              </w:rPr>
              <w:t>Valor Unitário Cotado:</w:t>
            </w:r>
          </w:p>
        </w:tc>
        <w:tc>
          <w:tcPr>
            <w:tcW w:w="1268" w:type="dxa"/>
            <w:tcBorders>
              <w:top w:val="single" w:sz="4" w:space="0" w:color="auto"/>
              <w:left w:val="nil"/>
              <w:bottom w:val="nil"/>
              <w:right w:val="single" w:sz="4" w:space="0" w:color="auto"/>
            </w:tcBorders>
            <w:vAlign w:val="center"/>
          </w:tcPr>
          <w:p w:rsidR="00D845A9" w:rsidRPr="009C27B0" w:rsidRDefault="00D845A9" w:rsidP="00C54C31">
            <w:pPr>
              <w:jc w:val="center"/>
              <w:rPr>
                <w:rFonts w:ascii="Book Antiqua" w:hAnsi="Book Antiqua"/>
                <w:b/>
                <w:color w:val="000000"/>
                <w:sz w:val="16"/>
                <w:szCs w:val="16"/>
                <w:lang w:eastAsia="pt-BR"/>
              </w:rPr>
            </w:pPr>
          </w:p>
          <w:p w:rsidR="00D845A9" w:rsidRPr="009C27B0" w:rsidRDefault="00D845A9" w:rsidP="00C54C31">
            <w:pPr>
              <w:jc w:val="center"/>
              <w:rPr>
                <w:rFonts w:ascii="Book Antiqua" w:hAnsi="Book Antiqua"/>
                <w:b/>
                <w:color w:val="000000"/>
                <w:sz w:val="16"/>
                <w:szCs w:val="16"/>
                <w:lang w:eastAsia="pt-BR"/>
              </w:rPr>
            </w:pPr>
            <w:r w:rsidRPr="009C27B0">
              <w:rPr>
                <w:rFonts w:ascii="Book Antiqua" w:hAnsi="Book Antiqua"/>
                <w:b/>
                <w:color w:val="000000"/>
                <w:sz w:val="16"/>
                <w:szCs w:val="16"/>
                <w:lang w:eastAsia="pt-BR"/>
              </w:rPr>
              <w:t xml:space="preserve">Valor Total </w:t>
            </w:r>
          </w:p>
          <w:p w:rsidR="00D845A9" w:rsidRPr="009C27B0" w:rsidRDefault="00D845A9" w:rsidP="00C54C31">
            <w:pPr>
              <w:jc w:val="center"/>
              <w:rPr>
                <w:rFonts w:ascii="Book Antiqua" w:hAnsi="Book Antiqua"/>
                <w:b/>
                <w:color w:val="000000"/>
                <w:sz w:val="16"/>
                <w:szCs w:val="16"/>
                <w:lang w:eastAsia="pt-BR"/>
              </w:rPr>
            </w:pPr>
            <w:r w:rsidRPr="009C27B0">
              <w:rPr>
                <w:rFonts w:ascii="Book Antiqua" w:hAnsi="Book Antiqua"/>
                <w:b/>
                <w:color w:val="000000"/>
                <w:sz w:val="16"/>
                <w:szCs w:val="16"/>
                <w:lang w:eastAsia="pt-BR"/>
              </w:rPr>
              <w:t xml:space="preserve">Cotado Mensal: </w:t>
            </w:r>
          </w:p>
          <w:p w:rsidR="00D845A9" w:rsidRPr="009C27B0" w:rsidRDefault="00D845A9" w:rsidP="00C54C31">
            <w:pPr>
              <w:jc w:val="center"/>
              <w:rPr>
                <w:rFonts w:ascii="Book Antiqua" w:hAnsi="Book Antiqua"/>
                <w:b/>
                <w:color w:val="000000"/>
                <w:sz w:val="16"/>
                <w:szCs w:val="16"/>
                <w:lang w:eastAsia="pt-BR"/>
              </w:rPr>
            </w:pPr>
          </w:p>
        </w:tc>
      </w:tr>
      <w:tr w:rsidR="003548A6" w:rsidRPr="0069357A" w:rsidTr="00C54C31">
        <w:trPr>
          <w:trHeight w:val="315"/>
        </w:trPr>
        <w:tc>
          <w:tcPr>
            <w:tcW w:w="656" w:type="dxa"/>
            <w:vMerge w:val="restart"/>
            <w:tcBorders>
              <w:top w:val="single" w:sz="8" w:space="0" w:color="auto"/>
              <w:left w:val="single" w:sz="8" w:space="0" w:color="auto"/>
              <w:right w:val="single" w:sz="4" w:space="0" w:color="auto"/>
            </w:tcBorders>
            <w:vAlign w:val="center"/>
          </w:tcPr>
          <w:p w:rsidR="003548A6" w:rsidRPr="009C27B0" w:rsidRDefault="003548A6" w:rsidP="00C54C31">
            <w:pPr>
              <w:jc w:val="center"/>
              <w:rPr>
                <w:rFonts w:ascii="Book Antiqua" w:hAnsi="Book Antiqua"/>
                <w:bCs/>
                <w:color w:val="000000"/>
                <w:sz w:val="16"/>
                <w:szCs w:val="16"/>
                <w:lang w:eastAsia="pt-BR"/>
              </w:rPr>
            </w:pPr>
            <w:proofErr w:type="gramStart"/>
            <w:r w:rsidRPr="009C27B0">
              <w:rPr>
                <w:rFonts w:ascii="Book Antiqua" w:hAnsi="Book Antiqua"/>
                <w:bCs/>
                <w:color w:val="000000"/>
                <w:sz w:val="16"/>
                <w:szCs w:val="16"/>
                <w:lang w:eastAsia="pt-BR"/>
              </w:rPr>
              <w:t>1</w:t>
            </w:r>
            <w:proofErr w:type="gramEnd"/>
          </w:p>
        </w:tc>
        <w:tc>
          <w:tcPr>
            <w:tcW w:w="600" w:type="dxa"/>
            <w:tcBorders>
              <w:top w:val="single" w:sz="8" w:space="0" w:color="auto"/>
              <w:left w:val="single" w:sz="8" w:space="0" w:color="auto"/>
              <w:bottom w:val="single" w:sz="8" w:space="0" w:color="auto"/>
              <w:right w:val="single" w:sz="4" w:space="0" w:color="auto"/>
            </w:tcBorders>
            <w:shd w:val="clear" w:color="auto" w:fill="auto"/>
            <w:noWrap/>
            <w:vAlign w:val="center"/>
          </w:tcPr>
          <w:p w:rsidR="003548A6" w:rsidRPr="009C27B0" w:rsidRDefault="003548A6" w:rsidP="00C54C31">
            <w:pPr>
              <w:jc w:val="center"/>
              <w:rPr>
                <w:rFonts w:ascii="Book Antiqua" w:hAnsi="Book Antiqua"/>
                <w:bCs/>
                <w:color w:val="000000"/>
                <w:sz w:val="16"/>
                <w:szCs w:val="16"/>
                <w:lang w:eastAsia="pt-BR"/>
              </w:rPr>
            </w:pPr>
            <w:r w:rsidRPr="009C27B0">
              <w:rPr>
                <w:rFonts w:ascii="Book Antiqua" w:hAnsi="Book Antiqua"/>
                <w:bCs/>
                <w:color w:val="000000"/>
                <w:sz w:val="16"/>
                <w:szCs w:val="16"/>
                <w:lang w:eastAsia="pt-BR"/>
              </w:rPr>
              <w:t>1.1</w:t>
            </w:r>
          </w:p>
        </w:tc>
        <w:tc>
          <w:tcPr>
            <w:tcW w:w="3194" w:type="dxa"/>
            <w:gridSpan w:val="2"/>
            <w:tcBorders>
              <w:top w:val="single" w:sz="4" w:space="0" w:color="auto"/>
              <w:left w:val="nil"/>
              <w:bottom w:val="single" w:sz="4" w:space="0" w:color="auto"/>
              <w:right w:val="single" w:sz="4" w:space="0" w:color="auto"/>
            </w:tcBorders>
            <w:shd w:val="clear" w:color="auto" w:fill="auto"/>
            <w:noWrap/>
            <w:vAlign w:val="center"/>
          </w:tcPr>
          <w:p w:rsidR="003548A6" w:rsidRPr="009C27B0" w:rsidRDefault="00972DE4" w:rsidP="00C54C31">
            <w:pPr>
              <w:rPr>
                <w:rFonts w:ascii="Book Antiqua" w:hAnsi="Book Antiqua"/>
                <w:bCs/>
                <w:color w:val="000000"/>
                <w:sz w:val="16"/>
                <w:szCs w:val="16"/>
                <w:lang w:eastAsia="pt-BR"/>
              </w:rPr>
            </w:pPr>
            <w:r w:rsidRPr="009C27B0">
              <w:rPr>
                <w:rFonts w:ascii="Book Antiqua" w:hAnsi="Book Antiqua"/>
                <w:bCs/>
                <w:color w:val="000000"/>
                <w:sz w:val="16"/>
                <w:szCs w:val="16"/>
                <w:lang w:eastAsia="pt-BR"/>
              </w:rPr>
              <w:t>Locação de equipamento de fiscalização de velocidade, tipo lombada eletrônica</w:t>
            </w:r>
            <w:r w:rsidR="00C9118F" w:rsidRPr="009C27B0">
              <w:rPr>
                <w:rFonts w:ascii="Book Antiqua" w:hAnsi="Book Antiqua"/>
                <w:bCs/>
                <w:color w:val="000000"/>
                <w:sz w:val="16"/>
                <w:szCs w:val="16"/>
                <w:lang w:eastAsia="pt-BR"/>
              </w:rPr>
              <w:t>, COM LEITURA DE PLACAS OCR/LAP</w:t>
            </w:r>
            <w:r w:rsidRPr="009C27B0">
              <w:rPr>
                <w:rFonts w:ascii="Book Antiqua" w:hAnsi="Book Antiqua"/>
                <w:bCs/>
                <w:color w:val="000000"/>
                <w:sz w:val="16"/>
                <w:szCs w:val="16"/>
                <w:lang w:eastAsia="pt-BR"/>
              </w:rPr>
              <w:t>.</w:t>
            </w:r>
          </w:p>
        </w:tc>
        <w:tc>
          <w:tcPr>
            <w:tcW w:w="1011" w:type="dxa"/>
            <w:tcBorders>
              <w:top w:val="single" w:sz="4" w:space="0" w:color="auto"/>
              <w:left w:val="nil"/>
              <w:bottom w:val="single" w:sz="4" w:space="0" w:color="auto"/>
              <w:right w:val="single" w:sz="4" w:space="0" w:color="auto"/>
            </w:tcBorders>
            <w:shd w:val="clear" w:color="auto" w:fill="auto"/>
            <w:noWrap/>
            <w:vAlign w:val="center"/>
          </w:tcPr>
          <w:p w:rsidR="003548A6" w:rsidRPr="009C27B0" w:rsidRDefault="00914214" w:rsidP="00C54C31">
            <w:pPr>
              <w:jc w:val="center"/>
              <w:rPr>
                <w:rFonts w:ascii="Book Antiqua" w:hAnsi="Book Antiqua"/>
                <w:color w:val="000000"/>
                <w:sz w:val="16"/>
                <w:szCs w:val="16"/>
                <w:lang w:eastAsia="pt-BR"/>
              </w:rPr>
            </w:pPr>
            <w:proofErr w:type="gramStart"/>
            <w:r w:rsidRPr="009C27B0">
              <w:rPr>
                <w:rFonts w:ascii="Book Antiqua" w:hAnsi="Book Antiqua"/>
                <w:color w:val="000000"/>
                <w:sz w:val="16"/>
                <w:szCs w:val="16"/>
                <w:lang w:eastAsia="pt-BR"/>
              </w:rPr>
              <w:t>8</w:t>
            </w:r>
            <w:proofErr w:type="gramEnd"/>
          </w:p>
        </w:tc>
        <w:tc>
          <w:tcPr>
            <w:tcW w:w="1134" w:type="dxa"/>
            <w:tcBorders>
              <w:top w:val="single" w:sz="4" w:space="0" w:color="auto"/>
              <w:left w:val="nil"/>
              <w:bottom w:val="single" w:sz="4" w:space="0" w:color="auto"/>
              <w:right w:val="single" w:sz="4" w:space="0" w:color="auto"/>
            </w:tcBorders>
            <w:vAlign w:val="center"/>
          </w:tcPr>
          <w:p w:rsidR="003548A6" w:rsidRPr="009C27B0" w:rsidRDefault="009C27B0" w:rsidP="00C54C31">
            <w:pPr>
              <w:jc w:val="center"/>
              <w:rPr>
                <w:rFonts w:ascii="Book Antiqua" w:hAnsi="Book Antiqua"/>
                <w:sz w:val="16"/>
                <w:szCs w:val="16"/>
                <w:lang w:eastAsia="pt-BR"/>
              </w:rPr>
            </w:pPr>
            <w:r w:rsidRPr="009C27B0">
              <w:rPr>
                <w:rFonts w:ascii="Book Antiqua" w:hAnsi="Book Antiqua"/>
                <w:sz w:val="16"/>
                <w:szCs w:val="16"/>
                <w:lang w:eastAsia="pt-BR"/>
              </w:rPr>
              <w:t>R$ 3.317,80</w:t>
            </w:r>
          </w:p>
        </w:tc>
        <w:tc>
          <w:tcPr>
            <w:tcW w:w="1134" w:type="dxa"/>
            <w:vMerge w:val="restart"/>
            <w:tcBorders>
              <w:top w:val="single" w:sz="8" w:space="0" w:color="auto"/>
              <w:left w:val="single" w:sz="4" w:space="0" w:color="auto"/>
              <w:right w:val="single" w:sz="4" w:space="0" w:color="auto"/>
            </w:tcBorders>
            <w:shd w:val="clear" w:color="auto" w:fill="auto"/>
            <w:noWrap/>
            <w:vAlign w:val="center"/>
          </w:tcPr>
          <w:p w:rsidR="003548A6" w:rsidRPr="009C27B0" w:rsidRDefault="00830244" w:rsidP="007113C8">
            <w:pPr>
              <w:jc w:val="center"/>
              <w:rPr>
                <w:rFonts w:ascii="Book Antiqua" w:hAnsi="Book Antiqua"/>
                <w:sz w:val="16"/>
                <w:szCs w:val="16"/>
                <w:lang w:eastAsia="pt-BR"/>
              </w:rPr>
            </w:pPr>
            <w:r>
              <w:rPr>
                <w:rFonts w:ascii="Book Antiqua" w:hAnsi="Book Antiqua"/>
                <w:sz w:val="16"/>
                <w:szCs w:val="16"/>
                <w:lang w:eastAsia="pt-BR"/>
              </w:rPr>
              <w:t xml:space="preserve">R$ </w:t>
            </w:r>
            <w:r w:rsidR="007113C8">
              <w:rPr>
                <w:rFonts w:ascii="Book Antiqua" w:hAnsi="Book Antiqua"/>
                <w:sz w:val="16"/>
                <w:szCs w:val="16"/>
                <w:lang w:eastAsia="pt-BR"/>
              </w:rPr>
              <w:t>65.782</w:t>
            </w:r>
            <w:r w:rsidR="003548A6" w:rsidRPr="009C27B0">
              <w:rPr>
                <w:rFonts w:ascii="Book Antiqua" w:hAnsi="Book Antiqua"/>
                <w:sz w:val="16"/>
                <w:szCs w:val="16"/>
                <w:lang w:eastAsia="pt-BR"/>
              </w:rPr>
              <w:t>,</w:t>
            </w:r>
            <w:r>
              <w:rPr>
                <w:rFonts w:ascii="Book Antiqua" w:hAnsi="Book Antiqua"/>
                <w:sz w:val="16"/>
                <w:szCs w:val="16"/>
                <w:lang w:eastAsia="pt-BR"/>
              </w:rPr>
              <w:t>84</w:t>
            </w:r>
          </w:p>
        </w:tc>
        <w:tc>
          <w:tcPr>
            <w:tcW w:w="1280" w:type="dxa"/>
            <w:tcBorders>
              <w:top w:val="single" w:sz="8" w:space="0" w:color="auto"/>
              <w:left w:val="nil"/>
              <w:bottom w:val="single" w:sz="8" w:space="0" w:color="auto"/>
              <w:right w:val="single" w:sz="4" w:space="0" w:color="auto"/>
            </w:tcBorders>
            <w:vAlign w:val="center"/>
          </w:tcPr>
          <w:p w:rsidR="003548A6" w:rsidRPr="009C27B0" w:rsidRDefault="003548A6" w:rsidP="00C54C31">
            <w:pPr>
              <w:jc w:val="center"/>
              <w:rPr>
                <w:rFonts w:ascii="Book Antiqua" w:hAnsi="Book Antiqua"/>
                <w:color w:val="000000"/>
                <w:sz w:val="16"/>
                <w:szCs w:val="16"/>
                <w:lang w:eastAsia="pt-BR"/>
              </w:rPr>
            </w:pPr>
          </w:p>
        </w:tc>
        <w:tc>
          <w:tcPr>
            <w:tcW w:w="1268" w:type="dxa"/>
            <w:vMerge w:val="restart"/>
            <w:tcBorders>
              <w:top w:val="single" w:sz="8" w:space="0" w:color="auto"/>
              <w:left w:val="nil"/>
              <w:right w:val="single" w:sz="4" w:space="0" w:color="auto"/>
            </w:tcBorders>
            <w:vAlign w:val="center"/>
          </w:tcPr>
          <w:p w:rsidR="003548A6" w:rsidRPr="009C27B0" w:rsidRDefault="003548A6" w:rsidP="00C54C31">
            <w:pPr>
              <w:rPr>
                <w:rFonts w:ascii="Book Antiqua" w:hAnsi="Book Antiqua"/>
                <w:color w:val="000000"/>
                <w:sz w:val="16"/>
                <w:szCs w:val="16"/>
                <w:lang w:eastAsia="pt-BR"/>
              </w:rPr>
            </w:pPr>
            <w:r w:rsidRPr="009C27B0">
              <w:rPr>
                <w:rFonts w:ascii="Book Antiqua" w:hAnsi="Book Antiqua"/>
                <w:color w:val="000000"/>
                <w:sz w:val="16"/>
                <w:szCs w:val="16"/>
                <w:lang w:eastAsia="pt-BR"/>
              </w:rPr>
              <w:t xml:space="preserve">R$ </w:t>
            </w:r>
          </w:p>
        </w:tc>
      </w:tr>
      <w:tr w:rsidR="003548A6" w:rsidRPr="0069357A" w:rsidTr="00182048">
        <w:trPr>
          <w:trHeight w:val="315"/>
        </w:trPr>
        <w:tc>
          <w:tcPr>
            <w:tcW w:w="656" w:type="dxa"/>
            <w:vMerge/>
            <w:tcBorders>
              <w:left w:val="single" w:sz="8" w:space="0" w:color="auto"/>
              <w:right w:val="single" w:sz="4" w:space="0" w:color="auto"/>
            </w:tcBorders>
            <w:vAlign w:val="center"/>
          </w:tcPr>
          <w:p w:rsidR="003548A6" w:rsidRPr="009C27B0" w:rsidRDefault="003548A6" w:rsidP="00C54C31">
            <w:pPr>
              <w:jc w:val="center"/>
              <w:rPr>
                <w:rFonts w:ascii="Book Antiqua" w:hAnsi="Book Antiqua"/>
                <w:bCs/>
                <w:color w:val="000000"/>
                <w:sz w:val="16"/>
                <w:szCs w:val="16"/>
                <w:lang w:eastAsia="pt-BR"/>
              </w:rPr>
            </w:pPr>
          </w:p>
        </w:tc>
        <w:tc>
          <w:tcPr>
            <w:tcW w:w="600" w:type="dxa"/>
            <w:tcBorders>
              <w:top w:val="single" w:sz="8" w:space="0" w:color="auto"/>
              <w:left w:val="single" w:sz="8" w:space="0" w:color="auto"/>
              <w:bottom w:val="single" w:sz="8" w:space="0" w:color="auto"/>
              <w:right w:val="single" w:sz="4" w:space="0" w:color="auto"/>
            </w:tcBorders>
            <w:shd w:val="clear" w:color="auto" w:fill="auto"/>
            <w:noWrap/>
            <w:vAlign w:val="center"/>
          </w:tcPr>
          <w:p w:rsidR="003548A6" w:rsidRPr="00EE5857" w:rsidRDefault="003548A6" w:rsidP="00C54C31">
            <w:pPr>
              <w:jc w:val="center"/>
              <w:rPr>
                <w:rFonts w:ascii="Book Antiqua" w:hAnsi="Book Antiqua"/>
                <w:bCs/>
                <w:sz w:val="16"/>
                <w:szCs w:val="16"/>
                <w:lang w:eastAsia="pt-BR"/>
              </w:rPr>
            </w:pPr>
            <w:r w:rsidRPr="00EE5857">
              <w:rPr>
                <w:rFonts w:ascii="Book Antiqua" w:hAnsi="Book Antiqua"/>
                <w:bCs/>
                <w:sz w:val="16"/>
                <w:szCs w:val="16"/>
                <w:lang w:eastAsia="pt-BR"/>
              </w:rPr>
              <w:t>1.2</w:t>
            </w:r>
          </w:p>
        </w:tc>
        <w:tc>
          <w:tcPr>
            <w:tcW w:w="3194" w:type="dxa"/>
            <w:gridSpan w:val="2"/>
            <w:tcBorders>
              <w:top w:val="single" w:sz="4" w:space="0" w:color="auto"/>
              <w:left w:val="nil"/>
              <w:bottom w:val="single" w:sz="4" w:space="0" w:color="auto"/>
              <w:right w:val="single" w:sz="4" w:space="0" w:color="auto"/>
            </w:tcBorders>
            <w:shd w:val="clear" w:color="auto" w:fill="auto"/>
            <w:noWrap/>
            <w:vAlign w:val="center"/>
          </w:tcPr>
          <w:p w:rsidR="003548A6" w:rsidRPr="00EE5857" w:rsidRDefault="003548A6" w:rsidP="00C54C31">
            <w:pPr>
              <w:rPr>
                <w:rFonts w:ascii="Book Antiqua" w:hAnsi="Book Antiqua"/>
                <w:bCs/>
                <w:sz w:val="16"/>
                <w:szCs w:val="16"/>
                <w:lang w:eastAsia="pt-BR"/>
              </w:rPr>
            </w:pPr>
            <w:r w:rsidRPr="00EE5857">
              <w:rPr>
                <w:rFonts w:ascii="Book Antiqua" w:hAnsi="Book Antiqua"/>
                <w:bCs/>
                <w:sz w:val="16"/>
                <w:szCs w:val="16"/>
                <w:lang w:eastAsia="pt-BR"/>
              </w:rPr>
              <w:t>Locação de equipamento de fiscalização de velocidade, tipo lombada eletrônica.</w:t>
            </w:r>
          </w:p>
        </w:tc>
        <w:tc>
          <w:tcPr>
            <w:tcW w:w="1011" w:type="dxa"/>
            <w:tcBorders>
              <w:top w:val="single" w:sz="4" w:space="0" w:color="auto"/>
              <w:left w:val="nil"/>
              <w:bottom w:val="single" w:sz="4" w:space="0" w:color="auto"/>
              <w:right w:val="single" w:sz="4" w:space="0" w:color="auto"/>
            </w:tcBorders>
            <w:shd w:val="clear" w:color="auto" w:fill="auto"/>
            <w:noWrap/>
            <w:vAlign w:val="center"/>
          </w:tcPr>
          <w:p w:rsidR="003548A6" w:rsidRPr="00EE5857" w:rsidRDefault="003548A6" w:rsidP="00C54C31">
            <w:pPr>
              <w:jc w:val="center"/>
              <w:rPr>
                <w:rFonts w:ascii="Book Antiqua" w:hAnsi="Book Antiqua"/>
                <w:sz w:val="16"/>
                <w:szCs w:val="16"/>
                <w:lang w:eastAsia="pt-BR"/>
              </w:rPr>
            </w:pPr>
            <w:proofErr w:type="gramStart"/>
            <w:r w:rsidRPr="00EE5857">
              <w:rPr>
                <w:rFonts w:ascii="Book Antiqua" w:hAnsi="Book Antiqua"/>
                <w:sz w:val="16"/>
                <w:szCs w:val="16"/>
                <w:lang w:eastAsia="pt-BR"/>
              </w:rPr>
              <w:t>9</w:t>
            </w:r>
            <w:proofErr w:type="gramEnd"/>
          </w:p>
        </w:tc>
        <w:tc>
          <w:tcPr>
            <w:tcW w:w="1134" w:type="dxa"/>
            <w:tcBorders>
              <w:top w:val="single" w:sz="4" w:space="0" w:color="auto"/>
              <w:left w:val="nil"/>
              <w:bottom w:val="single" w:sz="4" w:space="0" w:color="auto"/>
              <w:right w:val="single" w:sz="4" w:space="0" w:color="auto"/>
            </w:tcBorders>
            <w:vAlign w:val="center"/>
          </w:tcPr>
          <w:p w:rsidR="003548A6" w:rsidRPr="00EE5857" w:rsidRDefault="00FC6D78" w:rsidP="00C54C31">
            <w:pPr>
              <w:jc w:val="center"/>
              <w:rPr>
                <w:rFonts w:ascii="Book Antiqua" w:hAnsi="Book Antiqua"/>
                <w:sz w:val="16"/>
                <w:szCs w:val="16"/>
                <w:lang w:eastAsia="pt-BR"/>
              </w:rPr>
            </w:pPr>
            <w:r w:rsidRPr="00EE5857">
              <w:rPr>
                <w:rFonts w:ascii="Book Antiqua" w:hAnsi="Book Antiqua"/>
                <w:sz w:val="16"/>
                <w:szCs w:val="16"/>
                <w:lang w:eastAsia="pt-BR"/>
              </w:rPr>
              <w:t>R$ 3.556,83</w:t>
            </w:r>
          </w:p>
        </w:tc>
        <w:tc>
          <w:tcPr>
            <w:tcW w:w="1134" w:type="dxa"/>
            <w:vMerge/>
            <w:tcBorders>
              <w:left w:val="single" w:sz="4" w:space="0" w:color="auto"/>
              <w:right w:val="single" w:sz="4" w:space="0" w:color="auto"/>
            </w:tcBorders>
            <w:shd w:val="clear" w:color="auto" w:fill="auto"/>
            <w:noWrap/>
            <w:vAlign w:val="center"/>
          </w:tcPr>
          <w:p w:rsidR="003548A6" w:rsidRPr="00EE5857" w:rsidRDefault="003548A6" w:rsidP="00FD2F7A">
            <w:pPr>
              <w:jc w:val="center"/>
              <w:rPr>
                <w:rFonts w:ascii="Book Antiqua" w:hAnsi="Book Antiqua"/>
                <w:sz w:val="16"/>
                <w:szCs w:val="16"/>
                <w:lang w:eastAsia="pt-BR"/>
              </w:rPr>
            </w:pPr>
          </w:p>
        </w:tc>
        <w:tc>
          <w:tcPr>
            <w:tcW w:w="1280" w:type="dxa"/>
            <w:tcBorders>
              <w:top w:val="single" w:sz="8" w:space="0" w:color="auto"/>
              <w:left w:val="nil"/>
              <w:bottom w:val="single" w:sz="8" w:space="0" w:color="auto"/>
              <w:right w:val="single" w:sz="4" w:space="0" w:color="auto"/>
            </w:tcBorders>
            <w:vAlign w:val="center"/>
          </w:tcPr>
          <w:p w:rsidR="003548A6" w:rsidRPr="00EE5857" w:rsidRDefault="003548A6" w:rsidP="00C54C31">
            <w:pPr>
              <w:jc w:val="center"/>
              <w:rPr>
                <w:rFonts w:ascii="Book Antiqua" w:hAnsi="Book Antiqua"/>
                <w:sz w:val="16"/>
                <w:szCs w:val="16"/>
                <w:lang w:eastAsia="pt-BR"/>
              </w:rPr>
            </w:pPr>
            <w:r w:rsidRPr="00EE5857">
              <w:rPr>
                <w:rFonts w:ascii="Book Antiqua" w:hAnsi="Book Antiqua"/>
                <w:sz w:val="16"/>
                <w:szCs w:val="16"/>
                <w:lang w:eastAsia="pt-BR"/>
              </w:rPr>
              <w:t>R$</w:t>
            </w:r>
          </w:p>
        </w:tc>
        <w:tc>
          <w:tcPr>
            <w:tcW w:w="1268" w:type="dxa"/>
            <w:vMerge/>
            <w:tcBorders>
              <w:left w:val="nil"/>
              <w:right w:val="single" w:sz="4" w:space="0" w:color="auto"/>
            </w:tcBorders>
            <w:vAlign w:val="center"/>
          </w:tcPr>
          <w:p w:rsidR="003548A6" w:rsidRPr="0069357A" w:rsidRDefault="003548A6" w:rsidP="00C54C31">
            <w:pPr>
              <w:rPr>
                <w:rFonts w:ascii="Book Antiqua" w:hAnsi="Book Antiqua"/>
                <w:color w:val="000000"/>
                <w:sz w:val="16"/>
                <w:szCs w:val="16"/>
                <w:highlight w:val="yellow"/>
                <w:lang w:eastAsia="pt-BR"/>
              </w:rPr>
            </w:pPr>
          </w:p>
        </w:tc>
      </w:tr>
      <w:tr w:rsidR="003548A6" w:rsidRPr="0069357A" w:rsidTr="00C54C31">
        <w:trPr>
          <w:trHeight w:val="315"/>
        </w:trPr>
        <w:tc>
          <w:tcPr>
            <w:tcW w:w="656" w:type="dxa"/>
            <w:vMerge/>
            <w:tcBorders>
              <w:left w:val="single" w:sz="8" w:space="0" w:color="auto"/>
              <w:right w:val="single" w:sz="4" w:space="0" w:color="auto"/>
            </w:tcBorders>
          </w:tcPr>
          <w:p w:rsidR="003548A6" w:rsidRPr="009C27B0" w:rsidRDefault="003548A6" w:rsidP="00C54C31">
            <w:pPr>
              <w:jc w:val="center"/>
              <w:rPr>
                <w:rFonts w:ascii="Book Antiqua" w:hAnsi="Book Antiqua"/>
                <w:bCs/>
                <w:color w:val="000000"/>
                <w:sz w:val="16"/>
                <w:szCs w:val="16"/>
                <w:lang w:eastAsia="pt-BR"/>
              </w:rPr>
            </w:pPr>
          </w:p>
        </w:tc>
        <w:tc>
          <w:tcPr>
            <w:tcW w:w="600" w:type="dxa"/>
            <w:tcBorders>
              <w:top w:val="single" w:sz="4" w:space="0" w:color="auto"/>
              <w:left w:val="single" w:sz="8" w:space="0" w:color="auto"/>
              <w:bottom w:val="single" w:sz="8" w:space="0" w:color="auto"/>
              <w:right w:val="single" w:sz="4" w:space="0" w:color="auto"/>
            </w:tcBorders>
            <w:shd w:val="clear" w:color="auto" w:fill="auto"/>
            <w:noWrap/>
            <w:vAlign w:val="center"/>
          </w:tcPr>
          <w:p w:rsidR="003548A6" w:rsidRPr="009C27B0" w:rsidRDefault="003548A6" w:rsidP="00C54C31">
            <w:pPr>
              <w:jc w:val="center"/>
              <w:rPr>
                <w:rFonts w:ascii="Book Antiqua" w:hAnsi="Book Antiqua"/>
                <w:bCs/>
                <w:color w:val="000000"/>
                <w:sz w:val="16"/>
                <w:szCs w:val="16"/>
                <w:lang w:eastAsia="pt-BR"/>
              </w:rPr>
            </w:pPr>
            <w:r w:rsidRPr="009C27B0">
              <w:rPr>
                <w:rFonts w:ascii="Book Antiqua" w:hAnsi="Book Antiqua"/>
                <w:bCs/>
                <w:color w:val="000000"/>
                <w:sz w:val="16"/>
                <w:szCs w:val="16"/>
                <w:lang w:eastAsia="pt-BR"/>
              </w:rPr>
              <w:t>1.3</w:t>
            </w:r>
          </w:p>
        </w:tc>
        <w:tc>
          <w:tcPr>
            <w:tcW w:w="3194" w:type="dxa"/>
            <w:gridSpan w:val="2"/>
            <w:tcBorders>
              <w:top w:val="single" w:sz="4" w:space="0" w:color="auto"/>
              <w:left w:val="nil"/>
              <w:bottom w:val="single" w:sz="8" w:space="0" w:color="auto"/>
              <w:right w:val="single" w:sz="4" w:space="0" w:color="auto"/>
            </w:tcBorders>
            <w:shd w:val="clear" w:color="auto" w:fill="auto"/>
            <w:noWrap/>
            <w:vAlign w:val="center"/>
          </w:tcPr>
          <w:p w:rsidR="003548A6" w:rsidRPr="009C27B0" w:rsidRDefault="003548A6" w:rsidP="00C54C31">
            <w:pPr>
              <w:rPr>
                <w:rFonts w:ascii="Book Antiqua" w:hAnsi="Book Antiqua"/>
                <w:bCs/>
                <w:color w:val="000000"/>
                <w:sz w:val="16"/>
                <w:szCs w:val="16"/>
                <w:lang w:eastAsia="pt-BR"/>
              </w:rPr>
            </w:pPr>
            <w:r w:rsidRPr="009C27B0">
              <w:rPr>
                <w:rFonts w:ascii="Book Antiqua" w:hAnsi="Book Antiqua"/>
                <w:bCs/>
                <w:color w:val="000000"/>
                <w:sz w:val="16"/>
                <w:szCs w:val="16"/>
                <w:lang w:eastAsia="pt-BR"/>
              </w:rPr>
              <w:t>Locação Sistema OCR Fixo</w:t>
            </w:r>
          </w:p>
        </w:tc>
        <w:tc>
          <w:tcPr>
            <w:tcW w:w="1011" w:type="dxa"/>
            <w:tcBorders>
              <w:top w:val="single" w:sz="4" w:space="0" w:color="auto"/>
              <w:left w:val="nil"/>
              <w:bottom w:val="single" w:sz="4" w:space="0" w:color="auto"/>
              <w:right w:val="single" w:sz="4" w:space="0" w:color="auto"/>
            </w:tcBorders>
            <w:shd w:val="clear" w:color="auto" w:fill="auto"/>
            <w:noWrap/>
            <w:vAlign w:val="center"/>
          </w:tcPr>
          <w:p w:rsidR="003548A6" w:rsidRPr="009C27B0" w:rsidRDefault="00D82325" w:rsidP="00C54C31">
            <w:pPr>
              <w:jc w:val="center"/>
              <w:rPr>
                <w:rFonts w:ascii="Book Antiqua" w:hAnsi="Book Antiqua"/>
                <w:color w:val="000000"/>
                <w:sz w:val="16"/>
                <w:szCs w:val="16"/>
                <w:lang w:eastAsia="pt-BR"/>
              </w:rPr>
            </w:pPr>
            <w:proofErr w:type="gramStart"/>
            <w:r>
              <w:rPr>
                <w:rFonts w:ascii="Book Antiqua" w:hAnsi="Book Antiqua"/>
                <w:color w:val="000000"/>
                <w:sz w:val="16"/>
                <w:szCs w:val="16"/>
                <w:lang w:eastAsia="pt-BR"/>
              </w:rPr>
              <w:t>1</w:t>
            </w:r>
            <w:proofErr w:type="gramEnd"/>
          </w:p>
        </w:tc>
        <w:tc>
          <w:tcPr>
            <w:tcW w:w="1134" w:type="dxa"/>
            <w:tcBorders>
              <w:top w:val="single" w:sz="4" w:space="0" w:color="auto"/>
              <w:left w:val="nil"/>
              <w:bottom w:val="single" w:sz="4" w:space="0" w:color="auto"/>
              <w:right w:val="single" w:sz="4" w:space="0" w:color="auto"/>
            </w:tcBorders>
            <w:vAlign w:val="center"/>
          </w:tcPr>
          <w:p w:rsidR="003548A6" w:rsidRPr="009C27B0" w:rsidRDefault="003548A6" w:rsidP="00C54C31">
            <w:pPr>
              <w:jc w:val="center"/>
              <w:rPr>
                <w:rFonts w:ascii="Book Antiqua" w:hAnsi="Book Antiqua"/>
                <w:color w:val="000000"/>
                <w:sz w:val="16"/>
                <w:szCs w:val="16"/>
                <w:lang w:eastAsia="pt-BR"/>
              </w:rPr>
            </w:pPr>
            <w:r w:rsidRPr="009C27B0">
              <w:rPr>
                <w:rFonts w:ascii="Book Antiqua" w:hAnsi="Book Antiqua"/>
                <w:color w:val="000000"/>
                <w:sz w:val="16"/>
                <w:szCs w:val="16"/>
                <w:lang w:eastAsia="pt-BR"/>
              </w:rPr>
              <w:t>R$ 1.628,50</w:t>
            </w:r>
          </w:p>
        </w:tc>
        <w:tc>
          <w:tcPr>
            <w:tcW w:w="1134" w:type="dxa"/>
            <w:vMerge/>
            <w:tcBorders>
              <w:left w:val="single" w:sz="4" w:space="0" w:color="auto"/>
              <w:right w:val="single" w:sz="4" w:space="0" w:color="auto"/>
            </w:tcBorders>
            <w:shd w:val="clear" w:color="auto" w:fill="auto"/>
            <w:noWrap/>
            <w:vAlign w:val="bottom"/>
          </w:tcPr>
          <w:p w:rsidR="003548A6" w:rsidRPr="009C27B0" w:rsidRDefault="003548A6" w:rsidP="00C54C31">
            <w:pPr>
              <w:jc w:val="center"/>
              <w:rPr>
                <w:rFonts w:ascii="Book Antiqua" w:hAnsi="Book Antiqua"/>
                <w:color w:val="000000"/>
                <w:sz w:val="16"/>
                <w:szCs w:val="16"/>
                <w:lang w:eastAsia="pt-BR"/>
              </w:rPr>
            </w:pPr>
          </w:p>
        </w:tc>
        <w:tc>
          <w:tcPr>
            <w:tcW w:w="1280" w:type="dxa"/>
            <w:tcBorders>
              <w:top w:val="nil"/>
              <w:left w:val="nil"/>
              <w:bottom w:val="single" w:sz="8" w:space="0" w:color="auto"/>
              <w:right w:val="single" w:sz="4" w:space="0" w:color="auto"/>
            </w:tcBorders>
            <w:vAlign w:val="center"/>
          </w:tcPr>
          <w:p w:rsidR="003548A6" w:rsidRPr="009C27B0" w:rsidRDefault="003548A6" w:rsidP="00C54C31">
            <w:pPr>
              <w:jc w:val="center"/>
              <w:rPr>
                <w:rFonts w:ascii="Book Antiqua" w:hAnsi="Book Antiqua"/>
                <w:color w:val="000000"/>
                <w:sz w:val="16"/>
                <w:szCs w:val="16"/>
                <w:lang w:eastAsia="pt-BR"/>
              </w:rPr>
            </w:pPr>
            <w:r w:rsidRPr="009C27B0">
              <w:rPr>
                <w:rFonts w:ascii="Book Antiqua" w:hAnsi="Book Antiqua"/>
                <w:color w:val="000000"/>
                <w:sz w:val="16"/>
                <w:szCs w:val="16"/>
                <w:lang w:eastAsia="pt-BR"/>
              </w:rPr>
              <w:t>R$</w:t>
            </w:r>
          </w:p>
        </w:tc>
        <w:tc>
          <w:tcPr>
            <w:tcW w:w="1268" w:type="dxa"/>
            <w:vMerge/>
            <w:tcBorders>
              <w:left w:val="nil"/>
              <w:right w:val="single" w:sz="4" w:space="0" w:color="auto"/>
            </w:tcBorders>
          </w:tcPr>
          <w:p w:rsidR="003548A6" w:rsidRPr="0069357A" w:rsidRDefault="003548A6" w:rsidP="00C54C31">
            <w:pPr>
              <w:rPr>
                <w:rFonts w:ascii="Book Antiqua" w:hAnsi="Book Antiqua"/>
                <w:color w:val="000000"/>
                <w:sz w:val="16"/>
                <w:szCs w:val="16"/>
                <w:highlight w:val="yellow"/>
                <w:lang w:eastAsia="pt-BR"/>
              </w:rPr>
            </w:pPr>
          </w:p>
        </w:tc>
      </w:tr>
      <w:tr w:rsidR="003548A6" w:rsidRPr="0069357A" w:rsidTr="00C54C31">
        <w:trPr>
          <w:trHeight w:val="315"/>
        </w:trPr>
        <w:tc>
          <w:tcPr>
            <w:tcW w:w="656" w:type="dxa"/>
            <w:vMerge/>
            <w:tcBorders>
              <w:left w:val="single" w:sz="8" w:space="0" w:color="auto"/>
              <w:right w:val="single" w:sz="4" w:space="0" w:color="auto"/>
            </w:tcBorders>
          </w:tcPr>
          <w:p w:rsidR="003548A6" w:rsidRPr="009C27B0" w:rsidRDefault="003548A6" w:rsidP="00C54C31">
            <w:pPr>
              <w:jc w:val="center"/>
              <w:rPr>
                <w:rFonts w:ascii="Book Antiqua" w:hAnsi="Book Antiqua"/>
                <w:bCs/>
                <w:color w:val="000000"/>
                <w:sz w:val="16"/>
                <w:szCs w:val="16"/>
                <w:lang w:eastAsia="pt-BR"/>
              </w:rPr>
            </w:pPr>
          </w:p>
        </w:tc>
        <w:tc>
          <w:tcPr>
            <w:tcW w:w="600" w:type="dxa"/>
            <w:tcBorders>
              <w:top w:val="nil"/>
              <w:left w:val="single" w:sz="8" w:space="0" w:color="auto"/>
              <w:bottom w:val="single" w:sz="8" w:space="0" w:color="auto"/>
              <w:right w:val="single" w:sz="4" w:space="0" w:color="auto"/>
            </w:tcBorders>
            <w:shd w:val="clear" w:color="auto" w:fill="auto"/>
            <w:noWrap/>
            <w:vAlign w:val="center"/>
          </w:tcPr>
          <w:p w:rsidR="003548A6" w:rsidRPr="009C27B0" w:rsidRDefault="003548A6" w:rsidP="00C54C31">
            <w:pPr>
              <w:jc w:val="center"/>
              <w:rPr>
                <w:rFonts w:ascii="Book Antiqua" w:hAnsi="Book Antiqua"/>
                <w:bCs/>
                <w:color w:val="000000"/>
                <w:sz w:val="16"/>
                <w:szCs w:val="16"/>
                <w:lang w:eastAsia="pt-BR"/>
              </w:rPr>
            </w:pPr>
            <w:r w:rsidRPr="009C27B0">
              <w:rPr>
                <w:rFonts w:ascii="Book Antiqua" w:hAnsi="Book Antiqua"/>
                <w:bCs/>
                <w:color w:val="000000"/>
                <w:sz w:val="16"/>
                <w:szCs w:val="16"/>
                <w:lang w:eastAsia="pt-BR"/>
              </w:rPr>
              <w:t>1.4</w:t>
            </w:r>
          </w:p>
        </w:tc>
        <w:tc>
          <w:tcPr>
            <w:tcW w:w="3194" w:type="dxa"/>
            <w:gridSpan w:val="2"/>
            <w:tcBorders>
              <w:top w:val="nil"/>
              <w:left w:val="nil"/>
              <w:bottom w:val="single" w:sz="8" w:space="0" w:color="auto"/>
              <w:right w:val="single" w:sz="4" w:space="0" w:color="auto"/>
            </w:tcBorders>
            <w:shd w:val="clear" w:color="auto" w:fill="auto"/>
            <w:noWrap/>
            <w:vAlign w:val="center"/>
          </w:tcPr>
          <w:p w:rsidR="003548A6" w:rsidRPr="009C27B0" w:rsidRDefault="003548A6" w:rsidP="00C54C31">
            <w:pPr>
              <w:jc w:val="both"/>
              <w:rPr>
                <w:rFonts w:ascii="Book Antiqua" w:hAnsi="Book Antiqua"/>
                <w:bCs/>
                <w:color w:val="000000"/>
                <w:sz w:val="16"/>
                <w:szCs w:val="16"/>
                <w:lang w:eastAsia="pt-BR"/>
              </w:rPr>
            </w:pPr>
            <w:r w:rsidRPr="009C27B0">
              <w:rPr>
                <w:rFonts w:ascii="Book Antiqua" w:hAnsi="Book Antiqua"/>
                <w:bCs/>
                <w:color w:val="000000"/>
                <w:sz w:val="16"/>
                <w:szCs w:val="16"/>
                <w:lang w:eastAsia="pt-BR"/>
              </w:rPr>
              <w:t>CENTRAL DE PROCESSAMENTO E GERENCIAMENTO WEB</w:t>
            </w:r>
          </w:p>
          <w:p w:rsidR="003548A6" w:rsidRPr="009C27B0" w:rsidRDefault="003548A6" w:rsidP="00C54C31">
            <w:pPr>
              <w:jc w:val="both"/>
              <w:rPr>
                <w:rFonts w:ascii="Book Antiqua" w:hAnsi="Book Antiqua"/>
                <w:bCs/>
                <w:color w:val="000000"/>
                <w:sz w:val="16"/>
                <w:szCs w:val="16"/>
                <w:lang w:eastAsia="pt-BR"/>
              </w:rPr>
            </w:pPr>
            <w:r w:rsidRPr="009C27B0">
              <w:rPr>
                <w:rFonts w:ascii="Book Antiqua" w:hAnsi="Book Antiqua"/>
                <w:bCs/>
                <w:color w:val="000000"/>
                <w:sz w:val="16"/>
                <w:szCs w:val="16"/>
                <w:lang w:eastAsia="pt-BR"/>
              </w:rPr>
              <w:t>Juntamente com os softwares de processamento de multas e de monitoramento de placas de veículos (com emissão automática de alerta de passagens de veículos com restrição de circulação), a Contratada deverá fornecer todos os Servidores de aplicações, Servidores de Bancos de Dados (podendo ser do tipo virtual/</w:t>
            </w:r>
            <w:proofErr w:type="spellStart"/>
            <w:r w:rsidRPr="009C27B0">
              <w:rPr>
                <w:rFonts w:ascii="Book Antiqua" w:hAnsi="Book Antiqua"/>
                <w:bCs/>
                <w:color w:val="000000"/>
                <w:sz w:val="16"/>
                <w:szCs w:val="16"/>
                <w:lang w:eastAsia="pt-BR"/>
              </w:rPr>
              <w:t>cloud</w:t>
            </w:r>
            <w:proofErr w:type="spellEnd"/>
            <w:r w:rsidRPr="009C27B0">
              <w:rPr>
                <w:rFonts w:ascii="Book Antiqua" w:hAnsi="Book Antiqua"/>
                <w:bCs/>
                <w:color w:val="000000"/>
                <w:sz w:val="16"/>
                <w:szCs w:val="16"/>
                <w:lang w:eastAsia="pt-BR"/>
              </w:rPr>
              <w:t xml:space="preserve">) e demais periféricos. Deve permitir o monitoramento em mapa </w:t>
            </w:r>
            <w:proofErr w:type="spellStart"/>
            <w:r w:rsidRPr="009C27B0">
              <w:rPr>
                <w:rFonts w:ascii="Book Antiqua" w:hAnsi="Book Antiqua"/>
                <w:bCs/>
                <w:color w:val="000000"/>
                <w:sz w:val="16"/>
                <w:szCs w:val="16"/>
                <w:lang w:eastAsia="pt-BR"/>
              </w:rPr>
              <w:t>georeferenciado</w:t>
            </w:r>
            <w:proofErr w:type="spellEnd"/>
            <w:r w:rsidRPr="009C27B0">
              <w:rPr>
                <w:rFonts w:ascii="Book Antiqua" w:hAnsi="Book Antiqua"/>
                <w:bCs/>
                <w:color w:val="000000"/>
                <w:sz w:val="16"/>
                <w:szCs w:val="16"/>
                <w:lang w:eastAsia="pt-BR"/>
              </w:rPr>
              <w:t xml:space="preserve"> e a exibição de falhas de cada equipamento. “</w:t>
            </w:r>
            <w:proofErr w:type="gramStart"/>
            <w:r w:rsidRPr="009C27B0">
              <w:rPr>
                <w:rFonts w:ascii="Book Antiqua" w:hAnsi="Book Antiqua"/>
                <w:bCs/>
                <w:color w:val="000000"/>
                <w:sz w:val="16"/>
                <w:szCs w:val="16"/>
                <w:lang w:eastAsia="pt-BR"/>
              </w:rPr>
              <w:t>Deverá ser fornecido ainda, 01 computador do tipo Desktop, com monitor de, no mínimo 20” e um monitor de, no mínimo 50”</w:t>
            </w:r>
            <w:proofErr w:type="gramEnd"/>
            <w:r w:rsidRPr="009C27B0">
              <w:rPr>
                <w:rFonts w:ascii="Book Antiqua" w:hAnsi="Book Antiqua"/>
                <w:bCs/>
                <w:color w:val="000000"/>
                <w:sz w:val="16"/>
                <w:szCs w:val="16"/>
                <w:lang w:eastAsia="pt-BR"/>
              </w:rPr>
              <w:t xml:space="preserve"> para extensão da área de trabalho. Fornecer software para tratamento de imagens.</w:t>
            </w:r>
          </w:p>
        </w:tc>
        <w:tc>
          <w:tcPr>
            <w:tcW w:w="1011" w:type="dxa"/>
            <w:tcBorders>
              <w:top w:val="single" w:sz="4" w:space="0" w:color="auto"/>
              <w:left w:val="nil"/>
              <w:bottom w:val="single" w:sz="4" w:space="0" w:color="auto"/>
              <w:right w:val="single" w:sz="4" w:space="0" w:color="auto"/>
            </w:tcBorders>
            <w:shd w:val="clear" w:color="auto" w:fill="auto"/>
            <w:noWrap/>
            <w:vAlign w:val="center"/>
          </w:tcPr>
          <w:p w:rsidR="003548A6" w:rsidRPr="009C27B0" w:rsidRDefault="003548A6" w:rsidP="00C54C31">
            <w:pPr>
              <w:jc w:val="center"/>
              <w:rPr>
                <w:rFonts w:ascii="Book Antiqua" w:hAnsi="Book Antiqua"/>
                <w:color w:val="000000"/>
                <w:sz w:val="16"/>
                <w:szCs w:val="16"/>
                <w:lang w:eastAsia="pt-BR"/>
              </w:rPr>
            </w:pPr>
            <w:proofErr w:type="gramStart"/>
            <w:r w:rsidRPr="009C27B0">
              <w:rPr>
                <w:rFonts w:ascii="Book Antiqua" w:hAnsi="Book Antiqua"/>
                <w:color w:val="000000"/>
                <w:sz w:val="16"/>
                <w:szCs w:val="16"/>
                <w:lang w:eastAsia="pt-BR"/>
              </w:rPr>
              <w:t>1</w:t>
            </w:r>
            <w:proofErr w:type="gramEnd"/>
          </w:p>
        </w:tc>
        <w:tc>
          <w:tcPr>
            <w:tcW w:w="1134" w:type="dxa"/>
            <w:tcBorders>
              <w:top w:val="single" w:sz="4" w:space="0" w:color="auto"/>
              <w:left w:val="nil"/>
              <w:bottom w:val="single" w:sz="4" w:space="0" w:color="auto"/>
              <w:right w:val="single" w:sz="4" w:space="0" w:color="auto"/>
            </w:tcBorders>
            <w:vAlign w:val="center"/>
          </w:tcPr>
          <w:p w:rsidR="003548A6" w:rsidRPr="009C27B0" w:rsidRDefault="003548A6" w:rsidP="00C54C31">
            <w:pPr>
              <w:jc w:val="center"/>
              <w:rPr>
                <w:rFonts w:ascii="Book Antiqua" w:hAnsi="Book Antiqua"/>
                <w:color w:val="000000"/>
                <w:sz w:val="16"/>
                <w:szCs w:val="16"/>
                <w:lang w:eastAsia="pt-BR"/>
              </w:rPr>
            </w:pPr>
            <w:r w:rsidRPr="009C27B0">
              <w:rPr>
                <w:rFonts w:ascii="Book Antiqua" w:hAnsi="Book Antiqua"/>
                <w:color w:val="000000"/>
                <w:sz w:val="16"/>
                <w:szCs w:val="16"/>
                <w:lang w:eastAsia="pt-BR"/>
              </w:rPr>
              <w:t>R$ 5.600,47</w:t>
            </w:r>
          </w:p>
        </w:tc>
        <w:tc>
          <w:tcPr>
            <w:tcW w:w="1134" w:type="dxa"/>
            <w:vMerge/>
            <w:tcBorders>
              <w:left w:val="single" w:sz="4" w:space="0" w:color="auto"/>
              <w:right w:val="single" w:sz="4" w:space="0" w:color="auto"/>
            </w:tcBorders>
            <w:shd w:val="clear" w:color="auto" w:fill="auto"/>
            <w:noWrap/>
            <w:vAlign w:val="bottom"/>
          </w:tcPr>
          <w:p w:rsidR="003548A6" w:rsidRPr="009C27B0" w:rsidRDefault="003548A6" w:rsidP="00C54C31">
            <w:pPr>
              <w:jc w:val="center"/>
              <w:rPr>
                <w:rFonts w:ascii="Book Antiqua" w:hAnsi="Book Antiqua"/>
                <w:color w:val="000000"/>
                <w:sz w:val="16"/>
                <w:szCs w:val="16"/>
                <w:lang w:eastAsia="pt-BR"/>
              </w:rPr>
            </w:pPr>
          </w:p>
        </w:tc>
        <w:tc>
          <w:tcPr>
            <w:tcW w:w="1280" w:type="dxa"/>
            <w:tcBorders>
              <w:top w:val="nil"/>
              <w:left w:val="nil"/>
              <w:bottom w:val="single" w:sz="8" w:space="0" w:color="auto"/>
              <w:right w:val="single" w:sz="4" w:space="0" w:color="auto"/>
            </w:tcBorders>
            <w:vAlign w:val="center"/>
          </w:tcPr>
          <w:p w:rsidR="003548A6" w:rsidRPr="009C27B0" w:rsidRDefault="003548A6" w:rsidP="00C54C31">
            <w:pPr>
              <w:jc w:val="center"/>
              <w:rPr>
                <w:rFonts w:ascii="Book Antiqua" w:hAnsi="Book Antiqua"/>
                <w:color w:val="000000"/>
                <w:sz w:val="16"/>
                <w:szCs w:val="16"/>
                <w:lang w:eastAsia="pt-BR"/>
              </w:rPr>
            </w:pPr>
            <w:r w:rsidRPr="009C27B0">
              <w:rPr>
                <w:rFonts w:ascii="Book Antiqua" w:hAnsi="Book Antiqua"/>
                <w:color w:val="000000"/>
                <w:sz w:val="16"/>
                <w:szCs w:val="16"/>
                <w:lang w:eastAsia="pt-BR"/>
              </w:rPr>
              <w:t>R$</w:t>
            </w:r>
          </w:p>
        </w:tc>
        <w:tc>
          <w:tcPr>
            <w:tcW w:w="1268" w:type="dxa"/>
            <w:vMerge/>
            <w:tcBorders>
              <w:left w:val="nil"/>
              <w:right w:val="single" w:sz="4" w:space="0" w:color="auto"/>
            </w:tcBorders>
          </w:tcPr>
          <w:p w:rsidR="003548A6" w:rsidRPr="0069357A" w:rsidRDefault="003548A6" w:rsidP="00C54C31">
            <w:pPr>
              <w:rPr>
                <w:rFonts w:ascii="Book Antiqua" w:hAnsi="Book Antiqua"/>
                <w:color w:val="000000"/>
                <w:sz w:val="16"/>
                <w:szCs w:val="16"/>
                <w:highlight w:val="yellow"/>
                <w:lang w:eastAsia="pt-BR"/>
              </w:rPr>
            </w:pPr>
          </w:p>
        </w:tc>
      </w:tr>
      <w:tr w:rsidR="003548A6" w:rsidRPr="0069357A" w:rsidTr="00C54C31">
        <w:trPr>
          <w:trHeight w:val="315"/>
        </w:trPr>
        <w:tc>
          <w:tcPr>
            <w:tcW w:w="656" w:type="dxa"/>
            <w:vMerge/>
            <w:tcBorders>
              <w:left w:val="single" w:sz="8" w:space="0" w:color="auto"/>
              <w:bottom w:val="single" w:sz="4" w:space="0" w:color="auto"/>
              <w:right w:val="single" w:sz="4" w:space="0" w:color="auto"/>
            </w:tcBorders>
          </w:tcPr>
          <w:p w:rsidR="003548A6" w:rsidRPr="0069357A" w:rsidRDefault="003548A6" w:rsidP="00C54C31">
            <w:pPr>
              <w:jc w:val="right"/>
              <w:rPr>
                <w:rFonts w:ascii="Book Antiqua" w:hAnsi="Book Antiqua"/>
                <w:color w:val="000000"/>
                <w:sz w:val="16"/>
                <w:szCs w:val="16"/>
                <w:highlight w:val="yellow"/>
                <w:lang w:eastAsia="pt-BR"/>
              </w:rPr>
            </w:pPr>
            <w:bookmarkStart w:id="0" w:name="OLE_LINK1"/>
          </w:p>
        </w:tc>
        <w:tc>
          <w:tcPr>
            <w:tcW w:w="1134" w:type="dxa"/>
            <w:gridSpan w:val="2"/>
            <w:tcBorders>
              <w:left w:val="single" w:sz="4" w:space="0" w:color="auto"/>
              <w:bottom w:val="single" w:sz="4" w:space="0" w:color="auto"/>
              <w:right w:val="single" w:sz="4" w:space="0" w:color="auto"/>
            </w:tcBorders>
          </w:tcPr>
          <w:p w:rsidR="003548A6" w:rsidRPr="0069357A" w:rsidRDefault="003548A6" w:rsidP="00C54C31">
            <w:pPr>
              <w:jc w:val="right"/>
              <w:rPr>
                <w:rFonts w:ascii="Book Antiqua" w:hAnsi="Book Antiqua"/>
                <w:b/>
                <w:color w:val="000000"/>
                <w:sz w:val="16"/>
                <w:szCs w:val="16"/>
                <w:highlight w:val="yellow"/>
                <w:lang w:eastAsia="pt-BR"/>
              </w:rPr>
            </w:pPr>
          </w:p>
        </w:tc>
        <w:tc>
          <w:tcPr>
            <w:tcW w:w="5939"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rsidR="003548A6" w:rsidRPr="0069357A" w:rsidRDefault="003548A6" w:rsidP="00C54C31">
            <w:pPr>
              <w:jc w:val="right"/>
              <w:rPr>
                <w:rFonts w:ascii="Book Antiqua" w:hAnsi="Book Antiqua"/>
                <w:b/>
                <w:color w:val="000000"/>
                <w:sz w:val="16"/>
                <w:szCs w:val="16"/>
                <w:highlight w:val="yellow"/>
                <w:lang w:eastAsia="pt-BR"/>
              </w:rPr>
            </w:pPr>
          </w:p>
        </w:tc>
        <w:tc>
          <w:tcPr>
            <w:tcW w:w="1280" w:type="dxa"/>
            <w:tcBorders>
              <w:top w:val="single" w:sz="4" w:space="0" w:color="auto"/>
              <w:left w:val="nil"/>
              <w:bottom w:val="single" w:sz="4" w:space="0" w:color="auto"/>
              <w:right w:val="single" w:sz="4" w:space="0" w:color="auto"/>
            </w:tcBorders>
            <w:vAlign w:val="center"/>
          </w:tcPr>
          <w:p w:rsidR="003548A6" w:rsidRPr="0069357A" w:rsidRDefault="003548A6" w:rsidP="00C54C31">
            <w:pPr>
              <w:rPr>
                <w:rFonts w:ascii="Book Antiqua" w:hAnsi="Book Antiqua"/>
                <w:color w:val="000000"/>
                <w:sz w:val="16"/>
                <w:szCs w:val="16"/>
                <w:highlight w:val="yellow"/>
                <w:lang w:eastAsia="pt-BR"/>
              </w:rPr>
            </w:pPr>
          </w:p>
        </w:tc>
        <w:tc>
          <w:tcPr>
            <w:tcW w:w="1268" w:type="dxa"/>
            <w:vMerge/>
            <w:tcBorders>
              <w:left w:val="nil"/>
              <w:bottom w:val="single" w:sz="4" w:space="0" w:color="auto"/>
              <w:right w:val="single" w:sz="4" w:space="0" w:color="auto"/>
            </w:tcBorders>
          </w:tcPr>
          <w:p w:rsidR="003548A6" w:rsidRPr="0069357A" w:rsidRDefault="003548A6" w:rsidP="00C54C31">
            <w:pPr>
              <w:rPr>
                <w:rFonts w:ascii="Book Antiqua" w:hAnsi="Book Antiqua"/>
                <w:color w:val="000000"/>
                <w:sz w:val="16"/>
                <w:szCs w:val="16"/>
                <w:highlight w:val="yellow"/>
                <w:lang w:eastAsia="pt-BR"/>
              </w:rPr>
            </w:pPr>
          </w:p>
        </w:tc>
      </w:tr>
    </w:tbl>
    <w:bookmarkEnd w:id="0"/>
    <w:p w:rsidR="00D845A9" w:rsidRPr="00EE5857" w:rsidRDefault="00D845A9" w:rsidP="00D845A9">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Times New Roman" w:hAnsi="Book Antiqua"/>
          <w:szCs w:val="24"/>
          <w:lang w:val="pt-BR"/>
        </w:rPr>
      </w:pPr>
      <w:r w:rsidRPr="00EE5857">
        <w:rPr>
          <w:rFonts w:ascii="Book Antiqua" w:eastAsia="Times New Roman" w:hAnsi="Book Antiqua"/>
          <w:szCs w:val="24"/>
          <w:lang w:val="pt-BR"/>
        </w:rPr>
        <w:lastRenderedPageBreak/>
        <w:t xml:space="preserve">Valor Total Mensal: R$ </w:t>
      </w:r>
      <w:r w:rsidR="00D3112A" w:rsidRPr="00EE5857">
        <w:rPr>
          <w:rFonts w:ascii="Book Antiqua" w:eastAsia="Times New Roman" w:hAnsi="Book Antiqua"/>
          <w:szCs w:val="24"/>
          <w:lang w:val="pt-BR"/>
        </w:rPr>
        <w:t>65</w:t>
      </w:r>
      <w:r w:rsidR="00414A94" w:rsidRPr="00EE5857">
        <w:rPr>
          <w:rFonts w:ascii="Book Antiqua" w:eastAsia="Times New Roman" w:hAnsi="Book Antiqua"/>
          <w:szCs w:val="24"/>
          <w:lang w:val="pt-BR"/>
        </w:rPr>
        <w:t>.</w:t>
      </w:r>
      <w:r w:rsidR="00D3112A" w:rsidRPr="00EE5857">
        <w:rPr>
          <w:rFonts w:ascii="Book Antiqua" w:eastAsia="Times New Roman" w:hAnsi="Book Antiqua"/>
          <w:szCs w:val="24"/>
          <w:lang w:val="pt-BR"/>
        </w:rPr>
        <w:t>782</w:t>
      </w:r>
      <w:r w:rsidR="00414A94" w:rsidRPr="00EE5857">
        <w:rPr>
          <w:rFonts w:ascii="Book Antiqua" w:eastAsia="Times New Roman" w:hAnsi="Book Antiqua"/>
          <w:szCs w:val="24"/>
          <w:lang w:val="pt-BR"/>
        </w:rPr>
        <w:t>,</w:t>
      </w:r>
      <w:r w:rsidR="00A06419" w:rsidRPr="00EE5857">
        <w:rPr>
          <w:rFonts w:ascii="Book Antiqua" w:eastAsia="Times New Roman" w:hAnsi="Book Antiqua"/>
          <w:szCs w:val="24"/>
          <w:lang w:val="pt-BR"/>
        </w:rPr>
        <w:t>84</w:t>
      </w:r>
    </w:p>
    <w:p w:rsidR="00D845A9" w:rsidRPr="00EE5857" w:rsidRDefault="00D845A9" w:rsidP="00D845A9">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Times New Roman" w:hAnsi="Book Antiqua"/>
          <w:b/>
          <w:szCs w:val="24"/>
          <w:lang w:val="pt-BR"/>
        </w:rPr>
      </w:pPr>
      <w:r w:rsidRPr="00EE5857">
        <w:rPr>
          <w:rFonts w:ascii="Book Antiqua" w:eastAsia="Times New Roman" w:hAnsi="Book Antiqua"/>
          <w:b/>
          <w:szCs w:val="24"/>
          <w:lang w:val="pt-BR"/>
        </w:rPr>
        <w:t xml:space="preserve">Valor Total (48 meses): R$ </w:t>
      </w:r>
      <w:r w:rsidR="000C7E28" w:rsidRPr="00EE5857">
        <w:rPr>
          <w:rFonts w:ascii="Book Antiqua" w:eastAsia="Times New Roman" w:hAnsi="Book Antiqua"/>
          <w:b/>
          <w:szCs w:val="24"/>
          <w:lang w:val="pt-BR"/>
        </w:rPr>
        <w:t>3.157.576,32</w:t>
      </w:r>
    </w:p>
    <w:p w:rsidR="00D845A9" w:rsidRDefault="00D845A9" w:rsidP="00D845A9">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Times New Roman" w:hAnsi="Book Antiqua"/>
          <w:color w:val="000000"/>
          <w:sz w:val="22"/>
          <w:lang w:val="pt-BR"/>
        </w:rPr>
      </w:pPr>
    </w:p>
    <w:p w:rsidR="00D845A9" w:rsidRDefault="00D845A9" w:rsidP="00D845A9">
      <w:pPr>
        <w:pStyle w:val="Normal0"/>
        <w:widowControl w:val="0"/>
        <w:jc w:val="both"/>
        <w:rPr>
          <w:rFonts w:ascii="Book Antiqua" w:eastAsia="Book Antiqua" w:hAnsi="Book Antiqua"/>
          <w:color w:val="000000"/>
          <w:sz w:val="22"/>
          <w:szCs w:val="22"/>
        </w:rPr>
      </w:pPr>
    </w:p>
    <w:p w:rsidR="00414A94" w:rsidRDefault="00414A94" w:rsidP="00D845A9">
      <w:pPr>
        <w:pStyle w:val="Normal0"/>
        <w:widowControl w:val="0"/>
        <w:jc w:val="both"/>
        <w:rPr>
          <w:rFonts w:ascii="Book Antiqua" w:eastAsia="Book Antiqua" w:hAnsi="Book Antiqua"/>
          <w:color w:val="000000"/>
          <w:sz w:val="22"/>
          <w:szCs w:val="22"/>
        </w:rPr>
      </w:pPr>
    </w:p>
    <w:p w:rsidR="00414A94" w:rsidRDefault="00414A94" w:rsidP="00D845A9">
      <w:pPr>
        <w:pStyle w:val="Normal0"/>
        <w:widowControl w:val="0"/>
        <w:jc w:val="both"/>
        <w:rPr>
          <w:rFonts w:ascii="Book Antiqua" w:eastAsia="Book Antiqua" w:hAnsi="Book Antiqua"/>
          <w:color w:val="000000"/>
          <w:sz w:val="22"/>
          <w:szCs w:val="22"/>
        </w:rPr>
      </w:pPr>
    </w:p>
    <w:p w:rsidR="00414A94" w:rsidRDefault="00414A94" w:rsidP="00D845A9">
      <w:pPr>
        <w:pStyle w:val="Normal0"/>
        <w:widowControl w:val="0"/>
        <w:jc w:val="both"/>
        <w:rPr>
          <w:rFonts w:ascii="Book Antiqua" w:eastAsia="Book Antiqua" w:hAnsi="Book Antiqua"/>
          <w:color w:val="000000"/>
          <w:sz w:val="22"/>
          <w:szCs w:val="22"/>
        </w:rPr>
      </w:pPr>
    </w:p>
    <w:p w:rsidR="00414A94" w:rsidRDefault="00414A94" w:rsidP="00D845A9">
      <w:pPr>
        <w:pStyle w:val="Normal0"/>
        <w:widowControl w:val="0"/>
        <w:jc w:val="both"/>
        <w:rPr>
          <w:rFonts w:ascii="Book Antiqua" w:eastAsia="Book Antiqua" w:hAnsi="Book Antiqua"/>
          <w:color w:val="000000"/>
          <w:sz w:val="22"/>
          <w:szCs w:val="22"/>
        </w:rPr>
      </w:pPr>
    </w:p>
    <w:p w:rsidR="00414A94" w:rsidRDefault="00414A94" w:rsidP="00D845A9">
      <w:pPr>
        <w:pStyle w:val="Normal0"/>
        <w:widowControl w:val="0"/>
        <w:jc w:val="both"/>
        <w:rPr>
          <w:rFonts w:ascii="Book Antiqua" w:eastAsia="Book Antiqua" w:hAnsi="Book Antiqua"/>
          <w:color w:val="000000"/>
          <w:sz w:val="22"/>
          <w:szCs w:val="22"/>
        </w:rPr>
      </w:pPr>
    </w:p>
    <w:p w:rsidR="00414A94" w:rsidRPr="006056B4" w:rsidRDefault="00414A94" w:rsidP="00D845A9">
      <w:pPr>
        <w:pStyle w:val="Normal0"/>
        <w:widowControl w:val="0"/>
        <w:jc w:val="both"/>
        <w:rPr>
          <w:rFonts w:ascii="Book Antiqua" w:eastAsia="Book Antiqua" w:hAnsi="Book Antiqua"/>
          <w:color w:val="000000"/>
          <w:sz w:val="22"/>
          <w:szCs w:val="22"/>
        </w:rPr>
      </w:pPr>
    </w:p>
    <w:p w:rsidR="00D845A9" w:rsidRDefault="00D845A9" w:rsidP="00D845A9">
      <w:pPr>
        <w:pStyle w:val="Normal0"/>
        <w:widowControl w:val="0"/>
        <w:jc w:val="center"/>
        <w:rPr>
          <w:rFonts w:ascii="Book Antiqua" w:eastAsia="Book Antiqua" w:hAnsi="Book Antiqua"/>
          <w:color w:val="000000"/>
          <w:sz w:val="22"/>
        </w:rPr>
      </w:pPr>
      <w:r>
        <w:rPr>
          <w:rFonts w:ascii="Book Antiqua" w:eastAsia="Book Antiqua" w:hAnsi="Book Antiqua"/>
          <w:color w:val="000000"/>
          <w:sz w:val="22"/>
        </w:rPr>
        <w:t>________________________________________________</w:t>
      </w:r>
    </w:p>
    <w:p w:rsidR="00D845A9" w:rsidRDefault="00D845A9" w:rsidP="00D845A9">
      <w:pPr>
        <w:pStyle w:val="Normal0"/>
        <w:widowControl w:val="0"/>
        <w:jc w:val="center"/>
        <w:rPr>
          <w:rFonts w:ascii="Book Antiqua" w:eastAsia="Book Antiqua" w:hAnsi="Book Antiqua"/>
          <w:color w:val="000000"/>
          <w:sz w:val="20"/>
        </w:rPr>
      </w:pPr>
      <w:r>
        <w:rPr>
          <w:rFonts w:ascii="Book Antiqua" w:eastAsia="Book Antiqua" w:hAnsi="Book Antiqua"/>
          <w:color w:val="000000"/>
          <w:sz w:val="20"/>
        </w:rPr>
        <w:t>Assinatura do Responsável Legal</w:t>
      </w:r>
    </w:p>
    <w:tbl>
      <w:tblPr>
        <w:tblW w:w="0" w:type="auto"/>
        <w:tblInd w:w="30" w:type="dxa"/>
        <w:tblBorders>
          <w:bottom w:val="single" w:sz="4" w:space="0" w:color="auto"/>
          <w:right w:val="single" w:sz="4" w:space="0" w:color="auto"/>
        </w:tblBorders>
        <w:tblLayout w:type="fixed"/>
        <w:tblCellMar>
          <w:left w:w="30" w:type="dxa"/>
          <w:right w:w="30" w:type="dxa"/>
        </w:tblCellMar>
        <w:tblLook w:val="0000"/>
      </w:tblPr>
      <w:tblGrid>
        <w:gridCol w:w="1131"/>
        <w:gridCol w:w="4545"/>
        <w:gridCol w:w="1125"/>
        <w:gridCol w:w="3405"/>
      </w:tblGrid>
      <w:tr w:rsidR="00D845A9" w:rsidTr="00C54C31">
        <w:tc>
          <w:tcPr>
            <w:tcW w:w="10206" w:type="dxa"/>
            <w:gridSpan w:val="4"/>
            <w:tcBorders>
              <w:top w:val="nil"/>
              <w:right w:val="nil"/>
            </w:tcBorders>
          </w:tcPr>
          <w:p w:rsidR="00D845A9" w:rsidRDefault="00D845A9" w:rsidP="00C54C31">
            <w:pPr>
              <w:pStyle w:val="Normal0"/>
              <w:widowControl w:val="0"/>
              <w:rPr>
                <w:rFonts w:ascii="Book Antiqua" w:eastAsia="Book Antiqua" w:hAnsi="Book Antiqua"/>
                <w:b/>
                <w:color w:val="000000"/>
                <w:sz w:val="20"/>
              </w:rPr>
            </w:pPr>
          </w:p>
          <w:p w:rsidR="00D845A9" w:rsidRDefault="00D845A9" w:rsidP="00C54C31">
            <w:pPr>
              <w:pStyle w:val="Normal0"/>
              <w:widowControl w:val="0"/>
              <w:rPr>
                <w:rFonts w:ascii="Book Antiqua" w:eastAsia="Book Antiqua" w:hAnsi="Book Antiqua"/>
                <w:b/>
                <w:color w:val="000000"/>
                <w:sz w:val="20"/>
              </w:rPr>
            </w:pPr>
          </w:p>
          <w:p w:rsidR="00414A94" w:rsidRDefault="00414A94" w:rsidP="00C54C31">
            <w:pPr>
              <w:pStyle w:val="Normal0"/>
              <w:widowControl w:val="0"/>
              <w:rPr>
                <w:rFonts w:ascii="Book Antiqua" w:eastAsia="Book Antiqua" w:hAnsi="Book Antiqua"/>
                <w:b/>
                <w:color w:val="000000"/>
                <w:sz w:val="20"/>
              </w:rPr>
            </w:pPr>
          </w:p>
          <w:p w:rsidR="00414A94" w:rsidRDefault="00414A94" w:rsidP="00C54C31">
            <w:pPr>
              <w:pStyle w:val="Normal0"/>
              <w:widowControl w:val="0"/>
              <w:rPr>
                <w:rFonts w:ascii="Book Antiqua" w:eastAsia="Book Antiqua" w:hAnsi="Book Antiqua"/>
                <w:b/>
                <w:color w:val="000000"/>
                <w:sz w:val="20"/>
              </w:rPr>
            </w:pPr>
          </w:p>
          <w:p w:rsidR="00414A94" w:rsidRDefault="00414A94" w:rsidP="00C54C31">
            <w:pPr>
              <w:pStyle w:val="Normal0"/>
              <w:widowControl w:val="0"/>
              <w:rPr>
                <w:rFonts w:ascii="Book Antiqua" w:eastAsia="Book Antiqua" w:hAnsi="Book Antiqua"/>
                <w:b/>
                <w:color w:val="000000"/>
                <w:sz w:val="20"/>
              </w:rPr>
            </w:pPr>
          </w:p>
          <w:p w:rsidR="00D845A9" w:rsidRDefault="00D845A9" w:rsidP="00C54C31">
            <w:pPr>
              <w:pStyle w:val="Normal0"/>
              <w:widowControl w:val="0"/>
              <w:rPr>
                <w:rFonts w:ascii="Book Antiqua" w:eastAsia="Book Antiqua" w:hAnsi="Book Antiqua"/>
                <w:b/>
                <w:color w:val="000000"/>
                <w:sz w:val="20"/>
              </w:rPr>
            </w:pPr>
          </w:p>
          <w:p w:rsidR="00D845A9" w:rsidRDefault="00D845A9" w:rsidP="00C54C31">
            <w:pPr>
              <w:pStyle w:val="Normal0"/>
              <w:widowControl w:val="0"/>
              <w:jc w:val="center"/>
              <w:rPr>
                <w:rFonts w:ascii="Book Antiqua" w:eastAsia="Book Antiqua" w:hAnsi="Book Antiqua"/>
                <w:color w:val="000000"/>
                <w:sz w:val="20"/>
              </w:rPr>
            </w:pPr>
            <w:r>
              <w:rPr>
                <w:rFonts w:ascii="Book Antiqua" w:eastAsia="Book Antiqua" w:hAnsi="Book Antiqua"/>
                <w:b/>
                <w:color w:val="000000"/>
                <w:sz w:val="20"/>
              </w:rPr>
              <w:t>Dados para Depósito Bancário:</w:t>
            </w:r>
          </w:p>
        </w:tc>
      </w:tr>
      <w:tr w:rsidR="00D845A9" w:rsidTr="00C54C31">
        <w:tblPrEx>
          <w:tblCellMar>
            <w:left w:w="40" w:type="dxa"/>
            <w:right w:w="40" w:type="dxa"/>
          </w:tblCellMar>
        </w:tblPrEx>
        <w:tc>
          <w:tcPr>
            <w:tcW w:w="10206" w:type="dxa"/>
            <w:gridSpan w:val="4"/>
            <w:tcBorders>
              <w:top w:val="single" w:sz="4" w:space="0" w:color="auto"/>
              <w:left w:val="single" w:sz="4" w:space="0" w:color="auto"/>
              <w:bottom w:val="single" w:sz="4" w:space="0" w:color="auto"/>
              <w:right w:val="single" w:sz="4" w:space="0" w:color="auto"/>
            </w:tcBorders>
          </w:tcPr>
          <w:p w:rsidR="00D845A9" w:rsidRDefault="00D845A9" w:rsidP="00C54C31">
            <w:pPr>
              <w:pStyle w:val="Normal0"/>
              <w:widowControl w:val="0"/>
              <w:jc w:val="both"/>
              <w:rPr>
                <w:rFonts w:ascii="Book Antiqua" w:eastAsia="Book Antiqua" w:hAnsi="Book Antiqua"/>
                <w:color w:val="000000"/>
                <w:sz w:val="20"/>
              </w:rPr>
            </w:pPr>
            <w:r>
              <w:rPr>
                <w:rFonts w:ascii="Book Antiqua" w:eastAsia="Book Antiqua" w:hAnsi="Book Antiqua"/>
                <w:color w:val="000000"/>
                <w:sz w:val="20"/>
              </w:rPr>
              <w:t>Banco:</w:t>
            </w:r>
          </w:p>
        </w:tc>
      </w:tr>
      <w:tr w:rsidR="00D845A9" w:rsidTr="00C54C31">
        <w:tblPrEx>
          <w:tblBorders>
            <w:top w:val="single" w:sz="4" w:space="0" w:color="auto"/>
            <w:left w:val="single" w:sz="4" w:space="0" w:color="auto"/>
            <w:insideH w:val="single" w:sz="4" w:space="0" w:color="auto"/>
            <w:insideV w:val="single" w:sz="4" w:space="0" w:color="auto"/>
          </w:tblBorders>
          <w:tblCellMar>
            <w:left w:w="40" w:type="dxa"/>
            <w:right w:w="40" w:type="dxa"/>
          </w:tblCellMar>
        </w:tblPrEx>
        <w:tc>
          <w:tcPr>
            <w:tcW w:w="1131" w:type="dxa"/>
            <w:tcBorders>
              <w:top w:val="single" w:sz="4" w:space="0" w:color="auto"/>
              <w:left w:val="single" w:sz="4" w:space="0" w:color="auto"/>
              <w:bottom w:val="single" w:sz="4" w:space="0" w:color="auto"/>
              <w:right w:val="single" w:sz="4" w:space="0" w:color="auto"/>
            </w:tcBorders>
          </w:tcPr>
          <w:p w:rsidR="00D845A9" w:rsidRDefault="00D845A9" w:rsidP="00C54C31">
            <w:pPr>
              <w:pStyle w:val="Normal0"/>
              <w:widowControl w:val="0"/>
              <w:jc w:val="right"/>
              <w:rPr>
                <w:rFonts w:ascii="Book Antiqua" w:eastAsia="Book Antiqua" w:hAnsi="Book Antiqua"/>
                <w:color w:val="000000"/>
                <w:sz w:val="20"/>
              </w:rPr>
            </w:pPr>
            <w:r>
              <w:rPr>
                <w:rFonts w:ascii="Book Antiqua" w:eastAsia="Book Antiqua" w:hAnsi="Book Antiqua"/>
                <w:color w:val="000000"/>
                <w:sz w:val="20"/>
              </w:rPr>
              <w:t>Agência:</w:t>
            </w:r>
          </w:p>
        </w:tc>
        <w:tc>
          <w:tcPr>
            <w:tcW w:w="4545" w:type="dxa"/>
            <w:tcBorders>
              <w:top w:val="single" w:sz="4" w:space="0" w:color="auto"/>
              <w:left w:val="single" w:sz="4" w:space="0" w:color="auto"/>
              <w:bottom w:val="single" w:sz="4" w:space="0" w:color="auto"/>
              <w:right w:val="single" w:sz="4" w:space="0" w:color="auto"/>
            </w:tcBorders>
          </w:tcPr>
          <w:p w:rsidR="00D845A9" w:rsidRDefault="00D845A9" w:rsidP="00C54C31">
            <w:pPr>
              <w:pStyle w:val="Normal0"/>
              <w:widowControl w:val="0"/>
              <w:jc w:val="center"/>
              <w:rPr>
                <w:rFonts w:ascii="Book Antiqua" w:eastAsia="Book Antiqua" w:hAnsi="Book Antiqua"/>
                <w:color w:val="000000"/>
                <w:sz w:val="20"/>
              </w:rPr>
            </w:pPr>
          </w:p>
        </w:tc>
        <w:tc>
          <w:tcPr>
            <w:tcW w:w="1125" w:type="dxa"/>
            <w:tcBorders>
              <w:top w:val="single" w:sz="4" w:space="0" w:color="auto"/>
              <w:left w:val="single" w:sz="4" w:space="0" w:color="auto"/>
              <w:bottom w:val="single" w:sz="4" w:space="0" w:color="auto"/>
              <w:right w:val="single" w:sz="4" w:space="0" w:color="auto"/>
            </w:tcBorders>
          </w:tcPr>
          <w:p w:rsidR="00D845A9" w:rsidRDefault="00D845A9" w:rsidP="00C54C31">
            <w:pPr>
              <w:pStyle w:val="Normal0"/>
              <w:widowControl w:val="0"/>
              <w:jc w:val="right"/>
              <w:rPr>
                <w:rFonts w:ascii="Book Antiqua" w:eastAsia="Book Antiqua" w:hAnsi="Book Antiqua"/>
                <w:color w:val="000000"/>
                <w:sz w:val="20"/>
              </w:rPr>
            </w:pPr>
            <w:r>
              <w:rPr>
                <w:rFonts w:ascii="Book Antiqua" w:eastAsia="Book Antiqua" w:hAnsi="Book Antiqua"/>
                <w:color w:val="000000"/>
                <w:sz w:val="20"/>
              </w:rPr>
              <w:t>Dígito:</w:t>
            </w:r>
          </w:p>
        </w:tc>
        <w:tc>
          <w:tcPr>
            <w:tcW w:w="3405" w:type="dxa"/>
            <w:tcBorders>
              <w:top w:val="single" w:sz="4" w:space="0" w:color="auto"/>
              <w:left w:val="single" w:sz="4" w:space="0" w:color="auto"/>
              <w:bottom w:val="single" w:sz="4" w:space="0" w:color="auto"/>
              <w:right w:val="single" w:sz="4" w:space="0" w:color="auto"/>
            </w:tcBorders>
          </w:tcPr>
          <w:p w:rsidR="00D845A9" w:rsidRDefault="00D845A9" w:rsidP="00C54C31">
            <w:pPr>
              <w:pStyle w:val="Normal0"/>
              <w:widowControl w:val="0"/>
              <w:jc w:val="center"/>
              <w:rPr>
                <w:rFonts w:ascii="Book Antiqua" w:eastAsia="Book Antiqua" w:hAnsi="Book Antiqua"/>
                <w:color w:val="000000"/>
                <w:sz w:val="20"/>
              </w:rPr>
            </w:pPr>
          </w:p>
        </w:tc>
      </w:tr>
      <w:tr w:rsidR="00D845A9" w:rsidTr="00C54C31">
        <w:tblPrEx>
          <w:tblBorders>
            <w:top w:val="single" w:sz="4" w:space="0" w:color="auto"/>
            <w:left w:val="single" w:sz="4" w:space="0" w:color="auto"/>
            <w:insideH w:val="single" w:sz="4" w:space="0" w:color="auto"/>
            <w:insideV w:val="single" w:sz="4" w:space="0" w:color="auto"/>
          </w:tblBorders>
          <w:tblCellMar>
            <w:left w:w="40" w:type="dxa"/>
            <w:right w:w="40" w:type="dxa"/>
          </w:tblCellMar>
        </w:tblPrEx>
        <w:tc>
          <w:tcPr>
            <w:tcW w:w="1131" w:type="dxa"/>
            <w:tcBorders>
              <w:top w:val="single" w:sz="4" w:space="0" w:color="auto"/>
              <w:left w:val="single" w:sz="4" w:space="0" w:color="auto"/>
              <w:bottom w:val="single" w:sz="4" w:space="0" w:color="auto"/>
              <w:right w:val="single" w:sz="4" w:space="0" w:color="auto"/>
            </w:tcBorders>
          </w:tcPr>
          <w:p w:rsidR="00D845A9" w:rsidRDefault="00D845A9" w:rsidP="00C54C31">
            <w:pPr>
              <w:pStyle w:val="Normal0"/>
              <w:widowControl w:val="0"/>
              <w:jc w:val="right"/>
              <w:rPr>
                <w:rFonts w:ascii="Book Antiqua" w:eastAsia="Book Antiqua" w:hAnsi="Book Antiqua"/>
                <w:color w:val="000000"/>
                <w:sz w:val="20"/>
              </w:rPr>
            </w:pPr>
            <w:r>
              <w:rPr>
                <w:rFonts w:ascii="Book Antiqua" w:eastAsia="Book Antiqua" w:hAnsi="Book Antiqua"/>
                <w:color w:val="000000"/>
                <w:sz w:val="20"/>
              </w:rPr>
              <w:t>Conta:</w:t>
            </w:r>
          </w:p>
        </w:tc>
        <w:tc>
          <w:tcPr>
            <w:tcW w:w="4545" w:type="dxa"/>
            <w:tcBorders>
              <w:top w:val="single" w:sz="4" w:space="0" w:color="auto"/>
              <w:left w:val="single" w:sz="4" w:space="0" w:color="auto"/>
              <w:bottom w:val="single" w:sz="4" w:space="0" w:color="auto"/>
              <w:right w:val="single" w:sz="4" w:space="0" w:color="auto"/>
            </w:tcBorders>
          </w:tcPr>
          <w:p w:rsidR="00D845A9" w:rsidRDefault="00D845A9" w:rsidP="00C54C31">
            <w:pPr>
              <w:pStyle w:val="Normal0"/>
              <w:widowControl w:val="0"/>
              <w:jc w:val="center"/>
              <w:rPr>
                <w:rFonts w:ascii="Book Antiqua" w:eastAsia="Book Antiqua" w:hAnsi="Book Antiqua"/>
                <w:color w:val="000000"/>
                <w:sz w:val="20"/>
              </w:rPr>
            </w:pPr>
          </w:p>
        </w:tc>
        <w:tc>
          <w:tcPr>
            <w:tcW w:w="1125" w:type="dxa"/>
            <w:tcBorders>
              <w:top w:val="single" w:sz="4" w:space="0" w:color="auto"/>
              <w:left w:val="single" w:sz="4" w:space="0" w:color="auto"/>
              <w:bottom w:val="single" w:sz="4" w:space="0" w:color="auto"/>
              <w:right w:val="single" w:sz="4" w:space="0" w:color="auto"/>
            </w:tcBorders>
          </w:tcPr>
          <w:p w:rsidR="00D845A9" w:rsidRDefault="00D845A9" w:rsidP="00C54C31">
            <w:pPr>
              <w:pStyle w:val="Normal0"/>
              <w:widowControl w:val="0"/>
              <w:jc w:val="right"/>
              <w:rPr>
                <w:rFonts w:ascii="Book Antiqua" w:eastAsia="Book Antiqua" w:hAnsi="Book Antiqua"/>
                <w:color w:val="000000"/>
                <w:sz w:val="20"/>
              </w:rPr>
            </w:pPr>
            <w:r>
              <w:rPr>
                <w:rFonts w:ascii="Book Antiqua" w:eastAsia="Book Antiqua" w:hAnsi="Book Antiqua"/>
                <w:color w:val="000000"/>
                <w:sz w:val="20"/>
              </w:rPr>
              <w:t>Dígito:</w:t>
            </w:r>
          </w:p>
        </w:tc>
        <w:tc>
          <w:tcPr>
            <w:tcW w:w="3405" w:type="dxa"/>
            <w:tcBorders>
              <w:top w:val="single" w:sz="4" w:space="0" w:color="auto"/>
              <w:left w:val="single" w:sz="4" w:space="0" w:color="auto"/>
              <w:bottom w:val="single" w:sz="4" w:space="0" w:color="auto"/>
              <w:right w:val="single" w:sz="4" w:space="0" w:color="auto"/>
            </w:tcBorders>
          </w:tcPr>
          <w:p w:rsidR="00D845A9" w:rsidRDefault="00D845A9" w:rsidP="00C54C31">
            <w:pPr>
              <w:pStyle w:val="Normal0"/>
              <w:widowControl w:val="0"/>
              <w:jc w:val="center"/>
              <w:rPr>
                <w:rFonts w:ascii="Book Antiqua" w:eastAsia="Book Antiqua" w:hAnsi="Book Antiqua"/>
                <w:color w:val="000000"/>
                <w:sz w:val="20"/>
              </w:rPr>
            </w:pPr>
          </w:p>
        </w:tc>
      </w:tr>
      <w:tr w:rsidR="00D845A9" w:rsidTr="00C54C31">
        <w:tc>
          <w:tcPr>
            <w:tcW w:w="10206" w:type="dxa"/>
            <w:gridSpan w:val="4"/>
            <w:tcBorders>
              <w:top w:val="nil"/>
              <w:right w:val="nil"/>
            </w:tcBorders>
          </w:tcPr>
          <w:p w:rsidR="00D845A9" w:rsidRDefault="00D845A9" w:rsidP="00C54C31">
            <w:pPr>
              <w:pStyle w:val="Normal0"/>
              <w:widowControl w:val="0"/>
              <w:jc w:val="center"/>
              <w:rPr>
                <w:rFonts w:ascii="Book Antiqua" w:eastAsia="Book Antiqua" w:hAnsi="Book Antiqua"/>
                <w:color w:val="000000"/>
                <w:sz w:val="20"/>
              </w:rPr>
            </w:pPr>
            <w:r>
              <w:rPr>
                <w:rFonts w:ascii="Book Antiqua" w:eastAsia="Book Antiqua" w:hAnsi="Book Antiqua"/>
                <w:b/>
                <w:color w:val="000000"/>
                <w:sz w:val="20"/>
              </w:rPr>
              <w:t>Dados do Responsável pela Assinatura do Contrato:</w:t>
            </w:r>
          </w:p>
        </w:tc>
      </w:tr>
      <w:tr w:rsidR="00D845A9" w:rsidTr="00C54C31">
        <w:tblPrEx>
          <w:tblCellMar>
            <w:left w:w="40" w:type="dxa"/>
            <w:right w:w="40" w:type="dxa"/>
          </w:tblCellMar>
        </w:tblPrEx>
        <w:tc>
          <w:tcPr>
            <w:tcW w:w="10206" w:type="dxa"/>
            <w:gridSpan w:val="4"/>
            <w:tcBorders>
              <w:top w:val="single" w:sz="4" w:space="0" w:color="auto"/>
              <w:left w:val="single" w:sz="4" w:space="0" w:color="auto"/>
              <w:bottom w:val="single" w:sz="4" w:space="0" w:color="auto"/>
              <w:right w:val="single" w:sz="4" w:space="0" w:color="auto"/>
            </w:tcBorders>
          </w:tcPr>
          <w:p w:rsidR="00D845A9" w:rsidRDefault="00D845A9" w:rsidP="00C54C31">
            <w:pPr>
              <w:pStyle w:val="Normal0"/>
              <w:widowControl w:val="0"/>
              <w:jc w:val="both"/>
              <w:rPr>
                <w:rFonts w:ascii="Book Antiqua" w:eastAsia="Book Antiqua" w:hAnsi="Book Antiqua"/>
                <w:color w:val="000000"/>
                <w:sz w:val="20"/>
              </w:rPr>
            </w:pPr>
            <w:r>
              <w:rPr>
                <w:rFonts w:ascii="Book Antiqua" w:eastAsia="Book Antiqua" w:hAnsi="Book Antiqua"/>
                <w:color w:val="000000"/>
                <w:sz w:val="20"/>
              </w:rPr>
              <w:t>Nome:</w:t>
            </w:r>
          </w:p>
        </w:tc>
      </w:tr>
      <w:tr w:rsidR="00D845A9" w:rsidTr="00C54C31">
        <w:tblPrEx>
          <w:tblCellMar>
            <w:left w:w="40" w:type="dxa"/>
            <w:right w:w="40" w:type="dxa"/>
          </w:tblCellMar>
        </w:tblPrEx>
        <w:tc>
          <w:tcPr>
            <w:tcW w:w="10206" w:type="dxa"/>
            <w:gridSpan w:val="4"/>
            <w:tcBorders>
              <w:top w:val="single" w:sz="4" w:space="0" w:color="auto"/>
              <w:left w:val="single" w:sz="4" w:space="0" w:color="auto"/>
              <w:bottom w:val="single" w:sz="4" w:space="0" w:color="auto"/>
              <w:right w:val="single" w:sz="4" w:space="0" w:color="auto"/>
            </w:tcBorders>
          </w:tcPr>
          <w:p w:rsidR="00D845A9" w:rsidRDefault="00D845A9" w:rsidP="00C54C31">
            <w:pPr>
              <w:pStyle w:val="Normal0"/>
              <w:widowControl w:val="0"/>
              <w:jc w:val="both"/>
              <w:rPr>
                <w:rFonts w:ascii="Book Antiqua" w:eastAsia="Book Antiqua" w:hAnsi="Book Antiqua"/>
                <w:color w:val="000000"/>
                <w:sz w:val="20"/>
              </w:rPr>
            </w:pPr>
            <w:r>
              <w:rPr>
                <w:rFonts w:ascii="Book Antiqua" w:eastAsia="Book Antiqua" w:hAnsi="Book Antiqua"/>
                <w:color w:val="000000"/>
                <w:sz w:val="20"/>
              </w:rPr>
              <w:t>CPF e RG:</w:t>
            </w:r>
          </w:p>
        </w:tc>
      </w:tr>
    </w:tbl>
    <w:p w:rsidR="00D845A9" w:rsidRDefault="00D845A9" w:rsidP="00D845A9">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Times New Roman" w:hAnsi="Book Antiqua"/>
          <w:b/>
          <w:sz w:val="20"/>
          <w:u w:val="single"/>
          <w:lang w:val="pt-BR"/>
        </w:rPr>
      </w:pPr>
    </w:p>
    <w:p w:rsidR="00D845A9" w:rsidRDefault="00D845A9" w:rsidP="00D845A9">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Times New Roman" w:hAnsi="Book Antiqua"/>
          <w:b/>
          <w:sz w:val="20"/>
          <w:u w:val="single"/>
          <w:lang w:val="pt-BR"/>
        </w:rPr>
      </w:pPr>
    </w:p>
    <w:p w:rsidR="00D845A9" w:rsidRPr="006B57C9" w:rsidRDefault="00D845A9" w:rsidP="00D845A9">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Times New Roman" w:hAnsi="Book Antiqua"/>
          <w:b/>
          <w:sz w:val="22"/>
          <w:szCs w:val="22"/>
          <w:lang w:val="pt-BR"/>
        </w:rPr>
      </w:pPr>
      <w:r w:rsidRPr="006B57C9">
        <w:rPr>
          <w:rFonts w:ascii="Book Antiqua" w:eastAsia="Times New Roman" w:hAnsi="Book Antiqua"/>
          <w:b/>
          <w:sz w:val="22"/>
          <w:szCs w:val="22"/>
          <w:lang w:val="pt-BR"/>
        </w:rPr>
        <w:t>ATENÇÃO:</w:t>
      </w:r>
    </w:p>
    <w:p w:rsidR="00D845A9" w:rsidRPr="006B57C9" w:rsidRDefault="00D845A9" w:rsidP="00D845A9">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Times New Roman" w:hAnsi="Book Antiqua"/>
          <w:sz w:val="22"/>
          <w:szCs w:val="22"/>
          <w:lang w:val="pt-BR"/>
        </w:rPr>
      </w:pPr>
      <w:r w:rsidRPr="006B57C9">
        <w:rPr>
          <w:rFonts w:ascii="Book Antiqua" w:eastAsia="Times New Roman" w:hAnsi="Book Antiqua"/>
          <w:b/>
          <w:sz w:val="22"/>
          <w:szCs w:val="22"/>
          <w:u w:val="single"/>
          <w:lang w:val="pt-BR"/>
        </w:rPr>
        <w:t xml:space="preserve">NOTA </w:t>
      </w:r>
      <w:proofErr w:type="gramStart"/>
      <w:r w:rsidRPr="006B57C9">
        <w:rPr>
          <w:rFonts w:ascii="Book Antiqua" w:eastAsia="Times New Roman" w:hAnsi="Book Antiqua"/>
          <w:b/>
          <w:sz w:val="22"/>
          <w:szCs w:val="22"/>
          <w:u w:val="single"/>
          <w:lang w:val="pt-BR"/>
        </w:rPr>
        <w:t>1</w:t>
      </w:r>
      <w:proofErr w:type="gramEnd"/>
      <w:r w:rsidRPr="006B57C9">
        <w:rPr>
          <w:rFonts w:ascii="Book Antiqua" w:eastAsia="Times New Roman" w:hAnsi="Book Antiqua"/>
          <w:b/>
          <w:sz w:val="22"/>
          <w:szCs w:val="22"/>
          <w:lang w:val="pt-BR"/>
        </w:rPr>
        <w:t xml:space="preserve">: </w:t>
      </w:r>
      <w:r w:rsidRPr="006B57C9">
        <w:rPr>
          <w:rFonts w:ascii="Book Antiqua" w:eastAsia="Times New Roman" w:hAnsi="Book Antiqua"/>
          <w:sz w:val="22"/>
          <w:szCs w:val="22"/>
          <w:lang w:val="pt-BR"/>
        </w:rPr>
        <w:t xml:space="preserve">A Proposta de Preços poderá ser apresentada nesta folha-modelo, ou, se preferir, a proponente poderá usar planilha própria, desde que nela constem todos os dados, sem qualquer alteração, apresentados neste modelo. Todos os itens da planilha devem ser cotados, </w:t>
      </w:r>
      <w:proofErr w:type="gramStart"/>
      <w:r w:rsidRPr="006B57C9">
        <w:rPr>
          <w:rFonts w:ascii="Book Antiqua" w:eastAsia="Times New Roman" w:hAnsi="Book Antiqua"/>
          <w:sz w:val="22"/>
          <w:szCs w:val="22"/>
          <w:lang w:val="pt-BR"/>
        </w:rPr>
        <w:t>sob pena</w:t>
      </w:r>
      <w:proofErr w:type="gramEnd"/>
      <w:r w:rsidRPr="006B57C9">
        <w:rPr>
          <w:rFonts w:ascii="Book Antiqua" w:eastAsia="Times New Roman" w:hAnsi="Book Antiqua"/>
          <w:sz w:val="22"/>
          <w:szCs w:val="22"/>
          <w:lang w:val="pt-BR"/>
        </w:rPr>
        <w:t xml:space="preserve"> de desclassificação da proposta.</w:t>
      </w:r>
    </w:p>
    <w:p w:rsidR="00D845A9" w:rsidRPr="006B57C9" w:rsidRDefault="00D845A9" w:rsidP="00D845A9">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Times New Roman" w:hAnsi="Book Antiqua"/>
          <w:b/>
          <w:sz w:val="22"/>
          <w:szCs w:val="22"/>
          <w:u w:val="single"/>
          <w:lang w:val="pt-BR"/>
        </w:rPr>
      </w:pPr>
    </w:p>
    <w:p w:rsidR="00D845A9" w:rsidRPr="006B57C9" w:rsidRDefault="00D845A9" w:rsidP="00D845A9">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Times New Roman" w:hAnsi="Book Antiqua"/>
          <w:sz w:val="22"/>
          <w:szCs w:val="22"/>
          <w:lang w:val="pt-BR"/>
        </w:rPr>
      </w:pPr>
      <w:r w:rsidRPr="006B57C9">
        <w:rPr>
          <w:rFonts w:ascii="Book Antiqua" w:eastAsia="Times New Roman" w:hAnsi="Book Antiqua"/>
          <w:b/>
          <w:sz w:val="22"/>
          <w:szCs w:val="22"/>
          <w:u w:val="single"/>
          <w:lang w:val="pt-BR"/>
        </w:rPr>
        <w:t xml:space="preserve">NOTA </w:t>
      </w:r>
      <w:proofErr w:type="gramStart"/>
      <w:r w:rsidRPr="006B57C9">
        <w:rPr>
          <w:rFonts w:ascii="Book Antiqua" w:eastAsia="Times New Roman" w:hAnsi="Book Antiqua"/>
          <w:b/>
          <w:sz w:val="22"/>
          <w:szCs w:val="22"/>
          <w:u w:val="single"/>
          <w:lang w:val="pt-BR"/>
        </w:rPr>
        <w:t>2</w:t>
      </w:r>
      <w:proofErr w:type="gramEnd"/>
      <w:r w:rsidRPr="006B57C9">
        <w:rPr>
          <w:rFonts w:ascii="Book Antiqua" w:eastAsia="Times New Roman" w:hAnsi="Book Antiqua"/>
          <w:b/>
          <w:sz w:val="22"/>
          <w:szCs w:val="22"/>
          <w:lang w:val="pt-BR"/>
        </w:rPr>
        <w:t xml:space="preserve">: </w:t>
      </w:r>
      <w:r w:rsidRPr="006B57C9">
        <w:rPr>
          <w:rFonts w:ascii="Book Antiqua" w:eastAsia="Times New Roman" w:hAnsi="Book Antiqua"/>
          <w:sz w:val="22"/>
          <w:szCs w:val="22"/>
          <w:lang w:val="pt-BR"/>
        </w:rPr>
        <w:t>No preço proposto deverão estar incluídos todos os custos diretos e indiretos, bem como os encargos sociais e tributos, correndo tal previsão por conta e risco da proponente. O preço proposto somente será revisto ou atualizado nos casos expressos na Lei 8.666/1993.</w:t>
      </w:r>
    </w:p>
    <w:p w:rsidR="00D845A9" w:rsidRPr="006B57C9" w:rsidRDefault="00D845A9" w:rsidP="00D845A9">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Book Antiqua" w:eastAsia="Book Antiqua" w:hAnsi="Book Antiqua" w:cs="Arial"/>
          <w:sz w:val="22"/>
          <w:szCs w:val="22"/>
        </w:rPr>
      </w:pPr>
      <w:r w:rsidRPr="006B57C9">
        <w:rPr>
          <w:rFonts w:ascii="Book Antiqua" w:eastAsia="Book Antiqua" w:hAnsi="Book Antiqua" w:cs="Arial"/>
          <w:sz w:val="22"/>
          <w:szCs w:val="22"/>
        </w:rPr>
        <w:t xml:space="preserve"> </w:t>
      </w:r>
    </w:p>
    <w:p w:rsidR="00D845A9" w:rsidRDefault="00D845A9" w:rsidP="00D845A9">
      <w:pPr>
        <w:pStyle w:val="Normal0"/>
        <w:jc w:val="both"/>
        <w:rPr>
          <w:rFonts w:ascii="Times New Roman" w:hAnsi="Times New Roman"/>
          <w:color w:val="000000"/>
          <w:sz w:val="22"/>
          <w:szCs w:val="22"/>
        </w:rPr>
      </w:pPr>
    </w:p>
    <w:p w:rsidR="00D845A9"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Book Antiqua" w:eastAsia="Arial" w:hAnsi="Book Antiqua"/>
          <w:b/>
          <w:sz w:val="48"/>
          <w:szCs w:val="48"/>
          <w:lang w:eastAsia="pt-BR"/>
        </w:rPr>
      </w:pPr>
      <w:r>
        <w:rPr>
          <w:rFonts w:ascii="Book Antiqua" w:eastAsia="Arial" w:hAnsi="Book Antiqua"/>
          <w:b/>
          <w:sz w:val="48"/>
          <w:szCs w:val="48"/>
          <w:lang w:eastAsia="pt-BR"/>
        </w:rPr>
        <w:br w:type="page"/>
      </w:r>
      <w:r>
        <w:rPr>
          <w:rFonts w:ascii="Book Antiqua" w:eastAsia="Arial" w:hAnsi="Book Antiqua"/>
          <w:b/>
          <w:sz w:val="48"/>
          <w:szCs w:val="48"/>
          <w:lang w:eastAsia="pt-BR"/>
        </w:rPr>
        <w:lastRenderedPageBreak/>
        <w:t>Modelo Planilha de Custos</w:t>
      </w:r>
    </w:p>
    <w:p w:rsidR="00D845A9"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Book Antiqua" w:eastAsia="Arial" w:hAnsi="Book Antiqua"/>
          <w:b/>
          <w:sz w:val="48"/>
          <w:szCs w:val="48"/>
          <w:lang w:eastAsia="pt-BR"/>
        </w:rPr>
      </w:pPr>
    </w:p>
    <w:tbl>
      <w:tblPr>
        <w:tblW w:w="10112" w:type="dxa"/>
        <w:tblInd w:w="57" w:type="dxa"/>
        <w:tblCellMar>
          <w:left w:w="70" w:type="dxa"/>
          <w:right w:w="70" w:type="dxa"/>
        </w:tblCellMar>
        <w:tblLook w:val="04A0"/>
      </w:tblPr>
      <w:tblGrid>
        <w:gridCol w:w="1856"/>
        <w:gridCol w:w="709"/>
        <w:gridCol w:w="901"/>
        <w:gridCol w:w="1517"/>
        <w:gridCol w:w="26"/>
        <w:gridCol w:w="1134"/>
        <w:gridCol w:w="1188"/>
        <w:gridCol w:w="1367"/>
        <w:gridCol w:w="1096"/>
        <w:gridCol w:w="318"/>
      </w:tblGrid>
      <w:tr w:rsidR="00D845A9" w:rsidRPr="003B1343" w:rsidTr="00C54C31">
        <w:trPr>
          <w:trHeight w:val="600"/>
        </w:trPr>
        <w:tc>
          <w:tcPr>
            <w:tcW w:w="1856" w:type="dxa"/>
            <w:tcBorders>
              <w:top w:val="single" w:sz="4" w:space="0" w:color="auto"/>
              <w:left w:val="single" w:sz="4" w:space="0" w:color="auto"/>
              <w:bottom w:val="nil"/>
              <w:right w:val="single" w:sz="4" w:space="0" w:color="auto"/>
            </w:tcBorders>
            <w:shd w:val="clear" w:color="auto" w:fill="auto"/>
            <w:noWrap/>
            <w:vAlign w:val="center"/>
            <w:hideMark/>
          </w:tcPr>
          <w:p w:rsidR="00D845A9" w:rsidRPr="003B1343" w:rsidRDefault="00D845A9" w:rsidP="00C54C31">
            <w:pPr>
              <w:rPr>
                <w:rFonts w:ascii="Book Antiqua" w:hAnsi="Book Antiqua"/>
                <w:b/>
                <w:bCs/>
                <w:color w:val="000000"/>
                <w:sz w:val="16"/>
                <w:szCs w:val="16"/>
                <w:lang w:eastAsia="pt-BR"/>
              </w:rPr>
            </w:pPr>
            <w:r w:rsidRPr="003B1343">
              <w:rPr>
                <w:rFonts w:ascii="Book Antiqua" w:hAnsi="Book Antiqua"/>
                <w:b/>
                <w:bCs/>
                <w:color w:val="000000"/>
                <w:sz w:val="16"/>
                <w:szCs w:val="16"/>
                <w:lang w:eastAsia="pt-BR"/>
              </w:rPr>
              <w:t>PERÍODO CONTRATUAL</w:t>
            </w:r>
          </w:p>
        </w:tc>
        <w:tc>
          <w:tcPr>
            <w:tcW w:w="1610" w:type="dxa"/>
            <w:gridSpan w:val="2"/>
            <w:tcBorders>
              <w:top w:val="single" w:sz="4" w:space="0" w:color="auto"/>
              <w:left w:val="nil"/>
              <w:bottom w:val="nil"/>
              <w:right w:val="single" w:sz="4" w:space="0" w:color="auto"/>
            </w:tcBorders>
            <w:shd w:val="clear" w:color="auto" w:fill="auto"/>
            <w:noWrap/>
            <w:vAlign w:val="bottom"/>
            <w:hideMark/>
          </w:tcPr>
          <w:p w:rsidR="00D845A9" w:rsidRPr="003B1343" w:rsidRDefault="00D845A9" w:rsidP="00C54C31">
            <w:pPr>
              <w:jc w:val="center"/>
              <w:rPr>
                <w:rFonts w:ascii="Book Antiqua" w:hAnsi="Book Antiqua"/>
                <w:b/>
                <w:bCs/>
                <w:color w:val="000000"/>
                <w:sz w:val="16"/>
                <w:szCs w:val="16"/>
                <w:lang w:eastAsia="pt-BR"/>
              </w:rPr>
            </w:pPr>
            <w:r w:rsidRPr="003B1343">
              <w:rPr>
                <w:rFonts w:ascii="Book Antiqua" w:hAnsi="Book Antiqua"/>
                <w:b/>
                <w:bCs/>
                <w:color w:val="000000"/>
                <w:sz w:val="16"/>
                <w:szCs w:val="16"/>
                <w:lang w:eastAsia="pt-BR"/>
              </w:rPr>
              <w:t> </w:t>
            </w:r>
          </w:p>
        </w:tc>
        <w:tc>
          <w:tcPr>
            <w:tcW w:w="1543" w:type="dxa"/>
            <w:gridSpan w:val="2"/>
            <w:tcBorders>
              <w:top w:val="single" w:sz="4" w:space="0" w:color="auto"/>
              <w:left w:val="nil"/>
              <w:bottom w:val="nil"/>
              <w:right w:val="single" w:sz="4" w:space="0" w:color="auto"/>
            </w:tcBorders>
            <w:shd w:val="clear" w:color="auto" w:fill="auto"/>
            <w:noWrap/>
            <w:vAlign w:val="bottom"/>
            <w:hideMark/>
          </w:tcPr>
          <w:p w:rsidR="00D845A9" w:rsidRPr="003B1343" w:rsidRDefault="00D845A9" w:rsidP="00C54C31">
            <w:pPr>
              <w:jc w:val="center"/>
              <w:rPr>
                <w:rFonts w:ascii="Book Antiqua" w:hAnsi="Book Antiqua"/>
                <w:b/>
                <w:bCs/>
                <w:color w:val="000000"/>
                <w:sz w:val="16"/>
                <w:szCs w:val="16"/>
                <w:lang w:eastAsia="pt-BR"/>
              </w:rPr>
            </w:pPr>
            <w:r w:rsidRPr="003B1343">
              <w:rPr>
                <w:rFonts w:ascii="Book Antiqua" w:hAnsi="Book Antiqua"/>
                <w:b/>
                <w:bCs/>
                <w:color w:val="000000"/>
                <w:sz w:val="16"/>
                <w:szCs w:val="16"/>
                <w:lang w:eastAsia="pt-BR"/>
              </w:rPr>
              <w:t> </w:t>
            </w:r>
          </w:p>
        </w:tc>
        <w:tc>
          <w:tcPr>
            <w:tcW w:w="1134" w:type="dxa"/>
            <w:tcBorders>
              <w:top w:val="single" w:sz="4" w:space="0" w:color="auto"/>
              <w:left w:val="nil"/>
              <w:bottom w:val="nil"/>
              <w:right w:val="single" w:sz="4" w:space="0" w:color="auto"/>
            </w:tcBorders>
            <w:shd w:val="clear" w:color="auto" w:fill="auto"/>
            <w:noWrap/>
            <w:vAlign w:val="bottom"/>
            <w:hideMark/>
          </w:tcPr>
          <w:p w:rsidR="00D845A9" w:rsidRPr="003B1343" w:rsidRDefault="00D845A9" w:rsidP="00C54C31">
            <w:pPr>
              <w:jc w:val="center"/>
              <w:rPr>
                <w:rFonts w:ascii="Book Antiqua" w:hAnsi="Book Antiqua"/>
                <w:b/>
                <w:bCs/>
                <w:color w:val="000000"/>
                <w:sz w:val="16"/>
                <w:szCs w:val="16"/>
                <w:lang w:eastAsia="pt-BR"/>
              </w:rPr>
            </w:pPr>
            <w:r w:rsidRPr="003B1343">
              <w:rPr>
                <w:rFonts w:ascii="Book Antiqua" w:hAnsi="Book Antiqua"/>
                <w:b/>
                <w:bCs/>
                <w:color w:val="000000"/>
                <w:sz w:val="16"/>
                <w:szCs w:val="16"/>
                <w:lang w:eastAsia="pt-BR"/>
              </w:rPr>
              <w:t> </w:t>
            </w:r>
          </w:p>
        </w:tc>
        <w:tc>
          <w:tcPr>
            <w:tcW w:w="1188" w:type="dxa"/>
            <w:tcBorders>
              <w:top w:val="single" w:sz="4" w:space="0" w:color="auto"/>
              <w:left w:val="nil"/>
              <w:bottom w:val="nil"/>
              <w:right w:val="single" w:sz="4" w:space="0" w:color="auto"/>
            </w:tcBorders>
            <w:shd w:val="clear" w:color="auto" w:fill="auto"/>
            <w:noWrap/>
            <w:vAlign w:val="bottom"/>
            <w:hideMark/>
          </w:tcPr>
          <w:p w:rsidR="00D845A9" w:rsidRPr="003B1343" w:rsidRDefault="00D845A9" w:rsidP="00C54C31">
            <w:pPr>
              <w:jc w:val="center"/>
              <w:rPr>
                <w:rFonts w:ascii="Book Antiqua" w:hAnsi="Book Antiqua"/>
                <w:b/>
                <w:bCs/>
                <w:color w:val="000000"/>
                <w:sz w:val="16"/>
                <w:szCs w:val="16"/>
                <w:lang w:eastAsia="pt-BR"/>
              </w:rPr>
            </w:pPr>
            <w:r w:rsidRPr="003B1343">
              <w:rPr>
                <w:rFonts w:ascii="Book Antiqua" w:hAnsi="Book Antiqua"/>
                <w:b/>
                <w:bCs/>
                <w:color w:val="000000"/>
                <w:sz w:val="16"/>
                <w:szCs w:val="16"/>
                <w:lang w:eastAsia="pt-BR"/>
              </w:rPr>
              <w:t> </w:t>
            </w:r>
          </w:p>
        </w:tc>
        <w:tc>
          <w:tcPr>
            <w:tcW w:w="1367" w:type="dxa"/>
            <w:tcBorders>
              <w:top w:val="single" w:sz="4" w:space="0" w:color="auto"/>
              <w:left w:val="nil"/>
              <w:bottom w:val="nil"/>
              <w:right w:val="single" w:sz="4" w:space="0" w:color="auto"/>
            </w:tcBorders>
            <w:shd w:val="clear" w:color="auto" w:fill="auto"/>
            <w:noWrap/>
            <w:vAlign w:val="bottom"/>
            <w:hideMark/>
          </w:tcPr>
          <w:p w:rsidR="00D845A9" w:rsidRPr="003B1343" w:rsidRDefault="00D845A9" w:rsidP="00C54C31">
            <w:pPr>
              <w:jc w:val="center"/>
              <w:rPr>
                <w:rFonts w:ascii="Book Antiqua" w:hAnsi="Book Antiqua"/>
                <w:b/>
                <w:bCs/>
                <w:color w:val="000000"/>
                <w:sz w:val="16"/>
                <w:szCs w:val="16"/>
                <w:lang w:eastAsia="pt-BR"/>
              </w:rPr>
            </w:pPr>
            <w:r w:rsidRPr="003B1343">
              <w:rPr>
                <w:rFonts w:ascii="Book Antiqua" w:hAnsi="Book Antiqua"/>
                <w:b/>
                <w:bCs/>
                <w:color w:val="000000"/>
                <w:sz w:val="16"/>
                <w:szCs w:val="16"/>
                <w:lang w:eastAsia="pt-BR"/>
              </w:rPr>
              <w:t>48</w:t>
            </w:r>
          </w:p>
        </w:tc>
        <w:tc>
          <w:tcPr>
            <w:tcW w:w="1414" w:type="dxa"/>
            <w:gridSpan w:val="2"/>
            <w:tcBorders>
              <w:top w:val="single" w:sz="4" w:space="0" w:color="auto"/>
              <w:left w:val="nil"/>
              <w:bottom w:val="single" w:sz="4" w:space="0" w:color="auto"/>
              <w:right w:val="single" w:sz="4" w:space="0" w:color="auto"/>
            </w:tcBorders>
            <w:shd w:val="clear" w:color="auto" w:fill="auto"/>
            <w:noWrap/>
            <w:vAlign w:val="bottom"/>
            <w:hideMark/>
          </w:tcPr>
          <w:p w:rsidR="00D845A9" w:rsidRPr="003B1343" w:rsidRDefault="00D845A9" w:rsidP="00C54C31">
            <w:pPr>
              <w:jc w:val="center"/>
              <w:rPr>
                <w:rFonts w:ascii="Book Antiqua" w:hAnsi="Book Antiqua"/>
                <w:b/>
                <w:bCs/>
                <w:color w:val="000000"/>
                <w:sz w:val="16"/>
                <w:szCs w:val="16"/>
                <w:lang w:eastAsia="pt-BR"/>
              </w:rPr>
            </w:pPr>
            <w:r w:rsidRPr="003B1343">
              <w:rPr>
                <w:rFonts w:ascii="Book Antiqua" w:hAnsi="Book Antiqua"/>
                <w:b/>
                <w:bCs/>
                <w:color w:val="000000"/>
                <w:sz w:val="16"/>
                <w:szCs w:val="16"/>
                <w:lang w:eastAsia="pt-BR"/>
              </w:rPr>
              <w:t>MESES</w:t>
            </w:r>
          </w:p>
        </w:tc>
      </w:tr>
      <w:tr w:rsidR="00D845A9" w:rsidRPr="003B1343" w:rsidTr="00C54C31">
        <w:trPr>
          <w:trHeight w:val="600"/>
        </w:trPr>
        <w:tc>
          <w:tcPr>
            <w:tcW w:w="10112" w:type="dxa"/>
            <w:gridSpan w:val="10"/>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D845A9" w:rsidRPr="003B1343" w:rsidRDefault="00D845A9" w:rsidP="00C54C31">
            <w:pPr>
              <w:jc w:val="center"/>
              <w:rPr>
                <w:rFonts w:ascii="Book Antiqua" w:hAnsi="Book Antiqua"/>
                <w:b/>
                <w:bCs/>
                <w:color w:val="000000"/>
                <w:sz w:val="16"/>
                <w:szCs w:val="16"/>
                <w:lang w:eastAsia="pt-BR"/>
              </w:rPr>
            </w:pPr>
            <w:r w:rsidRPr="003B1343">
              <w:rPr>
                <w:rFonts w:ascii="Book Antiqua" w:hAnsi="Book Antiqua"/>
                <w:b/>
                <w:bCs/>
                <w:color w:val="000000"/>
                <w:sz w:val="16"/>
                <w:szCs w:val="16"/>
                <w:lang w:eastAsia="pt-BR"/>
              </w:rPr>
              <w:t>INVESTIMENTOS</w:t>
            </w:r>
          </w:p>
        </w:tc>
      </w:tr>
      <w:tr w:rsidR="00D845A9" w:rsidRPr="003B1343" w:rsidTr="00C54C31">
        <w:trPr>
          <w:trHeight w:val="600"/>
        </w:trPr>
        <w:tc>
          <w:tcPr>
            <w:tcW w:w="1856" w:type="dxa"/>
            <w:tcBorders>
              <w:top w:val="nil"/>
              <w:left w:val="single" w:sz="4" w:space="0" w:color="auto"/>
              <w:bottom w:val="single" w:sz="4" w:space="0" w:color="auto"/>
              <w:right w:val="single" w:sz="4" w:space="0" w:color="auto"/>
            </w:tcBorders>
            <w:shd w:val="clear" w:color="auto" w:fill="auto"/>
            <w:noWrap/>
            <w:vAlign w:val="center"/>
            <w:hideMark/>
          </w:tcPr>
          <w:p w:rsidR="00D845A9" w:rsidRPr="001520A6" w:rsidRDefault="00D845A9" w:rsidP="00C54C31">
            <w:pPr>
              <w:rPr>
                <w:rFonts w:ascii="Book Antiqua" w:hAnsi="Book Antiqua"/>
                <w:b/>
                <w:bCs/>
                <w:color w:val="000000"/>
                <w:sz w:val="16"/>
                <w:szCs w:val="16"/>
                <w:lang w:eastAsia="pt-BR"/>
              </w:rPr>
            </w:pPr>
            <w:r w:rsidRPr="001520A6">
              <w:rPr>
                <w:rFonts w:ascii="Book Antiqua" w:hAnsi="Book Antiqua"/>
                <w:b/>
                <w:bCs/>
                <w:color w:val="000000"/>
                <w:sz w:val="16"/>
                <w:szCs w:val="16"/>
                <w:lang w:eastAsia="pt-BR"/>
              </w:rPr>
              <w:t>INVESTIMENTOS</w:t>
            </w:r>
          </w:p>
        </w:tc>
        <w:tc>
          <w:tcPr>
            <w:tcW w:w="1610" w:type="dxa"/>
            <w:gridSpan w:val="2"/>
            <w:tcBorders>
              <w:top w:val="nil"/>
              <w:left w:val="nil"/>
              <w:bottom w:val="single" w:sz="4" w:space="0" w:color="auto"/>
              <w:right w:val="single" w:sz="4" w:space="0" w:color="auto"/>
            </w:tcBorders>
            <w:shd w:val="clear" w:color="auto" w:fill="auto"/>
            <w:noWrap/>
            <w:vAlign w:val="center"/>
            <w:hideMark/>
          </w:tcPr>
          <w:p w:rsidR="00D845A9" w:rsidRPr="001520A6" w:rsidRDefault="00D845A9" w:rsidP="00C54C31">
            <w:pPr>
              <w:jc w:val="center"/>
              <w:rPr>
                <w:rFonts w:ascii="Book Antiqua" w:hAnsi="Book Antiqua"/>
                <w:b/>
                <w:bCs/>
                <w:color w:val="000000"/>
                <w:sz w:val="16"/>
                <w:szCs w:val="16"/>
                <w:lang w:eastAsia="pt-BR"/>
              </w:rPr>
            </w:pPr>
            <w:proofErr w:type="spellStart"/>
            <w:r w:rsidRPr="001520A6">
              <w:rPr>
                <w:rFonts w:ascii="Book Antiqua" w:hAnsi="Book Antiqua"/>
                <w:b/>
                <w:bCs/>
                <w:color w:val="000000"/>
                <w:sz w:val="16"/>
                <w:szCs w:val="16"/>
                <w:lang w:eastAsia="pt-BR"/>
              </w:rPr>
              <w:t>Qtde</w:t>
            </w:r>
            <w:proofErr w:type="spellEnd"/>
            <w:r w:rsidRPr="001520A6">
              <w:rPr>
                <w:rFonts w:ascii="Book Antiqua" w:hAnsi="Book Antiqua"/>
                <w:b/>
                <w:bCs/>
                <w:color w:val="000000"/>
                <w:sz w:val="16"/>
                <w:szCs w:val="16"/>
                <w:lang w:eastAsia="pt-BR"/>
              </w:rPr>
              <w:t xml:space="preserve"> Equipamentos/Itens</w:t>
            </w:r>
          </w:p>
        </w:tc>
        <w:tc>
          <w:tcPr>
            <w:tcW w:w="1543" w:type="dxa"/>
            <w:gridSpan w:val="2"/>
            <w:tcBorders>
              <w:top w:val="nil"/>
              <w:left w:val="nil"/>
              <w:bottom w:val="single" w:sz="4" w:space="0" w:color="auto"/>
              <w:right w:val="single" w:sz="4" w:space="0" w:color="auto"/>
            </w:tcBorders>
            <w:shd w:val="clear" w:color="auto" w:fill="auto"/>
            <w:vAlign w:val="center"/>
            <w:hideMark/>
          </w:tcPr>
          <w:p w:rsidR="00D845A9" w:rsidRPr="001520A6" w:rsidRDefault="00D845A9" w:rsidP="00C54C31">
            <w:pPr>
              <w:jc w:val="center"/>
              <w:rPr>
                <w:rFonts w:ascii="Book Antiqua" w:hAnsi="Book Antiqua"/>
                <w:b/>
                <w:bCs/>
                <w:color w:val="000000"/>
                <w:sz w:val="16"/>
                <w:szCs w:val="16"/>
                <w:lang w:eastAsia="pt-BR"/>
              </w:rPr>
            </w:pPr>
            <w:r w:rsidRPr="001520A6">
              <w:rPr>
                <w:rFonts w:ascii="Book Antiqua" w:hAnsi="Book Antiqua"/>
                <w:b/>
                <w:bCs/>
                <w:color w:val="000000"/>
                <w:sz w:val="16"/>
                <w:szCs w:val="16"/>
                <w:lang w:eastAsia="pt-BR"/>
              </w:rPr>
              <w:t>Faixas monitoradas/ Equipamento diluído</w:t>
            </w:r>
          </w:p>
        </w:tc>
        <w:tc>
          <w:tcPr>
            <w:tcW w:w="1134" w:type="dxa"/>
            <w:tcBorders>
              <w:top w:val="nil"/>
              <w:left w:val="nil"/>
              <w:bottom w:val="single" w:sz="4" w:space="0" w:color="auto"/>
              <w:right w:val="single" w:sz="4" w:space="0" w:color="auto"/>
            </w:tcBorders>
            <w:shd w:val="clear" w:color="auto" w:fill="auto"/>
            <w:noWrap/>
            <w:vAlign w:val="center"/>
            <w:hideMark/>
          </w:tcPr>
          <w:p w:rsidR="00D845A9" w:rsidRPr="003B1343" w:rsidRDefault="00D845A9" w:rsidP="00C54C31">
            <w:pPr>
              <w:jc w:val="center"/>
              <w:rPr>
                <w:rFonts w:ascii="Book Antiqua" w:hAnsi="Book Antiqua"/>
                <w:b/>
                <w:bCs/>
                <w:color w:val="000000"/>
                <w:sz w:val="16"/>
                <w:szCs w:val="16"/>
                <w:lang w:eastAsia="pt-BR"/>
              </w:rPr>
            </w:pPr>
            <w:r w:rsidRPr="003B1343">
              <w:rPr>
                <w:rFonts w:ascii="Book Antiqua" w:hAnsi="Book Antiqua"/>
                <w:b/>
                <w:bCs/>
                <w:color w:val="000000"/>
                <w:sz w:val="16"/>
                <w:szCs w:val="16"/>
                <w:lang w:eastAsia="pt-BR"/>
              </w:rPr>
              <w:t xml:space="preserve">Valor Unitário </w:t>
            </w:r>
          </w:p>
        </w:tc>
        <w:tc>
          <w:tcPr>
            <w:tcW w:w="1188" w:type="dxa"/>
            <w:tcBorders>
              <w:top w:val="nil"/>
              <w:left w:val="nil"/>
              <w:bottom w:val="single" w:sz="4" w:space="0" w:color="auto"/>
              <w:right w:val="single" w:sz="4" w:space="0" w:color="auto"/>
            </w:tcBorders>
            <w:shd w:val="clear" w:color="auto" w:fill="auto"/>
            <w:noWrap/>
            <w:vAlign w:val="center"/>
            <w:hideMark/>
          </w:tcPr>
          <w:p w:rsidR="00D845A9" w:rsidRPr="003B1343" w:rsidRDefault="00D845A9" w:rsidP="00C54C31">
            <w:pPr>
              <w:jc w:val="center"/>
              <w:rPr>
                <w:rFonts w:ascii="Book Antiqua" w:hAnsi="Book Antiqua"/>
                <w:b/>
                <w:bCs/>
                <w:color w:val="000000"/>
                <w:sz w:val="16"/>
                <w:szCs w:val="16"/>
                <w:lang w:eastAsia="pt-BR"/>
              </w:rPr>
            </w:pPr>
            <w:r w:rsidRPr="003B1343">
              <w:rPr>
                <w:rFonts w:ascii="Book Antiqua" w:hAnsi="Book Antiqua"/>
                <w:b/>
                <w:bCs/>
                <w:color w:val="000000"/>
                <w:sz w:val="16"/>
                <w:szCs w:val="16"/>
                <w:lang w:eastAsia="pt-BR"/>
              </w:rPr>
              <w:t>Depreciado no período</w:t>
            </w:r>
          </w:p>
        </w:tc>
        <w:tc>
          <w:tcPr>
            <w:tcW w:w="1367" w:type="dxa"/>
            <w:tcBorders>
              <w:top w:val="nil"/>
              <w:left w:val="nil"/>
              <w:bottom w:val="single" w:sz="4" w:space="0" w:color="auto"/>
              <w:right w:val="single" w:sz="4" w:space="0" w:color="auto"/>
            </w:tcBorders>
            <w:shd w:val="clear" w:color="auto" w:fill="auto"/>
            <w:noWrap/>
            <w:vAlign w:val="center"/>
            <w:hideMark/>
          </w:tcPr>
          <w:p w:rsidR="00D845A9" w:rsidRPr="003B1343" w:rsidRDefault="00D845A9" w:rsidP="00C54C31">
            <w:pPr>
              <w:jc w:val="center"/>
              <w:rPr>
                <w:rFonts w:ascii="Book Antiqua" w:hAnsi="Book Antiqua"/>
                <w:b/>
                <w:bCs/>
                <w:color w:val="000000"/>
                <w:sz w:val="16"/>
                <w:szCs w:val="16"/>
                <w:lang w:eastAsia="pt-BR"/>
              </w:rPr>
            </w:pPr>
            <w:r w:rsidRPr="003B1343">
              <w:rPr>
                <w:rFonts w:ascii="Book Antiqua" w:hAnsi="Book Antiqua"/>
                <w:b/>
                <w:bCs/>
                <w:color w:val="000000"/>
                <w:sz w:val="16"/>
                <w:szCs w:val="16"/>
                <w:lang w:eastAsia="pt-BR"/>
              </w:rPr>
              <w:t>Depreciação mensal/Faixa</w:t>
            </w:r>
          </w:p>
        </w:tc>
        <w:tc>
          <w:tcPr>
            <w:tcW w:w="1414" w:type="dxa"/>
            <w:gridSpan w:val="2"/>
            <w:tcBorders>
              <w:top w:val="nil"/>
              <w:left w:val="nil"/>
              <w:bottom w:val="single" w:sz="4" w:space="0" w:color="auto"/>
              <w:right w:val="single" w:sz="4" w:space="0" w:color="auto"/>
            </w:tcBorders>
            <w:shd w:val="clear" w:color="auto" w:fill="auto"/>
            <w:vAlign w:val="center"/>
            <w:hideMark/>
          </w:tcPr>
          <w:p w:rsidR="00D845A9" w:rsidRPr="003B1343" w:rsidRDefault="00D845A9" w:rsidP="00C54C31">
            <w:pPr>
              <w:jc w:val="center"/>
              <w:rPr>
                <w:rFonts w:ascii="Book Antiqua" w:hAnsi="Book Antiqua"/>
                <w:b/>
                <w:bCs/>
                <w:color w:val="000000"/>
                <w:sz w:val="16"/>
                <w:szCs w:val="16"/>
                <w:lang w:eastAsia="pt-BR"/>
              </w:rPr>
            </w:pPr>
            <w:r w:rsidRPr="003B1343">
              <w:rPr>
                <w:rFonts w:ascii="Book Antiqua" w:hAnsi="Book Antiqua"/>
                <w:b/>
                <w:bCs/>
                <w:color w:val="000000"/>
                <w:sz w:val="16"/>
                <w:szCs w:val="16"/>
                <w:lang w:eastAsia="pt-BR"/>
              </w:rPr>
              <w:t>Rateio / Tipo de Equipamento</w:t>
            </w:r>
          </w:p>
        </w:tc>
      </w:tr>
      <w:tr w:rsidR="009B37C4" w:rsidRPr="003B1343" w:rsidTr="00C54C31">
        <w:trPr>
          <w:trHeight w:val="300"/>
        </w:trPr>
        <w:tc>
          <w:tcPr>
            <w:tcW w:w="1856" w:type="dxa"/>
            <w:tcBorders>
              <w:top w:val="nil"/>
              <w:left w:val="single" w:sz="4" w:space="0" w:color="auto"/>
              <w:bottom w:val="single" w:sz="4" w:space="0" w:color="auto"/>
              <w:right w:val="single" w:sz="4" w:space="0" w:color="auto"/>
            </w:tcBorders>
            <w:shd w:val="clear" w:color="auto" w:fill="auto"/>
            <w:noWrap/>
            <w:vAlign w:val="bottom"/>
            <w:hideMark/>
          </w:tcPr>
          <w:p w:rsidR="009B37C4" w:rsidRPr="001520A6" w:rsidRDefault="007B56EF" w:rsidP="00C54C31">
            <w:pPr>
              <w:rPr>
                <w:rFonts w:ascii="Book Antiqua" w:hAnsi="Book Antiqua"/>
                <w:color w:val="000000"/>
                <w:sz w:val="16"/>
                <w:szCs w:val="16"/>
                <w:lang w:eastAsia="pt-BR"/>
              </w:rPr>
            </w:pPr>
            <w:r w:rsidRPr="001520A6">
              <w:rPr>
                <w:rFonts w:ascii="Book Antiqua" w:hAnsi="Book Antiqua"/>
                <w:bCs/>
                <w:color w:val="000000"/>
                <w:sz w:val="16"/>
                <w:szCs w:val="16"/>
                <w:lang w:eastAsia="pt-BR"/>
              </w:rPr>
              <w:t>Lombada Eletrônica com leitura OCR/LAP</w:t>
            </w:r>
          </w:p>
        </w:tc>
        <w:tc>
          <w:tcPr>
            <w:tcW w:w="1610" w:type="dxa"/>
            <w:gridSpan w:val="2"/>
            <w:tcBorders>
              <w:top w:val="nil"/>
              <w:left w:val="nil"/>
              <w:bottom w:val="single" w:sz="4" w:space="0" w:color="auto"/>
              <w:right w:val="single" w:sz="4" w:space="0" w:color="auto"/>
            </w:tcBorders>
            <w:shd w:val="clear" w:color="auto" w:fill="auto"/>
            <w:noWrap/>
            <w:vAlign w:val="bottom"/>
            <w:hideMark/>
          </w:tcPr>
          <w:p w:rsidR="009B37C4" w:rsidRPr="001520A6" w:rsidRDefault="009B37C4" w:rsidP="00C54C31">
            <w:pPr>
              <w:jc w:val="center"/>
              <w:rPr>
                <w:rFonts w:ascii="Book Antiqua" w:hAnsi="Book Antiqua"/>
                <w:color w:val="000000"/>
                <w:sz w:val="16"/>
                <w:szCs w:val="16"/>
                <w:lang w:eastAsia="pt-BR"/>
              </w:rPr>
            </w:pPr>
          </w:p>
        </w:tc>
        <w:tc>
          <w:tcPr>
            <w:tcW w:w="1543" w:type="dxa"/>
            <w:gridSpan w:val="2"/>
            <w:tcBorders>
              <w:top w:val="nil"/>
              <w:left w:val="nil"/>
              <w:bottom w:val="single" w:sz="4" w:space="0" w:color="auto"/>
              <w:right w:val="single" w:sz="4" w:space="0" w:color="auto"/>
            </w:tcBorders>
            <w:shd w:val="clear" w:color="auto" w:fill="auto"/>
            <w:noWrap/>
            <w:vAlign w:val="bottom"/>
            <w:hideMark/>
          </w:tcPr>
          <w:p w:rsidR="009B37C4" w:rsidRPr="001520A6" w:rsidRDefault="00BC75FF" w:rsidP="00C54C31">
            <w:pPr>
              <w:jc w:val="center"/>
              <w:rPr>
                <w:rFonts w:ascii="Book Antiqua" w:hAnsi="Book Antiqua"/>
                <w:color w:val="000000"/>
                <w:sz w:val="16"/>
                <w:szCs w:val="16"/>
                <w:lang w:eastAsia="pt-BR"/>
              </w:rPr>
            </w:pPr>
            <w:proofErr w:type="gramStart"/>
            <w:r w:rsidRPr="001520A6">
              <w:rPr>
                <w:rFonts w:ascii="Book Antiqua" w:hAnsi="Book Antiqua"/>
                <w:color w:val="000000"/>
                <w:sz w:val="16"/>
                <w:szCs w:val="16"/>
                <w:lang w:eastAsia="pt-BR"/>
              </w:rPr>
              <w:t>8</w:t>
            </w:r>
            <w:proofErr w:type="gramEnd"/>
          </w:p>
        </w:tc>
        <w:tc>
          <w:tcPr>
            <w:tcW w:w="1134" w:type="dxa"/>
            <w:tcBorders>
              <w:top w:val="nil"/>
              <w:left w:val="nil"/>
              <w:bottom w:val="single" w:sz="4" w:space="0" w:color="auto"/>
              <w:right w:val="single" w:sz="4" w:space="0" w:color="auto"/>
            </w:tcBorders>
            <w:shd w:val="clear" w:color="auto" w:fill="auto"/>
            <w:noWrap/>
            <w:vAlign w:val="bottom"/>
            <w:hideMark/>
          </w:tcPr>
          <w:p w:rsidR="009B37C4" w:rsidRPr="003B1343" w:rsidRDefault="009B37C4" w:rsidP="00C54C31">
            <w:pPr>
              <w:rPr>
                <w:rFonts w:ascii="Book Antiqua" w:hAnsi="Book Antiqua"/>
                <w:color w:val="000000"/>
                <w:sz w:val="16"/>
                <w:szCs w:val="16"/>
                <w:lang w:eastAsia="pt-BR"/>
              </w:rPr>
            </w:pPr>
          </w:p>
        </w:tc>
        <w:tc>
          <w:tcPr>
            <w:tcW w:w="1188" w:type="dxa"/>
            <w:tcBorders>
              <w:top w:val="nil"/>
              <w:left w:val="nil"/>
              <w:bottom w:val="single" w:sz="4" w:space="0" w:color="auto"/>
              <w:right w:val="single" w:sz="4" w:space="0" w:color="auto"/>
            </w:tcBorders>
            <w:shd w:val="clear" w:color="auto" w:fill="auto"/>
            <w:noWrap/>
            <w:vAlign w:val="bottom"/>
            <w:hideMark/>
          </w:tcPr>
          <w:p w:rsidR="009B37C4" w:rsidRPr="003B1343" w:rsidRDefault="009B37C4" w:rsidP="00C54C31">
            <w:pPr>
              <w:rPr>
                <w:rFonts w:ascii="Book Antiqua" w:hAnsi="Book Antiqua"/>
                <w:color w:val="000000"/>
                <w:sz w:val="16"/>
                <w:szCs w:val="16"/>
                <w:lang w:eastAsia="pt-BR"/>
              </w:rPr>
            </w:pPr>
          </w:p>
        </w:tc>
        <w:tc>
          <w:tcPr>
            <w:tcW w:w="1367" w:type="dxa"/>
            <w:tcBorders>
              <w:top w:val="nil"/>
              <w:left w:val="nil"/>
              <w:bottom w:val="single" w:sz="4" w:space="0" w:color="auto"/>
              <w:right w:val="single" w:sz="4" w:space="0" w:color="auto"/>
            </w:tcBorders>
            <w:shd w:val="clear" w:color="auto" w:fill="auto"/>
            <w:noWrap/>
            <w:vAlign w:val="bottom"/>
            <w:hideMark/>
          </w:tcPr>
          <w:p w:rsidR="009B37C4" w:rsidRPr="003B1343" w:rsidRDefault="009B37C4" w:rsidP="00C54C31">
            <w:pPr>
              <w:rPr>
                <w:rFonts w:ascii="Book Antiqua" w:hAnsi="Book Antiqua"/>
                <w:color w:val="000000"/>
                <w:sz w:val="16"/>
                <w:szCs w:val="16"/>
                <w:lang w:eastAsia="pt-BR"/>
              </w:rPr>
            </w:pPr>
          </w:p>
        </w:tc>
        <w:tc>
          <w:tcPr>
            <w:tcW w:w="1414" w:type="dxa"/>
            <w:gridSpan w:val="2"/>
            <w:tcBorders>
              <w:top w:val="nil"/>
              <w:left w:val="nil"/>
              <w:bottom w:val="single" w:sz="4" w:space="0" w:color="auto"/>
              <w:right w:val="single" w:sz="4" w:space="0" w:color="auto"/>
            </w:tcBorders>
            <w:shd w:val="clear" w:color="auto" w:fill="auto"/>
            <w:noWrap/>
            <w:vAlign w:val="bottom"/>
            <w:hideMark/>
          </w:tcPr>
          <w:p w:rsidR="009B37C4" w:rsidRPr="003B1343" w:rsidRDefault="009B37C4" w:rsidP="00C54C31">
            <w:pPr>
              <w:jc w:val="center"/>
              <w:rPr>
                <w:rFonts w:ascii="Book Antiqua" w:hAnsi="Book Antiqua"/>
                <w:color w:val="000000"/>
                <w:sz w:val="16"/>
                <w:szCs w:val="16"/>
                <w:lang w:eastAsia="pt-BR"/>
              </w:rPr>
            </w:pPr>
          </w:p>
        </w:tc>
      </w:tr>
      <w:tr w:rsidR="00D845A9" w:rsidRPr="003B1343" w:rsidTr="00C54C31">
        <w:trPr>
          <w:trHeight w:val="300"/>
        </w:trPr>
        <w:tc>
          <w:tcPr>
            <w:tcW w:w="1856" w:type="dxa"/>
            <w:tcBorders>
              <w:top w:val="nil"/>
              <w:left w:val="single" w:sz="4" w:space="0" w:color="auto"/>
              <w:bottom w:val="single" w:sz="4" w:space="0" w:color="auto"/>
              <w:right w:val="single" w:sz="4" w:space="0" w:color="auto"/>
            </w:tcBorders>
            <w:shd w:val="clear" w:color="auto" w:fill="auto"/>
            <w:noWrap/>
            <w:vAlign w:val="bottom"/>
            <w:hideMark/>
          </w:tcPr>
          <w:p w:rsidR="00D845A9" w:rsidRPr="001520A6" w:rsidRDefault="00D845A9" w:rsidP="00C54C31">
            <w:pPr>
              <w:rPr>
                <w:rFonts w:ascii="Book Antiqua" w:hAnsi="Book Antiqua"/>
                <w:color w:val="000000"/>
                <w:sz w:val="16"/>
                <w:szCs w:val="16"/>
                <w:lang w:eastAsia="pt-BR"/>
              </w:rPr>
            </w:pPr>
            <w:r w:rsidRPr="001520A6">
              <w:rPr>
                <w:rFonts w:ascii="Book Antiqua" w:hAnsi="Book Antiqua"/>
                <w:color w:val="000000"/>
                <w:sz w:val="16"/>
                <w:szCs w:val="16"/>
                <w:lang w:eastAsia="pt-BR"/>
              </w:rPr>
              <w:t>Lombada Eletrônica</w:t>
            </w:r>
          </w:p>
        </w:tc>
        <w:tc>
          <w:tcPr>
            <w:tcW w:w="1610" w:type="dxa"/>
            <w:gridSpan w:val="2"/>
            <w:tcBorders>
              <w:top w:val="nil"/>
              <w:left w:val="nil"/>
              <w:bottom w:val="single" w:sz="4" w:space="0" w:color="auto"/>
              <w:right w:val="single" w:sz="4" w:space="0" w:color="auto"/>
            </w:tcBorders>
            <w:shd w:val="clear" w:color="auto" w:fill="auto"/>
            <w:noWrap/>
            <w:vAlign w:val="bottom"/>
            <w:hideMark/>
          </w:tcPr>
          <w:p w:rsidR="00D845A9" w:rsidRPr="001520A6" w:rsidRDefault="00D845A9" w:rsidP="00C54C31">
            <w:pPr>
              <w:jc w:val="center"/>
              <w:rPr>
                <w:rFonts w:ascii="Book Antiqua" w:hAnsi="Book Antiqua"/>
                <w:color w:val="000000"/>
                <w:sz w:val="16"/>
                <w:szCs w:val="16"/>
                <w:lang w:eastAsia="pt-BR"/>
              </w:rPr>
            </w:pPr>
          </w:p>
        </w:tc>
        <w:tc>
          <w:tcPr>
            <w:tcW w:w="1543" w:type="dxa"/>
            <w:gridSpan w:val="2"/>
            <w:tcBorders>
              <w:top w:val="nil"/>
              <w:left w:val="nil"/>
              <w:bottom w:val="single" w:sz="4" w:space="0" w:color="auto"/>
              <w:right w:val="single" w:sz="4" w:space="0" w:color="auto"/>
            </w:tcBorders>
            <w:shd w:val="clear" w:color="auto" w:fill="auto"/>
            <w:noWrap/>
            <w:vAlign w:val="bottom"/>
            <w:hideMark/>
          </w:tcPr>
          <w:p w:rsidR="00D845A9" w:rsidRPr="001520A6" w:rsidRDefault="00BC75FF" w:rsidP="00C54C31">
            <w:pPr>
              <w:jc w:val="center"/>
              <w:rPr>
                <w:rFonts w:ascii="Book Antiqua" w:hAnsi="Book Antiqua"/>
                <w:color w:val="000000"/>
                <w:sz w:val="16"/>
                <w:szCs w:val="16"/>
                <w:lang w:eastAsia="pt-BR"/>
              </w:rPr>
            </w:pPr>
            <w:proofErr w:type="gramStart"/>
            <w:r w:rsidRPr="001520A6">
              <w:rPr>
                <w:rFonts w:ascii="Book Antiqua" w:hAnsi="Book Antiqua"/>
                <w:color w:val="000000"/>
                <w:sz w:val="16"/>
                <w:szCs w:val="16"/>
                <w:lang w:eastAsia="pt-BR"/>
              </w:rPr>
              <w:t>9</w:t>
            </w:r>
            <w:proofErr w:type="gramEnd"/>
          </w:p>
        </w:tc>
        <w:tc>
          <w:tcPr>
            <w:tcW w:w="1134" w:type="dxa"/>
            <w:tcBorders>
              <w:top w:val="nil"/>
              <w:left w:val="nil"/>
              <w:bottom w:val="single" w:sz="4" w:space="0" w:color="auto"/>
              <w:right w:val="single" w:sz="4" w:space="0" w:color="auto"/>
            </w:tcBorders>
            <w:shd w:val="clear" w:color="auto" w:fill="auto"/>
            <w:noWrap/>
            <w:vAlign w:val="bottom"/>
            <w:hideMark/>
          </w:tcPr>
          <w:p w:rsidR="00D845A9" w:rsidRPr="003B1343" w:rsidRDefault="00D845A9" w:rsidP="00C54C31">
            <w:pPr>
              <w:rPr>
                <w:rFonts w:ascii="Book Antiqua" w:hAnsi="Book Antiqua"/>
                <w:color w:val="000000"/>
                <w:sz w:val="16"/>
                <w:szCs w:val="16"/>
                <w:lang w:eastAsia="pt-BR"/>
              </w:rPr>
            </w:pPr>
            <w:r w:rsidRPr="003B1343">
              <w:rPr>
                <w:rFonts w:ascii="Book Antiqua" w:hAnsi="Book Antiqua"/>
                <w:color w:val="000000"/>
                <w:sz w:val="16"/>
                <w:szCs w:val="16"/>
                <w:lang w:eastAsia="pt-BR"/>
              </w:rPr>
              <w:t> </w:t>
            </w:r>
          </w:p>
        </w:tc>
        <w:tc>
          <w:tcPr>
            <w:tcW w:w="1188" w:type="dxa"/>
            <w:tcBorders>
              <w:top w:val="nil"/>
              <w:left w:val="nil"/>
              <w:bottom w:val="single" w:sz="4" w:space="0" w:color="auto"/>
              <w:right w:val="single" w:sz="4" w:space="0" w:color="auto"/>
            </w:tcBorders>
            <w:shd w:val="clear" w:color="auto" w:fill="auto"/>
            <w:noWrap/>
            <w:vAlign w:val="bottom"/>
            <w:hideMark/>
          </w:tcPr>
          <w:p w:rsidR="00D845A9" w:rsidRPr="003B1343" w:rsidRDefault="00D845A9" w:rsidP="00C54C31">
            <w:pPr>
              <w:rPr>
                <w:rFonts w:ascii="Book Antiqua" w:hAnsi="Book Antiqua"/>
                <w:color w:val="000000"/>
                <w:sz w:val="16"/>
                <w:szCs w:val="16"/>
                <w:lang w:eastAsia="pt-BR"/>
              </w:rPr>
            </w:pPr>
            <w:r w:rsidRPr="003B1343">
              <w:rPr>
                <w:rFonts w:ascii="Book Antiqua" w:hAnsi="Book Antiqua"/>
                <w:color w:val="000000"/>
                <w:sz w:val="16"/>
                <w:szCs w:val="16"/>
                <w:lang w:eastAsia="pt-BR"/>
              </w:rPr>
              <w:t> </w:t>
            </w:r>
          </w:p>
        </w:tc>
        <w:tc>
          <w:tcPr>
            <w:tcW w:w="1367" w:type="dxa"/>
            <w:tcBorders>
              <w:top w:val="nil"/>
              <w:left w:val="nil"/>
              <w:bottom w:val="single" w:sz="4" w:space="0" w:color="auto"/>
              <w:right w:val="single" w:sz="4" w:space="0" w:color="auto"/>
            </w:tcBorders>
            <w:shd w:val="clear" w:color="auto" w:fill="auto"/>
            <w:noWrap/>
            <w:vAlign w:val="bottom"/>
            <w:hideMark/>
          </w:tcPr>
          <w:p w:rsidR="00D845A9" w:rsidRPr="003B1343" w:rsidRDefault="00D845A9" w:rsidP="00C54C31">
            <w:pPr>
              <w:rPr>
                <w:rFonts w:ascii="Book Antiqua" w:hAnsi="Book Antiqua"/>
                <w:color w:val="000000"/>
                <w:sz w:val="16"/>
                <w:szCs w:val="16"/>
                <w:lang w:eastAsia="pt-BR"/>
              </w:rPr>
            </w:pPr>
            <w:r w:rsidRPr="003B1343">
              <w:rPr>
                <w:rFonts w:ascii="Book Antiqua" w:hAnsi="Book Antiqua"/>
                <w:color w:val="000000"/>
                <w:sz w:val="16"/>
                <w:szCs w:val="16"/>
                <w:lang w:eastAsia="pt-BR"/>
              </w:rPr>
              <w:t> </w:t>
            </w:r>
          </w:p>
        </w:tc>
        <w:tc>
          <w:tcPr>
            <w:tcW w:w="1414" w:type="dxa"/>
            <w:gridSpan w:val="2"/>
            <w:tcBorders>
              <w:top w:val="nil"/>
              <w:left w:val="nil"/>
              <w:bottom w:val="single" w:sz="4" w:space="0" w:color="auto"/>
              <w:right w:val="single" w:sz="4" w:space="0" w:color="auto"/>
            </w:tcBorders>
            <w:shd w:val="clear" w:color="auto" w:fill="auto"/>
            <w:noWrap/>
            <w:vAlign w:val="bottom"/>
            <w:hideMark/>
          </w:tcPr>
          <w:p w:rsidR="00D845A9" w:rsidRPr="003B1343" w:rsidRDefault="00D845A9" w:rsidP="00C54C31">
            <w:pPr>
              <w:jc w:val="center"/>
              <w:rPr>
                <w:rFonts w:ascii="Book Antiqua" w:hAnsi="Book Antiqua"/>
                <w:color w:val="000000"/>
                <w:sz w:val="16"/>
                <w:szCs w:val="16"/>
                <w:lang w:eastAsia="pt-BR"/>
              </w:rPr>
            </w:pPr>
            <w:r w:rsidRPr="003B1343">
              <w:rPr>
                <w:rFonts w:ascii="Book Antiqua" w:hAnsi="Book Antiqua"/>
                <w:color w:val="000000"/>
                <w:sz w:val="16"/>
                <w:szCs w:val="16"/>
                <w:lang w:eastAsia="pt-BR"/>
              </w:rPr>
              <w:t>LOMBADA</w:t>
            </w:r>
          </w:p>
        </w:tc>
      </w:tr>
      <w:tr w:rsidR="00D845A9" w:rsidRPr="003B1343" w:rsidTr="00C54C31">
        <w:trPr>
          <w:trHeight w:val="300"/>
        </w:trPr>
        <w:tc>
          <w:tcPr>
            <w:tcW w:w="1856" w:type="dxa"/>
            <w:tcBorders>
              <w:top w:val="nil"/>
              <w:left w:val="single" w:sz="4" w:space="0" w:color="auto"/>
              <w:bottom w:val="single" w:sz="4" w:space="0" w:color="auto"/>
              <w:right w:val="single" w:sz="4" w:space="0" w:color="auto"/>
            </w:tcBorders>
            <w:shd w:val="clear" w:color="auto" w:fill="auto"/>
            <w:noWrap/>
            <w:vAlign w:val="bottom"/>
            <w:hideMark/>
          </w:tcPr>
          <w:p w:rsidR="00D845A9" w:rsidRPr="001520A6" w:rsidRDefault="00D845A9" w:rsidP="00C54C31">
            <w:pPr>
              <w:rPr>
                <w:rFonts w:ascii="Book Antiqua" w:hAnsi="Book Antiqua"/>
                <w:color w:val="000000"/>
                <w:sz w:val="16"/>
                <w:szCs w:val="16"/>
                <w:lang w:eastAsia="pt-BR"/>
              </w:rPr>
            </w:pPr>
            <w:r w:rsidRPr="001520A6">
              <w:rPr>
                <w:rFonts w:ascii="Book Antiqua" w:hAnsi="Book Antiqua"/>
                <w:color w:val="000000"/>
                <w:sz w:val="16"/>
                <w:szCs w:val="16"/>
                <w:lang w:eastAsia="pt-BR"/>
              </w:rPr>
              <w:t>Equipamento LAP Fixo</w:t>
            </w:r>
          </w:p>
        </w:tc>
        <w:tc>
          <w:tcPr>
            <w:tcW w:w="1610" w:type="dxa"/>
            <w:gridSpan w:val="2"/>
            <w:tcBorders>
              <w:top w:val="nil"/>
              <w:left w:val="nil"/>
              <w:bottom w:val="single" w:sz="4" w:space="0" w:color="auto"/>
              <w:right w:val="single" w:sz="4" w:space="0" w:color="auto"/>
            </w:tcBorders>
            <w:shd w:val="clear" w:color="auto" w:fill="auto"/>
            <w:noWrap/>
            <w:vAlign w:val="bottom"/>
            <w:hideMark/>
          </w:tcPr>
          <w:p w:rsidR="00D845A9" w:rsidRPr="001520A6" w:rsidRDefault="00D845A9" w:rsidP="00C54C31">
            <w:pPr>
              <w:jc w:val="center"/>
              <w:rPr>
                <w:rFonts w:ascii="Book Antiqua" w:hAnsi="Book Antiqua"/>
                <w:color w:val="000000"/>
                <w:sz w:val="16"/>
                <w:szCs w:val="16"/>
                <w:lang w:eastAsia="pt-BR"/>
              </w:rPr>
            </w:pPr>
          </w:p>
        </w:tc>
        <w:tc>
          <w:tcPr>
            <w:tcW w:w="1543" w:type="dxa"/>
            <w:gridSpan w:val="2"/>
            <w:tcBorders>
              <w:top w:val="nil"/>
              <w:left w:val="nil"/>
              <w:bottom w:val="single" w:sz="4" w:space="0" w:color="auto"/>
              <w:right w:val="single" w:sz="4" w:space="0" w:color="auto"/>
            </w:tcBorders>
            <w:shd w:val="clear" w:color="auto" w:fill="auto"/>
            <w:noWrap/>
            <w:vAlign w:val="bottom"/>
            <w:hideMark/>
          </w:tcPr>
          <w:p w:rsidR="00D845A9" w:rsidRPr="001520A6" w:rsidRDefault="00473324" w:rsidP="00C54C31">
            <w:pPr>
              <w:jc w:val="center"/>
              <w:rPr>
                <w:rFonts w:ascii="Book Antiqua" w:hAnsi="Book Antiqua"/>
                <w:color w:val="000000"/>
                <w:sz w:val="16"/>
                <w:szCs w:val="16"/>
                <w:lang w:eastAsia="pt-BR"/>
              </w:rPr>
            </w:pPr>
            <w:proofErr w:type="gramStart"/>
            <w:r>
              <w:rPr>
                <w:rFonts w:ascii="Book Antiqua" w:hAnsi="Book Antiqua"/>
                <w:color w:val="000000"/>
                <w:sz w:val="16"/>
                <w:szCs w:val="16"/>
                <w:lang w:eastAsia="pt-BR"/>
              </w:rPr>
              <w:t>1</w:t>
            </w:r>
            <w:proofErr w:type="gramEnd"/>
          </w:p>
        </w:tc>
        <w:tc>
          <w:tcPr>
            <w:tcW w:w="1134" w:type="dxa"/>
            <w:tcBorders>
              <w:top w:val="nil"/>
              <w:left w:val="nil"/>
              <w:bottom w:val="single" w:sz="4" w:space="0" w:color="auto"/>
              <w:right w:val="single" w:sz="4" w:space="0" w:color="auto"/>
            </w:tcBorders>
            <w:shd w:val="clear" w:color="auto" w:fill="auto"/>
            <w:noWrap/>
            <w:vAlign w:val="bottom"/>
            <w:hideMark/>
          </w:tcPr>
          <w:p w:rsidR="00D845A9" w:rsidRPr="003B1343" w:rsidRDefault="00D845A9" w:rsidP="00C54C31">
            <w:pPr>
              <w:rPr>
                <w:rFonts w:ascii="Book Antiqua" w:hAnsi="Book Antiqua"/>
                <w:color w:val="000000"/>
                <w:sz w:val="16"/>
                <w:szCs w:val="16"/>
                <w:lang w:eastAsia="pt-BR"/>
              </w:rPr>
            </w:pPr>
            <w:r w:rsidRPr="003B1343">
              <w:rPr>
                <w:rFonts w:ascii="Book Antiqua" w:hAnsi="Book Antiqua"/>
                <w:color w:val="000000"/>
                <w:sz w:val="16"/>
                <w:szCs w:val="16"/>
                <w:lang w:eastAsia="pt-BR"/>
              </w:rPr>
              <w:t> </w:t>
            </w:r>
          </w:p>
        </w:tc>
        <w:tc>
          <w:tcPr>
            <w:tcW w:w="1188" w:type="dxa"/>
            <w:tcBorders>
              <w:top w:val="nil"/>
              <w:left w:val="nil"/>
              <w:bottom w:val="single" w:sz="4" w:space="0" w:color="auto"/>
              <w:right w:val="single" w:sz="4" w:space="0" w:color="auto"/>
            </w:tcBorders>
            <w:shd w:val="clear" w:color="auto" w:fill="auto"/>
            <w:noWrap/>
            <w:vAlign w:val="bottom"/>
            <w:hideMark/>
          </w:tcPr>
          <w:p w:rsidR="00D845A9" w:rsidRPr="003B1343" w:rsidRDefault="00D845A9" w:rsidP="00C54C31">
            <w:pPr>
              <w:rPr>
                <w:rFonts w:ascii="Book Antiqua" w:hAnsi="Book Antiqua"/>
                <w:color w:val="000000"/>
                <w:sz w:val="16"/>
                <w:szCs w:val="16"/>
                <w:lang w:eastAsia="pt-BR"/>
              </w:rPr>
            </w:pPr>
            <w:r w:rsidRPr="003B1343">
              <w:rPr>
                <w:rFonts w:ascii="Book Antiqua" w:hAnsi="Book Antiqua"/>
                <w:color w:val="000000"/>
                <w:sz w:val="16"/>
                <w:szCs w:val="16"/>
                <w:lang w:eastAsia="pt-BR"/>
              </w:rPr>
              <w:t> </w:t>
            </w:r>
          </w:p>
        </w:tc>
        <w:tc>
          <w:tcPr>
            <w:tcW w:w="1367" w:type="dxa"/>
            <w:tcBorders>
              <w:top w:val="nil"/>
              <w:left w:val="nil"/>
              <w:bottom w:val="single" w:sz="4" w:space="0" w:color="auto"/>
              <w:right w:val="single" w:sz="4" w:space="0" w:color="auto"/>
            </w:tcBorders>
            <w:shd w:val="clear" w:color="auto" w:fill="auto"/>
            <w:noWrap/>
            <w:vAlign w:val="bottom"/>
            <w:hideMark/>
          </w:tcPr>
          <w:p w:rsidR="00D845A9" w:rsidRPr="003B1343" w:rsidRDefault="00D845A9" w:rsidP="00C54C31">
            <w:pPr>
              <w:rPr>
                <w:rFonts w:ascii="Book Antiqua" w:hAnsi="Book Antiqua"/>
                <w:color w:val="000000"/>
                <w:sz w:val="16"/>
                <w:szCs w:val="16"/>
                <w:lang w:eastAsia="pt-BR"/>
              </w:rPr>
            </w:pPr>
            <w:r w:rsidRPr="003B1343">
              <w:rPr>
                <w:rFonts w:ascii="Book Antiqua" w:hAnsi="Book Antiqua"/>
                <w:color w:val="000000"/>
                <w:sz w:val="16"/>
                <w:szCs w:val="16"/>
                <w:lang w:eastAsia="pt-BR"/>
              </w:rPr>
              <w:t> </w:t>
            </w:r>
          </w:p>
        </w:tc>
        <w:tc>
          <w:tcPr>
            <w:tcW w:w="1414" w:type="dxa"/>
            <w:gridSpan w:val="2"/>
            <w:tcBorders>
              <w:top w:val="nil"/>
              <w:left w:val="nil"/>
              <w:bottom w:val="single" w:sz="4" w:space="0" w:color="auto"/>
              <w:right w:val="single" w:sz="4" w:space="0" w:color="auto"/>
            </w:tcBorders>
            <w:shd w:val="clear" w:color="auto" w:fill="auto"/>
            <w:noWrap/>
            <w:vAlign w:val="bottom"/>
            <w:hideMark/>
          </w:tcPr>
          <w:p w:rsidR="00D845A9" w:rsidRPr="003B1343" w:rsidRDefault="00D845A9" w:rsidP="00C54C31">
            <w:pPr>
              <w:jc w:val="center"/>
              <w:rPr>
                <w:rFonts w:ascii="Book Antiqua" w:hAnsi="Book Antiqua"/>
                <w:color w:val="000000"/>
                <w:sz w:val="16"/>
                <w:szCs w:val="16"/>
                <w:lang w:eastAsia="pt-BR"/>
              </w:rPr>
            </w:pPr>
            <w:r w:rsidRPr="003B1343">
              <w:rPr>
                <w:rFonts w:ascii="Book Antiqua" w:hAnsi="Book Antiqua"/>
                <w:color w:val="000000"/>
                <w:sz w:val="16"/>
                <w:szCs w:val="16"/>
                <w:lang w:eastAsia="pt-BR"/>
              </w:rPr>
              <w:t>LAP</w:t>
            </w:r>
          </w:p>
        </w:tc>
      </w:tr>
      <w:tr w:rsidR="00D845A9" w:rsidRPr="003B1343" w:rsidTr="00C54C31">
        <w:trPr>
          <w:trHeight w:val="300"/>
        </w:trPr>
        <w:tc>
          <w:tcPr>
            <w:tcW w:w="1856" w:type="dxa"/>
            <w:tcBorders>
              <w:top w:val="nil"/>
              <w:left w:val="single" w:sz="4" w:space="0" w:color="auto"/>
              <w:bottom w:val="single" w:sz="4" w:space="0" w:color="auto"/>
              <w:right w:val="single" w:sz="4" w:space="0" w:color="auto"/>
            </w:tcBorders>
            <w:shd w:val="clear" w:color="auto" w:fill="auto"/>
            <w:noWrap/>
            <w:vAlign w:val="bottom"/>
            <w:hideMark/>
          </w:tcPr>
          <w:p w:rsidR="00D845A9" w:rsidRPr="003B1343" w:rsidRDefault="00D845A9" w:rsidP="00C54C31">
            <w:pPr>
              <w:rPr>
                <w:rFonts w:ascii="Book Antiqua" w:hAnsi="Book Antiqua"/>
                <w:color w:val="000000"/>
                <w:sz w:val="16"/>
                <w:szCs w:val="16"/>
                <w:lang w:eastAsia="pt-BR"/>
              </w:rPr>
            </w:pPr>
            <w:r w:rsidRPr="003B1343">
              <w:rPr>
                <w:rFonts w:ascii="Book Antiqua" w:hAnsi="Book Antiqua"/>
                <w:color w:val="000000"/>
                <w:sz w:val="16"/>
                <w:szCs w:val="16"/>
                <w:lang w:eastAsia="pt-BR"/>
              </w:rPr>
              <w:t xml:space="preserve">Central de Processamento e Monitoramento (Estações, Servidores, Tela e Estrutura de </w:t>
            </w:r>
            <w:proofErr w:type="spellStart"/>
            <w:r w:rsidRPr="003B1343">
              <w:rPr>
                <w:rFonts w:ascii="Book Antiqua" w:hAnsi="Book Antiqua"/>
                <w:color w:val="000000"/>
                <w:sz w:val="16"/>
                <w:szCs w:val="16"/>
                <w:lang w:eastAsia="pt-BR"/>
              </w:rPr>
              <w:t>T.I.</w:t>
            </w:r>
            <w:proofErr w:type="spellEnd"/>
            <w:proofErr w:type="gramStart"/>
            <w:r w:rsidRPr="003B1343">
              <w:rPr>
                <w:rFonts w:ascii="Book Antiqua" w:hAnsi="Book Antiqua"/>
                <w:color w:val="000000"/>
                <w:sz w:val="16"/>
                <w:szCs w:val="16"/>
                <w:lang w:eastAsia="pt-BR"/>
              </w:rPr>
              <w:t>)</w:t>
            </w:r>
            <w:proofErr w:type="gramEnd"/>
          </w:p>
        </w:tc>
        <w:tc>
          <w:tcPr>
            <w:tcW w:w="1610" w:type="dxa"/>
            <w:gridSpan w:val="2"/>
            <w:tcBorders>
              <w:top w:val="nil"/>
              <w:left w:val="nil"/>
              <w:bottom w:val="single" w:sz="4" w:space="0" w:color="auto"/>
              <w:right w:val="single" w:sz="4" w:space="0" w:color="auto"/>
            </w:tcBorders>
            <w:shd w:val="clear" w:color="auto" w:fill="auto"/>
            <w:noWrap/>
            <w:vAlign w:val="bottom"/>
            <w:hideMark/>
          </w:tcPr>
          <w:p w:rsidR="00D845A9" w:rsidRPr="003B1343" w:rsidRDefault="00D845A9" w:rsidP="00C54C31">
            <w:pPr>
              <w:jc w:val="center"/>
              <w:rPr>
                <w:rFonts w:ascii="Book Antiqua" w:hAnsi="Book Antiqua"/>
                <w:color w:val="000000"/>
                <w:sz w:val="16"/>
                <w:szCs w:val="16"/>
                <w:lang w:eastAsia="pt-BR"/>
              </w:rPr>
            </w:pPr>
            <w:r w:rsidRPr="003B1343">
              <w:rPr>
                <w:rFonts w:ascii="Book Antiqua" w:hAnsi="Book Antiqua"/>
                <w:color w:val="000000"/>
                <w:sz w:val="16"/>
                <w:szCs w:val="16"/>
                <w:lang w:eastAsia="pt-BR"/>
              </w:rPr>
              <w:t> </w:t>
            </w:r>
          </w:p>
        </w:tc>
        <w:tc>
          <w:tcPr>
            <w:tcW w:w="1543" w:type="dxa"/>
            <w:gridSpan w:val="2"/>
            <w:tcBorders>
              <w:top w:val="nil"/>
              <w:left w:val="nil"/>
              <w:bottom w:val="single" w:sz="4" w:space="0" w:color="auto"/>
              <w:right w:val="single" w:sz="4" w:space="0" w:color="auto"/>
            </w:tcBorders>
            <w:shd w:val="clear" w:color="auto" w:fill="auto"/>
            <w:noWrap/>
            <w:vAlign w:val="bottom"/>
            <w:hideMark/>
          </w:tcPr>
          <w:p w:rsidR="00D845A9" w:rsidRPr="003B1343" w:rsidRDefault="00D845A9" w:rsidP="00C54C31">
            <w:pPr>
              <w:jc w:val="center"/>
              <w:rPr>
                <w:rFonts w:ascii="Book Antiqua" w:hAnsi="Book Antiqua"/>
                <w:color w:val="000000"/>
                <w:sz w:val="16"/>
                <w:szCs w:val="16"/>
                <w:lang w:eastAsia="pt-BR"/>
              </w:rPr>
            </w:pPr>
            <w:proofErr w:type="gramStart"/>
            <w:r w:rsidRPr="003B1343">
              <w:rPr>
                <w:rFonts w:ascii="Book Antiqua" w:hAnsi="Book Antiqua"/>
                <w:color w:val="000000"/>
                <w:sz w:val="16"/>
                <w:szCs w:val="16"/>
                <w:lang w:eastAsia="pt-BR"/>
              </w:rPr>
              <w:t>1</w:t>
            </w:r>
            <w:proofErr w:type="gramEnd"/>
          </w:p>
        </w:tc>
        <w:tc>
          <w:tcPr>
            <w:tcW w:w="1134" w:type="dxa"/>
            <w:tcBorders>
              <w:top w:val="nil"/>
              <w:left w:val="nil"/>
              <w:bottom w:val="single" w:sz="4" w:space="0" w:color="auto"/>
              <w:right w:val="single" w:sz="4" w:space="0" w:color="auto"/>
            </w:tcBorders>
            <w:shd w:val="clear" w:color="auto" w:fill="auto"/>
            <w:noWrap/>
            <w:vAlign w:val="bottom"/>
            <w:hideMark/>
          </w:tcPr>
          <w:p w:rsidR="00D845A9" w:rsidRPr="003B1343" w:rsidRDefault="00D845A9" w:rsidP="00C54C31">
            <w:pPr>
              <w:rPr>
                <w:rFonts w:ascii="Book Antiqua" w:hAnsi="Book Antiqua"/>
                <w:color w:val="000000"/>
                <w:sz w:val="16"/>
                <w:szCs w:val="16"/>
                <w:lang w:eastAsia="pt-BR"/>
              </w:rPr>
            </w:pPr>
            <w:r w:rsidRPr="003B1343">
              <w:rPr>
                <w:rFonts w:ascii="Book Antiqua" w:hAnsi="Book Antiqua"/>
                <w:color w:val="000000"/>
                <w:sz w:val="16"/>
                <w:szCs w:val="16"/>
                <w:lang w:eastAsia="pt-BR"/>
              </w:rPr>
              <w:t> </w:t>
            </w:r>
          </w:p>
        </w:tc>
        <w:tc>
          <w:tcPr>
            <w:tcW w:w="1188" w:type="dxa"/>
            <w:tcBorders>
              <w:top w:val="nil"/>
              <w:left w:val="nil"/>
              <w:bottom w:val="single" w:sz="4" w:space="0" w:color="auto"/>
              <w:right w:val="single" w:sz="4" w:space="0" w:color="auto"/>
            </w:tcBorders>
            <w:shd w:val="clear" w:color="auto" w:fill="auto"/>
            <w:noWrap/>
            <w:vAlign w:val="bottom"/>
            <w:hideMark/>
          </w:tcPr>
          <w:p w:rsidR="00D845A9" w:rsidRPr="003B1343" w:rsidRDefault="00D845A9" w:rsidP="00C54C31">
            <w:pPr>
              <w:rPr>
                <w:rFonts w:ascii="Book Antiqua" w:hAnsi="Book Antiqua"/>
                <w:color w:val="000000"/>
                <w:sz w:val="16"/>
                <w:szCs w:val="16"/>
                <w:lang w:eastAsia="pt-BR"/>
              </w:rPr>
            </w:pPr>
            <w:r w:rsidRPr="003B1343">
              <w:rPr>
                <w:rFonts w:ascii="Book Antiqua" w:hAnsi="Book Antiqua"/>
                <w:color w:val="000000"/>
                <w:sz w:val="16"/>
                <w:szCs w:val="16"/>
                <w:lang w:eastAsia="pt-BR"/>
              </w:rPr>
              <w:t> </w:t>
            </w:r>
          </w:p>
        </w:tc>
        <w:tc>
          <w:tcPr>
            <w:tcW w:w="1367" w:type="dxa"/>
            <w:tcBorders>
              <w:top w:val="nil"/>
              <w:left w:val="nil"/>
              <w:bottom w:val="single" w:sz="4" w:space="0" w:color="auto"/>
              <w:right w:val="single" w:sz="4" w:space="0" w:color="auto"/>
            </w:tcBorders>
            <w:shd w:val="clear" w:color="auto" w:fill="auto"/>
            <w:noWrap/>
            <w:vAlign w:val="bottom"/>
            <w:hideMark/>
          </w:tcPr>
          <w:p w:rsidR="00D845A9" w:rsidRPr="003B1343" w:rsidRDefault="00D845A9" w:rsidP="00C54C31">
            <w:pPr>
              <w:rPr>
                <w:rFonts w:ascii="Book Antiqua" w:hAnsi="Book Antiqua"/>
                <w:color w:val="000000"/>
                <w:sz w:val="16"/>
                <w:szCs w:val="16"/>
                <w:lang w:eastAsia="pt-BR"/>
              </w:rPr>
            </w:pPr>
            <w:r w:rsidRPr="003B1343">
              <w:rPr>
                <w:rFonts w:ascii="Book Antiqua" w:hAnsi="Book Antiqua"/>
                <w:color w:val="000000"/>
                <w:sz w:val="16"/>
                <w:szCs w:val="16"/>
                <w:lang w:eastAsia="pt-BR"/>
              </w:rPr>
              <w:t> </w:t>
            </w:r>
          </w:p>
        </w:tc>
        <w:tc>
          <w:tcPr>
            <w:tcW w:w="1414" w:type="dxa"/>
            <w:gridSpan w:val="2"/>
            <w:tcBorders>
              <w:top w:val="nil"/>
              <w:left w:val="nil"/>
              <w:bottom w:val="single" w:sz="4" w:space="0" w:color="auto"/>
              <w:right w:val="single" w:sz="4" w:space="0" w:color="auto"/>
            </w:tcBorders>
            <w:shd w:val="clear" w:color="auto" w:fill="auto"/>
            <w:noWrap/>
            <w:vAlign w:val="bottom"/>
            <w:hideMark/>
          </w:tcPr>
          <w:p w:rsidR="00D845A9" w:rsidRPr="003B1343" w:rsidRDefault="00D845A9" w:rsidP="00C54C31">
            <w:pPr>
              <w:jc w:val="center"/>
              <w:rPr>
                <w:rFonts w:ascii="Book Antiqua" w:hAnsi="Book Antiqua"/>
                <w:color w:val="000000"/>
                <w:sz w:val="16"/>
                <w:szCs w:val="16"/>
                <w:lang w:eastAsia="pt-BR"/>
              </w:rPr>
            </w:pPr>
            <w:r w:rsidRPr="003B1343">
              <w:rPr>
                <w:rFonts w:ascii="Book Antiqua" w:hAnsi="Book Antiqua"/>
                <w:color w:val="000000"/>
                <w:sz w:val="16"/>
                <w:szCs w:val="16"/>
                <w:lang w:eastAsia="pt-BR"/>
              </w:rPr>
              <w:t>CENTRAL</w:t>
            </w:r>
          </w:p>
        </w:tc>
      </w:tr>
      <w:tr w:rsidR="00D845A9" w:rsidRPr="003B1343" w:rsidTr="00C54C31">
        <w:trPr>
          <w:trHeight w:val="300"/>
        </w:trPr>
        <w:tc>
          <w:tcPr>
            <w:tcW w:w="1856" w:type="dxa"/>
            <w:tcBorders>
              <w:top w:val="nil"/>
              <w:left w:val="single" w:sz="4" w:space="0" w:color="auto"/>
              <w:bottom w:val="single" w:sz="4" w:space="0" w:color="auto"/>
              <w:right w:val="single" w:sz="4" w:space="0" w:color="auto"/>
            </w:tcBorders>
            <w:shd w:val="clear" w:color="auto" w:fill="auto"/>
            <w:noWrap/>
            <w:vAlign w:val="bottom"/>
            <w:hideMark/>
          </w:tcPr>
          <w:p w:rsidR="00D845A9" w:rsidRPr="003B1343" w:rsidRDefault="00D845A9" w:rsidP="00C54C31">
            <w:pPr>
              <w:rPr>
                <w:rFonts w:ascii="Book Antiqua" w:hAnsi="Book Antiqua"/>
                <w:color w:val="000000"/>
                <w:sz w:val="16"/>
                <w:szCs w:val="16"/>
                <w:lang w:eastAsia="pt-BR"/>
              </w:rPr>
            </w:pPr>
            <w:r w:rsidRPr="003B1343">
              <w:rPr>
                <w:rFonts w:ascii="Book Antiqua" w:hAnsi="Book Antiqua"/>
                <w:color w:val="000000"/>
                <w:sz w:val="16"/>
                <w:szCs w:val="16"/>
                <w:lang w:eastAsia="pt-BR"/>
              </w:rPr>
              <w:t>Escritório</w:t>
            </w:r>
          </w:p>
        </w:tc>
        <w:tc>
          <w:tcPr>
            <w:tcW w:w="1610" w:type="dxa"/>
            <w:gridSpan w:val="2"/>
            <w:tcBorders>
              <w:top w:val="nil"/>
              <w:left w:val="nil"/>
              <w:bottom w:val="single" w:sz="4" w:space="0" w:color="auto"/>
              <w:right w:val="single" w:sz="4" w:space="0" w:color="auto"/>
            </w:tcBorders>
            <w:shd w:val="clear" w:color="auto" w:fill="auto"/>
            <w:noWrap/>
            <w:vAlign w:val="bottom"/>
            <w:hideMark/>
          </w:tcPr>
          <w:p w:rsidR="00D845A9" w:rsidRPr="003B1343" w:rsidRDefault="00D845A9" w:rsidP="00C54C31">
            <w:pPr>
              <w:jc w:val="center"/>
              <w:rPr>
                <w:rFonts w:ascii="Book Antiqua" w:hAnsi="Book Antiqua"/>
                <w:color w:val="000000"/>
                <w:sz w:val="16"/>
                <w:szCs w:val="16"/>
                <w:lang w:eastAsia="pt-BR"/>
              </w:rPr>
            </w:pPr>
            <w:r w:rsidRPr="003B1343">
              <w:rPr>
                <w:rFonts w:ascii="Book Antiqua" w:hAnsi="Book Antiqua"/>
                <w:color w:val="000000"/>
                <w:sz w:val="16"/>
                <w:szCs w:val="16"/>
                <w:lang w:eastAsia="pt-BR"/>
              </w:rPr>
              <w:t> </w:t>
            </w:r>
          </w:p>
        </w:tc>
        <w:tc>
          <w:tcPr>
            <w:tcW w:w="1543" w:type="dxa"/>
            <w:gridSpan w:val="2"/>
            <w:tcBorders>
              <w:top w:val="nil"/>
              <w:left w:val="nil"/>
              <w:bottom w:val="single" w:sz="4" w:space="0" w:color="auto"/>
              <w:right w:val="single" w:sz="4" w:space="0" w:color="auto"/>
            </w:tcBorders>
            <w:shd w:val="clear" w:color="auto" w:fill="auto"/>
            <w:noWrap/>
            <w:vAlign w:val="bottom"/>
            <w:hideMark/>
          </w:tcPr>
          <w:p w:rsidR="00D845A9" w:rsidRPr="003B1343" w:rsidRDefault="00D845A9" w:rsidP="00C54C31">
            <w:pPr>
              <w:jc w:val="center"/>
              <w:rPr>
                <w:rFonts w:ascii="Book Antiqua" w:hAnsi="Book Antiqua"/>
                <w:color w:val="000000"/>
                <w:sz w:val="16"/>
                <w:szCs w:val="16"/>
                <w:lang w:eastAsia="pt-BR"/>
              </w:rPr>
            </w:pPr>
            <w:r w:rsidRPr="003B1343">
              <w:rPr>
                <w:rFonts w:ascii="Book Antiqua" w:hAnsi="Book Antiqua"/>
                <w:color w:val="000000"/>
                <w:sz w:val="16"/>
                <w:szCs w:val="16"/>
                <w:lang w:eastAsia="pt-BR"/>
              </w:rPr>
              <w:t>22</w:t>
            </w:r>
          </w:p>
        </w:tc>
        <w:tc>
          <w:tcPr>
            <w:tcW w:w="1134" w:type="dxa"/>
            <w:tcBorders>
              <w:top w:val="nil"/>
              <w:left w:val="nil"/>
              <w:bottom w:val="single" w:sz="4" w:space="0" w:color="auto"/>
              <w:right w:val="single" w:sz="4" w:space="0" w:color="auto"/>
            </w:tcBorders>
            <w:shd w:val="clear" w:color="auto" w:fill="auto"/>
            <w:noWrap/>
            <w:vAlign w:val="bottom"/>
            <w:hideMark/>
          </w:tcPr>
          <w:p w:rsidR="00D845A9" w:rsidRPr="003B1343" w:rsidRDefault="00D845A9" w:rsidP="00C54C31">
            <w:pPr>
              <w:rPr>
                <w:rFonts w:ascii="Book Antiqua" w:hAnsi="Book Antiqua"/>
                <w:color w:val="000000"/>
                <w:sz w:val="16"/>
                <w:szCs w:val="16"/>
                <w:lang w:eastAsia="pt-BR"/>
              </w:rPr>
            </w:pPr>
            <w:r w:rsidRPr="003B1343">
              <w:rPr>
                <w:rFonts w:ascii="Book Antiqua" w:hAnsi="Book Antiqua"/>
                <w:color w:val="000000"/>
                <w:sz w:val="16"/>
                <w:szCs w:val="16"/>
                <w:lang w:eastAsia="pt-BR"/>
              </w:rPr>
              <w:t> </w:t>
            </w:r>
          </w:p>
        </w:tc>
        <w:tc>
          <w:tcPr>
            <w:tcW w:w="1188" w:type="dxa"/>
            <w:tcBorders>
              <w:top w:val="nil"/>
              <w:left w:val="nil"/>
              <w:bottom w:val="single" w:sz="4" w:space="0" w:color="auto"/>
              <w:right w:val="single" w:sz="4" w:space="0" w:color="auto"/>
            </w:tcBorders>
            <w:shd w:val="clear" w:color="auto" w:fill="auto"/>
            <w:noWrap/>
            <w:vAlign w:val="bottom"/>
            <w:hideMark/>
          </w:tcPr>
          <w:p w:rsidR="00D845A9" w:rsidRPr="003B1343" w:rsidRDefault="00D845A9" w:rsidP="00C54C31">
            <w:pPr>
              <w:rPr>
                <w:rFonts w:ascii="Book Antiqua" w:hAnsi="Book Antiqua"/>
                <w:color w:val="000000"/>
                <w:sz w:val="16"/>
                <w:szCs w:val="16"/>
                <w:lang w:eastAsia="pt-BR"/>
              </w:rPr>
            </w:pPr>
            <w:r w:rsidRPr="003B1343">
              <w:rPr>
                <w:rFonts w:ascii="Book Antiqua" w:hAnsi="Book Antiqua"/>
                <w:color w:val="000000"/>
                <w:sz w:val="16"/>
                <w:szCs w:val="16"/>
                <w:lang w:eastAsia="pt-BR"/>
              </w:rPr>
              <w:t> </w:t>
            </w:r>
          </w:p>
        </w:tc>
        <w:tc>
          <w:tcPr>
            <w:tcW w:w="1367" w:type="dxa"/>
            <w:tcBorders>
              <w:top w:val="nil"/>
              <w:left w:val="nil"/>
              <w:bottom w:val="single" w:sz="4" w:space="0" w:color="auto"/>
              <w:right w:val="single" w:sz="4" w:space="0" w:color="auto"/>
            </w:tcBorders>
            <w:shd w:val="clear" w:color="auto" w:fill="auto"/>
            <w:noWrap/>
            <w:vAlign w:val="bottom"/>
            <w:hideMark/>
          </w:tcPr>
          <w:p w:rsidR="00D845A9" w:rsidRPr="003B1343" w:rsidRDefault="00D845A9" w:rsidP="00C54C31">
            <w:pPr>
              <w:rPr>
                <w:rFonts w:ascii="Book Antiqua" w:hAnsi="Book Antiqua"/>
                <w:color w:val="000000"/>
                <w:sz w:val="16"/>
                <w:szCs w:val="16"/>
                <w:lang w:eastAsia="pt-BR"/>
              </w:rPr>
            </w:pPr>
            <w:r w:rsidRPr="003B1343">
              <w:rPr>
                <w:rFonts w:ascii="Book Antiqua" w:hAnsi="Book Antiqua"/>
                <w:color w:val="000000"/>
                <w:sz w:val="16"/>
                <w:szCs w:val="16"/>
                <w:lang w:eastAsia="pt-BR"/>
              </w:rPr>
              <w:t> </w:t>
            </w:r>
          </w:p>
        </w:tc>
        <w:tc>
          <w:tcPr>
            <w:tcW w:w="1414" w:type="dxa"/>
            <w:gridSpan w:val="2"/>
            <w:tcBorders>
              <w:top w:val="nil"/>
              <w:left w:val="nil"/>
              <w:bottom w:val="single" w:sz="4" w:space="0" w:color="auto"/>
              <w:right w:val="single" w:sz="4" w:space="0" w:color="auto"/>
            </w:tcBorders>
            <w:shd w:val="clear" w:color="auto" w:fill="auto"/>
            <w:noWrap/>
            <w:vAlign w:val="bottom"/>
            <w:hideMark/>
          </w:tcPr>
          <w:p w:rsidR="00D845A9" w:rsidRPr="003B1343" w:rsidRDefault="00D845A9" w:rsidP="00C54C31">
            <w:pPr>
              <w:jc w:val="center"/>
              <w:rPr>
                <w:rFonts w:ascii="Book Antiqua" w:hAnsi="Book Antiqua"/>
                <w:color w:val="000000"/>
                <w:sz w:val="16"/>
                <w:szCs w:val="16"/>
                <w:lang w:eastAsia="pt-BR"/>
              </w:rPr>
            </w:pPr>
            <w:r w:rsidRPr="003B1343">
              <w:rPr>
                <w:rFonts w:ascii="Book Antiqua" w:hAnsi="Book Antiqua"/>
                <w:color w:val="000000"/>
                <w:sz w:val="16"/>
                <w:szCs w:val="16"/>
                <w:lang w:eastAsia="pt-BR"/>
              </w:rPr>
              <w:t>TODOS</w:t>
            </w:r>
          </w:p>
        </w:tc>
      </w:tr>
      <w:tr w:rsidR="00D845A9" w:rsidRPr="003B1343" w:rsidTr="00C54C31">
        <w:trPr>
          <w:trHeight w:val="300"/>
        </w:trPr>
        <w:tc>
          <w:tcPr>
            <w:tcW w:w="1856" w:type="dxa"/>
            <w:tcBorders>
              <w:top w:val="nil"/>
              <w:left w:val="single" w:sz="4" w:space="0" w:color="auto"/>
              <w:bottom w:val="single" w:sz="4" w:space="0" w:color="auto"/>
              <w:right w:val="single" w:sz="4" w:space="0" w:color="auto"/>
            </w:tcBorders>
            <w:shd w:val="clear" w:color="auto" w:fill="auto"/>
            <w:noWrap/>
            <w:vAlign w:val="bottom"/>
            <w:hideMark/>
          </w:tcPr>
          <w:p w:rsidR="00D845A9" w:rsidRPr="003B1343" w:rsidRDefault="00D845A9" w:rsidP="00C54C31">
            <w:pPr>
              <w:rPr>
                <w:rFonts w:ascii="Book Antiqua" w:hAnsi="Book Antiqua"/>
                <w:color w:val="000000"/>
                <w:sz w:val="16"/>
                <w:szCs w:val="16"/>
                <w:lang w:eastAsia="pt-BR"/>
              </w:rPr>
            </w:pPr>
            <w:r w:rsidRPr="003B1343">
              <w:rPr>
                <w:rFonts w:ascii="Book Antiqua" w:hAnsi="Book Antiqua"/>
                <w:color w:val="000000"/>
                <w:sz w:val="16"/>
                <w:szCs w:val="16"/>
                <w:lang w:eastAsia="pt-BR"/>
              </w:rPr>
              <w:t>Veículo</w:t>
            </w:r>
          </w:p>
        </w:tc>
        <w:tc>
          <w:tcPr>
            <w:tcW w:w="1610" w:type="dxa"/>
            <w:gridSpan w:val="2"/>
            <w:tcBorders>
              <w:top w:val="nil"/>
              <w:left w:val="nil"/>
              <w:bottom w:val="single" w:sz="4" w:space="0" w:color="auto"/>
              <w:right w:val="single" w:sz="4" w:space="0" w:color="auto"/>
            </w:tcBorders>
            <w:shd w:val="clear" w:color="auto" w:fill="auto"/>
            <w:noWrap/>
            <w:vAlign w:val="bottom"/>
            <w:hideMark/>
          </w:tcPr>
          <w:p w:rsidR="00D845A9" w:rsidRPr="003B1343" w:rsidRDefault="00D845A9" w:rsidP="00C54C31">
            <w:pPr>
              <w:jc w:val="center"/>
              <w:rPr>
                <w:rFonts w:ascii="Book Antiqua" w:hAnsi="Book Antiqua"/>
                <w:color w:val="000000"/>
                <w:sz w:val="16"/>
                <w:szCs w:val="16"/>
                <w:lang w:eastAsia="pt-BR"/>
              </w:rPr>
            </w:pPr>
            <w:r w:rsidRPr="003B1343">
              <w:rPr>
                <w:rFonts w:ascii="Book Antiqua" w:hAnsi="Book Antiqua"/>
                <w:color w:val="000000"/>
                <w:sz w:val="16"/>
                <w:szCs w:val="16"/>
                <w:lang w:eastAsia="pt-BR"/>
              </w:rPr>
              <w:t> </w:t>
            </w:r>
          </w:p>
        </w:tc>
        <w:tc>
          <w:tcPr>
            <w:tcW w:w="1543" w:type="dxa"/>
            <w:gridSpan w:val="2"/>
            <w:tcBorders>
              <w:top w:val="nil"/>
              <w:left w:val="nil"/>
              <w:bottom w:val="single" w:sz="4" w:space="0" w:color="auto"/>
              <w:right w:val="single" w:sz="4" w:space="0" w:color="auto"/>
            </w:tcBorders>
            <w:shd w:val="clear" w:color="auto" w:fill="auto"/>
            <w:noWrap/>
            <w:vAlign w:val="bottom"/>
            <w:hideMark/>
          </w:tcPr>
          <w:p w:rsidR="00D845A9" w:rsidRPr="003B1343" w:rsidRDefault="00D845A9" w:rsidP="00C54C31">
            <w:pPr>
              <w:jc w:val="center"/>
              <w:rPr>
                <w:rFonts w:ascii="Book Antiqua" w:hAnsi="Book Antiqua"/>
                <w:color w:val="000000"/>
                <w:sz w:val="16"/>
                <w:szCs w:val="16"/>
                <w:lang w:eastAsia="pt-BR"/>
              </w:rPr>
            </w:pPr>
            <w:r w:rsidRPr="003B1343">
              <w:rPr>
                <w:rFonts w:ascii="Book Antiqua" w:hAnsi="Book Antiqua"/>
                <w:color w:val="000000"/>
                <w:sz w:val="16"/>
                <w:szCs w:val="16"/>
                <w:lang w:eastAsia="pt-BR"/>
              </w:rPr>
              <w:t>22</w:t>
            </w:r>
          </w:p>
        </w:tc>
        <w:tc>
          <w:tcPr>
            <w:tcW w:w="1134" w:type="dxa"/>
            <w:tcBorders>
              <w:top w:val="nil"/>
              <w:left w:val="nil"/>
              <w:bottom w:val="single" w:sz="4" w:space="0" w:color="auto"/>
              <w:right w:val="single" w:sz="4" w:space="0" w:color="auto"/>
            </w:tcBorders>
            <w:shd w:val="clear" w:color="auto" w:fill="auto"/>
            <w:noWrap/>
            <w:vAlign w:val="bottom"/>
            <w:hideMark/>
          </w:tcPr>
          <w:p w:rsidR="00D845A9" w:rsidRPr="003B1343" w:rsidRDefault="00D845A9" w:rsidP="00C54C31">
            <w:pPr>
              <w:rPr>
                <w:rFonts w:ascii="Book Antiqua" w:hAnsi="Book Antiqua"/>
                <w:color w:val="000000"/>
                <w:sz w:val="16"/>
                <w:szCs w:val="16"/>
                <w:lang w:eastAsia="pt-BR"/>
              </w:rPr>
            </w:pPr>
            <w:r w:rsidRPr="003B1343">
              <w:rPr>
                <w:rFonts w:ascii="Book Antiqua" w:hAnsi="Book Antiqua"/>
                <w:color w:val="000000"/>
                <w:sz w:val="16"/>
                <w:szCs w:val="16"/>
                <w:lang w:eastAsia="pt-BR"/>
              </w:rPr>
              <w:t> </w:t>
            </w:r>
          </w:p>
        </w:tc>
        <w:tc>
          <w:tcPr>
            <w:tcW w:w="1188" w:type="dxa"/>
            <w:tcBorders>
              <w:top w:val="nil"/>
              <w:left w:val="nil"/>
              <w:bottom w:val="single" w:sz="4" w:space="0" w:color="auto"/>
              <w:right w:val="single" w:sz="4" w:space="0" w:color="auto"/>
            </w:tcBorders>
            <w:shd w:val="clear" w:color="auto" w:fill="auto"/>
            <w:noWrap/>
            <w:vAlign w:val="bottom"/>
            <w:hideMark/>
          </w:tcPr>
          <w:p w:rsidR="00D845A9" w:rsidRPr="003B1343" w:rsidRDefault="00D845A9" w:rsidP="00C54C31">
            <w:pPr>
              <w:rPr>
                <w:rFonts w:ascii="Book Antiqua" w:hAnsi="Book Antiqua"/>
                <w:color w:val="000000"/>
                <w:sz w:val="16"/>
                <w:szCs w:val="16"/>
                <w:lang w:eastAsia="pt-BR"/>
              </w:rPr>
            </w:pPr>
            <w:r w:rsidRPr="003B1343">
              <w:rPr>
                <w:rFonts w:ascii="Book Antiqua" w:hAnsi="Book Antiqua"/>
                <w:color w:val="000000"/>
                <w:sz w:val="16"/>
                <w:szCs w:val="16"/>
                <w:lang w:eastAsia="pt-BR"/>
              </w:rPr>
              <w:t> </w:t>
            </w:r>
          </w:p>
        </w:tc>
        <w:tc>
          <w:tcPr>
            <w:tcW w:w="1367" w:type="dxa"/>
            <w:tcBorders>
              <w:top w:val="nil"/>
              <w:left w:val="nil"/>
              <w:bottom w:val="single" w:sz="4" w:space="0" w:color="auto"/>
              <w:right w:val="single" w:sz="4" w:space="0" w:color="auto"/>
            </w:tcBorders>
            <w:shd w:val="clear" w:color="auto" w:fill="auto"/>
            <w:noWrap/>
            <w:vAlign w:val="bottom"/>
            <w:hideMark/>
          </w:tcPr>
          <w:p w:rsidR="00D845A9" w:rsidRPr="003B1343" w:rsidRDefault="00D845A9" w:rsidP="00C54C31">
            <w:pPr>
              <w:rPr>
                <w:rFonts w:ascii="Book Antiqua" w:hAnsi="Book Antiqua"/>
                <w:color w:val="000000"/>
                <w:sz w:val="16"/>
                <w:szCs w:val="16"/>
                <w:lang w:eastAsia="pt-BR"/>
              </w:rPr>
            </w:pPr>
            <w:r w:rsidRPr="003B1343">
              <w:rPr>
                <w:rFonts w:ascii="Book Antiqua" w:hAnsi="Book Antiqua"/>
                <w:color w:val="000000"/>
                <w:sz w:val="16"/>
                <w:szCs w:val="16"/>
                <w:lang w:eastAsia="pt-BR"/>
              </w:rPr>
              <w:t> </w:t>
            </w:r>
          </w:p>
        </w:tc>
        <w:tc>
          <w:tcPr>
            <w:tcW w:w="1414" w:type="dxa"/>
            <w:gridSpan w:val="2"/>
            <w:tcBorders>
              <w:top w:val="nil"/>
              <w:left w:val="nil"/>
              <w:bottom w:val="single" w:sz="4" w:space="0" w:color="auto"/>
              <w:right w:val="single" w:sz="4" w:space="0" w:color="auto"/>
            </w:tcBorders>
            <w:shd w:val="clear" w:color="auto" w:fill="auto"/>
            <w:noWrap/>
            <w:vAlign w:val="bottom"/>
            <w:hideMark/>
          </w:tcPr>
          <w:p w:rsidR="00D845A9" w:rsidRPr="003B1343" w:rsidRDefault="00D845A9" w:rsidP="00C54C31">
            <w:pPr>
              <w:jc w:val="center"/>
              <w:rPr>
                <w:rFonts w:ascii="Book Antiqua" w:hAnsi="Book Antiqua"/>
                <w:color w:val="000000"/>
                <w:sz w:val="16"/>
                <w:szCs w:val="16"/>
                <w:lang w:eastAsia="pt-BR"/>
              </w:rPr>
            </w:pPr>
            <w:r w:rsidRPr="003B1343">
              <w:rPr>
                <w:rFonts w:ascii="Book Antiqua" w:hAnsi="Book Antiqua"/>
                <w:color w:val="000000"/>
                <w:sz w:val="16"/>
                <w:szCs w:val="16"/>
                <w:lang w:eastAsia="pt-BR"/>
              </w:rPr>
              <w:t>TODOS</w:t>
            </w:r>
          </w:p>
        </w:tc>
      </w:tr>
      <w:tr w:rsidR="00D845A9" w:rsidRPr="003B1343" w:rsidTr="00C54C31">
        <w:trPr>
          <w:trHeight w:val="300"/>
        </w:trPr>
        <w:tc>
          <w:tcPr>
            <w:tcW w:w="1856" w:type="dxa"/>
            <w:tcBorders>
              <w:top w:val="nil"/>
              <w:left w:val="single" w:sz="4" w:space="0" w:color="auto"/>
              <w:bottom w:val="single" w:sz="4" w:space="0" w:color="auto"/>
              <w:right w:val="single" w:sz="4" w:space="0" w:color="auto"/>
            </w:tcBorders>
            <w:shd w:val="clear" w:color="auto" w:fill="auto"/>
            <w:noWrap/>
            <w:vAlign w:val="bottom"/>
            <w:hideMark/>
          </w:tcPr>
          <w:p w:rsidR="00D845A9" w:rsidRPr="003B1343" w:rsidRDefault="00D845A9" w:rsidP="00C54C31">
            <w:pPr>
              <w:rPr>
                <w:rFonts w:ascii="Book Antiqua" w:hAnsi="Book Antiqua"/>
                <w:color w:val="000000"/>
                <w:sz w:val="16"/>
                <w:szCs w:val="16"/>
                <w:lang w:eastAsia="pt-BR"/>
              </w:rPr>
            </w:pPr>
            <w:r w:rsidRPr="003B1343">
              <w:rPr>
                <w:rFonts w:ascii="Book Antiqua" w:hAnsi="Book Antiqua"/>
                <w:color w:val="000000"/>
                <w:sz w:val="16"/>
                <w:szCs w:val="16"/>
                <w:lang w:eastAsia="pt-BR"/>
              </w:rPr>
              <w:t>Ferramentas</w:t>
            </w:r>
          </w:p>
        </w:tc>
        <w:tc>
          <w:tcPr>
            <w:tcW w:w="1610" w:type="dxa"/>
            <w:gridSpan w:val="2"/>
            <w:tcBorders>
              <w:top w:val="nil"/>
              <w:left w:val="nil"/>
              <w:bottom w:val="single" w:sz="4" w:space="0" w:color="auto"/>
              <w:right w:val="single" w:sz="4" w:space="0" w:color="auto"/>
            </w:tcBorders>
            <w:shd w:val="clear" w:color="auto" w:fill="auto"/>
            <w:noWrap/>
            <w:vAlign w:val="bottom"/>
            <w:hideMark/>
          </w:tcPr>
          <w:p w:rsidR="00D845A9" w:rsidRPr="003B1343" w:rsidRDefault="00D845A9" w:rsidP="00C54C31">
            <w:pPr>
              <w:jc w:val="center"/>
              <w:rPr>
                <w:rFonts w:ascii="Book Antiqua" w:hAnsi="Book Antiqua"/>
                <w:color w:val="000000"/>
                <w:sz w:val="16"/>
                <w:szCs w:val="16"/>
                <w:lang w:eastAsia="pt-BR"/>
              </w:rPr>
            </w:pPr>
            <w:r w:rsidRPr="003B1343">
              <w:rPr>
                <w:rFonts w:ascii="Book Antiqua" w:hAnsi="Book Antiqua"/>
                <w:color w:val="000000"/>
                <w:sz w:val="16"/>
                <w:szCs w:val="16"/>
                <w:lang w:eastAsia="pt-BR"/>
              </w:rPr>
              <w:t> </w:t>
            </w:r>
          </w:p>
        </w:tc>
        <w:tc>
          <w:tcPr>
            <w:tcW w:w="1543" w:type="dxa"/>
            <w:gridSpan w:val="2"/>
            <w:tcBorders>
              <w:top w:val="nil"/>
              <w:left w:val="nil"/>
              <w:bottom w:val="single" w:sz="4" w:space="0" w:color="auto"/>
              <w:right w:val="single" w:sz="4" w:space="0" w:color="auto"/>
            </w:tcBorders>
            <w:shd w:val="clear" w:color="auto" w:fill="auto"/>
            <w:noWrap/>
            <w:vAlign w:val="bottom"/>
            <w:hideMark/>
          </w:tcPr>
          <w:p w:rsidR="00D845A9" w:rsidRPr="003B1343" w:rsidRDefault="00D845A9" w:rsidP="00C54C31">
            <w:pPr>
              <w:jc w:val="center"/>
              <w:rPr>
                <w:rFonts w:ascii="Book Antiqua" w:hAnsi="Book Antiqua"/>
                <w:color w:val="000000"/>
                <w:sz w:val="16"/>
                <w:szCs w:val="16"/>
                <w:lang w:eastAsia="pt-BR"/>
              </w:rPr>
            </w:pPr>
            <w:r w:rsidRPr="003B1343">
              <w:rPr>
                <w:rFonts w:ascii="Book Antiqua" w:hAnsi="Book Antiqua"/>
                <w:color w:val="000000"/>
                <w:sz w:val="16"/>
                <w:szCs w:val="16"/>
                <w:lang w:eastAsia="pt-BR"/>
              </w:rPr>
              <w:t>22</w:t>
            </w:r>
          </w:p>
        </w:tc>
        <w:tc>
          <w:tcPr>
            <w:tcW w:w="1134" w:type="dxa"/>
            <w:tcBorders>
              <w:top w:val="nil"/>
              <w:left w:val="nil"/>
              <w:bottom w:val="single" w:sz="4" w:space="0" w:color="auto"/>
              <w:right w:val="single" w:sz="4" w:space="0" w:color="auto"/>
            </w:tcBorders>
            <w:shd w:val="clear" w:color="auto" w:fill="auto"/>
            <w:noWrap/>
            <w:vAlign w:val="bottom"/>
            <w:hideMark/>
          </w:tcPr>
          <w:p w:rsidR="00D845A9" w:rsidRPr="003B1343" w:rsidRDefault="00D845A9" w:rsidP="00C54C31">
            <w:pPr>
              <w:rPr>
                <w:rFonts w:ascii="Book Antiqua" w:hAnsi="Book Antiqua"/>
                <w:color w:val="000000"/>
                <w:sz w:val="16"/>
                <w:szCs w:val="16"/>
                <w:lang w:eastAsia="pt-BR"/>
              </w:rPr>
            </w:pPr>
            <w:r w:rsidRPr="003B1343">
              <w:rPr>
                <w:rFonts w:ascii="Book Antiqua" w:hAnsi="Book Antiqua"/>
                <w:color w:val="000000"/>
                <w:sz w:val="16"/>
                <w:szCs w:val="16"/>
                <w:lang w:eastAsia="pt-BR"/>
              </w:rPr>
              <w:t> </w:t>
            </w:r>
          </w:p>
        </w:tc>
        <w:tc>
          <w:tcPr>
            <w:tcW w:w="1188" w:type="dxa"/>
            <w:tcBorders>
              <w:top w:val="nil"/>
              <w:left w:val="nil"/>
              <w:bottom w:val="single" w:sz="4" w:space="0" w:color="auto"/>
              <w:right w:val="single" w:sz="4" w:space="0" w:color="auto"/>
            </w:tcBorders>
            <w:shd w:val="clear" w:color="auto" w:fill="auto"/>
            <w:noWrap/>
            <w:vAlign w:val="bottom"/>
            <w:hideMark/>
          </w:tcPr>
          <w:p w:rsidR="00D845A9" w:rsidRPr="003B1343" w:rsidRDefault="00D845A9" w:rsidP="00C54C31">
            <w:pPr>
              <w:rPr>
                <w:rFonts w:ascii="Book Antiqua" w:hAnsi="Book Antiqua"/>
                <w:color w:val="000000"/>
                <w:sz w:val="16"/>
                <w:szCs w:val="16"/>
                <w:lang w:eastAsia="pt-BR"/>
              </w:rPr>
            </w:pPr>
            <w:r w:rsidRPr="003B1343">
              <w:rPr>
                <w:rFonts w:ascii="Book Antiqua" w:hAnsi="Book Antiqua"/>
                <w:color w:val="000000"/>
                <w:sz w:val="16"/>
                <w:szCs w:val="16"/>
                <w:lang w:eastAsia="pt-BR"/>
              </w:rPr>
              <w:t> </w:t>
            </w:r>
          </w:p>
        </w:tc>
        <w:tc>
          <w:tcPr>
            <w:tcW w:w="1367" w:type="dxa"/>
            <w:tcBorders>
              <w:top w:val="nil"/>
              <w:left w:val="nil"/>
              <w:bottom w:val="single" w:sz="4" w:space="0" w:color="auto"/>
              <w:right w:val="single" w:sz="4" w:space="0" w:color="auto"/>
            </w:tcBorders>
            <w:shd w:val="clear" w:color="auto" w:fill="auto"/>
            <w:noWrap/>
            <w:vAlign w:val="bottom"/>
            <w:hideMark/>
          </w:tcPr>
          <w:p w:rsidR="00D845A9" w:rsidRPr="003B1343" w:rsidRDefault="00D845A9" w:rsidP="00C54C31">
            <w:pPr>
              <w:rPr>
                <w:rFonts w:ascii="Book Antiqua" w:hAnsi="Book Antiqua"/>
                <w:color w:val="000000"/>
                <w:sz w:val="16"/>
                <w:szCs w:val="16"/>
                <w:lang w:eastAsia="pt-BR"/>
              </w:rPr>
            </w:pPr>
            <w:r w:rsidRPr="003B1343">
              <w:rPr>
                <w:rFonts w:ascii="Book Antiqua" w:hAnsi="Book Antiqua"/>
                <w:color w:val="000000"/>
                <w:sz w:val="16"/>
                <w:szCs w:val="16"/>
                <w:lang w:eastAsia="pt-BR"/>
              </w:rPr>
              <w:t> </w:t>
            </w:r>
          </w:p>
        </w:tc>
        <w:tc>
          <w:tcPr>
            <w:tcW w:w="1414" w:type="dxa"/>
            <w:gridSpan w:val="2"/>
            <w:tcBorders>
              <w:top w:val="nil"/>
              <w:left w:val="nil"/>
              <w:bottom w:val="single" w:sz="4" w:space="0" w:color="auto"/>
              <w:right w:val="single" w:sz="4" w:space="0" w:color="auto"/>
            </w:tcBorders>
            <w:shd w:val="clear" w:color="auto" w:fill="auto"/>
            <w:noWrap/>
            <w:vAlign w:val="bottom"/>
            <w:hideMark/>
          </w:tcPr>
          <w:p w:rsidR="00D845A9" w:rsidRPr="003B1343" w:rsidRDefault="00D845A9" w:rsidP="00C54C31">
            <w:pPr>
              <w:jc w:val="center"/>
              <w:rPr>
                <w:rFonts w:ascii="Book Antiqua" w:hAnsi="Book Antiqua"/>
                <w:color w:val="000000"/>
                <w:sz w:val="16"/>
                <w:szCs w:val="16"/>
                <w:lang w:eastAsia="pt-BR"/>
              </w:rPr>
            </w:pPr>
            <w:r w:rsidRPr="003B1343">
              <w:rPr>
                <w:rFonts w:ascii="Book Antiqua" w:hAnsi="Book Antiqua"/>
                <w:color w:val="000000"/>
                <w:sz w:val="16"/>
                <w:szCs w:val="16"/>
                <w:lang w:eastAsia="pt-BR"/>
              </w:rPr>
              <w:t>TODOS</w:t>
            </w:r>
          </w:p>
        </w:tc>
      </w:tr>
      <w:tr w:rsidR="00D845A9" w:rsidRPr="003B1343" w:rsidTr="00C54C31">
        <w:trPr>
          <w:trHeight w:val="300"/>
        </w:trPr>
        <w:tc>
          <w:tcPr>
            <w:tcW w:w="1856" w:type="dxa"/>
            <w:tcBorders>
              <w:top w:val="nil"/>
              <w:left w:val="single" w:sz="4" w:space="0" w:color="auto"/>
              <w:bottom w:val="single" w:sz="4" w:space="0" w:color="auto"/>
              <w:right w:val="single" w:sz="4" w:space="0" w:color="auto"/>
            </w:tcBorders>
            <w:shd w:val="clear" w:color="auto" w:fill="auto"/>
            <w:noWrap/>
            <w:vAlign w:val="bottom"/>
            <w:hideMark/>
          </w:tcPr>
          <w:p w:rsidR="00D845A9" w:rsidRPr="003B1343" w:rsidRDefault="00D845A9" w:rsidP="00C54C31">
            <w:pPr>
              <w:rPr>
                <w:rFonts w:ascii="Book Antiqua" w:hAnsi="Book Antiqua"/>
                <w:color w:val="000000"/>
                <w:sz w:val="16"/>
                <w:szCs w:val="16"/>
                <w:lang w:eastAsia="pt-BR"/>
              </w:rPr>
            </w:pPr>
            <w:r w:rsidRPr="003B1343">
              <w:rPr>
                <w:rFonts w:ascii="Book Antiqua" w:hAnsi="Book Antiqua"/>
                <w:color w:val="000000"/>
                <w:sz w:val="16"/>
                <w:szCs w:val="16"/>
                <w:lang w:eastAsia="pt-BR"/>
              </w:rPr>
              <w:t>Instalações Lombadas</w:t>
            </w:r>
          </w:p>
        </w:tc>
        <w:tc>
          <w:tcPr>
            <w:tcW w:w="1610" w:type="dxa"/>
            <w:gridSpan w:val="2"/>
            <w:tcBorders>
              <w:top w:val="nil"/>
              <w:left w:val="nil"/>
              <w:bottom w:val="single" w:sz="4" w:space="0" w:color="auto"/>
              <w:right w:val="single" w:sz="4" w:space="0" w:color="auto"/>
            </w:tcBorders>
            <w:shd w:val="clear" w:color="auto" w:fill="auto"/>
            <w:noWrap/>
            <w:vAlign w:val="bottom"/>
            <w:hideMark/>
          </w:tcPr>
          <w:p w:rsidR="00D845A9" w:rsidRPr="003B1343" w:rsidRDefault="00D845A9" w:rsidP="00C54C31">
            <w:pPr>
              <w:jc w:val="center"/>
              <w:rPr>
                <w:rFonts w:ascii="Book Antiqua" w:hAnsi="Book Antiqua"/>
                <w:color w:val="000000"/>
                <w:sz w:val="16"/>
                <w:szCs w:val="16"/>
                <w:lang w:eastAsia="pt-BR"/>
              </w:rPr>
            </w:pPr>
            <w:r w:rsidRPr="003B1343">
              <w:rPr>
                <w:rFonts w:ascii="Book Antiqua" w:hAnsi="Book Antiqua"/>
                <w:color w:val="000000"/>
                <w:sz w:val="16"/>
                <w:szCs w:val="16"/>
                <w:lang w:eastAsia="pt-BR"/>
              </w:rPr>
              <w:t> </w:t>
            </w:r>
          </w:p>
        </w:tc>
        <w:tc>
          <w:tcPr>
            <w:tcW w:w="1543" w:type="dxa"/>
            <w:gridSpan w:val="2"/>
            <w:tcBorders>
              <w:top w:val="nil"/>
              <w:left w:val="nil"/>
              <w:bottom w:val="single" w:sz="4" w:space="0" w:color="auto"/>
              <w:right w:val="single" w:sz="4" w:space="0" w:color="auto"/>
            </w:tcBorders>
            <w:shd w:val="clear" w:color="auto" w:fill="auto"/>
            <w:noWrap/>
            <w:vAlign w:val="bottom"/>
            <w:hideMark/>
          </w:tcPr>
          <w:p w:rsidR="00D845A9" w:rsidRPr="003B1343" w:rsidRDefault="00D845A9" w:rsidP="00C54C31">
            <w:pPr>
              <w:jc w:val="center"/>
              <w:rPr>
                <w:rFonts w:ascii="Book Antiqua" w:hAnsi="Book Antiqua"/>
                <w:color w:val="000000"/>
                <w:sz w:val="16"/>
                <w:szCs w:val="16"/>
                <w:lang w:eastAsia="pt-BR"/>
              </w:rPr>
            </w:pPr>
            <w:r w:rsidRPr="003B1343">
              <w:rPr>
                <w:rFonts w:ascii="Book Antiqua" w:hAnsi="Book Antiqua"/>
                <w:color w:val="000000"/>
                <w:sz w:val="16"/>
                <w:szCs w:val="16"/>
                <w:lang w:eastAsia="pt-BR"/>
              </w:rPr>
              <w:t>17</w:t>
            </w:r>
          </w:p>
        </w:tc>
        <w:tc>
          <w:tcPr>
            <w:tcW w:w="1134" w:type="dxa"/>
            <w:tcBorders>
              <w:top w:val="nil"/>
              <w:left w:val="nil"/>
              <w:bottom w:val="single" w:sz="4" w:space="0" w:color="auto"/>
              <w:right w:val="single" w:sz="4" w:space="0" w:color="auto"/>
            </w:tcBorders>
            <w:shd w:val="clear" w:color="auto" w:fill="auto"/>
            <w:noWrap/>
            <w:vAlign w:val="bottom"/>
            <w:hideMark/>
          </w:tcPr>
          <w:p w:rsidR="00D845A9" w:rsidRPr="003B1343" w:rsidRDefault="00D845A9" w:rsidP="00C54C31">
            <w:pPr>
              <w:rPr>
                <w:rFonts w:ascii="Book Antiqua" w:hAnsi="Book Antiqua"/>
                <w:color w:val="000000"/>
                <w:sz w:val="16"/>
                <w:szCs w:val="16"/>
                <w:lang w:eastAsia="pt-BR"/>
              </w:rPr>
            </w:pPr>
            <w:r w:rsidRPr="003B1343">
              <w:rPr>
                <w:rFonts w:ascii="Book Antiqua" w:hAnsi="Book Antiqua"/>
                <w:color w:val="000000"/>
                <w:sz w:val="16"/>
                <w:szCs w:val="16"/>
                <w:lang w:eastAsia="pt-BR"/>
              </w:rPr>
              <w:t> </w:t>
            </w:r>
          </w:p>
        </w:tc>
        <w:tc>
          <w:tcPr>
            <w:tcW w:w="1188" w:type="dxa"/>
            <w:tcBorders>
              <w:top w:val="nil"/>
              <w:left w:val="nil"/>
              <w:bottom w:val="single" w:sz="4" w:space="0" w:color="auto"/>
              <w:right w:val="single" w:sz="4" w:space="0" w:color="auto"/>
            </w:tcBorders>
            <w:shd w:val="clear" w:color="auto" w:fill="auto"/>
            <w:noWrap/>
            <w:vAlign w:val="bottom"/>
            <w:hideMark/>
          </w:tcPr>
          <w:p w:rsidR="00D845A9" w:rsidRPr="003B1343" w:rsidRDefault="00D845A9" w:rsidP="00C54C31">
            <w:pPr>
              <w:rPr>
                <w:rFonts w:ascii="Book Antiqua" w:hAnsi="Book Antiqua"/>
                <w:color w:val="000000"/>
                <w:sz w:val="16"/>
                <w:szCs w:val="16"/>
                <w:lang w:eastAsia="pt-BR"/>
              </w:rPr>
            </w:pPr>
            <w:r w:rsidRPr="003B1343">
              <w:rPr>
                <w:rFonts w:ascii="Book Antiqua" w:hAnsi="Book Antiqua"/>
                <w:color w:val="000000"/>
                <w:sz w:val="16"/>
                <w:szCs w:val="16"/>
                <w:lang w:eastAsia="pt-BR"/>
              </w:rPr>
              <w:t> </w:t>
            </w:r>
          </w:p>
        </w:tc>
        <w:tc>
          <w:tcPr>
            <w:tcW w:w="1367" w:type="dxa"/>
            <w:tcBorders>
              <w:top w:val="nil"/>
              <w:left w:val="nil"/>
              <w:bottom w:val="single" w:sz="4" w:space="0" w:color="auto"/>
              <w:right w:val="single" w:sz="4" w:space="0" w:color="auto"/>
            </w:tcBorders>
            <w:shd w:val="clear" w:color="auto" w:fill="auto"/>
            <w:noWrap/>
            <w:vAlign w:val="bottom"/>
            <w:hideMark/>
          </w:tcPr>
          <w:p w:rsidR="00D845A9" w:rsidRPr="003B1343" w:rsidRDefault="00D845A9" w:rsidP="00C54C31">
            <w:pPr>
              <w:rPr>
                <w:rFonts w:ascii="Book Antiqua" w:hAnsi="Book Antiqua"/>
                <w:color w:val="000000"/>
                <w:sz w:val="16"/>
                <w:szCs w:val="16"/>
                <w:lang w:eastAsia="pt-BR"/>
              </w:rPr>
            </w:pPr>
            <w:r w:rsidRPr="003B1343">
              <w:rPr>
                <w:rFonts w:ascii="Book Antiqua" w:hAnsi="Book Antiqua"/>
                <w:color w:val="000000"/>
                <w:sz w:val="16"/>
                <w:szCs w:val="16"/>
                <w:lang w:eastAsia="pt-BR"/>
              </w:rPr>
              <w:t> </w:t>
            </w:r>
          </w:p>
        </w:tc>
        <w:tc>
          <w:tcPr>
            <w:tcW w:w="1414" w:type="dxa"/>
            <w:gridSpan w:val="2"/>
            <w:tcBorders>
              <w:top w:val="nil"/>
              <w:left w:val="nil"/>
              <w:bottom w:val="single" w:sz="4" w:space="0" w:color="auto"/>
              <w:right w:val="single" w:sz="4" w:space="0" w:color="auto"/>
            </w:tcBorders>
            <w:shd w:val="clear" w:color="auto" w:fill="auto"/>
            <w:noWrap/>
            <w:vAlign w:val="bottom"/>
            <w:hideMark/>
          </w:tcPr>
          <w:p w:rsidR="00D845A9" w:rsidRPr="003B1343" w:rsidRDefault="00D845A9" w:rsidP="00C54C31">
            <w:pPr>
              <w:jc w:val="center"/>
              <w:rPr>
                <w:rFonts w:ascii="Book Antiqua" w:hAnsi="Book Antiqua"/>
                <w:color w:val="000000"/>
                <w:sz w:val="16"/>
                <w:szCs w:val="16"/>
                <w:lang w:eastAsia="pt-BR"/>
              </w:rPr>
            </w:pPr>
            <w:r w:rsidRPr="003B1343">
              <w:rPr>
                <w:rFonts w:ascii="Book Antiqua" w:hAnsi="Book Antiqua"/>
                <w:color w:val="000000"/>
                <w:sz w:val="16"/>
                <w:szCs w:val="16"/>
                <w:lang w:eastAsia="pt-BR"/>
              </w:rPr>
              <w:t>LOMBADA</w:t>
            </w:r>
          </w:p>
        </w:tc>
      </w:tr>
      <w:tr w:rsidR="00D845A9" w:rsidRPr="003B1343" w:rsidTr="00C54C31">
        <w:trPr>
          <w:trHeight w:val="300"/>
        </w:trPr>
        <w:tc>
          <w:tcPr>
            <w:tcW w:w="1856" w:type="dxa"/>
            <w:tcBorders>
              <w:top w:val="nil"/>
              <w:left w:val="single" w:sz="4" w:space="0" w:color="auto"/>
              <w:bottom w:val="single" w:sz="4" w:space="0" w:color="auto"/>
              <w:right w:val="single" w:sz="4" w:space="0" w:color="auto"/>
            </w:tcBorders>
            <w:shd w:val="clear" w:color="auto" w:fill="auto"/>
            <w:noWrap/>
            <w:vAlign w:val="bottom"/>
            <w:hideMark/>
          </w:tcPr>
          <w:p w:rsidR="00D845A9" w:rsidRPr="003B1343" w:rsidRDefault="00D845A9" w:rsidP="00C54C31">
            <w:pPr>
              <w:rPr>
                <w:rFonts w:ascii="Book Antiqua" w:hAnsi="Book Antiqua"/>
                <w:color w:val="000000"/>
                <w:sz w:val="16"/>
                <w:szCs w:val="16"/>
                <w:lang w:eastAsia="pt-BR"/>
              </w:rPr>
            </w:pPr>
            <w:r w:rsidRPr="003B1343">
              <w:rPr>
                <w:rFonts w:ascii="Book Antiqua" w:hAnsi="Book Antiqua"/>
                <w:color w:val="000000"/>
                <w:sz w:val="16"/>
                <w:szCs w:val="16"/>
                <w:lang w:eastAsia="pt-BR"/>
              </w:rPr>
              <w:t xml:space="preserve">Instalações </w:t>
            </w:r>
            <w:proofErr w:type="spellStart"/>
            <w:r w:rsidRPr="003B1343">
              <w:rPr>
                <w:rFonts w:ascii="Book Antiqua" w:hAnsi="Book Antiqua"/>
                <w:color w:val="000000"/>
                <w:sz w:val="16"/>
                <w:szCs w:val="16"/>
                <w:lang w:eastAsia="pt-BR"/>
              </w:rPr>
              <w:t>LAPs</w:t>
            </w:r>
            <w:proofErr w:type="spellEnd"/>
          </w:p>
        </w:tc>
        <w:tc>
          <w:tcPr>
            <w:tcW w:w="1610" w:type="dxa"/>
            <w:gridSpan w:val="2"/>
            <w:tcBorders>
              <w:top w:val="nil"/>
              <w:left w:val="nil"/>
              <w:bottom w:val="single" w:sz="4" w:space="0" w:color="auto"/>
              <w:right w:val="single" w:sz="4" w:space="0" w:color="auto"/>
            </w:tcBorders>
            <w:shd w:val="clear" w:color="auto" w:fill="auto"/>
            <w:noWrap/>
            <w:vAlign w:val="bottom"/>
            <w:hideMark/>
          </w:tcPr>
          <w:p w:rsidR="00D845A9" w:rsidRPr="003B1343" w:rsidRDefault="00D845A9" w:rsidP="00C54C31">
            <w:pPr>
              <w:jc w:val="center"/>
              <w:rPr>
                <w:rFonts w:ascii="Book Antiqua" w:hAnsi="Book Antiqua"/>
                <w:color w:val="000000"/>
                <w:sz w:val="16"/>
                <w:szCs w:val="16"/>
                <w:lang w:eastAsia="pt-BR"/>
              </w:rPr>
            </w:pPr>
            <w:r w:rsidRPr="003B1343">
              <w:rPr>
                <w:rFonts w:ascii="Book Antiqua" w:hAnsi="Book Antiqua"/>
                <w:color w:val="000000"/>
                <w:sz w:val="16"/>
                <w:szCs w:val="16"/>
                <w:lang w:eastAsia="pt-BR"/>
              </w:rPr>
              <w:t> </w:t>
            </w:r>
          </w:p>
        </w:tc>
        <w:tc>
          <w:tcPr>
            <w:tcW w:w="1543" w:type="dxa"/>
            <w:gridSpan w:val="2"/>
            <w:tcBorders>
              <w:top w:val="nil"/>
              <w:left w:val="nil"/>
              <w:bottom w:val="single" w:sz="4" w:space="0" w:color="auto"/>
              <w:right w:val="single" w:sz="4" w:space="0" w:color="auto"/>
            </w:tcBorders>
            <w:shd w:val="clear" w:color="auto" w:fill="auto"/>
            <w:noWrap/>
            <w:vAlign w:val="bottom"/>
            <w:hideMark/>
          </w:tcPr>
          <w:p w:rsidR="00D845A9" w:rsidRPr="003B1343" w:rsidRDefault="00D845A9" w:rsidP="00C54C31">
            <w:pPr>
              <w:jc w:val="center"/>
              <w:rPr>
                <w:rFonts w:ascii="Book Antiqua" w:hAnsi="Book Antiqua"/>
                <w:color w:val="000000"/>
                <w:sz w:val="16"/>
                <w:szCs w:val="16"/>
                <w:lang w:eastAsia="pt-BR"/>
              </w:rPr>
            </w:pPr>
            <w:proofErr w:type="gramStart"/>
            <w:r w:rsidRPr="003B1343">
              <w:rPr>
                <w:rFonts w:ascii="Book Antiqua" w:hAnsi="Book Antiqua"/>
                <w:color w:val="000000"/>
                <w:sz w:val="16"/>
                <w:szCs w:val="16"/>
                <w:lang w:eastAsia="pt-BR"/>
              </w:rPr>
              <w:t>4</w:t>
            </w:r>
            <w:proofErr w:type="gramEnd"/>
          </w:p>
        </w:tc>
        <w:tc>
          <w:tcPr>
            <w:tcW w:w="1134" w:type="dxa"/>
            <w:tcBorders>
              <w:top w:val="nil"/>
              <w:left w:val="nil"/>
              <w:bottom w:val="single" w:sz="4" w:space="0" w:color="auto"/>
              <w:right w:val="single" w:sz="4" w:space="0" w:color="auto"/>
            </w:tcBorders>
            <w:shd w:val="clear" w:color="auto" w:fill="auto"/>
            <w:noWrap/>
            <w:vAlign w:val="bottom"/>
            <w:hideMark/>
          </w:tcPr>
          <w:p w:rsidR="00D845A9" w:rsidRPr="003B1343" w:rsidRDefault="00D845A9" w:rsidP="00C54C31">
            <w:pPr>
              <w:rPr>
                <w:rFonts w:ascii="Book Antiqua" w:hAnsi="Book Antiqua"/>
                <w:color w:val="000000"/>
                <w:sz w:val="16"/>
                <w:szCs w:val="16"/>
                <w:lang w:eastAsia="pt-BR"/>
              </w:rPr>
            </w:pPr>
            <w:r w:rsidRPr="003B1343">
              <w:rPr>
                <w:rFonts w:ascii="Book Antiqua" w:hAnsi="Book Antiqua"/>
                <w:color w:val="000000"/>
                <w:sz w:val="16"/>
                <w:szCs w:val="16"/>
                <w:lang w:eastAsia="pt-BR"/>
              </w:rPr>
              <w:t> </w:t>
            </w:r>
          </w:p>
        </w:tc>
        <w:tc>
          <w:tcPr>
            <w:tcW w:w="1188" w:type="dxa"/>
            <w:tcBorders>
              <w:top w:val="nil"/>
              <w:left w:val="nil"/>
              <w:bottom w:val="single" w:sz="4" w:space="0" w:color="auto"/>
              <w:right w:val="single" w:sz="4" w:space="0" w:color="auto"/>
            </w:tcBorders>
            <w:shd w:val="clear" w:color="auto" w:fill="auto"/>
            <w:noWrap/>
            <w:vAlign w:val="bottom"/>
            <w:hideMark/>
          </w:tcPr>
          <w:p w:rsidR="00D845A9" w:rsidRPr="003B1343" w:rsidRDefault="00D845A9" w:rsidP="00C54C31">
            <w:pPr>
              <w:rPr>
                <w:rFonts w:ascii="Book Antiqua" w:hAnsi="Book Antiqua"/>
                <w:color w:val="000000"/>
                <w:sz w:val="16"/>
                <w:szCs w:val="16"/>
                <w:lang w:eastAsia="pt-BR"/>
              </w:rPr>
            </w:pPr>
            <w:r w:rsidRPr="003B1343">
              <w:rPr>
                <w:rFonts w:ascii="Book Antiqua" w:hAnsi="Book Antiqua"/>
                <w:color w:val="000000"/>
                <w:sz w:val="16"/>
                <w:szCs w:val="16"/>
                <w:lang w:eastAsia="pt-BR"/>
              </w:rPr>
              <w:t> </w:t>
            </w:r>
          </w:p>
        </w:tc>
        <w:tc>
          <w:tcPr>
            <w:tcW w:w="1367" w:type="dxa"/>
            <w:tcBorders>
              <w:top w:val="nil"/>
              <w:left w:val="nil"/>
              <w:bottom w:val="single" w:sz="4" w:space="0" w:color="auto"/>
              <w:right w:val="single" w:sz="4" w:space="0" w:color="auto"/>
            </w:tcBorders>
            <w:shd w:val="clear" w:color="auto" w:fill="auto"/>
            <w:noWrap/>
            <w:vAlign w:val="bottom"/>
            <w:hideMark/>
          </w:tcPr>
          <w:p w:rsidR="00D845A9" w:rsidRPr="003B1343" w:rsidRDefault="00D845A9" w:rsidP="00C54C31">
            <w:pPr>
              <w:rPr>
                <w:rFonts w:ascii="Book Antiqua" w:hAnsi="Book Antiqua"/>
                <w:color w:val="000000"/>
                <w:sz w:val="16"/>
                <w:szCs w:val="16"/>
                <w:lang w:eastAsia="pt-BR"/>
              </w:rPr>
            </w:pPr>
            <w:r w:rsidRPr="003B1343">
              <w:rPr>
                <w:rFonts w:ascii="Book Antiqua" w:hAnsi="Book Antiqua"/>
                <w:color w:val="000000"/>
                <w:sz w:val="16"/>
                <w:szCs w:val="16"/>
                <w:lang w:eastAsia="pt-BR"/>
              </w:rPr>
              <w:t> </w:t>
            </w:r>
          </w:p>
        </w:tc>
        <w:tc>
          <w:tcPr>
            <w:tcW w:w="1414" w:type="dxa"/>
            <w:gridSpan w:val="2"/>
            <w:tcBorders>
              <w:top w:val="nil"/>
              <w:left w:val="nil"/>
              <w:bottom w:val="single" w:sz="4" w:space="0" w:color="auto"/>
              <w:right w:val="single" w:sz="4" w:space="0" w:color="auto"/>
            </w:tcBorders>
            <w:shd w:val="clear" w:color="auto" w:fill="auto"/>
            <w:noWrap/>
            <w:vAlign w:val="bottom"/>
            <w:hideMark/>
          </w:tcPr>
          <w:p w:rsidR="00D845A9" w:rsidRPr="003B1343" w:rsidRDefault="00D845A9" w:rsidP="00C54C31">
            <w:pPr>
              <w:jc w:val="center"/>
              <w:rPr>
                <w:rFonts w:ascii="Book Antiqua" w:hAnsi="Book Antiqua"/>
                <w:color w:val="000000"/>
                <w:sz w:val="16"/>
                <w:szCs w:val="16"/>
                <w:lang w:eastAsia="pt-BR"/>
              </w:rPr>
            </w:pPr>
            <w:r w:rsidRPr="003B1343">
              <w:rPr>
                <w:rFonts w:ascii="Book Antiqua" w:hAnsi="Book Antiqua"/>
                <w:color w:val="000000"/>
                <w:sz w:val="16"/>
                <w:szCs w:val="16"/>
                <w:lang w:eastAsia="pt-BR"/>
              </w:rPr>
              <w:t>LAP</w:t>
            </w:r>
          </w:p>
        </w:tc>
      </w:tr>
      <w:tr w:rsidR="00D845A9" w:rsidRPr="003B1343" w:rsidTr="00C54C31">
        <w:trPr>
          <w:trHeight w:val="300"/>
        </w:trPr>
        <w:tc>
          <w:tcPr>
            <w:tcW w:w="1856" w:type="dxa"/>
            <w:tcBorders>
              <w:top w:val="nil"/>
              <w:left w:val="single" w:sz="4" w:space="0" w:color="auto"/>
              <w:bottom w:val="single" w:sz="4" w:space="0" w:color="auto"/>
              <w:right w:val="single" w:sz="4" w:space="0" w:color="auto"/>
            </w:tcBorders>
            <w:shd w:val="clear" w:color="auto" w:fill="auto"/>
            <w:noWrap/>
            <w:vAlign w:val="bottom"/>
            <w:hideMark/>
          </w:tcPr>
          <w:p w:rsidR="00D845A9" w:rsidRPr="003B1343" w:rsidRDefault="00D845A9" w:rsidP="00C54C31">
            <w:pPr>
              <w:rPr>
                <w:rFonts w:ascii="Book Antiqua" w:hAnsi="Book Antiqua"/>
                <w:color w:val="000000"/>
                <w:sz w:val="16"/>
                <w:szCs w:val="16"/>
                <w:lang w:eastAsia="pt-BR"/>
              </w:rPr>
            </w:pPr>
            <w:r w:rsidRPr="003B1343">
              <w:rPr>
                <w:rFonts w:ascii="Book Antiqua" w:hAnsi="Book Antiqua"/>
                <w:color w:val="000000"/>
                <w:sz w:val="16"/>
                <w:szCs w:val="16"/>
                <w:lang w:eastAsia="pt-BR"/>
              </w:rPr>
              <w:t>Implantação Central</w:t>
            </w:r>
          </w:p>
        </w:tc>
        <w:tc>
          <w:tcPr>
            <w:tcW w:w="1610" w:type="dxa"/>
            <w:gridSpan w:val="2"/>
            <w:tcBorders>
              <w:top w:val="nil"/>
              <w:left w:val="nil"/>
              <w:bottom w:val="single" w:sz="4" w:space="0" w:color="auto"/>
              <w:right w:val="single" w:sz="4" w:space="0" w:color="auto"/>
            </w:tcBorders>
            <w:shd w:val="clear" w:color="auto" w:fill="auto"/>
            <w:noWrap/>
            <w:vAlign w:val="bottom"/>
            <w:hideMark/>
          </w:tcPr>
          <w:p w:rsidR="00D845A9" w:rsidRPr="003B1343" w:rsidRDefault="00D845A9" w:rsidP="00C54C31">
            <w:pPr>
              <w:jc w:val="center"/>
              <w:rPr>
                <w:rFonts w:ascii="Book Antiqua" w:hAnsi="Book Antiqua"/>
                <w:color w:val="000000"/>
                <w:sz w:val="16"/>
                <w:szCs w:val="16"/>
                <w:lang w:eastAsia="pt-BR"/>
              </w:rPr>
            </w:pPr>
            <w:r w:rsidRPr="003B1343">
              <w:rPr>
                <w:rFonts w:ascii="Book Antiqua" w:hAnsi="Book Antiqua"/>
                <w:color w:val="000000"/>
                <w:sz w:val="16"/>
                <w:szCs w:val="16"/>
                <w:lang w:eastAsia="pt-BR"/>
              </w:rPr>
              <w:t> </w:t>
            </w:r>
          </w:p>
        </w:tc>
        <w:tc>
          <w:tcPr>
            <w:tcW w:w="1543" w:type="dxa"/>
            <w:gridSpan w:val="2"/>
            <w:tcBorders>
              <w:top w:val="nil"/>
              <w:left w:val="nil"/>
              <w:bottom w:val="single" w:sz="4" w:space="0" w:color="auto"/>
              <w:right w:val="single" w:sz="4" w:space="0" w:color="auto"/>
            </w:tcBorders>
            <w:shd w:val="clear" w:color="auto" w:fill="auto"/>
            <w:noWrap/>
            <w:vAlign w:val="bottom"/>
            <w:hideMark/>
          </w:tcPr>
          <w:p w:rsidR="00D845A9" w:rsidRPr="003B1343" w:rsidRDefault="00D845A9" w:rsidP="00C54C31">
            <w:pPr>
              <w:jc w:val="center"/>
              <w:rPr>
                <w:rFonts w:ascii="Book Antiqua" w:hAnsi="Book Antiqua"/>
                <w:color w:val="000000"/>
                <w:sz w:val="16"/>
                <w:szCs w:val="16"/>
                <w:lang w:eastAsia="pt-BR"/>
              </w:rPr>
            </w:pPr>
            <w:proofErr w:type="gramStart"/>
            <w:r w:rsidRPr="003B1343">
              <w:rPr>
                <w:rFonts w:ascii="Book Antiqua" w:hAnsi="Book Antiqua"/>
                <w:color w:val="000000"/>
                <w:sz w:val="16"/>
                <w:szCs w:val="16"/>
                <w:lang w:eastAsia="pt-BR"/>
              </w:rPr>
              <w:t>1</w:t>
            </w:r>
            <w:proofErr w:type="gramEnd"/>
          </w:p>
        </w:tc>
        <w:tc>
          <w:tcPr>
            <w:tcW w:w="1134" w:type="dxa"/>
            <w:tcBorders>
              <w:top w:val="nil"/>
              <w:left w:val="nil"/>
              <w:bottom w:val="single" w:sz="4" w:space="0" w:color="auto"/>
              <w:right w:val="single" w:sz="4" w:space="0" w:color="auto"/>
            </w:tcBorders>
            <w:shd w:val="clear" w:color="auto" w:fill="auto"/>
            <w:noWrap/>
            <w:vAlign w:val="bottom"/>
            <w:hideMark/>
          </w:tcPr>
          <w:p w:rsidR="00D845A9" w:rsidRPr="003B1343" w:rsidRDefault="00D845A9" w:rsidP="00C54C31">
            <w:pPr>
              <w:rPr>
                <w:rFonts w:ascii="Book Antiqua" w:hAnsi="Book Antiqua"/>
                <w:color w:val="000000"/>
                <w:sz w:val="16"/>
                <w:szCs w:val="16"/>
                <w:lang w:eastAsia="pt-BR"/>
              </w:rPr>
            </w:pPr>
            <w:r w:rsidRPr="003B1343">
              <w:rPr>
                <w:rFonts w:ascii="Book Antiqua" w:hAnsi="Book Antiqua"/>
                <w:color w:val="000000"/>
                <w:sz w:val="16"/>
                <w:szCs w:val="16"/>
                <w:lang w:eastAsia="pt-BR"/>
              </w:rPr>
              <w:t> </w:t>
            </w:r>
          </w:p>
        </w:tc>
        <w:tc>
          <w:tcPr>
            <w:tcW w:w="1188" w:type="dxa"/>
            <w:tcBorders>
              <w:top w:val="nil"/>
              <w:left w:val="nil"/>
              <w:bottom w:val="single" w:sz="4" w:space="0" w:color="auto"/>
              <w:right w:val="single" w:sz="4" w:space="0" w:color="auto"/>
            </w:tcBorders>
            <w:shd w:val="clear" w:color="auto" w:fill="auto"/>
            <w:noWrap/>
            <w:vAlign w:val="bottom"/>
            <w:hideMark/>
          </w:tcPr>
          <w:p w:rsidR="00D845A9" w:rsidRPr="003B1343" w:rsidRDefault="00D845A9" w:rsidP="00C54C31">
            <w:pPr>
              <w:rPr>
                <w:rFonts w:ascii="Book Antiqua" w:hAnsi="Book Antiqua"/>
                <w:color w:val="000000"/>
                <w:sz w:val="16"/>
                <w:szCs w:val="16"/>
                <w:lang w:eastAsia="pt-BR"/>
              </w:rPr>
            </w:pPr>
            <w:r w:rsidRPr="003B1343">
              <w:rPr>
                <w:rFonts w:ascii="Book Antiqua" w:hAnsi="Book Antiqua"/>
                <w:color w:val="000000"/>
                <w:sz w:val="16"/>
                <w:szCs w:val="16"/>
                <w:lang w:eastAsia="pt-BR"/>
              </w:rPr>
              <w:t> </w:t>
            </w:r>
          </w:p>
        </w:tc>
        <w:tc>
          <w:tcPr>
            <w:tcW w:w="1367" w:type="dxa"/>
            <w:tcBorders>
              <w:top w:val="nil"/>
              <w:left w:val="nil"/>
              <w:bottom w:val="single" w:sz="4" w:space="0" w:color="auto"/>
              <w:right w:val="single" w:sz="4" w:space="0" w:color="auto"/>
            </w:tcBorders>
            <w:shd w:val="clear" w:color="auto" w:fill="auto"/>
            <w:noWrap/>
            <w:vAlign w:val="bottom"/>
            <w:hideMark/>
          </w:tcPr>
          <w:p w:rsidR="00D845A9" w:rsidRPr="003B1343" w:rsidRDefault="00D845A9" w:rsidP="00C54C31">
            <w:pPr>
              <w:rPr>
                <w:rFonts w:ascii="Book Antiqua" w:hAnsi="Book Antiqua"/>
                <w:color w:val="000000"/>
                <w:sz w:val="16"/>
                <w:szCs w:val="16"/>
                <w:lang w:eastAsia="pt-BR"/>
              </w:rPr>
            </w:pPr>
            <w:r w:rsidRPr="003B1343">
              <w:rPr>
                <w:rFonts w:ascii="Book Antiqua" w:hAnsi="Book Antiqua"/>
                <w:color w:val="000000"/>
                <w:sz w:val="16"/>
                <w:szCs w:val="16"/>
                <w:lang w:eastAsia="pt-BR"/>
              </w:rPr>
              <w:t> </w:t>
            </w:r>
          </w:p>
        </w:tc>
        <w:tc>
          <w:tcPr>
            <w:tcW w:w="1414" w:type="dxa"/>
            <w:gridSpan w:val="2"/>
            <w:tcBorders>
              <w:top w:val="nil"/>
              <w:left w:val="nil"/>
              <w:bottom w:val="single" w:sz="4" w:space="0" w:color="auto"/>
              <w:right w:val="single" w:sz="4" w:space="0" w:color="auto"/>
            </w:tcBorders>
            <w:shd w:val="clear" w:color="auto" w:fill="auto"/>
            <w:noWrap/>
            <w:vAlign w:val="bottom"/>
            <w:hideMark/>
          </w:tcPr>
          <w:p w:rsidR="00D845A9" w:rsidRPr="003B1343" w:rsidRDefault="00D845A9" w:rsidP="00C54C31">
            <w:pPr>
              <w:jc w:val="center"/>
              <w:rPr>
                <w:rFonts w:ascii="Book Antiqua" w:hAnsi="Book Antiqua"/>
                <w:color w:val="000000"/>
                <w:sz w:val="16"/>
                <w:szCs w:val="16"/>
                <w:lang w:eastAsia="pt-BR"/>
              </w:rPr>
            </w:pPr>
            <w:r w:rsidRPr="003B1343">
              <w:rPr>
                <w:rFonts w:ascii="Book Antiqua" w:hAnsi="Book Antiqua"/>
                <w:color w:val="000000"/>
                <w:sz w:val="16"/>
                <w:szCs w:val="16"/>
                <w:lang w:eastAsia="pt-BR"/>
              </w:rPr>
              <w:t>CENTRAL</w:t>
            </w:r>
          </w:p>
        </w:tc>
      </w:tr>
      <w:tr w:rsidR="00D845A9" w:rsidRPr="003B1343" w:rsidTr="00C54C31">
        <w:trPr>
          <w:trHeight w:val="300"/>
        </w:trPr>
        <w:tc>
          <w:tcPr>
            <w:tcW w:w="10112" w:type="dxa"/>
            <w:gridSpan w:val="10"/>
            <w:vMerge w:val="restart"/>
            <w:tcBorders>
              <w:top w:val="nil"/>
              <w:left w:val="single" w:sz="4" w:space="0" w:color="auto"/>
              <w:bottom w:val="nil"/>
              <w:right w:val="nil"/>
            </w:tcBorders>
            <w:shd w:val="clear" w:color="auto" w:fill="auto"/>
            <w:noWrap/>
            <w:vAlign w:val="center"/>
            <w:hideMark/>
          </w:tcPr>
          <w:p w:rsidR="00D845A9" w:rsidRPr="003B1343" w:rsidRDefault="00D845A9" w:rsidP="00C54C31">
            <w:pPr>
              <w:jc w:val="center"/>
              <w:rPr>
                <w:rFonts w:ascii="Book Antiqua" w:hAnsi="Book Antiqua"/>
                <w:b/>
                <w:bCs/>
                <w:color w:val="000000"/>
                <w:sz w:val="16"/>
                <w:szCs w:val="16"/>
                <w:lang w:eastAsia="pt-BR"/>
              </w:rPr>
            </w:pPr>
            <w:r w:rsidRPr="003B1343">
              <w:rPr>
                <w:rFonts w:ascii="Book Antiqua" w:hAnsi="Book Antiqua"/>
                <w:b/>
                <w:bCs/>
                <w:color w:val="000000"/>
                <w:sz w:val="16"/>
                <w:szCs w:val="16"/>
                <w:lang w:eastAsia="pt-BR"/>
              </w:rPr>
              <w:t>CUSTOS MENSAIS</w:t>
            </w:r>
          </w:p>
        </w:tc>
      </w:tr>
      <w:tr w:rsidR="00D845A9" w:rsidRPr="003B1343" w:rsidTr="00C54C31">
        <w:trPr>
          <w:trHeight w:val="300"/>
        </w:trPr>
        <w:tc>
          <w:tcPr>
            <w:tcW w:w="10112" w:type="dxa"/>
            <w:gridSpan w:val="10"/>
            <w:vMerge/>
            <w:tcBorders>
              <w:top w:val="nil"/>
              <w:left w:val="single" w:sz="4" w:space="0" w:color="auto"/>
              <w:bottom w:val="nil"/>
              <w:right w:val="nil"/>
            </w:tcBorders>
            <w:vAlign w:val="center"/>
            <w:hideMark/>
          </w:tcPr>
          <w:p w:rsidR="00D845A9" w:rsidRPr="003B1343" w:rsidRDefault="00D845A9" w:rsidP="00C54C31">
            <w:pPr>
              <w:rPr>
                <w:rFonts w:ascii="Book Antiqua" w:hAnsi="Book Antiqua"/>
                <w:b/>
                <w:bCs/>
                <w:color w:val="000000"/>
                <w:sz w:val="16"/>
                <w:szCs w:val="16"/>
                <w:lang w:eastAsia="pt-BR"/>
              </w:rPr>
            </w:pPr>
          </w:p>
        </w:tc>
      </w:tr>
      <w:tr w:rsidR="00D845A9" w:rsidRPr="003B1343" w:rsidTr="00C54C31">
        <w:trPr>
          <w:trHeight w:val="600"/>
        </w:trPr>
        <w:tc>
          <w:tcPr>
            <w:tcW w:w="256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845A9" w:rsidRPr="003B1343" w:rsidRDefault="00D845A9" w:rsidP="00C54C31">
            <w:pPr>
              <w:rPr>
                <w:rFonts w:ascii="Book Antiqua" w:hAnsi="Book Antiqua"/>
                <w:b/>
                <w:bCs/>
                <w:color w:val="000000"/>
                <w:sz w:val="16"/>
                <w:szCs w:val="16"/>
                <w:lang w:eastAsia="pt-BR"/>
              </w:rPr>
            </w:pPr>
            <w:r w:rsidRPr="003B1343">
              <w:rPr>
                <w:rFonts w:ascii="Book Antiqua" w:hAnsi="Book Antiqua"/>
                <w:b/>
                <w:bCs/>
                <w:color w:val="000000"/>
                <w:sz w:val="16"/>
                <w:szCs w:val="16"/>
                <w:lang w:eastAsia="pt-BR"/>
              </w:rPr>
              <w:t>CUSTOS MENSAIS</w:t>
            </w:r>
          </w:p>
        </w:tc>
        <w:tc>
          <w:tcPr>
            <w:tcW w:w="901" w:type="dxa"/>
            <w:tcBorders>
              <w:top w:val="single" w:sz="4" w:space="0" w:color="auto"/>
              <w:left w:val="nil"/>
              <w:bottom w:val="single" w:sz="4" w:space="0" w:color="auto"/>
              <w:right w:val="single" w:sz="4" w:space="0" w:color="auto"/>
            </w:tcBorders>
            <w:shd w:val="clear" w:color="auto" w:fill="auto"/>
            <w:noWrap/>
            <w:vAlign w:val="center"/>
            <w:hideMark/>
          </w:tcPr>
          <w:p w:rsidR="00D845A9" w:rsidRPr="003B1343" w:rsidRDefault="00D845A9" w:rsidP="00C54C31">
            <w:pPr>
              <w:jc w:val="center"/>
              <w:rPr>
                <w:rFonts w:ascii="Book Antiqua" w:hAnsi="Book Antiqua"/>
                <w:b/>
                <w:bCs/>
                <w:color w:val="000000"/>
                <w:sz w:val="16"/>
                <w:szCs w:val="16"/>
                <w:lang w:eastAsia="pt-BR"/>
              </w:rPr>
            </w:pPr>
            <w:r w:rsidRPr="003B1343">
              <w:rPr>
                <w:rFonts w:ascii="Book Antiqua" w:hAnsi="Book Antiqua"/>
                <w:b/>
                <w:bCs/>
                <w:color w:val="000000"/>
                <w:sz w:val="16"/>
                <w:szCs w:val="16"/>
                <w:lang w:eastAsia="pt-BR"/>
              </w:rPr>
              <w:t>Quant.</w:t>
            </w:r>
          </w:p>
        </w:tc>
        <w:tc>
          <w:tcPr>
            <w:tcW w:w="1543" w:type="dxa"/>
            <w:gridSpan w:val="2"/>
            <w:tcBorders>
              <w:top w:val="single" w:sz="4" w:space="0" w:color="auto"/>
              <w:left w:val="nil"/>
              <w:bottom w:val="single" w:sz="4" w:space="0" w:color="auto"/>
              <w:right w:val="single" w:sz="4" w:space="0" w:color="auto"/>
            </w:tcBorders>
            <w:shd w:val="clear" w:color="auto" w:fill="auto"/>
            <w:noWrap/>
            <w:vAlign w:val="center"/>
            <w:hideMark/>
          </w:tcPr>
          <w:p w:rsidR="00D845A9" w:rsidRPr="003B1343" w:rsidRDefault="00D845A9" w:rsidP="00C54C31">
            <w:pPr>
              <w:jc w:val="center"/>
              <w:rPr>
                <w:rFonts w:ascii="Book Antiqua" w:hAnsi="Book Antiqua"/>
                <w:b/>
                <w:bCs/>
                <w:color w:val="000000"/>
                <w:sz w:val="16"/>
                <w:szCs w:val="16"/>
                <w:lang w:eastAsia="pt-BR"/>
              </w:rPr>
            </w:pPr>
            <w:r w:rsidRPr="003B1343">
              <w:rPr>
                <w:rFonts w:ascii="Book Antiqua" w:hAnsi="Book Antiqua"/>
                <w:b/>
                <w:bCs/>
                <w:color w:val="000000"/>
                <w:sz w:val="16"/>
                <w:szCs w:val="16"/>
                <w:lang w:eastAsia="pt-BR"/>
              </w:rPr>
              <w:t>Faixas *</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D845A9" w:rsidRPr="003B1343" w:rsidRDefault="00D845A9" w:rsidP="00C54C31">
            <w:pPr>
              <w:jc w:val="center"/>
              <w:rPr>
                <w:rFonts w:ascii="Book Antiqua" w:hAnsi="Book Antiqua"/>
                <w:b/>
                <w:bCs/>
                <w:color w:val="000000"/>
                <w:sz w:val="16"/>
                <w:szCs w:val="16"/>
                <w:lang w:eastAsia="pt-BR"/>
              </w:rPr>
            </w:pPr>
            <w:r w:rsidRPr="003B1343">
              <w:rPr>
                <w:rFonts w:ascii="Book Antiqua" w:hAnsi="Book Antiqua"/>
                <w:b/>
                <w:bCs/>
                <w:color w:val="000000"/>
                <w:sz w:val="16"/>
                <w:szCs w:val="16"/>
                <w:lang w:eastAsia="pt-BR"/>
              </w:rPr>
              <w:t>Valor Unitário Mensal</w:t>
            </w:r>
          </w:p>
        </w:tc>
        <w:tc>
          <w:tcPr>
            <w:tcW w:w="1188" w:type="dxa"/>
            <w:tcBorders>
              <w:top w:val="single" w:sz="4" w:space="0" w:color="auto"/>
              <w:left w:val="nil"/>
              <w:bottom w:val="single" w:sz="4" w:space="0" w:color="auto"/>
              <w:right w:val="single" w:sz="4" w:space="0" w:color="auto"/>
            </w:tcBorders>
            <w:shd w:val="clear" w:color="auto" w:fill="auto"/>
            <w:noWrap/>
            <w:vAlign w:val="center"/>
            <w:hideMark/>
          </w:tcPr>
          <w:p w:rsidR="00D845A9" w:rsidRPr="003B1343" w:rsidRDefault="00D845A9" w:rsidP="00C54C31">
            <w:pPr>
              <w:jc w:val="center"/>
              <w:rPr>
                <w:rFonts w:ascii="Book Antiqua" w:hAnsi="Book Antiqua"/>
                <w:b/>
                <w:bCs/>
                <w:color w:val="000000"/>
                <w:sz w:val="16"/>
                <w:szCs w:val="16"/>
                <w:lang w:eastAsia="pt-BR"/>
              </w:rPr>
            </w:pPr>
            <w:r w:rsidRPr="003B1343">
              <w:rPr>
                <w:rFonts w:ascii="Book Antiqua" w:hAnsi="Book Antiqua"/>
                <w:b/>
                <w:bCs/>
                <w:color w:val="000000"/>
                <w:sz w:val="16"/>
                <w:szCs w:val="16"/>
                <w:lang w:eastAsia="pt-BR"/>
              </w:rPr>
              <w:t>Valor Total</w:t>
            </w:r>
          </w:p>
        </w:tc>
        <w:tc>
          <w:tcPr>
            <w:tcW w:w="1367" w:type="dxa"/>
            <w:tcBorders>
              <w:top w:val="single" w:sz="4" w:space="0" w:color="auto"/>
              <w:left w:val="nil"/>
              <w:bottom w:val="single" w:sz="4" w:space="0" w:color="auto"/>
              <w:right w:val="single" w:sz="4" w:space="0" w:color="auto"/>
            </w:tcBorders>
            <w:shd w:val="clear" w:color="auto" w:fill="auto"/>
            <w:noWrap/>
            <w:vAlign w:val="center"/>
            <w:hideMark/>
          </w:tcPr>
          <w:p w:rsidR="00D845A9" w:rsidRPr="003B1343" w:rsidRDefault="00D845A9" w:rsidP="00C54C31">
            <w:pPr>
              <w:jc w:val="center"/>
              <w:rPr>
                <w:rFonts w:ascii="Book Antiqua" w:hAnsi="Book Antiqua"/>
                <w:b/>
                <w:bCs/>
                <w:color w:val="000000"/>
                <w:sz w:val="16"/>
                <w:szCs w:val="16"/>
                <w:lang w:eastAsia="pt-BR"/>
              </w:rPr>
            </w:pPr>
            <w:r w:rsidRPr="003B1343">
              <w:rPr>
                <w:rFonts w:ascii="Book Antiqua" w:hAnsi="Book Antiqua"/>
                <w:b/>
                <w:bCs/>
                <w:color w:val="000000"/>
                <w:sz w:val="16"/>
                <w:szCs w:val="16"/>
                <w:lang w:eastAsia="pt-BR"/>
              </w:rPr>
              <w:t>Custo Faixa/Mês</w:t>
            </w:r>
          </w:p>
        </w:tc>
        <w:tc>
          <w:tcPr>
            <w:tcW w:w="1414" w:type="dxa"/>
            <w:gridSpan w:val="2"/>
            <w:tcBorders>
              <w:top w:val="single" w:sz="4" w:space="0" w:color="auto"/>
              <w:left w:val="nil"/>
              <w:bottom w:val="single" w:sz="4" w:space="0" w:color="auto"/>
              <w:right w:val="single" w:sz="4" w:space="0" w:color="auto"/>
            </w:tcBorders>
            <w:shd w:val="clear" w:color="auto" w:fill="auto"/>
            <w:vAlign w:val="center"/>
            <w:hideMark/>
          </w:tcPr>
          <w:p w:rsidR="00D845A9" w:rsidRPr="003B1343" w:rsidRDefault="00D845A9" w:rsidP="00C54C31">
            <w:pPr>
              <w:jc w:val="center"/>
              <w:rPr>
                <w:rFonts w:ascii="Book Antiqua" w:hAnsi="Book Antiqua"/>
                <w:b/>
                <w:bCs/>
                <w:color w:val="000000"/>
                <w:sz w:val="16"/>
                <w:szCs w:val="16"/>
                <w:lang w:eastAsia="pt-BR"/>
              </w:rPr>
            </w:pPr>
            <w:r w:rsidRPr="003B1343">
              <w:rPr>
                <w:rFonts w:ascii="Book Antiqua" w:hAnsi="Book Antiqua"/>
                <w:b/>
                <w:bCs/>
                <w:color w:val="000000"/>
                <w:sz w:val="16"/>
                <w:szCs w:val="16"/>
                <w:lang w:eastAsia="pt-BR"/>
              </w:rPr>
              <w:t>Rateio / Tipo de Equipamento</w:t>
            </w:r>
          </w:p>
        </w:tc>
      </w:tr>
      <w:tr w:rsidR="00D845A9" w:rsidRPr="003B1343" w:rsidTr="00C54C31">
        <w:trPr>
          <w:trHeight w:val="300"/>
        </w:trPr>
        <w:tc>
          <w:tcPr>
            <w:tcW w:w="2565" w:type="dxa"/>
            <w:gridSpan w:val="2"/>
            <w:tcBorders>
              <w:top w:val="nil"/>
              <w:left w:val="single" w:sz="4" w:space="0" w:color="auto"/>
              <w:bottom w:val="single" w:sz="4" w:space="0" w:color="auto"/>
              <w:right w:val="single" w:sz="4" w:space="0" w:color="auto"/>
            </w:tcBorders>
            <w:shd w:val="clear" w:color="auto" w:fill="auto"/>
            <w:noWrap/>
            <w:vAlign w:val="bottom"/>
            <w:hideMark/>
          </w:tcPr>
          <w:p w:rsidR="00D845A9" w:rsidRPr="003B1343" w:rsidRDefault="00D845A9" w:rsidP="00C54C31">
            <w:pPr>
              <w:rPr>
                <w:rFonts w:ascii="Book Antiqua" w:hAnsi="Book Antiqua"/>
                <w:color w:val="000000"/>
                <w:sz w:val="16"/>
                <w:szCs w:val="16"/>
                <w:lang w:eastAsia="pt-BR"/>
              </w:rPr>
            </w:pPr>
            <w:r w:rsidRPr="003B1343">
              <w:rPr>
                <w:rFonts w:ascii="Book Antiqua" w:hAnsi="Book Antiqua"/>
                <w:color w:val="000000"/>
                <w:sz w:val="16"/>
                <w:szCs w:val="16"/>
                <w:lang w:eastAsia="pt-BR"/>
              </w:rPr>
              <w:t>Despesas com Escritório (seguros, aluguel, taxas, água, luz, manutenção, materiais de escritório e outros</w:t>
            </w:r>
            <w:proofErr w:type="gramStart"/>
            <w:r w:rsidRPr="003B1343">
              <w:rPr>
                <w:rFonts w:ascii="Book Antiqua" w:hAnsi="Book Antiqua"/>
                <w:color w:val="000000"/>
                <w:sz w:val="16"/>
                <w:szCs w:val="16"/>
                <w:lang w:eastAsia="pt-BR"/>
              </w:rPr>
              <w:t>)</w:t>
            </w:r>
            <w:proofErr w:type="gramEnd"/>
          </w:p>
        </w:tc>
        <w:tc>
          <w:tcPr>
            <w:tcW w:w="901" w:type="dxa"/>
            <w:tcBorders>
              <w:top w:val="nil"/>
              <w:left w:val="nil"/>
              <w:bottom w:val="single" w:sz="4" w:space="0" w:color="auto"/>
              <w:right w:val="single" w:sz="4" w:space="0" w:color="auto"/>
            </w:tcBorders>
            <w:shd w:val="clear" w:color="auto" w:fill="auto"/>
            <w:noWrap/>
            <w:vAlign w:val="bottom"/>
            <w:hideMark/>
          </w:tcPr>
          <w:p w:rsidR="00D845A9" w:rsidRPr="003B1343" w:rsidRDefault="00D845A9" w:rsidP="00C54C31">
            <w:pPr>
              <w:jc w:val="center"/>
              <w:rPr>
                <w:rFonts w:ascii="Book Antiqua" w:hAnsi="Book Antiqua"/>
                <w:color w:val="000000"/>
                <w:sz w:val="16"/>
                <w:szCs w:val="16"/>
                <w:lang w:eastAsia="pt-BR"/>
              </w:rPr>
            </w:pPr>
            <w:r w:rsidRPr="003B1343">
              <w:rPr>
                <w:rFonts w:ascii="Book Antiqua" w:hAnsi="Book Antiqua"/>
                <w:color w:val="000000"/>
                <w:sz w:val="16"/>
                <w:szCs w:val="16"/>
                <w:lang w:eastAsia="pt-BR"/>
              </w:rPr>
              <w:t> </w:t>
            </w:r>
          </w:p>
        </w:tc>
        <w:tc>
          <w:tcPr>
            <w:tcW w:w="1543" w:type="dxa"/>
            <w:gridSpan w:val="2"/>
            <w:tcBorders>
              <w:top w:val="nil"/>
              <w:left w:val="nil"/>
              <w:bottom w:val="single" w:sz="4" w:space="0" w:color="auto"/>
              <w:right w:val="single" w:sz="4" w:space="0" w:color="auto"/>
            </w:tcBorders>
            <w:shd w:val="clear" w:color="auto" w:fill="auto"/>
            <w:noWrap/>
            <w:vAlign w:val="bottom"/>
            <w:hideMark/>
          </w:tcPr>
          <w:p w:rsidR="00D845A9" w:rsidRPr="003B1343" w:rsidRDefault="00D845A9" w:rsidP="00C54C31">
            <w:pPr>
              <w:jc w:val="center"/>
              <w:rPr>
                <w:rFonts w:ascii="Book Antiqua" w:hAnsi="Book Antiqua"/>
                <w:color w:val="000000"/>
                <w:sz w:val="16"/>
                <w:szCs w:val="16"/>
                <w:lang w:eastAsia="pt-BR"/>
              </w:rPr>
            </w:pPr>
            <w:r w:rsidRPr="003B1343">
              <w:rPr>
                <w:rFonts w:ascii="Book Antiqua" w:hAnsi="Book Antiqua"/>
                <w:color w:val="000000"/>
                <w:sz w:val="16"/>
                <w:szCs w:val="16"/>
                <w:lang w:eastAsia="pt-BR"/>
              </w:rPr>
              <w:t> </w:t>
            </w:r>
          </w:p>
        </w:tc>
        <w:tc>
          <w:tcPr>
            <w:tcW w:w="1134" w:type="dxa"/>
            <w:tcBorders>
              <w:top w:val="nil"/>
              <w:left w:val="nil"/>
              <w:bottom w:val="single" w:sz="4" w:space="0" w:color="auto"/>
              <w:right w:val="single" w:sz="4" w:space="0" w:color="auto"/>
            </w:tcBorders>
            <w:shd w:val="clear" w:color="auto" w:fill="auto"/>
            <w:noWrap/>
            <w:vAlign w:val="bottom"/>
            <w:hideMark/>
          </w:tcPr>
          <w:p w:rsidR="00D845A9" w:rsidRPr="003B1343" w:rsidRDefault="00D845A9" w:rsidP="00C54C31">
            <w:pPr>
              <w:rPr>
                <w:rFonts w:ascii="Book Antiqua" w:hAnsi="Book Antiqua"/>
                <w:color w:val="000000"/>
                <w:sz w:val="16"/>
                <w:szCs w:val="16"/>
                <w:lang w:eastAsia="pt-BR"/>
              </w:rPr>
            </w:pPr>
            <w:r w:rsidRPr="003B1343">
              <w:rPr>
                <w:rFonts w:ascii="Book Antiqua" w:hAnsi="Book Antiqua"/>
                <w:color w:val="000000"/>
                <w:sz w:val="16"/>
                <w:szCs w:val="16"/>
                <w:lang w:eastAsia="pt-BR"/>
              </w:rPr>
              <w:t> </w:t>
            </w:r>
          </w:p>
        </w:tc>
        <w:tc>
          <w:tcPr>
            <w:tcW w:w="1188" w:type="dxa"/>
            <w:tcBorders>
              <w:top w:val="nil"/>
              <w:left w:val="nil"/>
              <w:bottom w:val="single" w:sz="4" w:space="0" w:color="auto"/>
              <w:right w:val="single" w:sz="4" w:space="0" w:color="auto"/>
            </w:tcBorders>
            <w:shd w:val="clear" w:color="auto" w:fill="auto"/>
            <w:noWrap/>
            <w:vAlign w:val="bottom"/>
            <w:hideMark/>
          </w:tcPr>
          <w:p w:rsidR="00D845A9" w:rsidRPr="003B1343" w:rsidRDefault="00D845A9" w:rsidP="00C54C31">
            <w:pPr>
              <w:rPr>
                <w:rFonts w:ascii="Book Antiqua" w:hAnsi="Book Antiqua"/>
                <w:color w:val="000000"/>
                <w:sz w:val="16"/>
                <w:szCs w:val="16"/>
                <w:lang w:eastAsia="pt-BR"/>
              </w:rPr>
            </w:pPr>
            <w:r w:rsidRPr="003B1343">
              <w:rPr>
                <w:rFonts w:ascii="Book Antiqua" w:hAnsi="Book Antiqua"/>
                <w:color w:val="000000"/>
                <w:sz w:val="16"/>
                <w:szCs w:val="16"/>
                <w:lang w:eastAsia="pt-BR"/>
              </w:rPr>
              <w:t> </w:t>
            </w:r>
          </w:p>
        </w:tc>
        <w:tc>
          <w:tcPr>
            <w:tcW w:w="1367" w:type="dxa"/>
            <w:tcBorders>
              <w:top w:val="nil"/>
              <w:left w:val="nil"/>
              <w:bottom w:val="single" w:sz="4" w:space="0" w:color="auto"/>
              <w:right w:val="single" w:sz="4" w:space="0" w:color="auto"/>
            </w:tcBorders>
            <w:shd w:val="clear" w:color="auto" w:fill="auto"/>
            <w:noWrap/>
            <w:vAlign w:val="bottom"/>
            <w:hideMark/>
          </w:tcPr>
          <w:p w:rsidR="00D845A9" w:rsidRPr="003B1343" w:rsidRDefault="00D845A9" w:rsidP="00C54C31">
            <w:pPr>
              <w:rPr>
                <w:rFonts w:ascii="Book Antiqua" w:hAnsi="Book Antiqua"/>
                <w:color w:val="000000"/>
                <w:sz w:val="16"/>
                <w:szCs w:val="16"/>
                <w:lang w:eastAsia="pt-BR"/>
              </w:rPr>
            </w:pPr>
            <w:r w:rsidRPr="003B1343">
              <w:rPr>
                <w:rFonts w:ascii="Book Antiqua" w:hAnsi="Book Antiqua"/>
                <w:color w:val="000000"/>
                <w:sz w:val="16"/>
                <w:szCs w:val="16"/>
                <w:lang w:eastAsia="pt-BR"/>
              </w:rPr>
              <w:t> </w:t>
            </w:r>
          </w:p>
        </w:tc>
        <w:tc>
          <w:tcPr>
            <w:tcW w:w="1414" w:type="dxa"/>
            <w:gridSpan w:val="2"/>
            <w:tcBorders>
              <w:top w:val="nil"/>
              <w:left w:val="nil"/>
              <w:bottom w:val="single" w:sz="4" w:space="0" w:color="auto"/>
              <w:right w:val="single" w:sz="4" w:space="0" w:color="auto"/>
            </w:tcBorders>
            <w:shd w:val="clear" w:color="auto" w:fill="auto"/>
            <w:noWrap/>
            <w:vAlign w:val="bottom"/>
            <w:hideMark/>
          </w:tcPr>
          <w:p w:rsidR="00D845A9" w:rsidRPr="003B1343" w:rsidRDefault="00D845A9" w:rsidP="00C54C31">
            <w:pPr>
              <w:jc w:val="center"/>
              <w:rPr>
                <w:rFonts w:ascii="Book Antiqua" w:hAnsi="Book Antiqua"/>
                <w:color w:val="000000"/>
                <w:sz w:val="16"/>
                <w:szCs w:val="16"/>
                <w:lang w:eastAsia="pt-BR"/>
              </w:rPr>
            </w:pPr>
            <w:r w:rsidRPr="003B1343">
              <w:rPr>
                <w:rFonts w:ascii="Book Antiqua" w:hAnsi="Book Antiqua"/>
                <w:color w:val="000000"/>
                <w:sz w:val="16"/>
                <w:szCs w:val="16"/>
                <w:lang w:eastAsia="pt-BR"/>
              </w:rPr>
              <w:t> </w:t>
            </w:r>
          </w:p>
        </w:tc>
      </w:tr>
      <w:tr w:rsidR="00D845A9" w:rsidRPr="003B1343" w:rsidTr="00C54C31">
        <w:trPr>
          <w:trHeight w:val="300"/>
        </w:trPr>
        <w:tc>
          <w:tcPr>
            <w:tcW w:w="2565" w:type="dxa"/>
            <w:gridSpan w:val="2"/>
            <w:tcBorders>
              <w:top w:val="nil"/>
              <w:left w:val="single" w:sz="4" w:space="0" w:color="auto"/>
              <w:bottom w:val="single" w:sz="4" w:space="0" w:color="auto"/>
              <w:right w:val="single" w:sz="4" w:space="0" w:color="auto"/>
            </w:tcBorders>
            <w:shd w:val="clear" w:color="auto" w:fill="auto"/>
            <w:noWrap/>
            <w:vAlign w:val="bottom"/>
            <w:hideMark/>
          </w:tcPr>
          <w:p w:rsidR="00D845A9" w:rsidRPr="003B1343" w:rsidRDefault="00D845A9" w:rsidP="00C54C31">
            <w:pPr>
              <w:rPr>
                <w:rFonts w:ascii="Book Antiqua" w:hAnsi="Book Antiqua"/>
                <w:color w:val="000000"/>
                <w:sz w:val="16"/>
                <w:szCs w:val="16"/>
                <w:lang w:eastAsia="pt-BR"/>
              </w:rPr>
            </w:pPr>
            <w:r w:rsidRPr="003B1343">
              <w:rPr>
                <w:rFonts w:ascii="Book Antiqua" w:hAnsi="Book Antiqua"/>
                <w:color w:val="000000"/>
                <w:sz w:val="16"/>
                <w:szCs w:val="16"/>
                <w:lang w:eastAsia="pt-BR"/>
              </w:rPr>
              <w:t>Despesas com veículos (combustível, manutenções, seguros, documentos e outros</w:t>
            </w:r>
            <w:proofErr w:type="gramStart"/>
            <w:r w:rsidRPr="003B1343">
              <w:rPr>
                <w:rFonts w:ascii="Book Antiqua" w:hAnsi="Book Antiqua"/>
                <w:color w:val="000000"/>
                <w:sz w:val="16"/>
                <w:szCs w:val="16"/>
                <w:lang w:eastAsia="pt-BR"/>
              </w:rPr>
              <w:t>)</w:t>
            </w:r>
            <w:proofErr w:type="gramEnd"/>
          </w:p>
        </w:tc>
        <w:tc>
          <w:tcPr>
            <w:tcW w:w="901" w:type="dxa"/>
            <w:tcBorders>
              <w:top w:val="nil"/>
              <w:left w:val="nil"/>
              <w:bottom w:val="single" w:sz="4" w:space="0" w:color="auto"/>
              <w:right w:val="single" w:sz="4" w:space="0" w:color="auto"/>
            </w:tcBorders>
            <w:shd w:val="clear" w:color="auto" w:fill="auto"/>
            <w:noWrap/>
            <w:vAlign w:val="bottom"/>
            <w:hideMark/>
          </w:tcPr>
          <w:p w:rsidR="00D845A9" w:rsidRPr="003B1343" w:rsidRDefault="00D845A9" w:rsidP="00C54C31">
            <w:pPr>
              <w:jc w:val="center"/>
              <w:rPr>
                <w:rFonts w:ascii="Book Antiqua" w:hAnsi="Book Antiqua"/>
                <w:color w:val="000000"/>
                <w:sz w:val="16"/>
                <w:szCs w:val="16"/>
                <w:lang w:eastAsia="pt-BR"/>
              </w:rPr>
            </w:pPr>
            <w:r w:rsidRPr="003B1343">
              <w:rPr>
                <w:rFonts w:ascii="Book Antiqua" w:hAnsi="Book Antiqua"/>
                <w:color w:val="000000"/>
                <w:sz w:val="16"/>
                <w:szCs w:val="16"/>
                <w:lang w:eastAsia="pt-BR"/>
              </w:rPr>
              <w:t> </w:t>
            </w:r>
          </w:p>
        </w:tc>
        <w:tc>
          <w:tcPr>
            <w:tcW w:w="1543" w:type="dxa"/>
            <w:gridSpan w:val="2"/>
            <w:tcBorders>
              <w:top w:val="nil"/>
              <w:left w:val="nil"/>
              <w:bottom w:val="single" w:sz="4" w:space="0" w:color="auto"/>
              <w:right w:val="single" w:sz="4" w:space="0" w:color="auto"/>
            </w:tcBorders>
            <w:shd w:val="clear" w:color="auto" w:fill="auto"/>
            <w:noWrap/>
            <w:vAlign w:val="bottom"/>
            <w:hideMark/>
          </w:tcPr>
          <w:p w:rsidR="00D845A9" w:rsidRPr="003B1343" w:rsidRDefault="00D845A9" w:rsidP="00C54C31">
            <w:pPr>
              <w:jc w:val="center"/>
              <w:rPr>
                <w:rFonts w:ascii="Book Antiqua" w:hAnsi="Book Antiqua"/>
                <w:color w:val="000000"/>
                <w:sz w:val="16"/>
                <w:szCs w:val="16"/>
                <w:lang w:eastAsia="pt-BR"/>
              </w:rPr>
            </w:pPr>
            <w:r w:rsidRPr="003B1343">
              <w:rPr>
                <w:rFonts w:ascii="Book Antiqua" w:hAnsi="Book Antiqua"/>
                <w:color w:val="000000"/>
                <w:sz w:val="16"/>
                <w:szCs w:val="16"/>
                <w:lang w:eastAsia="pt-BR"/>
              </w:rPr>
              <w:t> </w:t>
            </w:r>
          </w:p>
        </w:tc>
        <w:tc>
          <w:tcPr>
            <w:tcW w:w="1134" w:type="dxa"/>
            <w:tcBorders>
              <w:top w:val="nil"/>
              <w:left w:val="nil"/>
              <w:bottom w:val="single" w:sz="4" w:space="0" w:color="auto"/>
              <w:right w:val="single" w:sz="4" w:space="0" w:color="auto"/>
            </w:tcBorders>
            <w:shd w:val="clear" w:color="auto" w:fill="auto"/>
            <w:noWrap/>
            <w:vAlign w:val="bottom"/>
            <w:hideMark/>
          </w:tcPr>
          <w:p w:rsidR="00D845A9" w:rsidRPr="003B1343" w:rsidRDefault="00D845A9" w:rsidP="00C54C31">
            <w:pPr>
              <w:rPr>
                <w:rFonts w:ascii="Book Antiqua" w:hAnsi="Book Antiqua"/>
                <w:color w:val="000000"/>
                <w:sz w:val="16"/>
                <w:szCs w:val="16"/>
                <w:lang w:eastAsia="pt-BR"/>
              </w:rPr>
            </w:pPr>
            <w:r w:rsidRPr="003B1343">
              <w:rPr>
                <w:rFonts w:ascii="Book Antiqua" w:hAnsi="Book Antiqua"/>
                <w:color w:val="000000"/>
                <w:sz w:val="16"/>
                <w:szCs w:val="16"/>
                <w:lang w:eastAsia="pt-BR"/>
              </w:rPr>
              <w:t> </w:t>
            </w:r>
          </w:p>
        </w:tc>
        <w:tc>
          <w:tcPr>
            <w:tcW w:w="1188" w:type="dxa"/>
            <w:tcBorders>
              <w:top w:val="nil"/>
              <w:left w:val="nil"/>
              <w:bottom w:val="single" w:sz="4" w:space="0" w:color="auto"/>
              <w:right w:val="single" w:sz="4" w:space="0" w:color="auto"/>
            </w:tcBorders>
            <w:shd w:val="clear" w:color="auto" w:fill="auto"/>
            <w:noWrap/>
            <w:vAlign w:val="bottom"/>
            <w:hideMark/>
          </w:tcPr>
          <w:p w:rsidR="00D845A9" w:rsidRPr="003B1343" w:rsidRDefault="00D845A9" w:rsidP="00C54C31">
            <w:pPr>
              <w:rPr>
                <w:rFonts w:ascii="Book Antiqua" w:hAnsi="Book Antiqua"/>
                <w:color w:val="000000"/>
                <w:sz w:val="16"/>
                <w:szCs w:val="16"/>
                <w:lang w:eastAsia="pt-BR"/>
              </w:rPr>
            </w:pPr>
            <w:r w:rsidRPr="003B1343">
              <w:rPr>
                <w:rFonts w:ascii="Book Antiqua" w:hAnsi="Book Antiqua"/>
                <w:color w:val="000000"/>
                <w:sz w:val="16"/>
                <w:szCs w:val="16"/>
                <w:lang w:eastAsia="pt-BR"/>
              </w:rPr>
              <w:t> </w:t>
            </w:r>
          </w:p>
        </w:tc>
        <w:tc>
          <w:tcPr>
            <w:tcW w:w="1367" w:type="dxa"/>
            <w:tcBorders>
              <w:top w:val="nil"/>
              <w:left w:val="nil"/>
              <w:bottom w:val="single" w:sz="4" w:space="0" w:color="auto"/>
              <w:right w:val="single" w:sz="4" w:space="0" w:color="auto"/>
            </w:tcBorders>
            <w:shd w:val="clear" w:color="auto" w:fill="auto"/>
            <w:noWrap/>
            <w:vAlign w:val="bottom"/>
            <w:hideMark/>
          </w:tcPr>
          <w:p w:rsidR="00D845A9" w:rsidRPr="003B1343" w:rsidRDefault="00D845A9" w:rsidP="00C54C31">
            <w:pPr>
              <w:rPr>
                <w:rFonts w:ascii="Book Antiqua" w:hAnsi="Book Antiqua"/>
                <w:color w:val="000000"/>
                <w:sz w:val="16"/>
                <w:szCs w:val="16"/>
                <w:lang w:eastAsia="pt-BR"/>
              </w:rPr>
            </w:pPr>
            <w:r w:rsidRPr="003B1343">
              <w:rPr>
                <w:rFonts w:ascii="Book Antiqua" w:hAnsi="Book Antiqua"/>
                <w:color w:val="000000"/>
                <w:sz w:val="16"/>
                <w:szCs w:val="16"/>
                <w:lang w:eastAsia="pt-BR"/>
              </w:rPr>
              <w:t> </w:t>
            </w:r>
          </w:p>
        </w:tc>
        <w:tc>
          <w:tcPr>
            <w:tcW w:w="1414" w:type="dxa"/>
            <w:gridSpan w:val="2"/>
            <w:tcBorders>
              <w:top w:val="nil"/>
              <w:left w:val="nil"/>
              <w:bottom w:val="single" w:sz="4" w:space="0" w:color="auto"/>
              <w:right w:val="single" w:sz="4" w:space="0" w:color="auto"/>
            </w:tcBorders>
            <w:shd w:val="clear" w:color="auto" w:fill="auto"/>
            <w:noWrap/>
            <w:vAlign w:val="bottom"/>
            <w:hideMark/>
          </w:tcPr>
          <w:p w:rsidR="00D845A9" w:rsidRPr="003B1343" w:rsidRDefault="00D845A9" w:rsidP="00C54C31">
            <w:pPr>
              <w:jc w:val="center"/>
              <w:rPr>
                <w:rFonts w:ascii="Book Antiqua" w:hAnsi="Book Antiqua"/>
                <w:color w:val="000000"/>
                <w:sz w:val="16"/>
                <w:szCs w:val="16"/>
                <w:lang w:eastAsia="pt-BR"/>
              </w:rPr>
            </w:pPr>
            <w:r w:rsidRPr="003B1343">
              <w:rPr>
                <w:rFonts w:ascii="Book Antiqua" w:hAnsi="Book Antiqua"/>
                <w:color w:val="000000"/>
                <w:sz w:val="16"/>
                <w:szCs w:val="16"/>
                <w:lang w:eastAsia="pt-BR"/>
              </w:rPr>
              <w:t> </w:t>
            </w:r>
          </w:p>
        </w:tc>
      </w:tr>
      <w:tr w:rsidR="00D845A9" w:rsidRPr="003B1343" w:rsidTr="00C54C31">
        <w:trPr>
          <w:trHeight w:val="300"/>
        </w:trPr>
        <w:tc>
          <w:tcPr>
            <w:tcW w:w="2565" w:type="dxa"/>
            <w:gridSpan w:val="2"/>
            <w:tcBorders>
              <w:top w:val="nil"/>
              <w:left w:val="single" w:sz="4" w:space="0" w:color="auto"/>
              <w:bottom w:val="single" w:sz="4" w:space="0" w:color="auto"/>
              <w:right w:val="single" w:sz="4" w:space="0" w:color="auto"/>
            </w:tcBorders>
            <w:shd w:val="clear" w:color="auto" w:fill="auto"/>
            <w:noWrap/>
            <w:vAlign w:val="bottom"/>
            <w:hideMark/>
          </w:tcPr>
          <w:p w:rsidR="00D845A9" w:rsidRPr="003B1343" w:rsidRDefault="00D845A9" w:rsidP="00C54C31">
            <w:pPr>
              <w:rPr>
                <w:rFonts w:ascii="Book Antiqua" w:hAnsi="Book Antiqua"/>
                <w:color w:val="000000"/>
                <w:sz w:val="16"/>
                <w:szCs w:val="16"/>
                <w:lang w:eastAsia="pt-BR"/>
              </w:rPr>
            </w:pPr>
            <w:r w:rsidRPr="003B1343">
              <w:rPr>
                <w:rFonts w:ascii="Book Antiqua" w:hAnsi="Book Antiqua"/>
                <w:color w:val="000000"/>
                <w:sz w:val="16"/>
                <w:szCs w:val="16"/>
                <w:lang w:eastAsia="pt-BR"/>
              </w:rPr>
              <w:t xml:space="preserve">Reposição de </w:t>
            </w:r>
            <w:proofErr w:type="spellStart"/>
            <w:r w:rsidRPr="003B1343">
              <w:rPr>
                <w:rFonts w:ascii="Book Antiqua" w:hAnsi="Book Antiqua"/>
                <w:color w:val="000000"/>
                <w:sz w:val="16"/>
                <w:szCs w:val="16"/>
                <w:lang w:eastAsia="pt-BR"/>
              </w:rPr>
              <w:t>EPIs</w:t>
            </w:r>
            <w:proofErr w:type="spellEnd"/>
            <w:r w:rsidRPr="003B1343">
              <w:rPr>
                <w:rFonts w:ascii="Book Antiqua" w:hAnsi="Book Antiqua"/>
                <w:color w:val="000000"/>
                <w:sz w:val="16"/>
                <w:szCs w:val="16"/>
                <w:lang w:eastAsia="pt-BR"/>
              </w:rPr>
              <w:t xml:space="preserve"> e Ferramental</w:t>
            </w:r>
          </w:p>
        </w:tc>
        <w:tc>
          <w:tcPr>
            <w:tcW w:w="901" w:type="dxa"/>
            <w:tcBorders>
              <w:top w:val="nil"/>
              <w:left w:val="nil"/>
              <w:bottom w:val="single" w:sz="4" w:space="0" w:color="auto"/>
              <w:right w:val="single" w:sz="4" w:space="0" w:color="auto"/>
            </w:tcBorders>
            <w:shd w:val="clear" w:color="auto" w:fill="auto"/>
            <w:noWrap/>
            <w:vAlign w:val="bottom"/>
            <w:hideMark/>
          </w:tcPr>
          <w:p w:rsidR="00D845A9" w:rsidRPr="003B1343" w:rsidRDefault="00D845A9" w:rsidP="00C54C31">
            <w:pPr>
              <w:jc w:val="center"/>
              <w:rPr>
                <w:rFonts w:ascii="Book Antiqua" w:hAnsi="Book Antiqua"/>
                <w:color w:val="000000"/>
                <w:sz w:val="16"/>
                <w:szCs w:val="16"/>
                <w:lang w:eastAsia="pt-BR"/>
              </w:rPr>
            </w:pPr>
            <w:r w:rsidRPr="003B1343">
              <w:rPr>
                <w:rFonts w:ascii="Book Antiqua" w:hAnsi="Book Antiqua"/>
                <w:color w:val="000000"/>
                <w:sz w:val="16"/>
                <w:szCs w:val="16"/>
                <w:lang w:eastAsia="pt-BR"/>
              </w:rPr>
              <w:t> </w:t>
            </w:r>
          </w:p>
        </w:tc>
        <w:tc>
          <w:tcPr>
            <w:tcW w:w="1543" w:type="dxa"/>
            <w:gridSpan w:val="2"/>
            <w:tcBorders>
              <w:top w:val="nil"/>
              <w:left w:val="nil"/>
              <w:bottom w:val="single" w:sz="4" w:space="0" w:color="auto"/>
              <w:right w:val="single" w:sz="4" w:space="0" w:color="auto"/>
            </w:tcBorders>
            <w:shd w:val="clear" w:color="auto" w:fill="auto"/>
            <w:noWrap/>
            <w:vAlign w:val="bottom"/>
            <w:hideMark/>
          </w:tcPr>
          <w:p w:rsidR="00D845A9" w:rsidRPr="003B1343" w:rsidRDefault="00D845A9" w:rsidP="00C54C31">
            <w:pPr>
              <w:jc w:val="center"/>
              <w:rPr>
                <w:rFonts w:ascii="Book Antiqua" w:hAnsi="Book Antiqua"/>
                <w:color w:val="000000"/>
                <w:sz w:val="16"/>
                <w:szCs w:val="16"/>
                <w:lang w:eastAsia="pt-BR"/>
              </w:rPr>
            </w:pPr>
            <w:r w:rsidRPr="003B1343">
              <w:rPr>
                <w:rFonts w:ascii="Book Antiqua" w:hAnsi="Book Antiqua"/>
                <w:color w:val="000000"/>
                <w:sz w:val="16"/>
                <w:szCs w:val="16"/>
                <w:lang w:eastAsia="pt-BR"/>
              </w:rPr>
              <w:t> </w:t>
            </w:r>
          </w:p>
        </w:tc>
        <w:tc>
          <w:tcPr>
            <w:tcW w:w="1134" w:type="dxa"/>
            <w:tcBorders>
              <w:top w:val="nil"/>
              <w:left w:val="nil"/>
              <w:bottom w:val="single" w:sz="4" w:space="0" w:color="auto"/>
              <w:right w:val="single" w:sz="4" w:space="0" w:color="auto"/>
            </w:tcBorders>
            <w:shd w:val="clear" w:color="auto" w:fill="auto"/>
            <w:noWrap/>
            <w:vAlign w:val="bottom"/>
            <w:hideMark/>
          </w:tcPr>
          <w:p w:rsidR="00D845A9" w:rsidRPr="003B1343" w:rsidRDefault="00D845A9" w:rsidP="00C54C31">
            <w:pPr>
              <w:rPr>
                <w:rFonts w:ascii="Book Antiqua" w:hAnsi="Book Antiqua"/>
                <w:color w:val="000000"/>
                <w:sz w:val="16"/>
                <w:szCs w:val="16"/>
                <w:lang w:eastAsia="pt-BR"/>
              </w:rPr>
            </w:pPr>
            <w:r w:rsidRPr="003B1343">
              <w:rPr>
                <w:rFonts w:ascii="Book Antiqua" w:hAnsi="Book Antiqua"/>
                <w:color w:val="000000"/>
                <w:sz w:val="16"/>
                <w:szCs w:val="16"/>
                <w:lang w:eastAsia="pt-BR"/>
              </w:rPr>
              <w:t> </w:t>
            </w:r>
          </w:p>
        </w:tc>
        <w:tc>
          <w:tcPr>
            <w:tcW w:w="1188" w:type="dxa"/>
            <w:tcBorders>
              <w:top w:val="nil"/>
              <w:left w:val="nil"/>
              <w:bottom w:val="single" w:sz="4" w:space="0" w:color="auto"/>
              <w:right w:val="single" w:sz="4" w:space="0" w:color="auto"/>
            </w:tcBorders>
            <w:shd w:val="clear" w:color="auto" w:fill="auto"/>
            <w:noWrap/>
            <w:vAlign w:val="bottom"/>
            <w:hideMark/>
          </w:tcPr>
          <w:p w:rsidR="00D845A9" w:rsidRPr="003B1343" w:rsidRDefault="00D845A9" w:rsidP="00C54C31">
            <w:pPr>
              <w:rPr>
                <w:rFonts w:ascii="Book Antiqua" w:hAnsi="Book Antiqua"/>
                <w:color w:val="000000"/>
                <w:sz w:val="16"/>
                <w:szCs w:val="16"/>
                <w:lang w:eastAsia="pt-BR"/>
              </w:rPr>
            </w:pPr>
            <w:r w:rsidRPr="003B1343">
              <w:rPr>
                <w:rFonts w:ascii="Book Antiqua" w:hAnsi="Book Antiqua"/>
                <w:color w:val="000000"/>
                <w:sz w:val="16"/>
                <w:szCs w:val="16"/>
                <w:lang w:eastAsia="pt-BR"/>
              </w:rPr>
              <w:t> </w:t>
            </w:r>
          </w:p>
        </w:tc>
        <w:tc>
          <w:tcPr>
            <w:tcW w:w="1367" w:type="dxa"/>
            <w:tcBorders>
              <w:top w:val="nil"/>
              <w:left w:val="nil"/>
              <w:bottom w:val="single" w:sz="4" w:space="0" w:color="auto"/>
              <w:right w:val="single" w:sz="4" w:space="0" w:color="auto"/>
            </w:tcBorders>
            <w:shd w:val="clear" w:color="auto" w:fill="auto"/>
            <w:noWrap/>
            <w:vAlign w:val="bottom"/>
            <w:hideMark/>
          </w:tcPr>
          <w:p w:rsidR="00D845A9" w:rsidRPr="003B1343" w:rsidRDefault="00D845A9" w:rsidP="00C54C31">
            <w:pPr>
              <w:rPr>
                <w:rFonts w:ascii="Book Antiqua" w:hAnsi="Book Antiqua"/>
                <w:color w:val="000000"/>
                <w:sz w:val="16"/>
                <w:szCs w:val="16"/>
                <w:lang w:eastAsia="pt-BR"/>
              </w:rPr>
            </w:pPr>
            <w:r w:rsidRPr="003B1343">
              <w:rPr>
                <w:rFonts w:ascii="Book Antiqua" w:hAnsi="Book Antiqua"/>
                <w:color w:val="000000"/>
                <w:sz w:val="16"/>
                <w:szCs w:val="16"/>
                <w:lang w:eastAsia="pt-BR"/>
              </w:rPr>
              <w:t> </w:t>
            </w:r>
          </w:p>
        </w:tc>
        <w:tc>
          <w:tcPr>
            <w:tcW w:w="1414" w:type="dxa"/>
            <w:gridSpan w:val="2"/>
            <w:tcBorders>
              <w:top w:val="nil"/>
              <w:left w:val="nil"/>
              <w:bottom w:val="single" w:sz="4" w:space="0" w:color="auto"/>
              <w:right w:val="single" w:sz="4" w:space="0" w:color="auto"/>
            </w:tcBorders>
            <w:shd w:val="clear" w:color="auto" w:fill="auto"/>
            <w:noWrap/>
            <w:vAlign w:val="bottom"/>
            <w:hideMark/>
          </w:tcPr>
          <w:p w:rsidR="00D845A9" w:rsidRPr="003B1343" w:rsidRDefault="00D845A9" w:rsidP="00C54C31">
            <w:pPr>
              <w:jc w:val="center"/>
              <w:rPr>
                <w:rFonts w:ascii="Book Antiqua" w:hAnsi="Book Antiqua"/>
                <w:color w:val="000000"/>
                <w:sz w:val="16"/>
                <w:szCs w:val="16"/>
                <w:lang w:eastAsia="pt-BR"/>
              </w:rPr>
            </w:pPr>
            <w:r w:rsidRPr="003B1343">
              <w:rPr>
                <w:rFonts w:ascii="Book Antiqua" w:hAnsi="Book Antiqua"/>
                <w:color w:val="000000"/>
                <w:sz w:val="16"/>
                <w:szCs w:val="16"/>
                <w:lang w:eastAsia="pt-BR"/>
              </w:rPr>
              <w:t> </w:t>
            </w:r>
          </w:p>
        </w:tc>
      </w:tr>
      <w:tr w:rsidR="00D845A9" w:rsidRPr="003B1343" w:rsidTr="00C54C31">
        <w:trPr>
          <w:trHeight w:val="300"/>
        </w:trPr>
        <w:tc>
          <w:tcPr>
            <w:tcW w:w="2565" w:type="dxa"/>
            <w:gridSpan w:val="2"/>
            <w:tcBorders>
              <w:top w:val="nil"/>
              <w:left w:val="single" w:sz="4" w:space="0" w:color="auto"/>
              <w:bottom w:val="single" w:sz="4" w:space="0" w:color="auto"/>
              <w:right w:val="single" w:sz="4" w:space="0" w:color="auto"/>
            </w:tcBorders>
            <w:shd w:val="clear" w:color="auto" w:fill="auto"/>
            <w:noWrap/>
            <w:vAlign w:val="bottom"/>
            <w:hideMark/>
          </w:tcPr>
          <w:p w:rsidR="00D845A9" w:rsidRPr="003B1343" w:rsidRDefault="00D845A9" w:rsidP="00C54C31">
            <w:pPr>
              <w:rPr>
                <w:rFonts w:ascii="Book Antiqua" w:hAnsi="Book Antiqua"/>
                <w:color w:val="000000"/>
                <w:sz w:val="16"/>
                <w:szCs w:val="16"/>
                <w:lang w:eastAsia="pt-BR"/>
              </w:rPr>
            </w:pPr>
            <w:r w:rsidRPr="003B1343">
              <w:rPr>
                <w:rFonts w:ascii="Book Antiqua" w:hAnsi="Book Antiqua"/>
                <w:color w:val="000000"/>
                <w:sz w:val="16"/>
                <w:szCs w:val="16"/>
                <w:lang w:eastAsia="pt-BR"/>
              </w:rPr>
              <w:t>Despesas de comunicação (</w:t>
            </w:r>
            <w:proofErr w:type="gramStart"/>
            <w:r w:rsidRPr="003B1343">
              <w:rPr>
                <w:rFonts w:ascii="Book Antiqua" w:hAnsi="Book Antiqua"/>
                <w:color w:val="000000"/>
                <w:sz w:val="16"/>
                <w:szCs w:val="16"/>
                <w:lang w:eastAsia="pt-BR"/>
              </w:rPr>
              <w:t>Celulares, telefonia</w:t>
            </w:r>
            <w:proofErr w:type="gramEnd"/>
            <w:r w:rsidRPr="003B1343">
              <w:rPr>
                <w:rFonts w:ascii="Book Antiqua" w:hAnsi="Book Antiqua"/>
                <w:color w:val="000000"/>
                <w:sz w:val="16"/>
                <w:szCs w:val="16"/>
                <w:lang w:eastAsia="pt-BR"/>
              </w:rPr>
              <w:t xml:space="preserve"> e internet escritório)</w:t>
            </w:r>
          </w:p>
        </w:tc>
        <w:tc>
          <w:tcPr>
            <w:tcW w:w="901" w:type="dxa"/>
            <w:tcBorders>
              <w:top w:val="nil"/>
              <w:left w:val="nil"/>
              <w:bottom w:val="single" w:sz="4" w:space="0" w:color="auto"/>
              <w:right w:val="single" w:sz="4" w:space="0" w:color="auto"/>
            </w:tcBorders>
            <w:shd w:val="clear" w:color="auto" w:fill="auto"/>
            <w:noWrap/>
            <w:vAlign w:val="bottom"/>
            <w:hideMark/>
          </w:tcPr>
          <w:p w:rsidR="00D845A9" w:rsidRPr="003B1343" w:rsidRDefault="00D845A9" w:rsidP="00C54C31">
            <w:pPr>
              <w:jc w:val="center"/>
              <w:rPr>
                <w:rFonts w:ascii="Book Antiqua" w:hAnsi="Book Antiqua"/>
                <w:color w:val="000000"/>
                <w:sz w:val="16"/>
                <w:szCs w:val="16"/>
                <w:lang w:eastAsia="pt-BR"/>
              </w:rPr>
            </w:pPr>
            <w:r w:rsidRPr="003B1343">
              <w:rPr>
                <w:rFonts w:ascii="Book Antiqua" w:hAnsi="Book Antiqua"/>
                <w:color w:val="000000"/>
                <w:sz w:val="16"/>
                <w:szCs w:val="16"/>
                <w:lang w:eastAsia="pt-BR"/>
              </w:rPr>
              <w:t> </w:t>
            </w:r>
          </w:p>
        </w:tc>
        <w:tc>
          <w:tcPr>
            <w:tcW w:w="1543" w:type="dxa"/>
            <w:gridSpan w:val="2"/>
            <w:tcBorders>
              <w:top w:val="nil"/>
              <w:left w:val="nil"/>
              <w:bottom w:val="single" w:sz="4" w:space="0" w:color="auto"/>
              <w:right w:val="single" w:sz="4" w:space="0" w:color="auto"/>
            </w:tcBorders>
            <w:shd w:val="clear" w:color="auto" w:fill="auto"/>
            <w:noWrap/>
            <w:vAlign w:val="bottom"/>
            <w:hideMark/>
          </w:tcPr>
          <w:p w:rsidR="00D845A9" w:rsidRPr="003B1343" w:rsidRDefault="00D845A9" w:rsidP="00C54C31">
            <w:pPr>
              <w:jc w:val="center"/>
              <w:rPr>
                <w:rFonts w:ascii="Book Antiqua" w:hAnsi="Book Antiqua"/>
                <w:color w:val="000000"/>
                <w:sz w:val="16"/>
                <w:szCs w:val="16"/>
                <w:lang w:eastAsia="pt-BR"/>
              </w:rPr>
            </w:pPr>
            <w:r w:rsidRPr="003B1343">
              <w:rPr>
                <w:rFonts w:ascii="Book Antiqua" w:hAnsi="Book Antiqua"/>
                <w:color w:val="000000"/>
                <w:sz w:val="16"/>
                <w:szCs w:val="16"/>
                <w:lang w:eastAsia="pt-BR"/>
              </w:rPr>
              <w:t> </w:t>
            </w:r>
          </w:p>
        </w:tc>
        <w:tc>
          <w:tcPr>
            <w:tcW w:w="1134" w:type="dxa"/>
            <w:tcBorders>
              <w:top w:val="nil"/>
              <w:left w:val="nil"/>
              <w:bottom w:val="single" w:sz="4" w:space="0" w:color="auto"/>
              <w:right w:val="single" w:sz="4" w:space="0" w:color="auto"/>
            </w:tcBorders>
            <w:shd w:val="clear" w:color="auto" w:fill="auto"/>
            <w:noWrap/>
            <w:vAlign w:val="bottom"/>
            <w:hideMark/>
          </w:tcPr>
          <w:p w:rsidR="00D845A9" w:rsidRPr="003B1343" w:rsidRDefault="00D845A9" w:rsidP="00C54C31">
            <w:pPr>
              <w:rPr>
                <w:rFonts w:ascii="Book Antiqua" w:hAnsi="Book Antiqua"/>
                <w:color w:val="000000"/>
                <w:sz w:val="16"/>
                <w:szCs w:val="16"/>
                <w:lang w:eastAsia="pt-BR"/>
              </w:rPr>
            </w:pPr>
            <w:r w:rsidRPr="003B1343">
              <w:rPr>
                <w:rFonts w:ascii="Book Antiqua" w:hAnsi="Book Antiqua"/>
                <w:color w:val="000000"/>
                <w:sz w:val="16"/>
                <w:szCs w:val="16"/>
                <w:lang w:eastAsia="pt-BR"/>
              </w:rPr>
              <w:t> </w:t>
            </w:r>
          </w:p>
        </w:tc>
        <w:tc>
          <w:tcPr>
            <w:tcW w:w="1188" w:type="dxa"/>
            <w:tcBorders>
              <w:top w:val="nil"/>
              <w:left w:val="nil"/>
              <w:bottom w:val="single" w:sz="4" w:space="0" w:color="auto"/>
              <w:right w:val="single" w:sz="4" w:space="0" w:color="auto"/>
            </w:tcBorders>
            <w:shd w:val="clear" w:color="auto" w:fill="auto"/>
            <w:noWrap/>
            <w:vAlign w:val="bottom"/>
            <w:hideMark/>
          </w:tcPr>
          <w:p w:rsidR="00D845A9" w:rsidRPr="003B1343" w:rsidRDefault="00D845A9" w:rsidP="00C54C31">
            <w:pPr>
              <w:rPr>
                <w:rFonts w:ascii="Book Antiqua" w:hAnsi="Book Antiqua"/>
                <w:color w:val="000000"/>
                <w:sz w:val="16"/>
                <w:szCs w:val="16"/>
                <w:lang w:eastAsia="pt-BR"/>
              </w:rPr>
            </w:pPr>
            <w:r w:rsidRPr="003B1343">
              <w:rPr>
                <w:rFonts w:ascii="Book Antiqua" w:hAnsi="Book Antiqua"/>
                <w:color w:val="000000"/>
                <w:sz w:val="16"/>
                <w:szCs w:val="16"/>
                <w:lang w:eastAsia="pt-BR"/>
              </w:rPr>
              <w:t> </w:t>
            </w:r>
          </w:p>
        </w:tc>
        <w:tc>
          <w:tcPr>
            <w:tcW w:w="1367" w:type="dxa"/>
            <w:tcBorders>
              <w:top w:val="nil"/>
              <w:left w:val="nil"/>
              <w:bottom w:val="single" w:sz="4" w:space="0" w:color="auto"/>
              <w:right w:val="single" w:sz="4" w:space="0" w:color="auto"/>
            </w:tcBorders>
            <w:shd w:val="clear" w:color="auto" w:fill="auto"/>
            <w:noWrap/>
            <w:vAlign w:val="bottom"/>
            <w:hideMark/>
          </w:tcPr>
          <w:p w:rsidR="00D845A9" w:rsidRPr="003B1343" w:rsidRDefault="00D845A9" w:rsidP="00C54C31">
            <w:pPr>
              <w:rPr>
                <w:rFonts w:ascii="Book Antiqua" w:hAnsi="Book Antiqua"/>
                <w:color w:val="000000"/>
                <w:sz w:val="16"/>
                <w:szCs w:val="16"/>
                <w:lang w:eastAsia="pt-BR"/>
              </w:rPr>
            </w:pPr>
            <w:r w:rsidRPr="003B1343">
              <w:rPr>
                <w:rFonts w:ascii="Book Antiqua" w:hAnsi="Book Antiqua"/>
                <w:color w:val="000000"/>
                <w:sz w:val="16"/>
                <w:szCs w:val="16"/>
                <w:lang w:eastAsia="pt-BR"/>
              </w:rPr>
              <w:t> </w:t>
            </w:r>
          </w:p>
        </w:tc>
        <w:tc>
          <w:tcPr>
            <w:tcW w:w="1414" w:type="dxa"/>
            <w:gridSpan w:val="2"/>
            <w:tcBorders>
              <w:top w:val="nil"/>
              <w:left w:val="nil"/>
              <w:bottom w:val="single" w:sz="4" w:space="0" w:color="auto"/>
              <w:right w:val="single" w:sz="4" w:space="0" w:color="auto"/>
            </w:tcBorders>
            <w:shd w:val="clear" w:color="auto" w:fill="auto"/>
            <w:noWrap/>
            <w:vAlign w:val="bottom"/>
            <w:hideMark/>
          </w:tcPr>
          <w:p w:rsidR="00D845A9" w:rsidRPr="003B1343" w:rsidRDefault="00D845A9" w:rsidP="00C54C31">
            <w:pPr>
              <w:jc w:val="center"/>
              <w:rPr>
                <w:rFonts w:ascii="Book Antiqua" w:hAnsi="Book Antiqua"/>
                <w:color w:val="000000"/>
                <w:sz w:val="16"/>
                <w:szCs w:val="16"/>
                <w:lang w:eastAsia="pt-BR"/>
              </w:rPr>
            </w:pPr>
            <w:r w:rsidRPr="003B1343">
              <w:rPr>
                <w:rFonts w:ascii="Book Antiqua" w:hAnsi="Book Antiqua"/>
                <w:color w:val="000000"/>
                <w:sz w:val="16"/>
                <w:szCs w:val="16"/>
                <w:lang w:eastAsia="pt-BR"/>
              </w:rPr>
              <w:t> </w:t>
            </w:r>
          </w:p>
        </w:tc>
      </w:tr>
      <w:tr w:rsidR="00D845A9" w:rsidRPr="003B1343" w:rsidTr="00C54C31">
        <w:trPr>
          <w:trHeight w:val="300"/>
        </w:trPr>
        <w:tc>
          <w:tcPr>
            <w:tcW w:w="2565" w:type="dxa"/>
            <w:gridSpan w:val="2"/>
            <w:tcBorders>
              <w:top w:val="nil"/>
              <w:left w:val="single" w:sz="4" w:space="0" w:color="auto"/>
              <w:bottom w:val="single" w:sz="4" w:space="0" w:color="auto"/>
              <w:right w:val="single" w:sz="4" w:space="0" w:color="auto"/>
            </w:tcBorders>
            <w:shd w:val="clear" w:color="auto" w:fill="auto"/>
            <w:noWrap/>
            <w:vAlign w:val="bottom"/>
            <w:hideMark/>
          </w:tcPr>
          <w:p w:rsidR="00D845A9" w:rsidRPr="003B1343" w:rsidRDefault="00D845A9" w:rsidP="00C54C31">
            <w:pPr>
              <w:rPr>
                <w:rFonts w:ascii="Book Antiqua" w:hAnsi="Book Antiqua"/>
                <w:color w:val="000000"/>
                <w:sz w:val="16"/>
                <w:szCs w:val="16"/>
                <w:lang w:eastAsia="pt-BR"/>
              </w:rPr>
            </w:pPr>
            <w:r w:rsidRPr="003B1343">
              <w:rPr>
                <w:rFonts w:ascii="Book Antiqua" w:hAnsi="Book Antiqua"/>
                <w:color w:val="000000"/>
                <w:sz w:val="16"/>
                <w:szCs w:val="16"/>
                <w:lang w:eastAsia="pt-BR"/>
              </w:rPr>
              <w:t>Despesa Comunicação dos Equipamentos</w:t>
            </w:r>
          </w:p>
        </w:tc>
        <w:tc>
          <w:tcPr>
            <w:tcW w:w="901" w:type="dxa"/>
            <w:tcBorders>
              <w:top w:val="nil"/>
              <w:left w:val="nil"/>
              <w:bottom w:val="single" w:sz="4" w:space="0" w:color="auto"/>
              <w:right w:val="single" w:sz="4" w:space="0" w:color="auto"/>
            </w:tcBorders>
            <w:shd w:val="clear" w:color="auto" w:fill="auto"/>
            <w:noWrap/>
            <w:vAlign w:val="bottom"/>
            <w:hideMark/>
          </w:tcPr>
          <w:p w:rsidR="00D845A9" w:rsidRPr="003B1343" w:rsidRDefault="00D845A9" w:rsidP="00C54C31">
            <w:pPr>
              <w:jc w:val="center"/>
              <w:rPr>
                <w:rFonts w:ascii="Book Antiqua" w:hAnsi="Book Antiqua"/>
                <w:color w:val="000000"/>
                <w:sz w:val="16"/>
                <w:szCs w:val="16"/>
                <w:lang w:eastAsia="pt-BR"/>
              </w:rPr>
            </w:pPr>
            <w:r w:rsidRPr="003B1343">
              <w:rPr>
                <w:rFonts w:ascii="Book Antiqua" w:hAnsi="Book Antiqua"/>
                <w:color w:val="000000"/>
                <w:sz w:val="16"/>
                <w:szCs w:val="16"/>
                <w:lang w:eastAsia="pt-BR"/>
              </w:rPr>
              <w:t> </w:t>
            </w:r>
          </w:p>
        </w:tc>
        <w:tc>
          <w:tcPr>
            <w:tcW w:w="1543" w:type="dxa"/>
            <w:gridSpan w:val="2"/>
            <w:tcBorders>
              <w:top w:val="nil"/>
              <w:left w:val="nil"/>
              <w:bottom w:val="single" w:sz="4" w:space="0" w:color="auto"/>
              <w:right w:val="single" w:sz="4" w:space="0" w:color="auto"/>
            </w:tcBorders>
            <w:shd w:val="clear" w:color="auto" w:fill="auto"/>
            <w:noWrap/>
            <w:vAlign w:val="bottom"/>
            <w:hideMark/>
          </w:tcPr>
          <w:p w:rsidR="00D845A9" w:rsidRPr="003B1343" w:rsidRDefault="00D845A9" w:rsidP="00C54C31">
            <w:pPr>
              <w:jc w:val="center"/>
              <w:rPr>
                <w:rFonts w:ascii="Book Antiqua" w:hAnsi="Book Antiqua"/>
                <w:color w:val="000000"/>
                <w:sz w:val="16"/>
                <w:szCs w:val="16"/>
                <w:lang w:eastAsia="pt-BR"/>
              </w:rPr>
            </w:pPr>
            <w:r w:rsidRPr="003B1343">
              <w:rPr>
                <w:rFonts w:ascii="Book Antiqua" w:hAnsi="Book Antiqua"/>
                <w:color w:val="000000"/>
                <w:sz w:val="16"/>
                <w:szCs w:val="16"/>
                <w:lang w:eastAsia="pt-BR"/>
              </w:rPr>
              <w:t> </w:t>
            </w:r>
          </w:p>
        </w:tc>
        <w:tc>
          <w:tcPr>
            <w:tcW w:w="1134" w:type="dxa"/>
            <w:tcBorders>
              <w:top w:val="nil"/>
              <w:left w:val="nil"/>
              <w:bottom w:val="single" w:sz="4" w:space="0" w:color="auto"/>
              <w:right w:val="single" w:sz="4" w:space="0" w:color="auto"/>
            </w:tcBorders>
            <w:shd w:val="clear" w:color="auto" w:fill="auto"/>
            <w:noWrap/>
            <w:vAlign w:val="bottom"/>
            <w:hideMark/>
          </w:tcPr>
          <w:p w:rsidR="00D845A9" w:rsidRPr="003B1343" w:rsidRDefault="00D845A9" w:rsidP="00C54C31">
            <w:pPr>
              <w:rPr>
                <w:rFonts w:ascii="Book Antiqua" w:hAnsi="Book Antiqua"/>
                <w:color w:val="000000"/>
                <w:sz w:val="16"/>
                <w:szCs w:val="16"/>
                <w:lang w:eastAsia="pt-BR"/>
              </w:rPr>
            </w:pPr>
            <w:r w:rsidRPr="003B1343">
              <w:rPr>
                <w:rFonts w:ascii="Book Antiqua" w:hAnsi="Book Antiqua"/>
                <w:color w:val="000000"/>
                <w:sz w:val="16"/>
                <w:szCs w:val="16"/>
                <w:lang w:eastAsia="pt-BR"/>
              </w:rPr>
              <w:t> </w:t>
            </w:r>
          </w:p>
        </w:tc>
        <w:tc>
          <w:tcPr>
            <w:tcW w:w="1188" w:type="dxa"/>
            <w:tcBorders>
              <w:top w:val="nil"/>
              <w:left w:val="nil"/>
              <w:bottom w:val="single" w:sz="4" w:space="0" w:color="auto"/>
              <w:right w:val="single" w:sz="4" w:space="0" w:color="auto"/>
            </w:tcBorders>
            <w:shd w:val="clear" w:color="auto" w:fill="auto"/>
            <w:noWrap/>
            <w:vAlign w:val="bottom"/>
            <w:hideMark/>
          </w:tcPr>
          <w:p w:rsidR="00D845A9" w:rsidRPr="003B1343" w:rsidRDefault="00D845A9" w:rsidP="00C54C31">
            <w:pPr>
              <w:rPr>
                <w:rFonts w:ascii="Book Antiqua" w:hAnsi="Book Antiqua"/>
                <w:color w:val="000000"/>
                <w:sz w:val="16"/>
                <w:szCs w:val="16"/>
                <w:lang w:eastAsia="pt-BR"/>
              </w:rPr>
            </w:pPr>
            <w:r w:rsidRPr="003B1343">
              <w:rPr>
                <w:rFonts w:ascii="Book Antiqua" w:hAnsi="Book Antiqua"/>
                <w:color w:val="000000"/>
                <w:sz w:val="16"/>
                <w:szCs w:val="16"/>
                <w:lang w:eastAsia="pt-BR"/>
              </w:rPr>
              <w:t> </w:t>
            </w:r>
          </w:p>
        </w:tc>
        <w:tc>
          <w:tcPr>
            <w:tcW w:w="1367" w:type="dxa"/>
            <w:tcBorders>
              <w:top w:val="nil"/>
              <w:left w:val="nil"/>
              <w:bottom w:val="single" w:sz="4" w:space="0" w:color="auto"/>
              <w:right w:val="single" w:sz="4" w:space="0" w:color="auto"/>
            </w:tcBorders>
            <w:shd w:val="clear" w:color="auto" w:fill="auto"/>
            <w:noWrap/>
            <w:vAlign w:val="bottom"/>
            <w:hideMark/>
          </w:tcPr>
          <w:p w:rsidR="00D845A9" w:rsidRPr="003B1343" w:rsidRDefault="00D845A9" w:rsidP="00C54C31">
            <w:pPr>
              <w:rPr>
                <w:rFonts w:ascii="Book Antiqua" w:hAnsi="Book Antiqua"/>
                <w:color w:val="000000"/>
                <w:sz w:val="16"/>
                <w:szCs w:val="16"/>
                <w:lang w:eastAsia="pt-BR"/>
              </w:rPr>
            </w:pPr>
            <w:r w:rsidRPr="003B1343">
              <w:rPr>
                <w:rFonts w:ascii="Book Antiqua" w:hAnsi="Book Antiqua"/>
                <w:color w:val="000000"/>
                <w:sz w:val="16"/>
                <w:szCs w:val="16"/>
                <w:lang w:eastAsia="pt-BR"/>
              </w:rPr>
              <w:t> </w:t>
            </w:r>
          </w:p>
        </w:tc>
        <w:tc>
          <w:tcPr>
            <w:tcW w:w="1414" w:type="dxa"/>
            <w:gridSpan w:val="2"/>
            <w:tcBorders>
              <w:top w:val="nil"/>
              <w:left w:val="nil"/>
              <w:bottom w:val="single" w:sz="4" w:space="0" w:color="auto"/>
              <w:right w:val="single" w:sz="4" w:space="0" w:color="auto"/>
            </w:tcBorders>
            <w:shd w:val="clear" w:color="auto" w:fill="auto"/>
            <w:noWrap/>
            <w:vAlign w:val="bottom"/>
            <w:hideMark/>
          </w:tcPr>
          <w:p w:rsidR="00D845A9" w:rsidRPr="003B1343" w:rsidRDefault="00D845A9" w:rsidP="00C54C31">
            <w:pPr>
              <w:jc w:val="center"/>
              <w:rPr>
                <w:rFonts w:ascii="Book Antiqua" w:hAnsi="Book Antiqua"/>
                <w:color w:val="000000"/>
                <w:sz w:val="16"/>
                <w:szCs w:val="16"/>
                <w:lang w:eastAsia="pt-BR"/>
              </w:rPr>
            </w:pPr>
            <w:r w:rsidRPr="003B1343">
              <w:rPr>
                <w:rFonts w:ascii="Book Antiqua" w:hAnsi="Book Antiqua"/>
                <w:color w:val="000000"/>
                <w:sz w:val="16"/>
                <w:szCs w:val="16"/>
                <w:lang w:eastAsia="pt-BR"/>
              </w:rPr>
              <w:t> </w:t>
            </w:r>
          </w:p>
        </w:tc>
      </w:tr>
      <w:tr w:rsidR="00D845A9" w:rsidRPr="003B1343" w:rsidTr="00C54C31">
        <w:trPr>
          <w:trHeight w:val="300"/>
        </w:trPr>
        <w:tc>
          <w:tcPr>
            <w:tcW w:w="2565" w:type="dxa"/>
            <w:gridSpan w:val="2"/>
            <w:tcBorders>
              <w:top w:val="nil"/>
              <w:left w:val="single" w:sz="4" w:space="0" w:color="auto"/>
              <w:bottom w:val="single" w:sz="4" w:space="0" w:color="auto"/>
              <w:right w:val="single" w:sz="4" w:space="0" w:color="auto"/>
            </w:tcBorders>
            <w:shd w:val="clear" w:color="auto" w:fill="auto"/>
            <w:noWrap/>
            <w:vAlign w:val="bottom"/>
            <w:hideMark/>
          </w:tcPr>
          <w:p w:rsidR="00D845A9" w:rsidRPr="003B1343" w:rsidRDefault="00D845A9" w:rsidP="00C54C31">
            <w:pPr>
              <w:rPr>
                <w:rFonts w:ascii="Book Antiqua" w:hAnsi="Book Antiqua"/>
                <w:color w:val="000000"/>
                <w:sz w:val="16"/>
                <w:szCs w:val="16"/>
                <w:lang w:eastAsia="pt-BR"/>
              </w:rPr>
            </w:pPr>
            <w:r w:rsidRPr="003B1343">
              <w:rPr>
                <w:rFonts w:ascii="Book Antiqua" w:hAnsi="Book Antiqua"/>
                <w:color w:val="000000"/>
                <w:sz w:val="16"/>
                <w:szCs w:val="16"/>
                <w:lang w:eastAsia="pt-BR"/>
              </w:rPr>
              <w:t>Despesa Comunicação Central</w:t>
            </w:r>
          </w:p>
        </w:tc>
        <w:tc>
          <w:tcPr>
            <w:tcW w:w="901" w:type="dxa"/>
            <w:tcBorders>
              <w:top w:val="nil"/>
              <w:left w:val="nil"/>
              <w:bottom w:val="single" w:sz="4" w:space="0" w:color="auto"/>
              <w:right w:val="single" w:sz="4" w:space="0" w:color="auto"/>
            </w:tcBorders>
            <w:shd w:val="clear" w:color="auto" w:fill="auto"/>
            <w:noWrap/>
            <w:vAlign w:val="bottom"/>
            <w:hideMark/>
          </w:tcPr>
          <w:p w:rsidR="00D845A9" w:rsidRPr="003B1343" w:rsidRDefault="00D845A9" w:rsidP="00C54C31">
            <w:pPr>
              <w:jc w:val="center"/>
              <w:rPr>
                <w:rFonts w:ascii="Book Antiqua" w:hAnsi="Book Antiqua"/>
                <w:color w:val="000000"/>
                <w:sz w:val="16"/>
                <w:szCs w:val="16"/>
                <w:lang w:eastAsia="pt-BR"/>
              </w:rPr>
            </w:pPr>
            <w:r w:rsidRPr="003B1343">
              <w:rPr>
                <w:rFonts w:ascii="Book Antiqua" w:hAnsi="Book Antiqua"/>
                <w:color w:val="000000"/>
                <w:sz w:val="16"/>
                <w:szCs w:val="16"/>
                <w:lang w:eastAsia="pt-BR"/>
              </w:rPr>
              <w:t> </w:t>
            </w:r>
          </w:p>
        </w:tc>
        <w:tc>
          <w:tcPr>
            <w:tcW w:w="1543" w:type="dxa"/>
            <w:gridSpan w:val="2"/>
            <w:tcBorders>
              <w:top w:val="nil"/>
              <w:left w:val="nil"/>
              <w:bottom w:val="single" w:sz="4" w:space="0" w:color="auto"/>
              <w:right w:val="single" w:sz="4" w:space="0" w:color="auto"/>
            </w:tcBorders>
            <w:shd w:val="clear" w:color="auto" w:fill="auto"/>
            <w:noWrap/>
            <w:vAlign w:val="bottom"/>
            <w:hideMark/>
          </w:tcPr>
          <w:p w:rsidR="00D845A9" w:rsidRPr="003B1343" w:rsidRDefault="00D845A9" w:rsidP="00C54C31">
            <w:pPr>
              <w:jc w:val="center"/>
              <w:rPr>
                <w:rFonts w:ascii="Book Antiqua" w:hAnsi="Book Antiqua"/>
                <w:color w:val="000000"/>
                <w:sz w:val="16"/>
                <w:szCs w:val="16"/>
                <w:lang w:eastAsia="pt-BR"/>
              </w:rPr>
            </w:pPr>
            <w:r w:rsidRPr="003B1343">
              <w:rPr>
                <w:rFonts w:ascii="Book Antiqua" w:hAnsi="Book Antiqua"/>
                <w:color w:val="000000"/>
                <w:sz w:val="16"/>
                <w:szCs w:val="16"/>
                <w:lang w:eastAsia="pt-BR"/>
              </w:rPr>
              <w:t> </w:t>
            </w:r>
          </w:p>
        </w:tc>
        <w:tc>
          <w:tcPr>
            <w:tcW w:w="1134" w:type="dxa"/>
            <w:tcBorders>
              <w:top w:val="nil"/>
              <w:left w:val="nil"/>
              <w:bottom w:val="single" w:sz="4" w:space="0" w:color="auto"/>
              <w:right w:val="single" w:sz="4" w:space="0" w:color="auto"/>
            </w:tcBorders>
            <w:shd w:val="clear" w:color="auto" w:fill="auto"/>
            <w:noWrap/>
            <w:vAlign w:val="bottom"/>
            <w:hideMark/>
          </w:tcPr>
          <w:p w:rsidR="00D845A9" w:rsidRPr="003B1343" w:rsidRDefault="00D845A9" w:rsidP="00C54C31">
            <w:pPr>
              <w:rPr>
                <w:rFonts w:ascii="Book Antiqua" w:hAnsi="Book Antiqua"/>
                <w:color w:val="000000"/>
                <w:sz w:val="16"/>
                <w:szCs w:val="16"/>
                <w:lang w:eastAsia="pt-BR"/>
              </w:rPr>
            </w:pPr>
            <w:r w:rsidRPr="003B1343">
              <w:rPr>
                <w:rFonts w:ascii="Book Antiqua" w:hAnsi="Book Antiqua"/>
                <w:color w:val="000000"/>
                <w:sz w:val="16"/>
                <w:szCs w:val="16"/>
                <w:lang w:eastAsia="pt-BR"/>
              </w:rPr>
              <w:t> </w:t>
            </w:r>
          </w:p>
        </w:tc>
        <w:tc>
          <w:tcPr>
            <w:tcW w:w="1188" w:type="dxa"/>
            <w:tcBorders>
              <w:top w:val="nil"/>
              <w:left w:val="nil"/>
              <w:bottom w:val="single" w:sz="4" w:space="0" w:color="auto"/>
              <w:right w:val="single" w:sz="4" w:space="0" w:color="auto"/>
            </w:tcBorders>
            <w:shd w:val="clear" w:color="auto" w:fill="auto"/>
            <w:noWrap/>
            <w:vAlign w:val="bottom"/>
            <w:hideMark/>
          </w:tcPr>
          <w:p w:rsidR="00D845A9" w:rsidRPr="003B1343" w:rsidRDefault="00D845A9" w:rsidP="00C54C31">
            <w:pPr>
              <w:rPr>
                <w:rFonts w:ascii="Book Antiqua" w:hAnsi="Book Antiqua"/>
                <w:color w:val="000000"/>
                <w:sz w:val="16"/>
                <w:szCs w:val="16"/>
                <w:lang w:eastAsia="pt-BR"/>
              </w:rPr>
            </w:pPr>
            <w:r w:rsidRPr="003B1343">
              <w:rPr>
                <w:rFonts w:ascii="Book Antiqua" w:hAnsi="Book Antiqua"/>
                <w:color w:val="000000"/>
                <w:sz w:val="16"/>
                <w:szCs w:val="16"/>
                <w:lang w:eastAsia="pt-BR"/>
              </w:rPr>
              <w:t> </w:t>
            </w:r>
          </w:p>
        </w:tc>
        <w:tc>
          <w:tcPr>
            <w:tcW w:w="1367" w:type="dxa"/>
            <w:tcBorders>
              <w:top w:val="nil"/>
              <w:left w:val="nil"/>
              <w:bottom w:val="single" w:sz="4" w:space="0" w:color="auto"/>
              <w:right w:val="single" w:sz="4" w:space="0" w:color="auto"/>
            </w:tcBorders>
            <w:shd w:val="clear" w:color="auto" w:fill="auto"/>
            <w:noWrap/>
            <w:vAlign w:val="bottom"/>
            <w:hideMark/>
          </w:tcPr>
          <w:p w:rsidR="00D845A9" w:rsidRPr="003B1343" w:rsidRDefault="00D845A9" w:rsidP="00C54C31">
            <w:pPr>
              <w:rPr>
                <w:rFonts w:ascii="Book Antiqua" w:hAnsi="Book Antiqua"/>
                <w:color w:val="000000"/>
                <w:sz w:val="16"/>
                <w:szCs w:val="16"/>
                <w:lang w:eastAsia="pt-BR"/>
              </w:rPr>
            </w:pPr>
            <w:r w:rsidRPr="003B1343">
              <w:rPr>
                <w:rFonts w:ascii="Book Antiqua" w:hAnsi="Book Antiqua"/>
                <w:color w:val="000000"/>
                <w:sz w:val="16"/>
                <w:szCs w:val="16"/>
                <w:lang w:eastAsia="pt-BR"/>
              </w:rPr>
              <w:t> </w:t>
            </w:r>
          </w:p>
        </w:tc>
        <w:tc>
          <w:tcPr>
            <w:tcW w:w="1414" w:type="dxa"/>
            <w:gridSpan w:val="2"/>
            <w:tcBorders>
              <w:top w:val="nil"/>
              <w:left w:val="nil"/>
              <w:bottom w:val="single" w:sz="4" w:space="0" w:color="auto"/>
              <w:right w:val="single" w:sz="4" w:space="0" w:color="auto"/>
            </w:tcBorders>
            <w:shd w:val="clear" w:color="auto" w:fill="auto"/>
            <w:noWrap/>
            <w:vAlign w:val="bottom"/>
            <w:hideMark/>
          </w:tcPr>
          <w:p w:rsidR="00D845A9" w:rsidRPr="003B1343" w:rsidRDefault="00D845A9" w:rsidP="00C54C31">
            <w:pPr>
              <w:jc w:val="center"/>
              <w:rPr>
                <w:rFonts w:ascii="Book Antiqua" w:hAnsi="Book Antiqua"/>
                <w:color w:val="000000"/>
                <w:sz w:val="16"/>
                <w:szCs w:val="16"/>
                <w:lang w:eastAsia="pt-BR"/>
              </w:rPr>
            </w:pPr>
            <w:r w:rsidRPr="003B1343">
              <w:rPr>
                <w:rFonts w:ascii="Book Antiqua" w:hAnsi="Book Antiqua"/>
                <w:color w:val="000000"/>
                <w:sz w:val="16"/>
                <w:szCs w:val="16"/>
                <w:lang w:eastAsia="pt-BR"/>
              </w:rPr>
              <w:t> </w:t>
            </w:r>
          </w:p>
        </w:tc>
      </w:tr>
      <w:tr w:rsidR="00D845A9" w:rsidRPr="003B1343" w:rsidTr="00C54C31">
        <w:trPr>
          <w:trHeight w:val="300"/>
        </w:trPr>
        <w:tc>
          <w:tcPr>
            <w:tcW w:w="2565" w:type="dxa"/>
            <w:gridSpan w:val="2"/>
            <w:tcBorders>
              <w:top w:val="nil"/>
              <w:left w:val="single" w:sz="4" w:space="0" w:color="auto"/>
              <w:bottom w:val="single" w:sz="4" w:space="0" w:color="auto"/>
              <w:right w:val="single" w:sz="4" w:space="0" w:color="auto"/>
            </w:tcBorders>
            <w:shd w:val="clear" w:color="auto" w:fill="auto"/>
            <w:noWrap/>
            <w:vAlign w:val="bottom"/>
            <w:hideMark/>
          </w:tcPr>
          <w:p w:rsidR="00D845A9" w:rsidRPr="003B1343" w:rsidRDefault="00D845A9" w:rsidP="00C54C31">
            <w:pPr>
              <w:rPr>
                <w:rFonts w:ascii="Book Antiqua" w:hAnsi="Book Antiqua"/>
                <w:color w:val="000000"/>
                <w:sz w:val="16"/>
                <w:szCs w:val="16"/>
                <w:lang w:eastAsia="pt-BR"/>
              </w:rPr>
            </w:pPr>
            <w:r w:rsidRPr="003B1343">
              <w:rPr>
                <w:rFonts w:ascii="Book Antiqua" w:hAnsi="Book Antiqua"/>
                <w:color w:val="000000"/>
                <w:sz w:val="16"/>
                <w:szCs w:val="16"/>
                <w:lang w:eastAsia="pt-BR"/>
              </w:rPr>
              <w:t>Salários Técnicos (com encargos sociais)</w:t>
            </w:r>
          </w:p>
        </w:tc>
        <w:tc>
          <w:tcPr>
            <w:tcW w:w="901" w:type="dxa"/>
            <w:tcBorders>
              <w:top w:val="nil"/>
              <w:left w:val="nil"/>
              <w:bottom w:val="single" w:sz="4" w:space="0" w:color="auto"/>
              <w:right w:val="single" w:sz="4" w:space="0" w:color="auto"/>
            </w:tcBorders>
            <w:shd w:val="clear" w:color="auto" w:fill="auto"/>
            <w:noWrap/>
            <w:vAlign w:val="bottom"/>
            <w:hideMark/>
          </w:tcPr>
          <w:p w:rsidR="00D845A9" w:rsidRPr="003B1343" w:rsidRDefault="00D845A9" w:rsidP="00C54C31">
            <w:pPr>
              <w:jc w:val="center"/>
              <w:rPr>
                <w:rFonts w:ascii="Book Antiqua" w:hAnsi="Book Antiqua"/>
                <w:color w:val="000000"/>
                <w:sz w:val="16"/>
                <w:szCs w:val="16"/>
                <w:lang w:eastAsia="pt-BR"/>
              </w:rPr>
            </w:pPr>
            <w:r w:rsidRPr="003B1343">
              <w:rPr>
                <w:rFonts w:ascii="Book Antiqua" w:hAnsi="Book Antiqua"/>
                <w:color w:val="000000"/>
                <w:sz w:val="16"/>
                <w:szCs w:val="16"/>
                <w:lang w:eastAsia="pt-BR"/>
              </w:rPr>
              <w:t> </w:t>
            </w:r>
          </w:p>
        </w:tc>
        <w:tc>
          <w:tcPr>
            <w:tcW w:w="1543" w:type="dxa"/>
            <w:gridSpan w:val="2"/>
            <w:tcBorders>
              <w:top w:val="nil"/>
              <w:left w:val="nil"/>
              <w:bottom w:val="single" w:sz="4" w:space="0" w:color="auto"/>
              <w:right w:val="single" w:sz="4" w:space="0" w:color="auto"/>
            </w:tcBorders>
            <w:shd w:val="clear" w:color="auto" w:fill="auto"/>
            <w:noWrap/>
            <w:vAlign w:val="bottom"/>
            <w:hideMark/>
          </w:tcPr>
          <w:p w:rsidR="00D845A9" w:rsidRPr="003B1343" w:rsidRDefault="00D845A9" w:rsidP="00C54C31">
            <w:pPr>
              <w:jc w:val="center"/>
              <w:rPr>
                <w:rFonts w:ascii="Book Antiqua" w:hAnsi="Book Antiqua"/>
                <w:color w:val="000000"/>
                <w:sz w:val="16"/>
                <w:szCs w:val="16"/>
                <w:lang w:eastAsia="pt-BR"/>
              </w:rPr>
            </w:pPr>
            <w:r w:rsidRPr="003B1343">
              <w:rPr>
                <w:rFonts w:ascii="Book Antiqua" w:hAnsi="Book Antiqua"/>
                <w:color w:val="000000"/>
                <w:sz w:val="16"/>
                <w:szCs w:val="16"/>
                <w:lang w:eastAsia="pt-BR"/>
              </w:rPr>
              <w:t> </w:t>
            </w:r>
          </w:p>
        </w:tc>
        <w:tc>
          <w:tcPr>
            <w:tcW w:w="1134" w:type="dxa"/>
            <w:tcBorders>
              <w:top w:val="nil"/>
              <w:left w:val="nil"/>
              <w:bottom w:val="single" w:sz="4" w:space="0" w:color="auto"/>
              <w:right w:val="single" w:sz="4" w:space="0" w:color="auto"/>
            </w:tcBorders>
            <w:shd w:val="clear" w:color="auto" w:fill="auto"/>
            <w:noWrap/>
            <w:vAlign w:val="bottom"/>
            <w:hideMark/>
          </w:tcPr>
          <w:p w:rsidR="00D845A9" w:rsidRPr="003B1343" w:rsidRDefault="00D845A9" w:rsidP="00C54C31">
            <w:pPr>
              <w:rPr>
                <w:rFonts w:ascii="Book Antiqua" w:hAnsi="Book Antiqua"/>
                <w:color w:val="000000"/>
                <w:sz w:val="16"/>
                <w:szCs w:val="16"/>
                <w:lang w:eastAsia="pt-BR"/>
              </w:rPr>
            </w:pPr>
            <w:r w:rsidRPr="003B1343">
              <w:rPr>
                <w:rFonts w:ascii="Book Antiqua" w:hAnsi="Book Antiqua"/>
                <w:color w:val="000000"/>
                <w:sz w:val="16"/>
                <w:szCs w:val="16"/>
                <w:lang w:eastAsia="pt-BR"/>
              </w:rPr>
              <w:t> </w:t>
            </w:r>
          </w:p>
        </w:tc>
        <w:tc>
          <w:tcPr>
            <w:tcW w:w="1188" w:type="dxa"/>
            <w:tcBorders>
              <w:top w:val="nil"/>
              <w:left w:val="nil"/>
              <w:bottom w:val="single" w:sz="4" w:space="0" w:color="auto"/>
              <w:right w:val="single" w:sz="4" w:space="0" w:color="auto"/>
            </w:tcBorders>
            <w:shd w:val="clear" w:color="auto" w:fill="auto"/>
            <w:noWrap/>
            <w:vAlign w:val="bottom"/>
            <w:hideMark/>
          </w:tcPr>
          <w:p w:rsidR="00D845A9" w:rsidRPr="003B1343" w:rsidRDefault="00D845A9" w:rsidP="00C54C31">
            <w:pPr>
              <w:rPr>
                <w:rFonts w:ascii="Book Antiqua" w:hAnsi="Book Antiqua"/>
                <w:color w:val="000000"/>
                <w:sz w:val="16"/>
                <w:szCs w:val="16"/>
                <w:lang w:eastAsia="pt-BR"/>
              </w:rPr>
            </w:pPr>
            <w:r w:rsidRPr="003B1343">
              <w:rPr>
                <w:rFonts w:ascii="Book Antiqua" w:hAnsi="Book Antiqua"/>
                <w:color w:val="000000"/>
                <w:sz w:val="16"/>
                <w:szCs w:val="16"/>
                <w:lang w:eastAsia="pt-BR"/>
              </w:rPr>
              <w:t> </w:t>
            </w:r>
          </w:p>
        </w:tc>
        <w:tc>
          <w:tcPr>
            <w:tcW w:w="1367" w:type="dxa"/>
            <w:tcBorders>
              <w:top w:val="nil"/>
              <w:left w:val="nil"/>
              <w:bottom w:val="single" w:sz="4" w:space="0" w:color="auto"/>
              <w:right w:val="single" w:sz="4" w:space="0" w:color="auto"/>
            </w:tcBorders>
            <w:shd w:val="clear" w:color="auto" w:fill="auto"/>
            <w:noWrap/>
            <w:vAlign w:val="bottom"/>
            <w:hideMark/>
          </w:tcPr>
          <w:p w:rsidR="00D845A9" w:rsidRPr="003B1343" w:rsidRDefault="00D845A9" w:rsidP="00C54C31">
            <w:pPr>
              <w:rPr>
                <w:rFonts w:ascii="Book Antiqua" w:hAnsi="Book Antiqua"/>
                <w:color w:val="000000"/>
                <w:sz w:val="16"/>
                <w:szCs w:val="16"/>
                <w:lang w:eastAsia="pt-BR"/>
              </w:rPr>
            </w:pPr>
            <w:r w:rsidRPr="003B1343">
              <w:rPr>
                <w:rFonts w:ascii="Book Antiqua" w:hAnsi="Book Antiqua"/>
                <w:color w:val="000000"/>
                <w:sz w:val="16"/>
                <w:szCs w:val="16"/>
                <w:lang w:eastAsia="pt-BR"/>
              </w:rPr>
              <w:t> </w:t>
            </w:r>
          </w:p>
        </w:tc>
        <w:tc>
          <w:tcPr>
            <w:tcW w:w="1414" w:type="dxa"/>
            <w:gridSpan w:val="2"/>
            <w:tcBorders>
              <w:top w:val="nil"/>
              <w:left w:val="nil"/>
              <w:bottom w:val="single" w:sz="4" w:space="0" w:color="auto"/>
              <w:right w:val="single" w:sz="4" w:space="0" w:color="auto"/>
            </w:tcBorders>
            <w:shd w:val="clear" w:color="auto" w:fill="auto"/>
            <w:noWrap/>
            <w:vAlign w:val="bottom"/>
            <w:hideMark/>
          </w:tcPr>
          <w:p w:rsidR="00D845A9" w:rsidRPr="003B1343" w:rsidRDefault="00D845A9" w:rsidP="00C54C31">
            <w:pPr>
              <w:jc w:val="center"/>
              <w:rPr>
                <w:rFonts w:ascii="Book Antiqua" w:hAnsi="Book Antiqua"/>
                <w:color w:val="000000"/>
                <w:sz w:val="16"/>
                <w:szCs w:val="16"/>
                <w:lang w:eastAsia="pt-BR"/>
              </w:rPr>
            </w:pPr>
            <w:r w:rsidRPr="003B1343">
              <w:rPr>
                <w:rFonts w:ascii="Book Antiqua" w:hAnsi="Book Antiqua"/>
                <w:color w:val="000000"/>
                <w:sz w:val="16"/>
                <w:szCs w:val="16"/>
                <w:lang w:eastAsia="pt-BR"/>
              </w:rPr>
              <w:t> </w:t>
            </w:r>
          </w:p>
        </w:tc>
      </w:tr>
      <w:tr w:rsidR="00D845A9" w:rsidRPr="003B1343" w:rsidTr="00C54C31">
        <w:trPr>
          <w:trHeight w:val="300"/>
        </w:trPr>
        <w:tc>
          <w:tcPr>
            <w:tcW w:w="2565" w:type="dxa"/>
            <w:gridSpan w:val="2"/>
            <w:tcBorders>
              <w:top w:val="nil"/>
              <w:left w:val="single" w:sz="4" w:space="0" w:color="auto"/>
              <w:bottom w:val="single" w:sz="4" w:space="0" w:color="auto"/>
              <w:right w:val="single" w:sz="4" w:space="0" w:color="auto"/>
            </w:tcBorders>
            <w:shd w:val="clear" w:color="auto" w:fill="auto"/>
            <w:noWrap/>
            <w:vAlign w:val="bottom"/>
            <w:hideMark/>
          </w:tcPr>
          <w:p w:rsidR="00D845A9" w:rsidRPr="003B1343" w:rsidRDefault="00D845A9" w:rsidP="00C54C31">
            <w:pPr>
              <w:rPr>
                <w:rFonts w:ascii="Book Antiqua" w:hAnsi="Book Antiqua"/>
                <w:color w:val="000000"/>
                <w:sz w:val="16"/>
                <w:szCs w:val="16"/>
                <w:lang w:eastAsia="pt-BR"/>
              </w:rPr>
            </w:pPr>
            <w:r w:rsidRPr="003B1343">
              <w:rPr>
                <w:rFonts w:ascii="Book Antiqua" w:hAnsi="Book Antiqua"/>
                <w:color w:val="000000"/>
                <w:sz w:val="16"/>
                <w:szCs w:val="16"/>
                <w:lang w:eastAsia="pt-BR"/>
              </w:rPr>
              <w:t>Salário Supervisor (com encargos sociais)</w:t>
            </w:r>
          </w:p>
        </w:tc>
        <w:tc>
          <w:tcPr>
            <w:tcW w:w="901" w:type="dxa"/>
            <w:tcBorders>
              <w:top w:val="nil"/>
              <w:left w:val="nil"/>
              <w:bottom w:val="single" w:sz="4" w:space="0" w:color="auto"/>
              <w:right w:val="single" w:sz="4" w:space="0" w:color="auto"/>
            </w:tcBorders>
            <w:shd w:val="clear" w:color="auto" w:fill="auto"/>
            <w:noWrap/>
            <w:vAlign w:val="bottom"/>
            <w:hideMark/>
          </w:tcPr>
          <w:p w:rsidR="00D845A9" w:rsidRPr="003B1343" w:rsidRDefault="00D845A9" w:rsidP="00C54C31">
            <w:pPr>
              <w:jc w:val="center"/>
              <w:rPr>
                <w:rFonts w:ascii="Book Antiqua" w:hAnsi="Book Antiqua"/>
                <w:color w:val="000000"/>
                <w:sz w:val="16"/>
                <w:szCs w:val="16"/>
                <w:lang w:eastAsia="pt-BR"/>
              </w:rPr>
            </w:pPr>
            <w:r w:rsidRPr="003B1343">
              <w:rPr>
                <w:rFonts w:ascii="Book Antiqua" w:hAnsi="Book Antiqua"/>
                <w:color w:val="000000"/>
                <w:sz w:val="16"/>
                <w:szCs w:val="16"/>
                <w:lang w:eastAsia="pt-BR"/>
              </w:rPr>
              <w:t> </w:t>
            </w:r>
          </w:p>
        </w:tc>
        <w:tc>
          <w:tcPr>
            <w:tcW w:w="1543" w:type="dxa"/>
            <w:gridSpan w:val="2"/>
            <w:tcBorders>
              <w:top w:val="nil"/>
              <w:left w:val="nil"/>
              <w:bottom w:val="single" w:sz="4" w:space="0" w:color="auto"/>
              <w:right w:val="single" w:sz="4" w:space="0" w:color="auto"/>
            </w:tcBorders>
            <w:shd w:val="clear" w:color="auto" w:fill="auto"/>
            <w:noWrap/>
            <w:vAlign w:val="bottom"/>
            <w:hideMark/>
          </w:tcPr>
          <w:p w:rsidR="00D845A9" w:rsidRPr="003B1343" w:rsidRDefault="00D845A9" w:rsidP="00C54C31">
            <w:pPr>
              <w:jc w:val="center"/>
              <w:rPr>
                <w:rFonts w:ascii="Book Antiqua" w:hAnsi="Book Antiqua"/>
                <w:color w:val="000000"/>
                <w:sz w:val="16"/>
                <w:szCs w:val="16"/>
                <w:lang w:eastAsia="pt-BR"/>
              </w:rPr>
            </w:pPr>
            <w:r w:rsidRPr="003B1343">
              <w:rPr>
                <w:rFonts w:ascii="Book Antiqua" w:hAnsi="Book Antiqua"/>
                <w:color w:val="000000"/>
                <w:sz w:val="16"/>
                <w:szCs w:val="16"/>
                <w:lang w:eastAsia="pt-BR"/>
              </w:rPr>
              <w:t> </w:t>
            </w:r>
          </w:p>
        </w:tc>
        <w:tc>
          <w:tcPr>
            <w:tcW w:w="1134" w:type="dxa"/>
            <w:tcBorders>
              <w:top w:val="nil"/>
              <w:left w:val="nil"/>
              <w:bottom w:val="single" w:sz="4" w:space="0" w:color="auto"/>
              <w:right w:val="single" w:sz="4" w:space="0" w:color="auto"/>
            </w:tcBorders>
            <w:shd w:val="clear" w:color="auto" w:fill="auto"/>
            <w:noWrap/>
            <w:vAlign w:val="bottom"/>
            <w:hideMark/>
          </w:tcPr>
          <w:p w:rsidR="00D845A9" w:rsidRPr="003B1343" w:rsidRDefault="00D845A9" w:rsidP="00C54C31">
            <w:pPr>
              <w:rPr>
                <w:rFonts w:ascii="Book Antiqua" w:hAnsi="Book Antiqua"/>
                <w:color w:val="000000"/>
                <w:sz w:val="16"/>
                <w:szCs w:val="16"/>
                <w:lang w:eastAsia="pt-BR"/>
              </w:rPr>
            </w:pPr>
            <w:r w:rsidRPr="003B1343">
              <w:rPr>
                <w:rFonts w:ascii="Book Antiqua" w:hAnsi="Book Antiqua"/>
                <w:color w:val="000000"/>
                <w:sz w:val="16"/>
                <w:szCs w:val="16"/>
                <w:lang w:eastAsia="pt-BR"/>
              </w:rPr>
              <w:t> </w:t>
            </w:r>
          </w:p>
        </w:tc>
        <w:tc>
          <w:tcPr>
            <w:tcW w:w="1188" w:type="dxa"/>
            <w:tcBorders>
              <w:top w:val="nil"/>
              <w:left w:val="nil"/>
              <w:bottom w:val="single" w:sz="4" w:space="0" w:color="auto"/>
              <w:right w:val="single" w:sz="4" w:space="0" w:color="auto"/>
            </w:tcBorders>
            <w:shd w:val="clear" w:color="auto" w:fill="auto"/>
            <w:noWrap/>
            <w:vAlign w:val="bottom"/>
            <w:hideMark/>
          </w:tcPr>
          <w:p w:rsidR="00D845A9" w:rsidRPr="003B1343" w:rsidRDefault="00D845A9" w:rsidP="00C54C31">
            <w:pPr>
              <w:rPr>
                <w:rFonts w:ascii="Book Antiqua" w:hAnsi="Book Antiqua"/>
                <w:color w:val="000000"/>
                <w:sz w:val="16"/>
                <w:szCs w:val="16"/>
                <w:lang w:eastAsia="pt-BR"/>
              </w:rPr>
            </w:pPr>
            <w:r w:rsidRPr="003B1343">
              <w:rPr>
                <w:rFonts w:ascii="Book Antiqua" w:hAnsi="Book Antiqua"/>
                <w:color w:val="000000"/>
                <w:sz w:val="16"/>
                <w:szCs w:val="16"/>
                <w:lang w:eastAsia="pt-BR"/>
              </w:rPr>
              <w:t> </w:t>
            </w:r>
          </w:p>
        </w:tc>
        <w:tc>
          <w:tcPr>
            <w:tcW w:w="1367" w:type="dxa"/>
            <w:tcBorders>
              <w:top w:val="nil"/>
              <w:left w:val="nil"/>
              <w:bottom w:val="single" w:sz="4" w:space="0" w:color="auto"/>
              <w:right w:val="single" w:sz="4" w:space="0" w:color="auto"/>
            </w:tcBorders>
            <w:shd w:val="clear" w:color="auto" w:fill="auto"/>
            <w:noWrap/>
            <w:vAlign w:val="bottom"/>
            <w:hideMark/>
          </w:tcPr>
          <w:p w:rsidR="00D845A9" w:rsidRPr="003B1343" w:rsidRDefault="00D845A9" w:rsidP="00C54C31">
            <w:pPr>
              <w:rPr>
                <w:rFonts w:ascii="Book Antiqua" w:hAnsi="Book Antiqua"/>
                <w:color w:val="000000"/>
                <w:sz w:val="16"/>
                <w:szCs w:val="16"/>
                <w:lang w:eastAsia="pt-BR"/>
              </w:rPr>
            </w:pPr>
            <w:r w:rsidRPr="003B1343">
              <w:rPr>
                <w:rFonts w:ascii="Book Antiqua" w:hAnsi="Book Antiqua"/>
                <w:color w:val="000000"/>
                <w:sz w:val="16"/>
                <w:szCs w:val="16"/>
                <w:lang w:eastAsia="pt-BR"/>
              </w:rPr>
              <w:t> </w:t>
            </w:r>
          </w:p>
        </w:tc>
        <w:tc>
          <w:tcPr>
            <w:tcW w:w="1414" w:type="dxa"/>
            <w:gridSpan w:val="2"/>
            <w:tcBorders>
              <w:top w:val="nil"/>
              <w:left w:val="nil"/>
              <w:bottom w:val="single" w:sz="4" w:space="0" w:color="auto"/>
              <w:right w:val="single" w:sz="4" w:space="0" w:color="auto"/>
            </w:tcBorders>
            <w:shd w:val="clear" w:color="auto" w:fill="auto"/>
            <w:noWrap/>
            <w:vAlign w:val="bottom"/>
            <w:hideMark/>
          </w:tcPr>
          <w:p w:rsidR="00D845A9" w:rsidRPr="003B1343" w:rsidRDefault="00D845A9" w:rsidP="00C54C31">
            <w:pPr>
              <w:jc w:val="center"/>
              <w:rPr>
                <w:rFonts w:ascii="Book Antiqua" w:hAnsi="Book Antiqua"/>
                <w:color w:val="000000"/>
                <w:sz w:val="16"/>
                <w:szCs w:val="16"/>
                <w:lang w:eastAsia="pt-BR"/>
              </w:rPr>
            </w:pPr>
            <w:r w:rsidRPr="003B1343">
              <w:rPr>
                <w:rFonts w:ascii="Book Antiqua" w:hAnsi="Book Antiqua"/>
                <w:color w:val="000000"/>
                <w:sz w:val="16"/>
                <w:szCs w:val="16"/>
                <w:lang w:eastAsia="pt-BR"/>
              </w:rPr>
              <w:t> </w:t>
            </w:r>
          </w:p>
        </w:tc>
      </w:tr>
      <w:tr w:rsidR="00D845A9" w:rsidRPr="003B1343" w:rsidTr="00C54C31">
        <w:trPr>
          <w:trHeight w:val="300"/>
        </w:trPr>
        <w:tc>
          <w:tcPr>
            <w:tcW w:w="2565" w:type="dxa"/>
            <w:gridSpan w:val="2"/>
            <w:tcBorders>
              <w:top w:val="nil"/>
              <w:left w:val="single" w:sz="4" w:space="0" w:color="auto"/>
              <w:bottom w:val="single" w:sz="4" w:space="0" w:color="auto"/>
              <w:right w:val="single" w:sz="4" w:space="0" w:color="auto"/>
            </w:tcBorders>
            <w:shd w:val="clear" w:color="auto" w:fill="auto"/>
            <w:noWrap/>
            <w:vAlign w:val="bottom"/>
            <w:hideMark/>
          </w:tcPr>
          <w:p w:rsidR="00D845A9" w:rsidRPr="003B1343" w:rsidRDefault="00D845A9" w:rsidP="00C54C31">
            <w:pPr>
              <w:rPr>
                <w:rFonts w:ascii="Book Antiqua" w:hAnsi="Book Antiqua"/>
                <w:color w:val="000000"/>
                <w:sz w:val="16"/>
                <w:szCs w:val="16"/>
                <w:lang w:eastAsia="pt-BR"/>
              </w:rPr>
            </w:pPr>
            <w:r w:rsidRPr="003B1343">
              <w:rPr>
                <w:rFonts w:ascii="Book Antiqua" w:hAnsi="Book Antiqua"/>
                <w:color w:val="000000"/>
                <w:sz w:val="16"/>
                <w:szCs w:val="16"/>
                <w:lang w:eastAsia="pt-BR"/>
              </w:rPr>
              <w:lastRenderedPageBreak/>
              <w:t>Salário Administrativo (com encargos sociais)</w:t>
            </w:r>
          </w:p>
        </w:tc>
        <w:tc>
          <w:tcPr>
            <w:tcW w:w="901" w:type="dxa"/>
            <w:tcBorders>
              <w:top w:val="nil"/>
              <w:left w:val="nil"/>
              <w:bottom w:val="single" w:sz="4" w:space="0" w:color="auto"/>
              <w:right w:val="single" w:sz="4" w:space="0" w:color="auto"/>
            </w:tcBorders>
            <w:shd w:val="clear" w:color="auto" w:fill="auto"/>
            <w:noWrap/>
            <w:vAlign w:val="bottom"/>
            <w:hideMark/>
          </w:tcPr>
          <w:p w:rsidR="00D845A9" w:rsidRPr="003B1343" w:rsidRDefault="00D845A9" w:rsidP="00C54C31">
            <w:pPr>
              <w:jc w:val="center"/>
              <w:rPr>
                <w:rFonts w:ascii="Book Antiqua" w:hAnsi="Book Antiqua"/>
                <w:color w:val="000000"/>
                <w:sz w:val="16"/>
                <w:szCs w:val="16"/>
                <w:lang w:eastAsia="pt-BR"/>
              </w:rPr>
            </w:pPr>
            <w:r w:rsidRPr="003B1343">
              <w:rPr>
                <w:rFonts w:ascii="Book Antiqua" w:hAnsi="Book Antiqua"/>
                <w:color w:val="000000"/>
                <w:sz w:val="16"/>
                <w:szCs w:val="16"/>
                <w:lang w:eastAsia="pt-BR"/>
              </w:rPr>
              <w:t> </w:t>
            </w:r>
          </w:p>
        </w:tc>
        <w:tc>
          <w:tcPr>
            <w:tcW w:w="1543" w:type="dxa"/>
            <w:gridSpan w:val="2"/>
            <w:tcBorders>
              <w:top w:val="nil"/>
              <w:left w:val="nil"/>
              <w:bottom w:val="single" w:sz="4" w:space="0" w:color="auto"/>
              <w:right w:val="single" w:sz="4" w:space="0" w:color="auto"/>
            </w:tcBorders>
            <w:shd w:val="clear" w:color="auto" w:fill="auto"/>
            <w:noWrap/>
            <w:vAlign w:val="bottom"/>
            <w:hideMark/>
          </w:tcPr>
          <w:p w:rsidR="00D845A9" w:rsidRPr="003B1343" w:rsidRDefault="00D845A9" w:rsidP="00C54C31">
            <w:pPr>
              <w:jc w:val="center"/>
              <w:rPr>
                <w:rFonts w:ascii="Book Antiqua" w:hAnsi="Book Antiqua"/>
                <w:color w:val="000000"/>
                <w:sz w:val="16"/>
                <w:szCs w:val="16"/>
                <w:lang w:eastAsia="pt-BR"/>
              </w:rPr>
            </w:pPr>
            <w:r w:rsidRPr="003B1343">
              <w:rPr>
                <w:rFonts w:ascii="Book Antiqua" w:hAnsi="Book Antiqua"/>
                <w:color w:val="000000"/>
                <w:sz w:val="16"/>
                <w:szCs w:val="16"/>
                <w:lang w:eastAsia="pt-BR"/>
              </w:rPr>
              <w:t> </w:t>
            </w:r>
          </w:p>
        </w:tc>
        <w:tc>
          <w:tcPr>
            <w:tcW w:w="1134" w:type="dxa"/>
            <w:tcBorders>
              <w:top w:val="nil"/>
              <w:left w:val="nil"/>
              <w:bottom w:val="single" w:sz="4" w:space="0" w:color="auto"/>
              <w:right w:val="single" w:sz="4" w:space="0" w:color="auto"/>
            </w:tcBorders>
            <w:shd w:val="clear" w:color="auto" w:fill="auto"/>
            <w:noWrap/>
            <w:vAlign w:val="bottom"/>
            <w:hideMark/>
          </w:tcPr>
          <w:p w:rsidR="00D845A9" w:rsidRPr="003B1343" w:rsidRDefault="00D845A9" w:rsidP="00C54C31">
            <w:pPr>
              <w:rPr>
                <w:rFonts w:ascii="Book Antiqua" w:hAnsi="Book Antiqua"/>
                <w:color w:val="000000"/>
                <w:sz w:val="16"/>
                <w:szCs w:val="16"/>
                <w:lang w:eastAsia="pt-BR"/>
              </w:rPr>
            </w:pPr>
            <w:r w:rsidRPr="003B1343">
              <w:rPr>
                <w:rFonts w:ascii="Book Antiqua" w:hAnsi="Book Antiqua"/>
                <w:color w:val="000000"/>
                <w:sz w:val="16"/>
                <w:szCs w:val="16"/>
                <w:lang w:eastAsia="pt-BR"/>
              </w:rPr>
              <w:t> </w:t>
            </w:r>
          </w:p>
        </w:tc>
        <w:tc>
          <w:tcPr>
            <w:tcW w:w="1188" w:type="dxa"/>
            <w:tcBorders>
              <w:top w:val="nil"/>
              <w:left w:val="nil"/>
              <w:bottom w:val="single" w:sz="4" w:space="0" w:color="auto"/>
              <w:right w:val="single" w:sz="4" w:space="0" w:color="auto"/>
            </w:tcBorders>
            <w:shd w:val="clear" w:color="auto" w:fill="auto"/>
            <w:noWrap/>
            <w:vAlign w:val="bottom"/>
            <w:hideMark/>
          </w:tcPr>
          <w:p w:rsidR="00D845A9" w:rsidRPr="003B1343" w:rsidRDefault="00D845A9" w:rsidP="00C54C31">
            <w:pPr>
              <w:rPr>
                <w:rFonts w:ascii="Book Antiqua" w:hAnsi="Book Antiqua"/>
                <w:color w:val="000000"/>
                <w:sz w:val="16"/>
                <w:szCs w:val="16"/>
                <w:lang w:eastAsia="pt-BR"/>
              </w:rPr>
            </w:pPr>
            <w:r w:rsidRPr="003B1343">
              <w:rPr>
                <w:rFonts w:ascii="Book Antiqua" w:hAnsi="Book Antiqua"/>
                <w:color w:val="000000"/>
                <w:sz w:val="16"/>
                <w:szCs w:val="16"/>
                <w:lang w:eastAsia="pt-BR"/>
              </w:rPr>
              <w:t> </w:t>
            </w:r>
          </w:p>
        </w:tc>
        <w:tc>
          <w:tcPr>
            <w:tcW w:w="1367" w:type="dxa"/>
            <w:tcBorders>
              <w:top w:val="nil"/>
              <w:left w:val="nil"/>
              <w:bottom w:val="single" w:sz="4" w:space="0" w:color="auto"/>
              <w:right w:val="single" w:sz="4" w:space="0" w:color="auto"/>
            </w:tcBorders>
            <w:shd w:val="clear" w:color="auto" w:fill="auto"/>
            <w:noWrap/>
            <w:vAlign w:val="bottom"/>
            <w:hideMark/>
          </w:tcPr>
          <w:p w:rsidR="00D845A9" w:rsidRPr="003B1343" w:rsidRDefault="00D845A9" w:rsidP="00C54C31">
            <w:pPr>
              <w:rPr>
                <w:rFonts w:ascii="Book Antiqua" w:hAnsi="Book Antiqua"/>
                <w:color w:val="000000"/>
                <w:sz w:val="16"/>
                <w:szCs w:val="16"/>
                <w:lang w:eastAsia="pt-BR"/>
              </w:rPr>
            </w:pPr>
            <w:r w:rsidRPr="003B1343">
              <w:rPr>
                <w:rFonts w:ascii="Book Antiqua" w:hAnsi="Book Antiqua"/>
                <w:color w:val="000000"/>
                <w:sz w:val="16"/>
                <w:szCs w:val="16"/>
                <w:lang w:eastAsia="pt-BR"/>
              </w:rPr>
              <w:t> </w:t>
            </w:r>
          </w:p>
        </w:tc>
        <w:tc>
          <w:tcPr>
            <w:tcW w:w="1414" w:type="dxa"/>
            <w:gridSpan w:val="2"/>
            <w:tcBorders>
              <w:top w:val="nil"/>
              <w:left w:val="nil"/>
              <w:bottom w:val="single" w:sz="4" w:space="0" w:color="auto"/>
              <w:right w:val="single" w:sz="4" w:space="0" w:color="auto"/>
            </w:tcBorders>
            <w:shd w:val="clear" w:color="auto" w:fill="auto"/>
            <w:noWrap/>
            <w:vAlign w:val="bottom"/>
            <w:hideMark/>
          </w:tcPr>
          <w:p w:rsidR="00D845A9" w:rsidRPr="003B1343" w:rsidRDefault="00D845A9" w:rsidP="00C54C31">
            <w:pPr>
              <w:jc w:val="center"/>
              <w:rPr>
                <w:rFonts w:ascii="Book Antiqua" w:hAnsi="Book Antiqua"/>
                <w:color w:val="000000"/>
                <w:sz w:val="16"/>
                <w:szCs w:val="16"/>
                <w:lang w:eastAsia="pt-BR"/>
              </w:rPr>
            </w:pPr>
            <w:r w:rsidRPr="003B1343">
              <w:rPr>
                <w:rFonts w:ascii="Book Antiqua" w:hAnsi="Book Antiqua"/>
                <w:color w:val="000000"/>
                <w:sz w:val="16"/>
                <w:szCs w:val="16"/>
                <w:lang w:eastAsia="pt-BR"/>
              </w:rPr>
              <w:t> </w:t>
            </w:r>
          </w:p>
        </w:tc>
      </w:tr>
      <w:tr w:rsidR="00D845A9" w:rsidRPr="003B1343" w:rsidTr="00C54C31">
        <w:trPr>
          <w:trHeight w:val="300"/>
        </w:trPr>
        <w:tc>
          <w:tcPr>
            <w:tcW w:w="2565" w:type="dxa"/>
            <w:gridSpan w:val="2"/>
            <w:tcBorders>
              <w:top w:val="nil"/>
              <w:left w:val="single" w:sz="4" w:space="0" w:color="auto"/>
              <w:bottom w:val="single" w:sz="4" w:space="0" w:color="auto"/>
              <w:right w:val="single" w:sz="4" w:space="0" w:color="auto"/>
            </w:tcBorders>
            <w:shd w:val="clear" w:color="auto" w:fill="auto"/>
            <w:noWrap/>
            <w:vAlign w:val="bottom"/>
            <w:hideMark/>
          </w:tcPr>
          <w:p w:rsidR="00D845A9" w:rsidRPr="003B1343" w:rsidRDefault="00D845A9" w:rsidP="00C54C31">
            <w:pPr>
              <w:rPr>
                <w:rFonts w:ascii="Book Antiqua" w:hAnsi="Book Antiqua"/>
                <w:color w:val="000000"/>
                <w:sz w:val="16"/>
                <w:szCs w:val="16"/>
                <w:lang w:eastAsia="pt-BR"/>
              </w:rPr>
            </w:pPr>
            <w:r w:rsidRPr="003B1343">
              <w:rPr>
                <w:rFonts w:ascii="Book Antiqua" w:hAnsi="Book Antiqua"/>
                <w:color w:val="000000"/>
                <w:sz w:val="16"/>
                <w:szCs w:val="16"/>
                <w:lang w:eastAsia="pt-BR"/>
              </w:rPr>
              <w:t>Assistência Técnica Central</w:t>
            </w:r>
          </w:p>
        </w:tc>
        <w:tc>
          <w:tcPr>
            <w:tcW w:w="901" w:type="dxa"/>
            <w:tcBorders>
              <w:top w:val="nil"/>
              <w:left w:val="nil"/>
              <w:bottom w:val="single" w:sz="4" w:space="0" w:color="auto"/>
              <w:right w:val="single" w:sz="4" w:space="0" w:color="auto"/>
            </w:tcBorders>
            <w:shd w:val="clear" w:color="auto" w:fill="auto"/>
            <w:noWrap/>
            <w:vAlign w:val="bottom"/>
            <w:hideMark/>
          </w:tcPr>
          <w:p w:rsidR="00D845A9" w:rsidRPr="003B1343" w:rsidRDefault="00D845A9" w:rsidP="00C54C31">
            <w:pPr>
              <w:jc w:val="center"/>
              <w:rPr>
                <w:rFonts w:ascii="Book Antiqua" w:hAnsi="Book Antiqua"/>
                <w:color w:val="000000"/>
                <w:sz w:val="16"/>
                <w:szCs w:val="16"/>
                <w:lang w:eastAsia="pt-BR"/>
              </w:rPr>
            </w:pPr>
            <w:r w:rsidRPr="003B1343">
              <w:rPr>
                <w:rFonts w:ascii="Book Antiqua" w:hAnsi="Book Antiqua"/>
                <w:color w:val="000000"/>
                <w:sz w:val="16"/>
                <w:szCs w:val="16"/>
                <w:lang w:eastAsia="pt-BR"/>
              </w:rPr>
              <w:t> </w:t>
            </w:r>
          </w:p>
        </w:tc>
        <w:tc>
          <w:tcPr>
            <w:tcW w:w="1543" w:type="dxa"/>
            <w:gridSpan w:val="2"/>
            <w:tcBorders>
              <w:top w:val="nil"/>
              <w:left w:val="nil"/>
              <w:bottom w:val="single" w:sz="4" w:space="0" w:color="auto"/>
              <w:right w:val="single" w:sz="4" w:space="0" w:color="auto"/>
            </w:tcBorders>
            <w:shd w:val="clear" w:color="auto" w:fill="auto"/>
            <w:noWrap/>
            <w:vAlign w:val="bottom"/>
            <w:hideMark/>
          </w:tcPr>
          <w:p w:rsidR="00D845A9" w:rsidRPr="003B1343" w:rsidRDefault="00D845A9" w:rsidP="00C54C31">
            <w:pPr>
              <w:jc w:val="center"/>
              <w:rPr>
                <w:rFonts w:ascii="Book Antiqua" w:hAnsi="Book Antiqua"/>
                <w:color w:val="000000"/>
                <w:sz w:val="16"/>
                <w:szCs w:val="16"/>
                <w:lang w:eastAsia="pt-BR"/>
              </w:rPr>
            </w:pPr>
            <w:r w:rsidRPr="003B1343">
              <w:rPr>
                <w:rFonts w:ascii="Book Antiqua" w:hAnsi="Book Antiqua"/>
                <w:color w:val="000000"/>
                <w:sz w:val="16"/>
                <w:szCs w:val="16"/>
                <w:lang w:eastAsia="pt-BR"/>
              </w:rPr>
              <w:t> </w:t>
            </w:r>
          </w:p>
        </w:tc>
        <w:tc>
          <w:tcPr>
            <w:tcW w:w="1134" w:type="dxa"/>
            <w:tcBorders>
              <w:top w:val="nil"/>
              <w:left w:val="nil"/>
              <w:bottom w:val="single" w:sz="4" w:space="0" w:color="auto"/>
              <w:right w:val="single" w:sz="4" w:space="0" w:color="auto"/>
            </w:tcBorders>
            <w:shd w:val="clear" w:color="auto" w:fill="auto"/>
            <w:noWrap/>
            <w:vAlign w:val="bottom"/>
            <w:hideMark/>
          </w:tcPr>
          <w:p w:rsidR="00D845A9" w:rsidRPr="003B1343" w:rsidRDefault="00D845A9" w:rsidP="00C54C31">
            <w:pPr>
              <w:rPr>
                <w:rFonts w:ascii="Book Antiqua" w:hAnsi="Book Antiqua"/>
                <w:color w:val="000000"/>
                <w:sz w:val="16"/>
                <w:szCs w:val="16"/>
                <w:lang w:eastAsia="pt-BR"/>
              </w:rPr>
            </w:pPr>
            <w:r w:rsidRPr="003B1343">
              <w:rPr>
                <w:rFonts w:ascii="Book Antiqua" w:hAnsi="Book Antiqua"/>
                <w:color w:val="000000"/>
                <w:sz w:val="16"/>
                <w:szCs w:val="16"/>
                <w:lang w:eastAsia="pt-BR"/>
              </w:rPr>
              <w:t> </w:t>
            </w:r>
          </w:p>
        </w:tc>
        <w:tc>
          <w:tcPr>
            <w:tcW w:w="1188" w:type="dxa"/>
            <w:tcBorders>
              <w:top w:val="nil"/>
              <w:left w:val="nil"/>
              <w:bottom w:val="single" w:sz="4" w:space="0" w:color="auto"/>
              <w:right w:val="single" w:sz="4" w:space="0" w:color="auto"/>
            </w:tcBorders>
            <w:shd w:val="clear" w:color="auto" w:fill="auto"/>
            <w:noWrap/>
            <w:vAlign w:val="bottom"/>
            <w:hideMark/>
          </w:tcPr>
          <w:p w:rsidR="00D845A9" w:rsidRPr="003B1343" w:rsidRDefault="00D845A9" w:rsidP="00C54C31">
            <w:pPr>
              <w:rPr>
                <w:rFonts w:ascii="Book Antiqua" w:hAnsi="Book Antiqua"/>
                <w:color w:val="000000"/>
                <w:sz w:val="16"/>
                <w:szCs w:val="16"/>
                <w:lang w:eastAsia="pt-BR"/>
              </w:rPr>
            </w:pPr>
            <w:r w:rsidRPr="003B1343">
              <w:rPr>
                <w:rFonts w:ascii="Book Antiqua" w:hAnsi="Book Antiqua"/>
                <w:color w:val="000000"/>
                <w:sz w:val="16"/>
                <w:szCs w:val="16"/>
                <w:lang w:eastAsia="pt-BR"/>
              </w:rPr>
              <w:t> </w:t>
            </w:r>
          </w:p>
        </w:tc>
        <w:tc>
          <w:tcPr>
            <w:tcW w:w="1367" w:type="dxa"/>
            <w:tcBorders>
              <w:top w:val="nil"/>
              <w:left w:val="nil"/>
              <w:bottom w:val="single" w:sz="4" w:space="0" w:color="auto"/>
              <w:right w:val="single" w:sz="4" w:space="0" w:color="auto"/>
            </w:tcBorders>
            <w:shd w:val="clear" w:color="auto" w:fill="auto"/>
            <w:noWrap/>
            <w:vAlign w:val="bottom"/>
            <w:hideMark/>
          </w:tcPr>
          <w:p w:rsidR="00D845A9" w:rsidRPr="003B1343" w:rsidRDefault="00D845A9" w:rsidP="00C54C31">
            <w:pPr>
              <w:rPr>
                <w:rFonts w:ascii="Book Antiqua" w:hAnsi="Book Antiqua"/>
                <w:color w:val="000000"/>
                <w:sz w:val="16"/>
                <w:szCs w:val="16"/>
                <w:lang w:eastAsia="pt-BR"/>
              </w:rPr>
            </w:pPr>
            <w:r w:rsidRPr="003B1343">
              <w:rPr>
                <w:rFonts w:ascii="Book Antiqua" w:hAnsi="Book Antiqua"/>
                <w:color w:val="000000"/>
                <w:sz w:val="16"/>
                <w:szCs w:val="16"/>
                <w:lang w:eastAsia="pt-BR"/>
              </w:rPr>
              <w:t> </w:t>
            </w:r>
          </w:p>
        </w:tc>
        <w:tc>
          <w:tcPr>
            <w:tcW w:w="1414" w:type="dxa"/>
            <w:gridSpan w:val="2"/>
            <w:tcBorders>
              <w:top w:val="nil"/>
              <w:left w:val="nil"/>
              <w:bottom w:val="single" w:sz="4" w:space="0" w:color="auto"/>
              <w:right w:val="single" w:sz="4" w:space="0" w:color="auto"/>
            </w:tcBorders>
            <w:shd w:val="clear" w:color="auto" w:fill="auto"/>
            <w:noWrap/>
            <w:vAlign w:val="bottom"/>
            <w:hideMark/>
          </w:tcPr>
          <w:p w:rsidR="00D845A9" w:rsidRPr="003B1343" w:rsidRDefault="00D845A9" w:rsidP="00C54C31">
            <w:pPr>
              <w:jc w:val="center"/>
              <w:rPr>
                <w:rFonts w:ascii="Book Antiqua" w:hAnsi="Book Antiqua"/>
                <w:color w:val="000000"/>
                <w:sz w:val="16"/>
                <w:szCs w:val="16"/>
                <w:lang w:eastAsia="pt-BR"/>
              </w:rPr>
            </w:pPr>
            <w:r w:rsidRPr="003B1343">
              <w:rPr>
                <w:rFonts w:ascii="Book Antiqua" w:hAnsi="Book Antiqua"/>
                <w:color w:val="000000"/>
                <w:sz w:val="16"/>
                <w:szCs w:val="16"/>
                <w:lang w:eastAsia="pt-BR"/>
              </w:rPr>
              <w:t> </w:t>
            </w:r>
          </w:p>
        </w:tc>
      </w:tr>
      <w:tr w:rsidR="00D845A9" w:rsidRPr="003B1343" w:rsidTr="00C54C31">
        <w:trPr>
          <w:trHeight w:val="300"/>
        </w:trPr>
        <w:tc>
          <w:tcPr>
            <w:tcW w:w="2565" w:type="dxa"/>
            <w:gridSpan w:val="2"/>
            <w:tcBorders>
              <w:top w:val="nil"/>
              <w:left w:val="single" w:sz="4" w:space="0" w:color="auto"/>
              <w:bottom w:val="single" w:sz="4" w:space="0" w:color="auto"/>
              <w:right w:val="single" w:sz="4" w:space="0" w:color="auto"/>
            </w:tcBorders>
            <w:shd w:val="clear" w:color="auto" w:fill="auto"/>
            <w:noWrap/>
            <w:vAlign w:val="bottom"/>
            <w:hideMark/>
          </w:tcPr>
          <w:p w:rsidR="00D845A9" w:rsidRPr="003B1343" w:rsidRDefault="00D845A9" w:rsidP="00C54C31">
            <w:pPr>
              <w:rPr>
                <w:rFonts w:ascii="Book Antiqua" w:hAnsi="Book Antiqua"/>
                <w:color w:val="000000"/>
                <w:sz w:val="16"/>
                <w:szCs w:val="16"/>
                <w:lang w:eastAsia="pt-BR"/>
              </w:rPr>
            </w:pPr>
            <w:r w:rsidRPr="003B1343">
              <w:rPr>
                <w:rFonts w:ascii="Book Antiqua" w:hAnsi="Book Antiqua"/>
                <w:color w:val="000000"/>
                <w:sz w:val="16"/>
                <w:szCs w:val="16"/>
                <w:lang w:eastAsia="pt-BR"/>
              </w:rPr>
              <w:t xml:space="preserve">Viagens, Estadias e outras </w:t>
            </w:r>
            <w:proofErr w:type="gramStart"/>
            <w:r w:rsidRPr="003B1343">
              <w:rPr>
                <w:rFonts w:ascii="Book Antiqua" w:hAnsi="Book Antiqua"/>
                <w:color w:val="000000"/>
                <w:sz w:val="16"/>
                <w:szCs w:val="16"/>
                <w:lang w:eastAsia="pt-BR"/>
              </w:rPr>
              <w:t>despesas</w:t>
            </w:r>
            <w:proofErr w:type="gramEnd"/>
          </w:p>
        </w:tc>
        <w:tc>
          <w:tcPr>
            <w:tcW w:w="901" w:type="dxa"/>
            <w:tcBorders>
              <w:top w:val="nil"/>
              <w:left w:val="nil"/>
              <w:bottom w:val="single" w:sz="4" w:space="0" w:color="auto"/>
              <w:right w:val="single" w:sz="4" w:space="0" w:color="auto"/>
            </w:tcBorders>
            <w:shd w:val="clear" w:color="auto" w:fill="auto"/>
            <w:noWrap/>
            <w:vAlign w:val="bottom"/>
            <w:hideMark/>
          </w:tcPr>
          <w:p w:rsidR="00D845A9" w:rsidRPr="003B1343" w:rsidRDefault="00D845A9" w:rsidP="00C54C31">
            <w:pPr>
              <w:jc w:val="center"/>
              <w:rPr>
                <w:rFonts w:ascii="Book Antiqua" w:hAnsi="Book Antiqua"/>
                <w:color w:val="000000"/>
                <w:sz w:val="16"/>
                <w:szCs w:val="16"/>
                <w:lang w:eastAsia="pt-BR"/>
              </w:rPr>
            </w:pPr>
            <w:r w:rsidRPr="003B1343">
              <w:rPr>
                <w:rFonts w:ascii="Book Antiqua" w:hAnsi="Book Antiqua"/>
                <w:color w:val="000000"/>
                <w:sz w:val="16"/>
                <w:szCs w:val="16"/>
                <w:lang w:eastAsia="pt-BR"/>
              </w:rPr>
              <w:t> </w:t>
            </w:r>
          </w:p>
        </w:tc>
        <w:tc>
          <w:tcPr>
            <w:tcW w:w="1543" w:type="dxa"/>
            <w:gridSpan w:val="2"/>
            <w:tcBorders>
              <w:top w:val="nil"/>
              <w:left w:val="nil"/>
              <w:bottom w:val="single" w:sz="4" w:space="0" w:color="auto"/>
              <w:right w:val="single" w:sz="4" w:space="0" w:color="auto"/>
            </w:tcBorders>
            <w:shd w:val="clear" w:color="auto" w:fill="auto"/>
            <w:noWrap/>
            <w:vAlign w:val="bottom"/>
            <w:hideMark/>
          </w:tcPr>
          <w:p w:rsidR="00D845A9" w:rsidRPr="003B1343" w:rsidRDefault="00D845A9" w:rsidP="00C54C31">
            <w:pPr>
              <w:jc w:val="center"/>
              <w:rPr>
                <w:rFonts w:ascii="Book Antiqua" w:hAnsi="Book Antiqua"/>
                <w:color w:val="000000"/>
                <w:sz w:val="16"/>
                <w:szCs w:val="16"/>
                <w:lang w:eastAsia="pt-BR"/>
              </w:rPr>
            </w:pPr>
            <w:r w:rsidRPr="003B1343">
              <w:rPr>
                <w:rFonts w:ascii="Book Antiqua" w:hAnsi="Book Antiqua"/>
                <w:color w:val="000000"/>
                <w:sz w:val="16"/>
                <w:szCs w:val="16"/>
                <w:lang w:eastAsia="pt-BR"/>
              </w:rPr>
              <w:t> </w:t>
            </w:r>
          </w:p>
        </w:tc>
        <w:tc>
          <w:tcPr>
            <w:tcW w:w="1134" w:type="dxa"/>
            <w:tcBorders>
              <w:top w:val="nil"/>
              <w:left w:val="nil"/>
              <w:bottom w:val="single" w:sz="4" w:space="0" w:color="auto"/>
              <w:right w:val="single" w:sz="4" w:space="0" w:color="auto"/>
            </w:tcBorders>
            <w:shd w:val="clear" w:color="auto" w:fill="auto"/>
            <w:noWrap/>
            <w:vAlign w:val="bottom"/>
            <w:hideMark/>
          </w:tcPr>
          <w:p w:rsidR="00D845A9" w:rsidRPr="003B1343" w:rsidRDefault="00D845A9" w:rsidP="00C54C31">
            <w:pPr>
              <w:rPr>
                <w:rFonts w:ascii="Book Antiqua" w:hAnsi="Book Antiqua"/>
                <w:color w:val="000000"/>
                <w:sz w:val="16"/>
                <w:szCs w:val="16"/>
                <w:lang w:eastAsia="pt-BR"/>
              </w:rPr>
            </w:pPr>
            <w:r w:rsidRPr="003B1343">
              <w:rPr>
                <w:rFonts w:ascii="Book Antiqua" w:hAnsi="Book Antiqua"/>
                <w:color w:val="000000"/>
                <w:sz w:val="16"/>
                <w:szCs w:val="16"/>
                <w:lang w:eastAsia="pt-BR"/>
              </w:rPr>
              <w:t> </w:t>
            </w:r>
          </w:p>
        </w:tc>
        <w:tc>
          <w:tcPr>
            <w:tcW w:w="1188" w:type="dxa"/>
            <w:tcBorders>
              <w:top w:val="nil"/>
              <w:left w:val="nil"/>
              <w:bottom w:val="single" w:sz="4" w:space="0" w:color="auto"/>
              <w:right w:val="single" w:sz="4" w:space="0" w:color="auto"/>
            </w:tcBorders>
            <w:shd w:val="clear" w:color="auto" w:fill="auto"/>
            <w:noWrap/>
            <w:vAlign w:val="bottom"/>
            <w:hideMark/>
          </w:tcPr>
          <w:p w:rsidR="00D845A9" w:rsidRPr="003B1343" w:rsidRDefault="00D845A9" w:rsidP="00C54C31">
            <w:pPr>
              <w:rPr>
                <w:rFonts w:ascii="Book Antiqua" w:hAnsi="Book Antiqua"/>
                <w:color w:val="000000"/>
                <w:sz w:val="16"/>
                <w:szCs w:val="16"/>
                <w:lang w:eastAsia="pt-BR"/>
              </w:rPr>
            </w:pPr>
            <w:r w:rsidRPr="003B1343">
              <w:rPr>
                <w:rFonts w:ascii="Book Antiqua" w:hAnsi="Book Antiqua"/>
                <w:color w:val="000000"/>
                <w:sz w:val="16"/>
                <w:szCs w:val="16"/>
                <w:lang w:eastAsia="pt-BR"/>
              </w:rPr>
              <w:t> </w:t>
            </w:r>
          </w:p>
        </w:tc>
        <w:tc>
          <w:tcPr>
            <w:tcW w:w="1367" w:type="dxa"/>
            <w:tcBorders>
              <w:top w:val="nil"/>
              <w:left w:val="nil"/>
              <w:bottom w:val="single" w:sz="4" w:space="0" w:color="auto"/>
              <w:right w:val="single" w:sz="4" w:space="0" w:color="auto"/>
            </w:tcBorders>
            <w:shd w:val="clear" w:color="auto" w:fill="auto"/>
            <w:noWrap/>
            <w:vAlign w:val="bottom"/>
            <w:hideMark/>
          </w:tcPr>
          <w:p w:rsidR="00D845A9" w:rsidRPr="003B1343" w:rsidRDefault="00D845A9" w:rsidP="00C54C31">
            <w:pPr>
              <w:rPr>
                <w:rFonts w:ascii="Book Antiqua" w:hAnsi="Book Antiqua"/>
                <w:color w:val="000000"/>
                <w:sz w:val="16"/>
                <w:szCs w:val="16"/>
                <w:lang w:eastAsia="pt-BR"/>
              </w:rPr>
            </w:pPr>
            <w:r w:rsidRPr="003B1343">
              <w:rPr>
                <w:rFonts w:ascii="Book Antiqua" w:hAnsi="Book Antiqua"/>
                <w:color w:val="000000"/>
                <w:sz w:val="16"/>
                <w:szCs w:val="16"/>
                <w:lang w:eastAsia="pt-BR"/>
              </w:rPr>
              <w:t> </w:t>
            </w:r>
          </w:p>
        </w:tc>
        <w:tc>
          <w:tcPr>
            <w:tcW w:w="1414" w:type="dxa"/>
            <w:gridSpan w:val="2"/>
            <w:tcBorders>
              <w:top w:val="nil"/>
              <w:left w:val="nil"/>
              <w:bottom w:val="single" w:sz="4" w:space="0" w:color="auto"/>
              <w:right w:val="single" w:sz="4" w:space="0" w:color="auto"/>
            </w:tcBorders>
            <w:shd w:val="clear" w:color="auto" w:fill="auto"/>
            <w:noWrap/>
            <w:vAlign w:val="bottom"/>
            <w:hideMark/>
          </w:tcPr>
          <w:p w:rsidR="00D845A9" w:rsidRPr="003B1343" w:rsidRDefault="00D845A9" w:rsidP="00C54C31">
            <w:pPr>
              <w:jc w:val="center"/>
              <w:rPr>
                <w:rFonts w:ascii="Book Antiqua" w:hAnsi="Book Antiqua"/>
                <w:color w:val="000000"/>
                <w:sz w:val="16"/>
                <w:szCs w:val="16"/>
                <w:lang w:eastAsia="pt-BR"/>
              </w:rPr>
            </w:pPr>
            <w:r w:rsidRPr="003B1343">
              <w:rPr>
                <w:rFonts w:ascii="Book Antiqua" w:hAnsi="Book Antiqua"/>
                <w:color w:val="000000"/>
                <w:sz w:val="16"/>
                <w:szCs w:val="16"/>
                <w:lang w:eastAsia="pt-BR"/>
              </w:rPr>
              <w:t> </w:t>
            </w:r>
          </w:p>
        </w:tc>
      </w:tr>
      <w:tr w:rsidR="00D845A9" w:rsidRPr="003B1343" w:rsidTr="00C54C31">
        <w:trPr>
          <w:trHeight w:val="300"/>
        </w:trPr>
        <w:tc>
          <w:tcPr>
            <w:tcW w:w="2565" w:type="dxa"/>
            <w:gridSpan w:val="2"/>
            <w:tcBorders>
              <w:top w:val="nil"/>
              <w:left w:val="single" w:sz="4" w:space="0" w:color="auto"/>
              <w:bottom w:val="single" w:sz="4" w:space="0" w:color="auto"/>
              <w:right w:val="single" w:sz="4" w:space="0" w:color="auto"/>
            </w:tcBorders>
            <w:shd w:val="clear" w:color="auto" w:fill="auto"/>
            <w:noWrap/>
            <w:vAlign w:val="bottom"/>
            <w:hideMark/>
          </w:tcPr>
          <w:p w:rsidR="00D845A9" w:rsidRPr="003B1343" w:rsidRDefault="00D845A9" w:rsidP="00C54C31">
            <w:pPr>
              <w:rPr>
                <w:rFonts w:ascii="Book Antiqua" w:hAnsi="Book Antiqua"/>
                <w:color w:val="000000"/>
                <w:sz w:val="16"/>
                <w:szCs w:val="16"/>
                <w:lang w:eastAsia="pt-BR"/>
              </w:rPr>
            </w:pPr>
            <w:r w:rsidRPr="003B1343">
              <w:rPr>
                <w:rFonts w:ascii="Book Antiqua" w:hAnsi="Book Antiqua"/>
                <w:color w:val="000000"/>
                <w:sz w:val="16"/>
                <w:szCs w:val="16"/>
                <w:lang w:eastAsia="pt-BR"/>
              </w:rPr>
              <w:t>Manutenção Lombadas - peças de reposição e materiais</w:t>
            </w:r>
          </w:p>
        </w:tc>
        <w:tc>
          <w:tcPr>
            <w:tcW w:w="901" w:type="dxa"/>
            <w:tcBorders>
              <w:top w:val="nil"/>
              <w:left w:val="nil"/>
              <w:bottom w:val="single" w:sz="4" w:space="0" w:color="auto"/>
              <w:right w:val="single" w:sz="4" w:space="0" w:color="auto"/>
            </w:tcBorders>
            <w:shd w:val="clear" w:color="auto" w:fill="auto"/>
            <w:noWrap/>
            <w:vAlign w:val="bottom"/>
            <w:hideMark/>
          </w:tcPr>
          <w:p w:rsidR="00D845A9" w:rsidRPr="003B1343" w:rsidRDefault="00D845A9" w:rsidP="00C54C31">
            <w:pPr>
              <w:jc w:val="center"/>
              <w:rPr>
                <w:rFonts w:ascii="Book Antiqua" w:hAnsi="Book Antiqua"/>
                <w:color w:val="000000"/>
                <w:sz w:val="16"/>
                <w:szCs w:val="16"/>
                <w:lang w:eastAsia="pt-BR"/>
              </w:rPr>
            </w:pPr>
            <w:r w:rsidRPr="003B1343">
              <w:rPr>
                <w:rFonts w:ascii="Book Antiqua" w:hAnsi="Book Antiqua"/>
                <w:color w:val="000000"/>
                <w:sz w:val="16"/>
                <w:szCs w:val="16"/>
                <w:lang w:eastAsia="pt-BR"/>
              </w:rPr>
              <w:t> </w:t>
            </w:r>
          </w:p>
        </w:tc>
        <w:tc>
          <w:tcPr>
            <w:tcW w:w="1543" w:type="dxa"/>
            <w:gridSpan w:val="2"/>
            <w:tcBorders>
              <w:top w:val="nil"/>
              <w:left w:val="nil"/>
              <w:bottom w:val="single" w:sz="4" w:space="0" w:color="auto"/>
              <w:right w:val="single" w:sz="4" w:space="0" w:color="auto"/>
            </w:tcBorders>
            <w:shd w:val="clear" w:color="auto" w:fill="auto"/>
            <w:noWrap/>
            <w:vAlign w:val="bottom"/>
            <w:hideMark/>
          </w:tcPr>
          <w:p w:rsidR="00D845A9" w:rsidRPr="003B1343" w:rsidRDefault="00D845A9" w:rsidP="00C54C31">
            <w:pPr>
              <w:jc w:val="center"/>
              <w:rPr>
                <w:rFonts w:ascii="Book Antiqua" w:hAnsi="Book Antiqua"/>
                <w:color w:val="000000"/>
                <w:sz w:val="16"/>
                <w:szCs w:val="16"/>
                <w:lang w:eastAsia="pt-BR"/>
              </w:rPr>
            </w:pPr>
            <w:r w:rsidRPr="003B1343">
              <w:rPr>
                <w:rFonts w:ascii="Book Antiqua" w:hAnsi="Book Antiqua"/>
                <w:color w:val="000000"/>
                <w:sz w:val="16"/>
                <w:szCs w:val="16"/>
                <w:lang w:eastAsia="pt-BR"/>
              </w:rPr>
              <w:t> </w:t>
            </w:r>
          </w:p>
        </w:tc>
        <w:tc>
          <w:tcPr>
            <w:tcW w:w="1134" w:type="dxa"/>
            <w:tcBorders>
              <w:top w:val="nil"/>
              <w:left w:val="nil"/>
              <w:bottom w:val="single" w:sz="4" w:space="0" w:color="auto"/>
              <w:right w:val="single" w:sz="4" w:space="0" w:color="auto"/>
            </w:tcBorders>
            <w:shd w:val="clear" w:color="auto" w:fill="auto"/>
            <w:noWrap/>
            <w:vAlign w:val="bottom"/>
            <w:hideMark/>
          </w:tcPr>
          <w:p w:rsidR="00D845A9" w:rsidRPr="003B1343" w:rsidRDefault="00D845A9" w:rsidP="00C54C31">
            <w:pPr>
              <w:rPr>
                <w:rFonts w:ascii="Book Antiqua" w:hAnsi="Book Antiqua"/>
                <w:color w:val="000000"/>
                <w:sz w:val="16"/>
                <w:szCs w:val="16"/>
                <w:lang w:eastAsia="pt-BR"/>
              </w:rPr>
            </w:pPr>
            <w:r w:rsidRPr="003B1343">
              <w:rPr>
                <w:rFonts w:ascii="Book Antiqua" w:hAnsi="Book Antiqua"/>
                <w:color w:val="000000"/>
                <w:sz w:val="16"/>
                <w:szCs w:val="16"/>
                <w:lang w:eastAsia="pt-BR"/>
              </w:rPr>
              <w:t> </w:t>
            </w:r>
          </w:p>
        </w:tc>
        <w:tc>
          <w:tcPr>
            <w:tcW w:w="1188" w:type="dxa"/>
            <w:tcBorders>
              <w:top w:val="nil"/>
              <w:left w:val="nil"/>
              <w:bottom w:val="single" w:sz="4" w:space="0" w:color="auto"/>
              <w:right w:val="single" w:sz="4" w:space="0" w:color="auto"/>
            </w:tcBorders>
            <w:shd w:val="clear" w:color="auto" w:fill="auto"/>
            <w:noWrap/>
            <w:vAlign w:val="bottom"/>
            <w:hideMark/>
          </w:tcPr>
          <w:p w:rsidR="00D845A9" w:rsidRPr="003B1343" w:rsidRDefault="00D845A9" w:rsidP="00C54C31">
            <w:pPr>
              <w:rPr>
                <w:rFonts w:ascii="Book Antiqua" w:hAnsi="Book Antiqua"/>
                <w:color w:val="000000"/>
                <w:sz w:val="16"/>
                <w:szCs w:val="16"/>
                <w:lang w:eastAsia="pt-BR"/>
              </w:rPr>
            </w:pPr>
            <w:r w:rsidRPr="003B1343">
              <w:rPr>
                <w:rFonts w:ascii="Book Antiqua" w:hAnsi="Book Antiqua"/>
                <w:color w:val="000000"/>
                <w:sz w:val="16"/>
                <w:szCs w:val="16"/>
                <w:lang w:eastAsia="pt-BR"/>
              </w:rPr>
              <w:t> </w:t>
            </w:r>
          </w:p>
        </w:tc>
        <w:tc>
          <w:tcPr>
            <w:tcW w:w="1367" w:type="dxa"/>
            <w:tcBorders>
              <w:top w:val="nil"/>
              <w:left w:val="nil"/>
              <w:bottom w:val="single" w:sz="4" w:space="0" w:color="auto"/>
              <w:right w:val="single" w:sz="4" w:space="0" w:color="auto"/>
            </w:tcBorders>
            <w:shd w:val="clear" w:color="auto" w:fill="auto"/>
            <w:noWrap/>
            <w:vAlign w:val="bottom"/>
            <w:hideMark/>
          </w:tcPr>
          <w:p w:rsidR="00D845A9" w:rsidRPr="003B1343" w:rsidRDefault="00D845A9" w:rsidP="00C54C31">
            <w:pPr>
              <w:rPr>
                <w:rFonts w:ascii="Book Antiqua" w:hAnsi="Book Antiqua"/>
                <w:color w:val="000000"/>
                <w:sz w:val="16"/>
                <w:szCs w:val="16"/>
                <w:lang w:eastAsia="pt-BR"/>
              </w:rPr>
            </w:pPr>
            <w:r w:rsidRPr="003B1343">
              <w:rPr>
                <w:rFonts w:ascii="Book Antiqua" w:hAnsi="Book Antiqua"/>
                <w:color w:val="000000"/>
                <w:sz w:val="16"/>
                <w:szCs w:val="16"/>
                <w:lang w:eastAsia="pt-BR"/>
              </w:rPr>
              <w:t> </w:t>
            </w:r>
          </w:p>
        </w:tc>
        <w:tc>
          <w:tcPr>
            <w:tcW w:w="1414" w:type="dxa"/>
            <w:gridSpan w:val="2"/>
            <w:tcBorders>
              <w:top w:val="nil"/>
              <w:left w:val="nil"/>
              <w:bottom w:val="single" w:sz="4" w:space="0" w:color="auto"/>
              <w:right w:val="single" w:sz="4" w:space="0" w:color="auto"/>
            </w:tcBorders>
            <w:shd w:val="clear" w:color="auto" w:fill="auto"/>
            <w:noWrap/>
            <w:vAlign w:val="bottom"/>
            <w:hideMark/>
          </w:tcPr>
          <w:p w:rsidR="00D845A9" w:rsidRPr="003B1343" w:rsidRDefault="00D845A9" w:rsidP="00C54C31">
            <w:pPr>
              <w:jc w:val="center"/>
              <w:rPr>
                <w:rFonts w:ascii="Book Antiqua" w:hAnsi="Book Antiqua"/>
                <w:color w:val="000000"/>
                <w:sz w:val="16"/>
                <w:szCs w:val="16"/>
                <w:lang w:eastAsia="pt-BR"/>
              </w:rPr>
            </w:pPr>
            <w:r w:rsidRPr="003B1343">
              <w:rPr>
                <w:rFonts w:ascii="Book Antiqua" w:hAnsi="Book Antiqua"/>
                <w:color w:val="000000"/>
                <w:sz w:val="16"/>
                <w:szCs w:val="16"/>
                <w:lang w:eastAsia="pt-BR"/>
              </w:rPr>
              <w:t> </w:t>
            </w:r>
          </w:p>
        </w:tc>
      </w:tr>
      <w:tr w:rsidR="00D845A9" w:rsidRPr="003B1343" w:rsidTr="00C54C31">
        <w:trPr>
          <w:trHeight w:val="300"/>
        </w:trPr>
        <w:tc>
          <w:tcPr>
            <w:tcW w:w="2565" w:type="dxa"/>
            <w:gridSpan w:val="2"/>
            <w:tcBorders>
              <w:top w:val="nil"/>
              <w:left w:val="single" w:sz="4" w:space="0" w:color="auto"/>
              <w:bottom w:val="single" w:sz="4" w:space="0" w:color="auto"/>
              <w:right w:val="single" w:sz="4" w:space="0" w:color="auto"/>
            </w:tcBorders>
            <w:shd w:val="clear" w:color="auto" w:fill="auto"/>
            <w:noWrap/>
            <w:vAlign w:val="bottom"/>
            <w:hideMark/>
          </w:tcPr>
          <w:p w:rsidR="00D845A9" w:rsidRPr="003B1343" w:rsidRDefault="00D845A9" w:rsidP="00C54C31">
            <w:pPr>
              <w:rPr>
                <w:rFonts w:ascii="Book Antiqua" w:hAnsi="Book Antiqua"/>
                <w:color w:val="000000"/>
                <w:sz w:val="16"/>
                <w:szCs w:val="16"/>
                <w:lang w:eastAsia="pt-BR"/>
              </w:rPr>
            </w:pPr>
            <w:r w:rsidRPr="003B1343">
              <w:rPr>
                <w:rFonts w:ascii="Book Antiqua" w:hAnsi="Book Antiqua"/>
                <w:color w:val="000000"/>
                <w:sz w:val="16"/>
                <w:szCs w:val="16"/>
                <w:lang w:eastAsia="pt-BR"/>
              </w:rPr>
              <w:t xml:space="preserve">Manutenção </w:t>
            </w:r>
            <w:proofErr w:type="spellStart"/>
            <w:r w:rsidRPr="003B1343">
              <w:rPr>
                <w:rFonts w:ascii="Book Antiqua" w:hAnsi="Book Antiqua"/>
                <w:color w:val="000000"/>
                <w:sz w:val="16"/>
                <w:szCs w:val="16"/>
                <w:lang w:eastAsia="pt-BR"/>
              </w:rPr>
              <w:t>LAPs</w:t>
            </w:r>
            <w:proofErr w:type="spellEnd"/>
            <w:r w:rsidRPr="003B1343">
              <w:rPr>
                <w:rFonts w:ascii="Book Antiqua" w:hAnsi="Book Antiqua"/>
                <w:color w:val="000000"/>
                <w:sz w:val="16"/>
                <w:szCs w:val="16"/>
                <w:lang w:eastAsia="pt-BR"/>
              </w:rPr>
              <w:t xml:space="preserve"> - peças de reposição e materiais</w:t>
            </w:r>
          </w:p>
        </w:tc>
        <w:tc>
          <w:tcPr>
            <w:tcW w:w="901" w:type="dxa"/>
            <w:tcBorders>
              <w:top w:val="nil"/>
              <w:left w:val="nil"/>
              <w:bottom w:val="single" w:sz="4" w:space="0" w:color="auto"/>
              <w:right w:val="single" w:sz="4" w:space="0" w:color="auto"/>
            </w:tcBorders>
            <w:shd w:val="clear" w:color="auto" w:fill="auto"/>
            <w:noWrap/>
            <w:vAlign w:val="bottom"/>
            <w:hideMark/>
          </w:tcPr>
          <w:p w:rsidR="00D845A9" w:rsidRPr="003B1343" w:rsidRDefault="00D845A9" w:rsidP="00C54C31">
            <w:pPr>
              <w:jc w:val="center"/>
              <w:rPr>
                <w:rFonts w:ascii="Book Antiqua" w:hAnsi="Book Antiqua"/>
                <w:color w:val="000000"/>
                <w:sz w:val="16"/>
                <w:szCs w:val="16"/>
                <w:lang w:eastAsia="pt-BR"/>
              </w:rPr>
            </w:pPr>
            <w:r w:rsidRPr="003B1343">
              <w:rPr>
                <w:rFonts w:ascii="Book Antiqua" w:hAnsi="Book Antiqua"/>
                <w:color w:val="000000"/>
                <w:sz w:val="16"/>
                <w:szCs w:val="16"/>
                <w:lang w:eastAsia="pt-BR"/>
              </w:rPr>
              <w:t> </w:t>
            </w:r>
          </w:p>
        </w:tc>
        <w:tc>
          <w:tcPr>
            <w:tcW w:w="1543" w:type="dxa"/>
            <w:gridSpan w:val="2"/>
            <w:tcBorders>
              <w:top w:val="nil"/>
              <w:left w:val="nil"/>
              <w:bottom w:val="single" w:sz="4" w:space="0" w:color="auto"/>
              <w:right w:val="single" w:sz="4" w:space="0" w:color="auto"/>
            </w:tcBorders>
            <w:shd w:val="clear" w:color="auto" w:fill="auto"/>
            <w:noWrap/>
            <w:vAlign w:val="bottom"/>
            <w:hideMark/>
          </w:tcPr>
          <w:p w:rsidR="00D845A9" w:rsidRPr="003B1343" w:rsidRDefault="00D845A9" w:rsidP="00C54C31">
            <w:pPr>
              <w:jc w:val="center"/>
              <w:rPr>
                <w:rFonts w:ascii="Book Antiqua" w:hAnsi="Book Antiqua"/>
                <w:color w:val="000000"/>
                <w:sz w:val="16"/>
                <w:szCs w:val="16"/>
                <w:lang w:eastAsia="pt-BR"/>
              </w:rPr>
            </w:pPr>
            <w:r w:rsidRPr="003B1343">
              <w:rPr>
                <w:rFonts w:ascii="Book Antiqua" w:hAnsi="Book Antiqua"/>
                <w:color w:val="000000"/>
                <w:sz w:val="16"/>
                <w:szCs w:val="16"/>
                <w:lang w:eastAsia="pt-BR"/>
              </w:rPr>
              <w:t> </w:t>
            </w:r>
          </w:p>
        </w:tc>
        <w:tc>
          <w:tcPr>
            <w:tcW w:w="1134" w:type="dxa"/>
            <w:tcBorders>
              <w:top w:val="nil"/>
              <w:left w:val="nil"/>
              <w:bottom w:val="single" w:sz="4" w:space="0" w:color="auto"/>
              <w:right w:val="single" w:sz="4" w:space="0" w:color="auto"/>
            </w:tcBorders>
            <w:shd w:val="clear" w:color="auto" w:fill="auto"/>
            <w:noWrap/>
            <w:vAlign w:val="bottom"/>
            <w:hideMark/>
          </w:tcPr>
          <w:p w:rsidR="00D845A9" w:rsidRPr="003B1343" w:rsidRDefault="00D845A9" w:rsidP="00C54C31">
            <w:pPr>
              <w:rPr>
                <w:rFonts w:ascii="Book Antiqua" w:hAnsi="Book Antiqua"/>
                <w:color w:val="000000"/>
                <w:sz w:val="16"/>
                <w:szCs w:val="16"/>
                <w:lang w:eastAsia="pt-BR"/>
              </w:rPr>
            </w:pPr>
            <w:r w:rsidRPr="003B1343">
              <w:rPr>
                <w:rFonts w:ascii="Book Antiqua" w:hAnsi="Book Antiqua"/>
                <w:color w:val="000000"/>
                <w:sz w:val="16"/>
                <w:szCs w:val="16"/>
                <w:lang w:eastAsia="pt-BR"/>
              </w:rPr>
              <w:t> </w:t>
            </w:r>
          </w:p>
        </w:tc>
        <w:tc>
          <w:tcPr>
            <w:tcW w:w="1188" w:type="dxa"/>
            <w:tcBorders>
              <w:top w:val="nil"/>
              <w:left w:val="nil"/>
              <w:bottom w:val="single" w:sz="4" w:space="0" w:color="auto"/>
              <w:right w:val="single" w:sz="4" w:space="0" w:color="auto"/>
            </w:tcBorders>
            <w:shd w:val="clear" w:color="auto" w:fill="auto"/>
            <w:noWrap/>
            <w:vAlign w:val="bottom"/>
            <w:hideMark/>
          </w:tcPr>
          <w:p w:rsidR="00D845A9" w:rsidRPr="003B1343" w:rsidRDefault="00D845A9" w:rsidP="00C54C31">
            <w:pPr>
              <w:rPr>
                <w:rFonts w:ascii="Book Antiqua" w:hAnsi="Book Antiqua"/>
                <w:color w:val="000000"/>
                <w:sz w:val="16"/>
                <w:szCs w:val="16"/>
                <w:lang w:eastAsia="pt-BR"/>
              </w:rPr>
            </w:pPr>
            <w:r w:rsidRPr="003B1343">
              <w:rPr>
                <w:rFonts w:ascii="Book Antiqua" w:hAnsi="Book Antiqua"/>
                <w:color w:val="000000"/>
                <w:sz w:val="16"/>
                <w:szCs w:val="16"/>
                <w:lang w:eastAsia="pt-BR"/>
              </w:rPr>
              <w:t> </w:t>
            </w:r>
          </w:p>
        </w:tc>
        <w:tc>
          <w:tcPr>
            <w:tcW w:w="1367" w:type="dxa"/>
            <w:tcBorders>
              <w:top w:val="nil"/>
              <w:left w:val="nil"/>
              <w:bottom w:val="single" w:sz="4" w:space="0" w:color="auto"/>
              <w:right w:val="single" w:sz="4" w:space="0" w:color="auto"/>
            </w:tcBorders>
            <w:shd w:val="clear" w:color="auto" w:fill="auto"/>
            <w:noWrap/>
            <w:vAlign w:val="bottom"/>
            <w:hideMark/>
          </w:tcPr>
          <w:p w:rsidR="00D845A9" w:rsidRPr="003B1343" w:rsidRDefault="00D845A9" w:rsidP="00C54C31">
            <w:pPr>
              <w:rPr>
                <w:rFonts w:ascii="Book Antiqua" w:hAnsi="Book Antiqua"/>
                <w:color w:val="000000"/>
                <w:sz w:val="16"/>
                <w:szCs w:val="16"/>
                <w:lang w:eastAsia="pt-BR"/>
              </w:rPr>
            </w:pPr>
            <w:r w:rsidRPr="003B1343">
              <w:rPr>
                <w:rFonts w:ascii="Book Antiqua" w:hAnsi="Book Antiqua"/>
                <w:color w:val="000000"/>
                <w:sz w:val="16"/>
                <w:szCs w:val="16"/>
                <w:lang w:eastAsia="pt-BR"/>
              </w:rPr>
              <w:t> </w:t>
            </w:r>
          </w:p>
        </w:tc>
        <w:tc>
          <w:tcPr>
            <w:tcW w:w="1414" w:type="dxa"/>
            <w:gridSpan w:val="2"/>
            <w:tcBorders>
              <w:top w:val="nil"/>
              <w:left w:val="nil"/>
              <w:bottom w:val="single" w:sz="4" w:space="0" w:color="auto"/>
              <w:right w:val="single" w:sz="4" w:space="0" w:color="auto"/>
            </w:tcBorders>
            <w:shd w:val="clear" w:color="auto" w:fill="auto"/>
            <w:noWrap/>
            <w:vAlign w:val="bottom"/>
            <w:hideMark/>
          </w:tcPr>
          <w:p w:rsidR="00D845A9" w:rsidRPr="003B1343" w:rsidRDefault="00D845A9" w:rsidP="00C54C31">
            <w:pPr>
              <w:jc w:val="center"/>
              <w:rPr>
                <w:rFonts w:ascii="Book Antiqua" w:hAnsi="Book Antiqua"/>
                <w:color w:val="000000"/>
                <w:sz w:val="16"/>
                <w:szCs w:val="16"/>
                <w:lang w:eastAsia="pt-BR"/>
              </w:rPr>
            </w:pPr>
            <w:r w:rsidRPr="003B1343">
              <w:rPr>
                <w:rFonts w:ascii="Book Antiqua" w:hAnsi="Book Antiqua"/>
                <w:color w:val="000000"/>
                <w:sz w:val="16"/>
                <w:szCs w:val="16"/>
                <w:lang w:eastAsia="pt-BR"/>
              </w:rPr>
              <w:t> </w:t>
            </w:r>
          </w:p>
        </w:tc>
      </w:tr>
      <w:tr w:rsidR="00D845A9" w:rsidRPr="003B1343" w:rsidTr="00C54C31">
        <w:trPr>
          <w:trHeight w:val="300"/>
        </w:trPr>
        <w:tc>
          <w:tcPr>
            <w:tcW w:w="2565" w:type="dxa"/>
            <w:gridSpan w:val="2"/>
            <w:tcBorders>
              <w:top w:val="nil"/>
              <w:left w:val="single" w:sz="4" w:space="0" w:color="auto"/>
              <w:bottom w:val="single" w:sz="4" w:space="0" w:color="auto"/>
              <w:right w:val="single" w:sz="4" w:space="0" w:color="auto"/>
            </w:tcBorders>
            <w:shd w:val="clear" w:color="auto" w:fill="auto"/>
            <w:noWrap/>
            <w:vAlign w:val="bottom"/>
            <w:hideMark/>
          </w:tcPr>
          <w:p w:rsidR="00D845A9" w:rsidRPr="003B1343" w:rsidRDefault="00D845A9" w:rsidP="00C54C31">
            <w:pPr>
              <w:rPr>
                <w:rFonts w:ascii="Book Antiqua" w:hAnsi="Book Antiqua"/>
                <w:color w:val="000000"/>
                <w:sz w:val="16"/>
                <w:szCs w:val="16"/>
                <w:lang w:eastAsia="pt-BR"/>
              </w:rPr>
            </w:pPr>
            <w:r w:rsidRPr="003B1343">
              <w:rPr>
                <w:rFonts w:ascii="Book Antiqua" w:hAnsi="Book Antiqua"/>
                <w:color w:val="000000"/>
                <w:sz w:val="16"/>
                <w:szCs w:val="16"/>
                <w:lang w:eastAsia="pt-BR"/>
              </w:rPr>
              <w:t>Manutenção Central - peças de reposição e materiais</w:t>
            </w:r>
          </w:p>
        </w:tc>
        <w:tc>
          <w:tcPr>
            <w:tcW w:w="901" w:type="dxa"/>
            <w:tcBorders>
              <w:top w:val="nil"/>
              <w:left w:val="nil"/>
              <w:bottom w:val="single" w:sz="4" w:space="0" w:color="auto"/>
              <w:right w:val="single" w:sz="4" w:space="0" w:color="auto"/>
            </w:tcBorders>
            <w:shd w:val="clear" w:color="auto" w:fill="auto"/>
            <w:noWrap/>
            <w:vAlign w:val="bottom"/>
            <w:hideMark/>
          </w:tcPr>
          <w:p w:rsidR="00D845A9" w:rsidRPr="003B1343" w:rsidRDefault="00D845A9" w:rsidP="00C54C31">
            <w:pPr>
              <w:jc w:val="center"/>
              <w:rPr>
                <w:rFonts w:ascii="Book Antiqua" w:hAnsi="Book Antiqua"/>
                <w:color w:val="000000"/>
                <w:sz w:val="16"/>
                <w:szCs w:val="16"/>
                <w:lang w:eastAsia="pt-BR"/>
              </w:rPr>
            </w:pPr>
            <w:r w:rsidRPr="003B1343">
              <w:rPr>
                <w:rFonts w:ascii="Book Antiqua" w:hAnsi="Book Antiqua"/>
                <w:color w:val="000000"/>
                <w:sz w:val="16"/>
                <w:szCs w:val="16"/>
                <w:lang w:eastAsia="pt-BR"/>
              </w:rPr>
              <w:t> </w:t>
            </w:r>
          </w:p>
        </w:tc>
        <w:tc>
          <w:tcPr>
            <w:tcW w:w="1543" w:type="dxa"/>
            <w:gridSpan w:val="2"/>
            <w:tcBorders>
              <w:top w:val="nil"/>
              <w:left w:val="nil"/>
              <w:bottom w:val="single" w:sz="4" w:space="0" w:color="auto"/>
              <w:right w:val="single" w:sz="4" w:space="0" w:color="auto"/>
            </w:tcBorders>
            <w:shd w:val="clear" w:color="auto" w:fill="auto"/>
            <w:noWrap/>
            <w:vAlign w:val="bottom"/>
            <w:hideMark/>
          </w:tcPr>
          <w:p w:rsidR="00D845A9" w:rsidRPr="003B1343" w:rsidRDefault="00D845A9" w:rsidP="00C54C31">
            <w:pPr>
              <w:jc w:val="center"/>
              <w:rPr>
                <w:rFonts w:ascii="Book Antiqua" w:hAnsi="Book Antiqua"/>
                <w:color w:val="000000"/>
                <w:sz w:val="16"/>
                <w:szCs w:val="16"/>
                <w:lang w:eastAsia="pt-BR"/>
              </w:rPr>
            </w:pPr>
            <w:r w:rsidRPr="003B1343">
              <w:rPr>
                <w:rFonts w:ascii="Book Antiqua" w:hAnsi="Book Antiqua"/>
                <w:color w:val="000000"/>
                <w:sz w:val="16"/>
                <w:szCs w:val="16"/>
                <w:lang w:eastAsia="pt-BR"/>
              </w:rPr>
              <w:t> </w:t>
            </w:r>
          </w:p>
        </w:tc>
        <w:tc>
          <w:tcPr>
            <w:tcW w:w="1134" w:type="dxa"/>
            <w:tcBorders>
              <w:top w:val="nil"/>
              <w:left w:val="nil"/>
              <w:bottom w:val="single" w:sz="4" w:space="0" w:color="auto"/>
              <w:right w:val="single" w:sz="4" w:space="0" w:color="auto"/>
            </w:tcBorders>
            <w:shd w:val="clear" w:color="auto" w:fill="auto"/>
            <w:noWrap/>
            <w:vAlign w:val="bottom"/>
            <w:hideMark/>
          </w:tcPr>
          <w:p w:rsidR="00D845A9" w:rsidRPr="003B1343" w:rsidRDefault="00D845A9" w:rsidP="00C54C31">
            <w:pPr>
              <w:rPr>
                <w:rFonts w:ascii="Book Antiqua" w:hAnsi="Book Antiqua"/>
                <w:color w:val="000000"/>
                <w:sz w:val="16"/>
                <w:szCs w:val="16"/>
                <w:lang w:eastAsia="pt-BR"/>
              </w:rPr>
            </w:pPr>
            <w:r w:rsidRPr="003B1343">
              <w:rPr>
                <w:rFonts w:ascii="Book Antiqua" w:hAnsi="Book Antiqua"/>
                <w:color w:val="000000"/>
                <w:sz w:val="16"/>
                <w:szCs w:val="16"/>
                <w:lang w:eastAsia="pt-BR"/>
              </w:rPr>
              <w:t> </w:t>
            </w:r>
          </w:p>
        </w:tc>
        <w:tc>
          <w:tcPr>
            <w:tcW w:w="1188" w:type="dxa"/>
            <w:tcBorders>
              <w:top w:val="nil"/>
              <w:left w:val="nil"/>
              <w:bottom w:val="single" w:sz="4" w:space="0" w:color="auto"/>
              <w:right w:val="single" w:sz="4" w:space="0" w:color="auto"/>
            </w:tcBorders>
            <w:shd w:val="clear" w:color="auto" w:fill="auto"/>
            <w:noWrap/>
            <w:vAlign w:val="bottom"/>
            <w:hideMark/>
          </w:tcPr>
          <w:p w:rsidR="00D845A9" w:rsidRPr="003B1343" w:rsidRDefault="00D845A9" w:rsidP="00C54C31">
            <w:pPr>
              <w:rPr>
                <w:rFonts w:ascii="Book Antiqua" w:hAnsi="Book Antiqua"/>
                <w:color w:val="000000"/>
                <w:sz w:val="16"/>
                <w:szCs w:val="16"/>
                <w:lang w:eastAsia="pt-BR"/>
              </w:rPr>
            </w:pPr>
            <w:r w:rsidRPr="003B1343">
              <w:rPr>
                <w:rFonts w:ascii="Book Antiqua" w:hAnsi="Book Antiqua"/>
                <w:color w:val="000000"/>
                <w:sz w:val="16"/>
                <w:szCs w:val="16"/>
                <w:lang w:eastAsia="pt-BR"/>
              </w:rPr>
              <w:t> </w:t>
            </w:r>
          </w:p>
        </w:tc>
        <w:tc>
          <w:tcPr>
            <w:tcW w:w="1367" w:type="dxa"/>
            <w:tcBorders>
              <w:top w:val="nil"/>
              <w:left w:val="nil"/>
              <w:bottom w:val="single" w:sz="4" w:space="0" w:color="auto"/>
              <w:right w:val="single" w:sz="4" w:space="0" w:color="auto"/>
            </w:tcBorders>
            <w:shd w:val="clear" w:color="auto" w:fill="auto"/>
            <w:noWrap/>
            <w:vAlign w:val="bottom"/>
            <w:hideMark/>
          </w:tcPr>
          <w:p w:rsidR="00D845A9" w:rsidRPr="003B1343" w:rsidRDefault="00D845A9" w:rsidP="00C54C31">
            <w:pPr>
              <w:rPr>
                <w:rFonts w:ascii="Book Antiqua" w:hAnsi="Book Antiqua"/>
                <w:color w:val="000000"/>
                <w:sz w:val="16"/>
                <w:szCs w:val="16"/>
                <w:lang w:eastAsia="pt-BR"/>
              </w:rPr>
            </w:pPr>
            <w:r w:rsidRPr="003B1343">
              <w:rPr>
                <w:rFonts w:ascii="Book Antiqua" w:hAnsi="Book Antiqua"/>
                <w:color w:val="000000"/>
                <w:sz w:val="16"/>
                <w:szCs w:val="16"/>
                <w:lang w:eastAsia="pt-BR"/>
              </w:rPr>
              <w:t> </w:t>
            </w:r>
          </w:p>
        </w:tc>
        <w:tc>
          <w:tcPr>
            <w:tcW w:w="1414" w:type="dxa"/>
            <w:gridSpan w:val="2"/>
            <w:tcBorders>
              <w:top w:val="nil"/>
              <w:left w:val="nil"/>
              <w:bottom w:val="single" w:sz="4" w:space="0" w:color="auto"/>
              <w:right w:val="single" w:sz="4" w:space="0" w:color="auto"/>
            </w:tcBorders>
            <w:shd w:val="clear" w:color="auto" w:fill="auto"/>
            <w:noWrap/>
            <w:vAlign w:val="bottom"/>
            <w:hideMark/>
          </w:tcPr>
          <w:p w:rsidR="00D845A9" w:rsidRPr="003B1343" w:rsidRDefault="00D845A9" w:rsidP="00C54C31">
            <w:pPr>
              <w:jc w:val="center"/>
              <w:rPr>
                <w:rFonts w:ascii="Book Antiqua" w:hAnsi="Book Antiqua"/>
                <w:color w:val="000000"/>
                <w:sz w:val="16"/>
                <w:szCs w:val="16"/>
                <w:lang w:eastAsia="pt-BR"/>
              </w:rPr>
            </w:pPr>
            <w:r w:rsidRPr="003B1343">
              <w:rPr>
                <w:rFonts w:ascii="Book Antiqua" w:hAnsi="Book Antiqua"/>
                <w:color w:val="000000"/>
                <w:sz w:val="16"/>
                <w:szCs w:val="16"/>
                <w:lang w:eastAsia="pt-BR"/>
              </w:rPr>
              <w:t> </w:t>
            </w:r>
          </w:p>
        </w:tc>
      </w:tr>
      <w:tr w:rsidR="00D845A9" w:rsidRPr="003B1343" w:rsidTr="00C54C31">
        <w:trPr>
          <w:trHeight w:val="300"/>
        </w:trPr>
        <w:tc>
          <w:tcPr>
            <w:tcW w:w="2565" w:type="dxa"/>
            <w:gridSpan w:val="2"/>
            <w:tcBorders>
              <w:top w:val="nil"/>
              <w:left w:val="single" w:sz="4" w:space="0" w:color="auto"/>
              <w:bottom w:val="single" w:sz="4" w:space="0" w:color="auto"/>
              <w:right w:val="single" w:sz="4" w:space="0" w:color="auto"/>
            </w:tcBorders>
            <w:shd w:val="clear" w:color="auto" w:fill="auto"/>
            <w:noWrap/>
            <w:vAlign w:val="bottom"/>
            <w:hideMark/>
          </w:tcPr>
          <w:p w:rsidR="00D845A9" w:rsidRPr="003B1343" w:rsidRDefault="00D845A9" w:rsidP="00C54C31">
            <w:pPr>
              <w:rPr>
                <w:rFonts w:ascii="Book Antiqua" w:hAnsi="Book Antiqua"/>
                <w:color w:val="000000"/>
                <w:sz w:val="16"/>
                <w:szCs w:val="16"/>
                <w:lang w:eastAsia="pt-BR"/>
              </w:rPr>
            </w:pPr>
            <w:r w:rsidRPr="003B1343">
              <w:rPr>
                <w:rFonts w:ascii="Book Antiqua" w:hAnsi="Book Antiqua"/>
                <w:color w:val="000000"/>
                <w:sz w:val="16"/>
                <w:szCs w:val="16"/>
                <w:lang w:eastAsia="pt-BR"/>
              </w:rPr>
              <w:t>Contabilidade</w:t>
            </w:r>
          </w:p>
        </w:tc>
        <w:tc>
          <w:tcPr>
            <w:tcW w:w="901" w:type="dxa"/>
            <w:tcBorders>
              <w:top w:val="nil"/>
              <w:left w:val="nil"/>
              <w:bottom w:val="single" w:sz="4" w:space="0" w:color="auto"/>
              <w:right w:val="single" w:sz="4" w:space="0" w:color="auto"/>
            </w:tcBorders>
            <w:shd w:val="clear" w:color="auto" w:fill="auto"/>
            <w:noWrap/>
            <w:vAlign w:val="bottom"/>
            <w:hideMark/>
          </w:tcPr>
          <w:p w:rsidR="00D845A9" w:rsidRPr="003B1343" w:rsidRDefault="00D845A9" w:rsidP="00C54C31">
            <w:pPr>
              <w:jc w:val="center"/>
              <w:rPr>
                <w:rFonts w:ascii="Book Antiqua" w:hAnsi="Book Antiqua"/>
                <w:color w:val="000000"/>
                <w:sz w:val="16"/>
                <w:szCs w:val="16"/>
                <w:lang w:eastAsia="pt-BR"/>
              </w:rPr>
            </w:pPr>
            <w:r w:rsidRPr="003B1343">
              <w:rPr>
                <w:rFonts w:ascii="Book Antiqua" w:hAnsi="Book Antiqua"/>
                <w:color w:val="000000"/>
                <w:sz w:val="16"/>
                <w:szCs w:val="16"/>
                <w:lang w:eastAsia="pt-BR"/>
              </w:rPr>
              <w:t> </w:t>
            </w:r>
          </w:p>
        </w:tc>
        <w:tc>
          <w:tcPr>
            <w:tcW w:w="1543" w:type="dxa"/>
            <w:gridSpan w:val="2"/>
            <w:tcBorders>
              <w:top w:val="nil"/>
              <w:left w:val="nil"/>
              <w:bottom w:val="single" w:sz="4" w:space="0" w:color="auto"/>
              <w:right w:val="single" w:sz="4" w:space="0" w:color="auto"/>
            </w:tcBorders>
            <w:shd w:val="clear" w:color="auto" w:fill="auto"/>
            <w:noWrap/>
            <w:vAlign w:val="bottom"/>
            <w:hideMark/>
          </w:tcPr>
          <w:p w:rsidR="00D845A9" w:rsidRPr="003B1343" w:rsidRDefault="00D845A9" w:rsidP="00C54C31">
            <w:pPr>
              <w:jc w:val="center"/>
              <w:rPr>
                <w:rFonts w:ascii="Book Antiqua" w:hAnsi="Book Antiqua"/>
                <w:color w:val="000000"/>
                <w:sz w:val="16"/>
                <w:szCs w:val="16"/>
                <w:lang w:eastAsia="pt-BR"/>
              </w:rPr>
            </w:pPr>
            <w:r w:rsidRPr="003B1343">
              <w:rPr>
                <w:rFonts w:ascii="Book Antiqua" w:hAnsi="Book Antiqua"/>
                <w:color w:val="000000"/>
                <w:sz w:val="16"/>
                <w:szCs w:val="16"/>
                <w:lang w:eastAsia="pt-BR"/>
              </w:rPr>
              <w:t> </w:t>
            </w:r>
          </w:p>
        </w:tc>
        <w:tc>
          <w:tcPr>
            <w:tcW w:w="1134" w:type="dxa"/>
            <w:tcBorders>
              <w:top w:val="nil"/>
              <w:left w:val="nil"/>
              <w:bottom w:val="single" w:sz="4" w:space="0" w:color="auto"/>
              <w:right w:val="single" w:sz="4" w:space="0" w:color="auto"/>
            </w:tcBorders>
            <w:shd w:val="clear" w:color="auto" w:fill="auto"/>
            <w:noWrap/>
            <w:vAlign w:val="bottom"/>
            <w:hideMark/>
          </w:tcPr>
          <w:p w:rsidR="00D845A9" w:rsidRPr="003B1343" w:rsidRDefault="00D845A9" w:rsidP="00C54C31">
            <w:pPr>
              <w:rPr>
                <w:rFonts w:ascii="Book Antiqua" w:hAnsi="Book Antiqua"/>
                <w:color w:val="000000"/>
                <w:sz w:val="16"/>
                <w:szCs w:val="16"/>
                <w:lang w:eastAsia="pt-BR"/>
              </w:rPr>
            </w:pPr>
            <w:r w:rsidRPr="003B1343">
              <w:rPr>
                <w:rFonts w:ascii="Book Antiqua" w:hAnsi="Book Antiqua"/>
                <w:color w:val="000000"/>
                <w:sz w:val="16"/>
                <w:szCs w:val="16"/>
                <w:lang w:eastAsia="pt-BR"/>
              </w:rPr>
              <w:t> </w:t>
            </w:r>
          </w:p>
        </w:tc>
        <w:tc>
          <w:tcPr>
            <w:tcW w:w="1188" w:type="dxa"/>
            <w:tcBorders>
              <w:top w:val="nil"/>
              <w:left w:val="nil"/>
              <w:bottom w:val="single" w:sz="4" w:space="0" w:color="auto"/>
              <w:right w:val="single" w:sz="4" w:space="0" w:color="auto"/>
            </w:tcBorders>
            <w:shd w:val="clear" w:color="auto" w:fill="auto"/>
            <w:noWrap/>
            <w:vAlign w:val="bottom"/>
            <w:hideMark/>
          </w:tcPr>
          <w:p w:rsidR="00D845A9" w:rsidRPr="003B1343" w:rsidRDefault="00D845A9" w:rsidP="00C54C31">
            <w:pPr>
              <w:rPr>
                <w:rFonts w:ascii="Book Antiqua" w:hAnsi="Book Antiqua"/>
                <w:color w:val="000000"/>
                <w:sz w:val="16"/>
                <w:szCs w:val="16"/>
                <w:lang w:eastAsia="pt-BR"/>
              </w:rPr>
            </w:pPr>
            <w:r w:rsidRPr="003B1343">
              <w:rPr>
                <w:rFonts w:ascii="Book Antiqua" w:hAnsi="Book Antiqua"/>
                <w:color w:val="000000"/>
                <w:sz w:val="16"/>
                <w:szCs w:val="16"/>
                <w:lang w:eastAsia="pt-BR"/>
              </w:rPr>
              <w:t> </w:t>
            </w:r>
          </w:p>
        </w:tc>
        <w:tc>
          <w:tcPr>
            <w:tcW w:w="1367" w:type="dxa"/>
            <w:tcBorders>
              <w:top w:val="nil"/>
              <w:left w:val="nil"/>
              <w:bottom w:val="single" w:sz="4" w:space="0" w:color="auto"/>
              <w:right w:val="single" w:sz="4" w:space="0" w:color="auto"/>
            </w:tcBorders>
            <w:shd w:val="clear" w:color="auto" w:fill="auto"/>
            <w:noWrap/>
            <w:vAlign w:val="bottom"/>
            <w:hideMark/>
          </w:tcPr>
          <w:p w:rsidR="00D845A9" w:rsidRPr="003B1343" w:rsidRDefault="00D845A9" w:rsidP="00C54C31">
            <w:pPr>
              <w:rPr>
                <w:rFonts w:ascii="Book Antiqua" w:hAnsi="Book Antiqua"/>
                <w:color w:val="000000"/>
                <w:sz w:val="16"/>
                <w:szCs w:val="16"/>
                <w:lang w:eastAsia="pt-BR"/>
              </w:rPr>
            </w:pPr>
            <w:r w:rsidRPr="003B1343">
              <w:rPr>
                <w:rFonts w:ascii="Book Antiqua" w:hAnsi="Book Antiqua"/>
                <w:color w:val="000000"/>
                <w:sz w:val="16"/>
                <w:szCs w:val="16"/>
                <w:lang w:eastAsia="pt-BR"/>
              </w:rPr>
              <w:t> </w:t>
            </w:r>
          </w:p>
        </w:tc>
        <w:tc>
          <w:tcPr>
            <w:tcW w:w="1414" w:type="dxa"/>
            <w:gridSpan w:val="2"/>
            <w:tcBorders>
              <w:top w:val="nil"/>
              <w:left w:val="nil"/>
              <w:bottom w:val="single" w:sz="4" w:space="0" w:color="auto"/>
              <w:right w:val="single" w:sz="4" w:space="0" w:color="auto"/>
            </w:tcBorders>
            <w:shd w:val="clear" w:color="auto" w:fill="auto"/>
            <w:noWrap/>
            <w:vAlign w:val="bottom"/>
            <w:hideMark/>
          </w:tcPr>
          <w:p w:rsidR="00D845A9" w:rsidRPr="003B1343" w:rsidRDefault="00D845A9" w:rsidP="00C54C31">
            <w:pPr>
              <w:jc w:val="center"/>
              <w:rPr>
                <w:rFonts w:ascii="Book Antiqua" w:hAnsi="Book Antiqua"/>
                <w:color w:val="000000"/>
                <w:sz w:val="16"/>
                <w:szCs w:val="16"/>
                <w:lang w:eastAsia="pt-BR"/>
              </w:rPr>
            </w:pPr>
            <w:r w:rsidRPr="003B1343">
              <w:rPr>
                <w:rFonts w:ascii="Book Antiqua" w:hAnsi="Book Antiqua"/>
                <w:color w:val="000000"/>
                <w:sz w:val="16"/>
                <w:szCs w:val="16"/>
                <w:lang w:eastAsia="pt-BR"/>
              </w:rPr>
              <w:t> </w:t>
            </w:r>
          </w:p>
        </w:tc>
      </w:tr>
      <w:tr w:rsidR="00D845A9" w:rsidRPr="003B1343" w:rsidTr="00C54C31">
        <w:trPr>
          <w:trHeight w:val="300"/>
        </w:trPr>
        <w:tc>
          <w:tcPr>
            <w:tcW w:w="2565" w:type="dxa"/>
            <w:gridSpan w:val="2"/>
            <w:tcBorders>
              <w:top w:val="nil"/>
              <w:left w:val="single" w:sz="4" w:space="0" w:color="auto"/>
              <w:bottom w:val="single" w:sz="4" w:space="0" w:color="auto"/>
              <w:right w:val="single" w:sz="4" w:space="0" w:color="auto"/>
            </w:tcBorders>
            <w:shd w:val="clear" w:color="auto" w:fill="auto"/>
            <w:noWrap/>
            <w:vAlign w:val="bottom"/>
            <w:hideMark/>
          </w:tcPr>
          <w:p w:rsidR="00D845A9" w:rsidRPr="003B1343" w:rsidRDefault="00D845A9" w:rsidP="00C54C31">
            <w:pPr>
              <w:rPr>
                <w:rFonts w:ascii="Book Antiqua" w:hAnsi="Book Antiqua"/>
                <w:color w:val="000000"/>
                <w:sz w:val="16"/>
                <w:szCs w:val="16"/>
                <w:lang w:eastAsia="pt-BR"/>
              </w:rPr>
            </w:pPr>
            <w:r w:rsidRPr="003B1343">
              <w:rPr>
                <w:rFonts w:ascii="Book Antiqua" w:hAnsi="Book Antiqua"/>
                <w:color w:val="000000"/>
                <w:sz w:val="16"/>
                <w:szCs w:val="16"/>
                <w:lang w:eastAsia="pt-BR"/>
              </w:rPr>
              <w:t>Aferições</w:t>
            </w:r>
          </w:p>
        </w:tc>
        <w:tc>
          <w:tcPr>
            <w:tcW w:w="901" w:type="dxa"/>
            <w:tcBorders>
              <w:top w:val="nil"/>
              <w:left w:val="nil"/>
              <w:bottom w:val="single" w:sz="4" w:space="0" w:color="auto"/>
              <w:right w:val="single" w:sz="4" w:space="0" w:color="auto"/>
            </w:tcBorders>
            <w:shd w:val="clear" w:color="auto" w:fill="auto"/>
            <w:noWrap/>
            <w:vAlign w:val="bottom"/>
            <w:hideMark/>
          </w:tcPr>
          <w:p w:rsidR="00D845A9" w:rsidRPr="003B1343" w:rsidRDefault="00D845A9" w:rsidP="00C54C31">
            <w:pPr>
              <w:jc w:val="center"/>
              <w:rPr>
                <w:rFonts w:ascii="Book Antiqua" w:hAnsi="Book Antiqua"/>
                <w:color w:val="000000"/>
                <w:sz w:val="16"/>
                <w:szCs w:val="16"/>
                <w:lang w:eastAsia="pt-BR"/>
              </w:rPr>
            </w:pPr>
            <w:r w:rsidRPr="003B1343">
              <w:rPr>
                <w:rFonts w:ascii="Book Antiqua" w:hAnsi="Book Antiqua"/>
                <w:color w:val="000000"/>
                <w:sz w:val="16"/>
                <w:szCs w:val="16"/>
                <w:lang w:eastAsia="pt-BR"/>
              </w:rPr>
              <w:t> </w:t>
            </w:r>
          </w:p>
        </w:tc>
        <w:tc>
          <w:tcPr>
            <w:tcW w:w="1543" w:type="dxa"/>
            <w:gridSpan w:val="2"/>
            <w:tcBorders>
              <w:top w:val="nil"/>
              <w:left w:val="nil"/>
              <w:bottom w:val="single" w:sz="4" w:space="0" w:color="auto"/>
              <w:right w:val="single" w:sz="4" w:space="0" w:color="auto"/>
            </w:tcBorders>
            <w:shd w:val="clear" w:color="auto" w:fill="auto"/>
            <w:noWrap/>
            <w:vAlign w:val="bottom"/>
            <w:hideMark/>
          </w:tcPr>
          <w:p w:rsidR="00D845A9" w:rsidRPr="003B1343" w:rsidRDefault="00D845A9" w:rsidP="00C54C31">
            <w:pPr>
              <w:jc w:val="center"/>
              <w:rPr>
                <w:rFonts w:ascii="Book Antiqua" w:hAnsi="Book Antiqua"/>
                <w:color w:val="000000"/>
                <w:sz w:val="16"/>
                <w:szCs w:val="16"/>
                <w:lang w:eastAsia="pt-BR"/>
              </w:rPr>
            </w:pPr>
            <w:r w:rsidRPr="003B1343">
              <w:rPr>
                <w:rFonts w:ascii="Book Antiqua" w:hAnsi="Book Antiqua"/>
                <w:color w:val="000000"/>
                <w:sz w:val="16"/>
                <w:szCs w:val="16"/>
                <w:lang w:eastAsia="pt-BR"/>
              </w:rPr>
              <w:t> </w:t>
            </w:r>
          </w:p>
        </w:tc>
        <w:tc>
          <w:tcPr>
            <w:tcW w:w="1134" w:type="dxa"/>
            <w:tcBorders>
              <w:top w:val="nil"/>
              <w:left w:val="nil"/>
              <w:bottom w:val="single" w:sz="4" w:space="0" w:color="auto"/>
              <w:right w:val="single" w:sz="4" w:space="0" w:color="auto"/>
            </w:tcBorders>
            <w:shd w:val="clear" w:color="auto" w:fill="auto"/>
            <w:noWrap/>
            <w:vAlign w:val="bottom"/>
            <w:hideMark/>
          </w:tcPr>
          <w:p w:rsidR="00D845A9" w:rsidRPr="003B1343" w:rsidRDefault="00D845A9" w:rsidP="00C54C31">
            <w:pPr>
              <w:rPr>
                <w:rFonts w:ascii="Book Antiqua" w:hAnsi="Book Antiqua"/>
                <w:color w:val="000000"/>
                <w:sz w:val="16"/>
                <w:szCs w:val="16"/>
                <w:lang w:eastAsia="pt-BR"/>
              </w:rPr>
            </w:pPr>
            <w:r w:rsidRPr="003B1343">
              <w:rPr>
                <w:rFonts w:ascii="Book Antiqua" w:hAnsi="Book Antiqua"/>
                <w:color w:val="000000"/>
                <w:sz w:val="16"/>
                <w:szCs w:val="16"/>
                <w:lang w:eastAsia="pt-BR"/>
              </w:rPr>
              <w:t> </w:t>
            </w:r>
          </w:p>
        </w:tc>
        <w:tc>
          <w:tcPr>
            <w:tcW w:w="1188" w:type="dxa"/>
            <w:tcBorders>
              <w:top w:val="nil"/>
              <w:left w:val="nil"/>
              <w:bottom w:val="single" w:sz="4" w:space="0" w:color="auto"/>
              <w:right w:val="single" w:sz="4" w:space="0" w:color="auto"/>
            </w:tcBorders>
            <w:shd w:val="clear" w:color="auto" w:fill="auto"/>
            <w:noWrap/>
            <w:vAlign w:val="bottom"/>
            <w:hideMark/>
          </w:tcPr>
          <w:p w:rsidR="00D845A9" w:rsidRPr="003B1343" w:rsidRDefault="00D845A9" w:rsidP="00C54C31">
            <w:pPr>
              <w:rPr>
                <w:rFonts w:ascii="Book Antiqua" w:hAnsi="Book Antiqua"/>
                <w:color w:val="000000"/>
                <w:sz w:val="16"/>
                <w:szCs w:val="16"/>
                <w:lang w:eastAsia="pt-BR"/>
              </w:rPr>
            </w:pPr>
            <w:r w:rsidRPr="003B1343">
              <w:rPr>
                <w:rFonts w:ascii="Book Antiqua" w:hAnsi="Book Antiqua"/>
                <w:color w:val="000000"/>
                <w:sz w:val="16"/>
                <w:szCs w:val="16"/>
                <w:lang w:eastAsia="pt-BR"/>
              </w:rPr>
              <w:t> </w:t>
            </w:r>
          </w:p>
        </w:tc>
        <w:tc>
          <w:tcPr>
            <w:tcW w:w="1367" w:type="dxa"/>
            <w:tcBorders>
              <w:top w:val="nil"/>
              <w:left w:val="nil"/>
              <w:bottom w:val="single" w:sz="4" w:space="0" w:color="auto"/>
              <w:right w:val="single" w:sz="4" w:space="0" w:color="auto"/>
            </w:tcBorders>
            <w:shd w:val="clear" w:color="auto" w:fill="auto"/>
            <w:noWrap/>
            <w:vAlign w:val="bottom"/>
            <w:hideMark/>
          </w:tcPr>
          <w:p w:rsidR="00D845A9" w:rsidRPr="003B1343" w:rsidRDefault="00D845A9" w:rsidP="00C54C31">
            <w:pPr>
              <w:rPr>
                <w:rFonts w:ascii="Book Antiqua" w:hAnsi="Book Antiqua"/>
                <w:color w:val="000000"/>
                <w:sz w:val="16"/>
                <w:szCs w:val="16"/>
                <w:lang w:eastAsia="pt-BR"/>
              </w:rPr>
            </w:pPr>
            <w:r w:rsidRPr="003B1343">
              <w:rPr>
                <w:rFonts w:ascii="Book Antiqua" w:hAnsi="Book Antiqua"/>
                <w:color w:val="000000"/>
                <w:sz w:val="16"/>
                <w:szCs w:val="16"/>
                <w:lang w:eastAsia="pt-BR"/>
              </w:rPr>
              <w:t> </w:t>
            </w:r>
          </w:p>
        </w:tc>
        <w:tc>
          <w:tcPr>
            <w:tcW w:w="1414" w:type="dxa"/>
            <w:gridSpan w:val="2"/>
            <w:tcBorders>
              <w:top w:val="nil"/>
              <w:left w:val="nil"/>
              <w:bottom w:val="single" w:sz="4" w:space="0" w:color="auto"/>
              <w:right w:val="single" w:sz="4" w:space="0" w:color="auto"/>
            </w:tcBorders>
            <w:shd w:val="clear" w:color="auto" w:fill="auto"/>
            <w:noWrap/>
            <w:vAlign w:val="bottom"/>
            <w:hideMark/>
          </w:tcPr>
          <w:p w:rsidR="00D845A9" w:rsidRPr="003B1343" w:rsidRDefault="00D845A9" w:rsidP="00C54C31">
            <w:pPr>
              <w:jc w:val="center"/>
              <w:rPr>
                <w:rFonts w:ascii="Book Antiqua" w:hAnsi="Book Antiqua"/>
                <w:color w:val="000000"/>
                <w:sz w:val="16"/>
                <w:szCs w:val="16"/>
                <w:lang w:eastAsia="pt-BR"/>
              </w:rPr>
            </w:pPr>
            <w:r w:rsidRPr="003B1343">
              <w:rPr>
                <w:rFonts w:ascii="Book Antiqua" w:hAnsi="Book Antiqua"/>
                <w:color w:val="000000"/>
                <w:sz w:val="16"/>
                <w:szCs w:val="16"/>
                <w:lang w:eastAsia="pt-BR"/>
              </w:rPr>
              <w:t> </w:t>
            </w:r>
          </w:p>
        </w:tc>
      </w:tr>
      <w:tr w:rsidR="00D845A9" w:rsidRPr="003B1343" w:rsidTr="00C54C31">
        <w:trPr>
          <w:trHeight w:val="300"/>
        </w:trPr>
        <w:tc>
          <w:tcPr>
            <w:tcW w:w="2565" w:type="dxa"/>
            <w:gridSpan w:val="2"/>
            <w:tcBorders>
              <w:top w:val="nil"/>
              <w:left w:val="single" w:sz="4" w:space="0" w:color="auto"/>
              <w:bottom w:val="single" w:sz="4" w:space="0" w:color="auto"/>
              <w:right w:val="single" w:sz="4" w:space="0" w:color="auto"/>
            </w:tcBorders>
            <w:shd w:val="clear" w:color="auto" w:fill="auto"/>
            <w:noWrap/>
            <w:vAlign w:val="bottom"/>
            <w:hideMark/>
          </w:tcPr>
          <w:p w:rsidR="00D845A9" w:rsidRPr="003B1343" w:rsidRDefault="00D845A9" w:rsidP="00C54C31">
            <w:pPr>
              <w:rPr>
                <w:rFonts w:ascii="Book Antiqua" w:hAnsi="Book Antiqua"/>
                <w:color w:val="000000"/>
                <w:sz w:val="16"/>
                <w:szCs w:val="16"/>
                <w:lang w:eastAsia="pt-BR"/>
              </w:rPr>
            </w:pPr>
            <w:r w:rsidRPr="003B1343">
              <w:rPr>
                <w:rFonts w:ascii="Book Antiqua" w:hAnsi="Book Antiqua"/>
                <w:color w:val="000000"/>
                <w:sz w:val="16"/>
                <w:szCs w:val="16"/>
                <w:lang w:eastAsia="pt-BR"/>
              </w:rPr>
              <w:t>Diversos</w:t>
            </w:r>
          </w:p>
        </w:tc>
        <w:tc>
          <w:tcPr>
            <w:tcW w:w="901" w:type="dxa"/>
            <w:tcBorders>
              <w:top w:val="nil"/>
              <w:left w:val="nil"/>
              <w:bottom w:val="single" w:sz="4" w:space="0" w:color="auto"/>
              <w:right w:val="single" w:sz="4" w:space="0" w:color="auto"/>
            </w:tcBorders>
            <w:shd w:val="clear" w:color="auto" w:fill="auto"/>
            <w:noWrap/>
            <w:vAlign w:val="bottom"/>
            <w:hideMark/>
          </w:tcPr>
          <w:p w:rsidR="00D845A9" w:rsidRPr="003B1343" w:rsidRDefault="00D845A9" w:rsidP="00C54C31">
            <w:pPr>
              <w:jc w:val="center"/>
              <w:rPr>
                <w:rFonts w:ascii="Book Antiqua" w:hAnsi="Book Antiqua"/>
                <w:color w:val="000000"/>
                <w:sz w:val="16"/>
                <w:szCs w:val="16"/>
                <w:lang w:eastAsia="pt-BR"/>
              </w:rPr>
            </w:pPr>
            <w:r w:rsidRPr="003B1343">
              <w:rPr>
                <w:rFonts w:ascii="Book Antiqua" w:hAnsi="Book Antiqua"/>
                <w:color w:val="000000"/>
                <w:sz w:val="16"/>
                <w:szCs w:val="16"/>
                <w:lang w:eastAsia="pt-BR"/>
              </w:rPr>
              <w:t> </w:t>
            </w:r>
          </w:p>
        </w:tc>
        <w:tc>
          <w:tcPr>
            <w:tcW w:w="1543" w:type="dxa"/>
            <w:gridSpan w:val="2"/>
            <w:tcBorders>
              <w:top w:val="nil"/>
              <w:left w:val="nil"/>
              <w:bottom w:val="single" w:sz="4" w:space="0" w:color="auto"/>
              <w:right w:val="single" w:sz="4" w:space="0" w:color="auto"/>
            </w:tcBorders>
            <w:shd w:val="clear" w:color="auto" w:fill="auto"/>
            <w:noWrap/>
            <w:vAlign w:val="bottom"/>
            <w:hideMark/>
          </w:tcPr>
          <w:p w:rsidR="00D845A9" w:rsidRPr="003B1343" w:rsidRDefault="00D845A9" w:rsidP="00C54C31">
            <w:pPr>
              <w:jc w:val="center"/>
              <w:rPr>
                <w:rFonts w:ascii="Book Antiqua" w:hAnsi="Book Antiqua"/>
                <w:color w:val="000000"/>
                <w:sz w:val="16"/>
                <w:szCs w:val="16"/>
                <w:lang w:eastAsia="pt-BR"/>
              </w:rPr>
            </w:pPr>
            <w:r w:rsidRPr="003B1343">
              <w:rPr>
                <w:rFonts w:ascii="Book Antiqua" w:hAnsi="Book Antiqua"/>
                <w:color w:val="000000"/>
                <w:sz w:val="16"/>
                <w:szCs w:val="16"/>
                <w:lang w:eastAsia="pt-BR"/>
              </w:rPr>
              <w:t> </w:t>
            </w:r>
          </w:p>
        </w:tc>
        <w:tc>
          <w:tcPr>
            <w:tcW w:w="1134" w:type="dxa"/>
            <w:tcBorders>
              <w:top w:val="nil"/>
              <w:left w:val="nil"/>
              <w:bottom w:val="single" w:sz="4" w:space="0" w:color="auto"/>
              <w:right w:val="single" w:sz="4" w:space="0" w:color="auto"/>
            </w:tcBorders>
            <w:shd w:val="clear" w:color="auto" w:fill="auto"/>
            <w:noWrap/>
            <w:vAlign w:val="bottom"/>
            <w:hideMark/>
          </w:tcPr>
          <w:p w:rsidR="00D845A9" w:rsidRPr="003B1343" w:rsidRDefault="00D845A9" w:rsidP="00C54C31">
            <w:pPr>
              <w:rPr>
                <w:rFonts w:ascii="Book Antiqua" w:hAnsi="Book Antiqua"/>
                <w:color w:val="000000"/>
                <w:sz w:val="16"/>
                <w:szCs w:val="16"/>
                <w:lang w:eastAsia="pt-BR"/>
              </w:rPr>
            </w:pPr>
            <w:r w:rsidRPr="003B1343">
              <w:rPr>
                <w:rFonts w:ascii="Book Antiqua" w:hAnsi="Book Antiqua"/>
                <w:color w:val="000000"/>
                <w:sz w:val="16"/>
                <w:szCs w:val="16"/>
                <w:lang w:eastAsia="pt-BR"/>
              </w:rPr>
              <w:t> </w:t>
            </w:r>
          </w:p>
        </w:tc>
        <w:tc>
          <w:tcPr>
            <w:tcW w:w="1188" w:type="dxa"/>
            <w:tcBorders>
              <w:top w:val="nil"/>
              <w:left w:val="nil"/>
              <w:bottom w:val="single" w:sz="4" w:space="0" w:color="auto"/>
              <w:right w:val="single" w:sz="4" w:space="0" w:color="auto"/>
            </w:tcBorders>
            <w:shd w:val="clear" w:color="auto" w:fill="auto"/>
            <w:noWrap/>
            <w:vAlign w:val="bottom"/>
            <w:hideMark/>
          </w:tcPr>
          <w:p w:rsidR="00D845A9" w:rsidRPr="003B1343" w:rsidRDefault="00D845A9" w:rsidP="00C54C31">
            <w:pPr>
              <w:rPr>
                <w:rFonts w:ascii="Book Antiqua" w:hAnsi="Book Antiqua"/>
                <w:color w:val="000000"/>
                <w:sz w:val="16"/>
                <w:szCs w:val="16"/>
                <w:lang w:eastAsia="pt-BR"/>
              </w:rPr>
            </w:pPr>
            <w:r w:rsidRPr="003B1343">
              <w:rPr>
                <w:rFonts w:ascii="Book Antiqua" w:hAnsi="Book Antiqua"/>
                <w:color w:val="000000"/>
                <w:sz w:val="16"/>
                <w:szCs w:val="16"/>
                <w:lang w:eastAsia="pt-BR"/>
              </w:rPr>
              <w:t> </w:t>
            </w:r>
          </w:p>
        </w:tc>
        <w:tc>
          <w:tcPr>
            <w:tcW w:w="1367" w:type="dxa"/>
            <w:tcBorders>
              <w:top w:val="nil"/>
              <w:left w:val="nil"/>
              <w:bottom w:val="single" w:sz="4" w:space="0" w:color="auto"/>
              <w:right w:val="single" w:sz="4" w:space="0" w:color="auto"/>
            </w:tcBorders>
            <w:shd w:val="clear" w:color="auto" w:fill="auto"/>
            <w:noWrap/>
            <w:vAlign w:val="bottom"/>
            <w:hideMark/>
          </w:tcPr>
          <w:p w:rsidR="00D845A9" w:rsidRPr="003B1343" w:rsidRDefault="00D845A9" w:rsidP="00C54C31">
            <w:pPr>
              <w:rPr>
                <w:rFonts w:ascii="Book Antiqua" w:hAnsi="Book Antiqua"/>
                <w:color w:val="000000"/>
                <w:sz w:val="16"/>
                <w:szCs w:val="16"/>
                <w:lang w:eastAsia="pt-BR"/>
              </w:rPr>
            </w:pPr>
            <w:r w:rsidRPr="003B1343">
              <w:rPr>
                <w:rFonts w:ascii="Book Antiqua" w:hAnsi="Book Antiqua"/>
                <w:color w:val="000000"/>
                <w:sz w:val="16"/>
                <w:szCs w:val="16"/>
                <w:lang w:eastAsia="pt-BR"/>
              </w:rPr>
              <w:t> </w:t>
            </w:r>
          </w:p>
        </w:tc>
        <w:tc>
          <w:tcPr>
            <w:tcW w:w="1414" w:type="dxa"/>
            <w:gridSpan w:val="2"/>
            <w:tcBorders>
              <w:top w:val="nil"/>
              <w:left w:val="nil"/>
              <w:bottom w:val="single" w:sz="4" w:space="0" w:color="auto"/>
              <w:right w:val="single" w:sz="4" w:space="0" w:color="auto"/>
            </w:tcBorders>
            <w:shd w:val="clear" w:color="auto" w:fill="auto"/>
            <w:noWrap/>
            <w:vAlign w:val="bottom"/>
            <w:hideMark/>
          </w:tcPr>
          <w:p w:rsidR="00D845A9" w:rsidRPr="003B1343" w:rsidRDefault="00D845A9" w:rsidP="00C54C31">
            <w:pPr>
              <w:jc w:val="center"/>
              <w:rPr>
                <w:rFonts w:ascii="Book Antiqua" w:hAnsi="Book Antiqua"/>
                <w:color w:val="000000"/>
                <w:sz w:val="16"/>
                <w:szCs w:val="16"/>
                <w:lang w:eastAsia="pt-BR"/>
              </w:rPr>
            </w:pPr>
            <w:r w:rsidRPr="003B1343">
              <w:rPr>
                <w:rFonts w:ascii="Book Antiqua" w:hAnsi="Book Antiqua"/>
                <w:color w:val="000000"/>
                <w:sz w:val="16"/>
                <w:szCs w:val="16"/>
                <w:lang w:eastAsia="pt-BR"/>
              </w:rPr>
              <w:t> </w:t>
            </w:r>
          </w:p>
        </w:tc>
      </w:tr>
      <w:tr w:rsidR="00D845A9" w:rsidRPr="003B1343" w:rsidTr="00C54C31">
        <w:trPr>
          <w:trHeight w:val="300"/>
        </w:trPr>
        <w:tc>
          <w:tcPr>
            <w:tcW w:w="2565" w:type="dxa"/>
            <w:gridSpan w:val="2"/>
            <w:tcBorders>
              <w:top w:val="nil"/>
              <w:left w:val="nil"/>
              <w:bottom w:val="nil"/>
              <w:right w:val="nil"/>
            </w:tcBorders>
            <w:shd w:val="clear" w:color="auto" w:fill="auto"/>
            <w:noWrap/>
            <w:vAlign w:val="bottom"/>
            <w:hideMark/>
          </w:tcPr>
          <w:p w:rsidR="00D845A9" w:rsidRPr="003B1343" w:rsidRDefault="00D845A9" w:rsidP="00C54C31">
            <w:pPr>
              <w:rPr>
                <w:rFonts w:ascii="Book Antiqua" w:hAnsi="Book Antiqua"/>
                <w:color w:val="000000"/>
                <w:sz w:val="16"/>
                <w:szCs w:val="16"/>
                <w:lang w:eastAsia="pt-BR"/>
              </w:rPr>
            </w:pPr>
          </w:p>
        </w:tc>
        <w:tc>
          <w:tcPr>
            <w:tcW w:w="901" w:type="dxa"/>
            <w:tcBorders>
              <w:top w:val="nil"/>
              <w:left w:val="single" w:sz="4" w:space="0" w:color="auto"/>
              <w:bottom w:val="single" w:sz="4" w:space="0" w:color="auto"/>
              <w:right w:val="single" w:sz="4" w:space="0" w:color="auto"/>
            </w:tcBorders>
            <w:shd w:val="clear" w:color="auto" w:fill="auto"/>
            <w:noWrap/>
            <w:vAlign w:val="bottom"/>
            <w:hideMark/>
          </w:tcPr>
          <w:p w:rsidR="00D845A9" w:rsidRPr="003B1343" w:rsidRDefault="00D845A9" w:rsidP="00C54C31">
            <w:pPr>
              <w:jc w:val="center"/>
              <w:rPr>
                <w:rFonts w:ascii="Book Antiqua" w:hAnsi="Book Antiqua"/>
                <w:color w:val="FF0000"/>
                <w:sz w:val="16"/>
                <w:szCs w:val="16"/>
                <w:lang w:eastAsia="pt-BR"/>
              </w:rPr>
            </w:pPr>
            <w:r w:rsidRPr="003B1343">
              <w:rPr>
                <w:rFonts w:ascii="Book Antiqua" w:hAnsi="Book Antiqua"/>
                <w:color w:val="FF0000"/>
                <w:sz w:val="16"/>
                <w:szCs w:val="16"/>
                <w:lang w:eastAsia="pt-BR"/>
              </w:rPr>
              <w:t> </w:t>
            </w:r>
          </w:p>
        </w:tc>
        <w:tc>
          <w:tcPr>
            <w:tcW w:w="1543" w:type="dxa"/>
            <w:gridSpan w:val="2"/>
            <w:tcBorders>
              <w:top w:val="nil"/>
              <w:left w:val="nil"/>
              <w:bottom w:val="single" w:sz="4" w:space="0" w:color="auto"/>
              <w:right w:val="single" w:sz="4" w:space="0" w:color="auto"/>
            </w:tcBorders>
            <w:shd w:val="clear" w:color="auto" w:fill="auto"/>
            <w:noWrap/>
            <w:vAlign w:val="bottom"/>
            <w:hideMark/>
          </w:tcPr>
          <w:p w:rsidR="00D845A9" w:rsidRPr="003B1343" w:rsidRDefault="00D845A9" w:rsidP="00C54C31">
            <w:pPr>
              <w:jc w:val="center"/>
              <w:rPr>
                <w:rFonts w:ascii="Book Antiqua" w:hAnsi="Book Antiqua"/>
                <w:color w:val="FF0000"/>
                <w:sz w:val="16"/>
                <w:szCs w:val="16"/>
                <w:lang w:eastAsia="pt-BR"/>
              </w:rPr>
            </w:pPr>
            <w:r w:rsidRPr="003B1343">
              <w:rPr>
                <w:rFonts w:ascii="Book Antiqua" w:hAnsi="Book Antiqua"/>
                <w:color w:val="FF0000"/>
                <w:sz w:val="16"/>
                <w:szCs w:val="16"/>
                <w:lang w:eastAsia="pt-BR"/>
              </w:rPr>
              <w:t> </w:t>
            </w:r>
          </w:p>
        </w:tc>
        <w:tc>
          <w:tcPr>
            <w:tcW w:w="1134" w:type="dxa"/>
            <w:tcBorders>
              <w:top w:val="nil"/>
              <w:left w:val="nil"/>
              <w:bottom w:val="single" w:sz="4" w:space="0" w:color="auto"/>
              <w:right w:val="single" w:sz="4" w:space="0" w:color="auto"/>
            </w:tcBorders>
            <w:shd w:val="clear" w:color="auto" w:fill="auto"/>
            <w:noWrap/>
            <w:vAlign w:val="bottom"/>
            <w:hideMark/>
          </w:tcPr>
          <w:p w:rsidR="00D845A9" w:rsidRPr="003B1343" w:rsidRDefault="00D845A9" w:rsidP="00C54C31">
            <w:pPr>
              <w:jc w:val="center"/>
              <w:rPr>
                <w:rFonts w:ascii="Book Antiqua" w:hAnsi="Book Antiqua"/>
                <w:color w:val="FF0000"/>
                <w:sz w:val="16"/>
                <w:szCs w:val="16"/>
                <w:lang w:eastAsia="pt-BR"/>
              </w:rPr>
            </w:pPr>
            <w:r w:rsidRPr="003B1343">
              <w:rPr>
                <w:rFonts w:ascii="Book Antiqua" w:hAnsi="Book Antiqua"/>
                <w:color w:val="FF0000"/>
                <w:sz w:val="16"/>
                <w:szCs w:val="16"/>
                <w:lang w:eastAsia="pt-BR"/>
              </w:rPr>
              <w:t> </w:t>
            </w:r>
          </w:p>
        </w:tc>
        <w:tc>
          <w:tcPr>
            <w:tcW w:w="1188" w:type="dxa"/>
            <w:tcBorders>
              <w:top w:val="nil"/>
              <w:left w:val="nil"/>
              <w:bottom w:val="single" w:sz="4" w:space="0" w:color="auto"/>
              <w:right w:val="single" w:sz="4" w:space="0" w:color="auto"/>
            </w:tcBorders>
            <w:shd w:val="clear" w:color="auto" w:fill="auto"/>
            <w:noWrap/>
            <w:vAlign w:val="bottom"/>
            <w:hideMark/>
          </w:tcPr>
          <w:p w:rsidR="00D845A9" w:rsidRPr="003B1343" w:rsidRDefault="00D845A9" w:rsidP="00C54C31">
            <w:pPr>
              <w:jc w:val="center"/>
              <w:rPr>
                <w:rFonts w:ascii="Book Antiqua" w:hAnsi="Book Antiqua"/>
                <w:color w:val="FF0000"/>
                <w:sz w:val="16"/>
                <w:szCs w:val="16"/>
                <w:lang w:eastAsia="pt-BR"/>
              </w:rPr>
            </w:pPr>
            <w:r w:rsidRPr="003B1343">
              <w:rPr>
                <w:rFonts w:ascii="Book Antiqua" w:hAnsi="Book Antiqua"/>
                <w:color w:val="FF0000"/>
                <w:sz w:val="16"/>
                <w:szCs w:val="16"/>
                <w:lang w:eastAsia="pt-BR"/>
              </w:rPr>
              <w:t> </w:t>
            </w:r>
          </w:p>
        </w:tc>
        <w:tc>
          <w:tcPr>
            <w:tcW w:w="1367" w:type="dxa"/>
            <w:tcBorders>
              <w:top w:val="nil"/>
              <w:left w:val="nil"/>
              <w:bottom w:val="single" w:sz="4" w:space="0" w:color="auto"/>
              <w:right w:val="single" w:sz="4" w:space="0" w:color="auto"/>
            </w:tcBorders>
            <w:shd w:val="clear" w:color="auto" w:fill="auto"/>
            <w:noWrap/>
            <w:vAlign w:val="bottom"/>
            <w:hideMark/>
          </w:tcPr>
          <w:p w:rsidR="00D845A9" w:rsidRPr="003B1343" w:rsidRDefault="00D845A9" w:rsidP="00C54C31">
            <w:pPr>
              <w:jc w:val="center"/>
              <w:rPr>
                <w:rFonts w:ascii="Book Antiqua" w:hAnsi="Book Antiqua"/>
                <w:color w:val="FF0000"/>
                <w:sz w:val="16"/>
                <w:szCs w:val="16"/>
                <w:lang w:eastAsia="pt-BR"/>
              </w:rPr>
            </w:pPr>
            <w:r w:rsidRPr="003B1343">
              <w:rPr>
                <w:rFonts w:ascii="Book Antiqua" w:hAnsi="Book Antiqua"/>
                <w:color w:val="FF0000"/>
                <w:sz w:val="16"/>
                <w:szCs w:val="16"/>
                <w:lang w:eastAsia="pt-BR"/>
              </w:rPr>
              <w:t> </w:t>
            </w:r>
          </w:p>
        </w:tc>
        <w:tc>
          <w:tcPr>
            <w:tcW w:w="1414" w:type="dxa"/>
            <w:gridSpan w:val="2"/>
            <w:tcBorders>
              <w:top w:val="nil"/>
              <w:left w:val="nil"/>
              <w:bottom w:val="single" w:sz="4" w:space="0" w:color="auto"/>
              <w:right w:val="single" w:sz="4" w:space="0" w:color="auto"/>
            </w:tcBorders>
            <w:shd w:val="clear" w:color="auto" w:fill="auto"/>
            <w:noWrap/>
            <w:vAlign w:val="bottom"/>
            <w:hideMark/>
          </w:tcPr>
          <w:p w:rsidR="00D845A9" w:rsidRPr="003B1343" w:rsidRDefault="00D845A9" w:rsidP="00C54C31">
            <w:pPr>
              <w:rPr>
                <w:rFonts w:ascii="Book Antiqua" w:hAnsi="Book Antiqua"/>
                <w:color w:val="000000"/>
                <w:sz w:val="16"/>
                <w:szCs w:val="16"/>
                <w:lang w:eastAsia="pt-BR"/>
              </w:rPr>
            </w:pPr>
            <w:r w:rsidRPr="003B1343">
              <w:rPr>
                <w:rFonts w:ascii="Book Antiqua" w:hAnsi="Book Antiqua"/>
                <w:color w:val="000000"/>
                <w:sz w:val="16"/>
                <w:szCs w:val="16"/>
                <w:lang w:eastAsia="pt-BR"/>
              </w:rPr>
              <w:t> </w:t>
            </w:r>
          </w:p>
        </w:tc>
      </w:tr>
      <w:tr w:rsidR="00D845A9" w:rsidRPr="003B1343" w:rsidTr="00C54C31">
        <w:trPr>
          <w:trHeight w:val="300"/>
        </w:trPr>
        <w:tc>
          <w:tcPr>
            <w:tcW w:w="2565"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845A9" w:rsidRPr="003B1343" w:rsidRDefault="00D845A9" w:rsidP="00C54C31">
            <w:pPr>
              <w:jc w:val="center"/>
              <w:rPr>
                <w:rFonts w:ascii="Book Antiqua" w:hAnsi="Book Antiqua"/>
                <w:color w:val="FF0000"/>
                <w:sz w:val="16"/>
                <w:szCs w:val="16"/>
                <w:lang w:eastAsia="pt-BR"/>
              </w:rPr>
            </w:pPr>
            <w:r w:rsidRPr="003B1343">
              <w:rPr>
                <w:rFonts w:ascii="Book Antiqua" w:hAnsi="Book Antiqua"/>
                <w:color w:val="FF0000"/>
                <w:sz w:val="16"/>
                <w:szCs w:val="16"/>
                <w:lang w:eastAsia="pt-BR"/>
              </w:rPr>
              <w:t> </w:t>
            </w:r>
          </w:p>
        </w:tc>
        <w:tc>
          <w:tcPr>
            <w:tcW w:w="901" w:type="dxa"/>
            <w:tcBorders>
              <w:top w:val="nil"/>
              <w:left w:val="nil"/>
              <w:bottom w:val="single" w:sz="4" w:space="0" w:color="auto"/>
              <w:right w:val="single" w:sz="4" w:space="0" w:color="auto"/>
            </w:tcBorders>
            <w:shd w:val="clear" w:color="auto" w:fill="auto"/>
            <w:noWrap/>
            <w:vAlign w:val="bottom"/>
            <w:hideMark/>
          </w:tcPr>
          <w:p w:rsidR="00D845A9" w:rsidRPr="003B1343" w:rsidRDefault="00D845A9" w:rsidP="00C54C31">
            <w:pPr>
              <w:jc w:val="center"/>
              <w:rPr>
                <w:rFonts w:ascii="Book Antiqua" w:hAnsi="Book Antiqua"/>
                <w:color w:val="FF0000"/>
                <w:sz w:val="16"/>
                <w:szCs w:val="16"/>
                <w:lang w:eastAsia="pt-BR"/>
              </w:rPr>
            </w:pPr>
            <w:r w:rsidRPr="003B1343">
              <w:rPr>
                <w:rFonts w:ascii="Book Antiqua" w:hAnsi="Book Antiqua"/>
                <w:color w:val="FF0000"/>
                <w:sz w:val="16"/>
                <w:szCs w:val="16"/>
                <w:lang w:eastAsia="pt-BR"/>
              </w:rPr>
              <w:t> </w:t>
            </w:r>
          </w:p>
        </w:tc>
        <w:tc>
          <w:tcPr>
            <w:tcW w:w="1543" w:type="dxa"/>
            <w:gridSpan w:val="2"/>
            <w:tcBorders>
              <w:top w:val="nil"/>
              <w:left w:val="nil"/>
              <w:bottom w:val="single" w:sz="4" w:space="0" w:color="auto"/>
              <w:right w:val="single" w:sz="4" w:space="0" w:color="auto"/>
            </w:tcBorders>
            <w:shd w:val="clear" w:color="auto" w:fill="auto"/>
            <w:noWrap/>
            <w:vAlign w:val="bottom"/>
            <w:hideMark/>
          </w:tcPr>
          <w:p w:rsidR="00D845A9" w:rsidRPr="003B1343" w:rsidRDefault="00D845A9" w:rsidP="00C54C31">
            <w:pPr>
              <w:jc w:val="center"/>
              <w:rPr>
                <w:rFonts w:ascii="Book Antiqua" w:hAnsi="Book Antiqua"/>
                <w:color w:val="FF0000"/>
                <w:sz w:val="16"/>
                <w:szCs w:val="16"/>
                <w:lang w:eastAsia="pt-BR"/>
              </w:rPr>
            </w:pPr>
            <w:r w:rsidRPr="003B1343">
              <w:rPr>
                <w:rFonts w:ascii="Book Antiqua" w:hAnsi="Book Antiqua"/>
                <w:color w:val="FF0000"/>
                <w:sz w:val="16"/>
                <w:szCs w:val="16"/>
                <w:lang w:eastAsia="pt-BR"/>
              </w:rPr>
              <w:t> </w:t>
            </w:r>
          </w:p>
        </w:tc>
        <w:tc>
          <w:tcPr>
            <w:tcW w:w="1134" w:type="dxa"/>
            <w:tcBorders>
              <w:top w:val="nil"/>
              <w:left w:val="nil"/>
              <w:bottom w:val="single" w:sz="4" w:space="0" w:color="auto"/>
              <w:right w:val="single" w:sz="4" w:space="0" w:color="auto"/>
            </w:tcBorders>
            <w:shd w:val="clear" w:color="auto" w:fill="auto"/>
            <w:noWrap/>
            <w:vAlign w:val="bottom"/>
            <w:hideMark/>
          </w:tcPr>
          <w:p w:rsidR="00D845A9" w:rsidRPr="003B1343" w:rsidRDefault="00D845A9" w:rsidP="00C54C31">
            <w:pPr>
              <w:jc w:val="center"/>
              <w:rPr>
                <w:rFonts w:ascii="Book Antiqua" w:hAnsi="Book Antiqua"/>
                <w:color w:val="FF0000"/>
                <w:sz w:val="16"/>
                <w:szCs w:val="16"/>
                <w:lang w:eastAsia="pt-BR"/>
              </w:rPr>
            </w:pPr>
            <w:r w:rsidRPr="003B1343">
              <w:rPr>
                <w:rFonts w:ascii="Book Antiqua" w:hAnsi="Book Antiqua"/>
                <w:color w:val="FF0000"/>
                <w:sz w:val="16"/>
                <w:szCs w:val="16"/>
                <w:lang w:eastAsia="pt-BR"/>
              </w:rPr>
              <w:t> </w:t>
            </w:r>
          </w:p>
        </w:tc>
        <w:tc>
          <w:tcPr>
            <w:tcW w:w="1188" w:type="dxa"/>
            <w:tcBorders>
              <w:top w:val="nil"/>
              <w:left w:val="nil"/>
              <w:bottom w:val="single" w:sz="4" w:space="0" w:color="auto"/>
              <w:right w:val="single" w:sz="4" w:space="0" w:color="auto"/>
            </w:tcBorders>
            <w:shd w:val="clear" w:color="auto" w:fill="auto"/>
            <w:noWrap/>
            <w:vAlign w:val="bottom"/>
            <w:hideMark/>
          </w:tcPr>
          <w:p w:rsidR="00D845A9" w:rsidRPr="003B1343" w:rsidRDefault="00D845A9" w:rsidP="00C54C31">
            <w:pPr>
              <w:jc w:val="center"/>
              <w:rPr>
                <w:rFonts w:ascii="Book Antiqua" w:hAnsi="Book Antiqua"/>
                <w:color w:val="FF0000"/>
                <w:sz w:val="16"/>
                <w:szCs w:val="16"/>
                <w:lang w:eastAsia="pt-BR"/>
              </w:rPr>
            </w:pPr>
            <w:r w:rsidRPr="003B1343">
              <w:rPr>
                <w:rFonts w:ascii="Book Antiqua" w:hAnsi="Book Antiqua"/>
                <w:color w:val="FF0000"/>
                <w:sz w:val="16"/>
                <w:szCs w:val="16"/>
                <w:lang w:eastAsia="pt-BR"/>
              </w:rPr>
              <w:t> </w:t>
            </w:r>
          </w:p>
        </w:tc>
        <w:tc>
          <w:tcPr>
            <w:tcW w:w="1367" w:type="dxa"/>
            <w:tcBorders>
              <w:top w:val="nil"/>
              <w:left w:val="nil"/>
              <w:bottom w:val="single" w:sz="4" w:space="0" w:color="auto"/>
              <w:right w:val="single" w:sz="4" w:space="0" w:color="auto"/>
            </w:tcBorders>
            <w:shd w:val="clear" w:color="auto" w:fill="auto"/>
            <w:noWrap/>
            <w:vAlign w:val="bottom"/>
            <w:hideMark/>
          </w:tcPr>
          <w:p w:rsidR="00D845A9" w:rsidRPr="003B1343" w:rsidRDefault="00D845A9" w:rsidP="00C54C31">
            <w:pPr>
              <w:jc w:val="center"/>
              <w:rPr>
                <w:rFonts w:ascii="Book Antiqua" w:hAnsi="Book Antiqua"/>
                <w:color w:val="FF0000"/>
                <w:sz w:val="16"/>
                <w:szCs w:val="16"/>
                <w:lang w:eastAsia="pt-BR"/>
              </w:rPr>
            </w:pPr>
            <w:r w:rsidRPr="003B1343">
              <w:rPr>
                <w:rFonts w:ascii="Book Antiqua" w:hAnsi="Book Antiqua"/>
                <w:color w:val="FF0000"/>
                <w:sz w:val="16"/>
                <w:szCs w:val="16"/>
                <w:lang w:eastAsia="pt-BR"/>
              </w:rPr>
              <w:t> </w:t>
            </w:r>
          </w:p>
        </w:tc>
        <w:tc>
          <w:tcPr>
            <w:tcW w:w="1414" w:type="dxa"/>
            <w:gridSpan w:val="2"/>
            <w:tcBorders>
              <w:top w:val="nil"/>
              <w:left w:val="nil"/>
              <w:bottom w:val="single" w:sz="4" w:space="0" w:color="auto"/>
              <w:right w:val="single" w:sz="4" w:space="0" w:color="auto"/>
            </w:tcBorders>
            <w:shd w:val="clear" w:color="auto" w:fill="auto"/>
            <w:noWrap/>
            <w:vAlign w:val="bottom"/>
            <w:hideMark/>
          </w:tcPr>
          <w:p w:rsidR="00D845A9" w:rsidRPr="003B1343" w:rsidRDefault="00D845A9" w:rsidP="00C54C31">
            <w:pPr>
              <w:rPr>
                <w:rFonts w:ascii="Book Antiqua" w:hAnsi="Book Antiqua"/>
                <w:color w:val="000000"/>
                <w:sz w:val="16"/>
                <w:szCs w:val="16"/>
                <w:lang w:eastAsia="pt-BR"/>
              </w:rPr>
            </w:pPr>
            <w:r w:rsidRPr="003B1343">
              <w:rPr>
                <w:rFonts w:ascii="Book Antiqua" w:hAnsi="Book Antiqua"/>
                <w:color w:val="000000"/>
                <w:sz w:val="16"/>
                <w:szCs w:val="16"/>
                <w:lang w:eastAsia="pt-BR"/>
              </w:rPr>
              <w:t> </w:t>
            </w:r>
          </w:p>
        </w:tc>
      </w:tr>
      <w:tr w:rsidR="00D845A9" w:rsidRPr="003B1343" w:rsidTr="00C54C31">
        <w:trPr>
          <w:trHeight w:val="300"/>
        </w:trPr>
        <w:tc>
          <w:tcPr>
            <w:tcW w:w="2565" w:type="dxa"/>
            <w:gridSpan w:val="2"/>
            <w:tcBorders>
              <w:top w:val="nil"/>
              <w:left w:val="nil"/>
              <w:bottom w:val="nil"/>
              <w:right w:val="nil"/>
            </w:tcBorders>
            <w:shd w:val="clear" w:color="auto" w:fill="auto"/>
            <w:noWrap/>
            <w:vAlign w:val="bottom"/>
            <w:hideMark/>
          </w:tcPr>
          <w:p w:rsidR="00D845A9" w:rsidRPr="003B1343" w:rsidRDefault="00D845A9" w:rsidP="00C54C31">
            <w:pPr>
              <w:rPr>
                <w:rFonts w:ascii="Book Antiqua" w:hAnsi="Book Antiqua"/>
                <w:color w:val="000000"/>
                <w:sz w:val="16"/>
                <w:szCs w:val="16"/>
                <w:lang w:eastAsia="pt-BR"/>
              </w:rPr>
            </w:pPr>
          </w:p>
        </w:tc>
        <w:tc>
          <w:tcPr>
            <w:tcW w:w="901" w:type="dxa"/>
            <w:tcBorders>
              <w:top w:val="nil"/>
              <w:left w:val="nil"/>
              <w:bottom w:val="nil"/>
              <w:right w:val="nil"/>
            </w:tcBorders>
            <w:shd w:val="clear" w:color="auto" w:fill="auto"/>
            <w:noWrap/>
            <w:vAlign w:val="bottom"/>
            <w:hideMark/>
          </w:tcPr>
          <w:p w:rsidR="00D845A9" w:rsidRPr="003B1343" w:rsidRDefault="00D845A9" w:rsidP="00C54C31">
            <w:pPr>
              <w:rPr>
                <w:rFonts w:ascii="Book Antiqua" w:hAnsi="Book Antiqua"/>
                <w:color w:val="000000"/>
                <w:sz w:val="16"/>
                <w:szCs w:val="16"/>
                <w:lang w:eastAsia="pt-BR"/>
              </w:rPr>
            </w:pPr>
          </w:p>
        </w:tc>
        <w:tc>
          <w:tcPr>
            <w:tcW w:w="1543" w:type="dxa"/>
            <w:gridSpan w:val="2"/>
            <w:tcBorders>
              <w:top w:val="nil"/>
              <w:left w:val="nil"/>
              <w:bottom w:val="nil"/>
              <w:right w:val="nil"/>
            </w:tcBorders>
            <w:shd w:val="clear" w:color="auto" w:fill="auto"/>
            <w:noWrap/>
            <w:vAlign w:val="bottom"/>
            <w:hideMark/>
          </w:tcPr>
          <w:p w:rsidR="00D845A9" w:rsidRPr="003B1343" w:rsidRDefault="00D845A9" w:rsidP="00C54C31">
            <w:pPr>
              <w:rPr>
                <w:rFonts w:ascii="Book Antiqua" w:hAnsi="Book Antiqua"/>
                <w:color w:val="000000"/>
                <w:sz w:val="16"/>
                <w:szCs w:val="16"/>
                <w:lang w:eastAsia="pt-BR"/>
              </w:rPr>
            </w:pPr>
          </w:p>
        </w:tc>
        <w:tc>
          <w:tcPr>
            <w:tcW w:w="1134" w:type="dxa"/>
            <w:tcBorders>
              <w:top w:val="nil"/>
              <w:left w:val="nil"/>
              <w:bottom w:val="nil"/>
              <w:right w:val="nil"/>
            </w:tcBorders>
            <w:shd w:val="clear" w:color="auto" w:fill="auto"/>
            <w:noWrap/>
            <w:vAlign w:val="bottom"/>
            <w:hideMark/>
          </w:tcPr>
          <w:p w:rsidR="00D845A9" w:rsidRPr="003B1343" w:rsidRDefault="00D845A9" w:rsidP="00C54C31">
            <w:pPr>
              <w:rPr>
                <w:rFonts w:ascii="Book Antiqua" w:hAnsi="Book Antiqua"/>
                <w:color w:val="000000"/>
                <w:sz w:val="16"/>
                <w:szCs w:val="16"/>
                <w:lang w:eastAsia="pt-BR"/>
              </w:rPr>
            </w:pPr>
          </w:p>
        </w:tc>
        <w:tc>
          <w:tcPr>
            <w:tcW w:w="1188" w:type="dxa"/>
            <w:tcBorders>
              <w:top w:val="nil"/>
              <w:left w:val="nil"/>
              <w:bottom w:val="nil"/>
              <w:right w:val="nil"/>
            </w:tcBorders>
            <w:shd w:val="clear" w:color="auto" w:fill="auto"/>
            <w:noWrap/>
            <w:vAlign w:val="bottom"/>
            <w:hideMark/>
          </w:tcPr>
          <w:p w:rsidR="00D845A9" w:rsidRPr="003B1343" w:rsidRDefault="00D845A9" w:rsidP="00C54C31">
            <w:pPr>
              <w:rPr>
                <w:rFonts w:ascii="Book Antiqua" w:hAnsi="Book Antiqua"/>
                <w:color w:val="000000"/>
                <w:sz w:val="16"/>
                <w:szCs w:val="16"/>
                <w:lang w:eastAsia="pt-BR"/>
              </w:rPr>
            </w:pPr>
          </w:p>
        </w:tc>
        <w:tc>
          <w:tcPr>
            <w:tcW w:w="1367" w:type="dxa"/>
            <w:tcBorders>
              <w:top w:val="nil"/>
              <w:left w:val="nil"/>
              <w:bottom w:val="nil"/>
              <w:right w:val="nil"/>
            </w:tcBorders>
            <w:shd w:val="clear" w:color="auto" w:fill="auto"/>
            <w:noWrap/>
            <w:vAlign w:val="bottom"/>
            <w:hideMark/>
          </w:tcPr>
          <w:p w:rsidR="00D845A9" w:rsidRPr="003B1343" w:rsidRDefault="00D845A9" w:rsidP="00C54C31">
            <w:pPr>
              <w:rPr>
                <w:rFonts w:ascii="Book Antiqua" w:hAnsi="Book Antiqua"/>
                <w:color w:val="000000"/>
                <w:sz w:val="16"/>
                <w:szCs w:val="16"/>
                <w:lang w:eastAsia="pt-BR"/>
              </w:rPr>
            </w:pPr>
          </w:p>
        </w:tc>
        <w:tc>
          <w:tcPr>
            <w:tcW w:w="1414" w:type="dxa"/>
            <w:gridSpan w:val="2"/>
            <w:tcBorders>
              <w:top w:val="nil"/>
              <w:left w:val="nil"/>
              <w:bottom w:val="nil"/>
              <w:right w:val="nil"/>
            </w:tcBorders>
            <w:shd w:val="clear" w:color="auto" w:fill="auto"/>
            <w:noWrap/>
            <w:vAlign w:val="bottom"/>
            <w:hideMark/>
          </w:tcPr>
          <w:p w:rsidR="00D845A9" w:rsidRPr="003B1343" w:rsidRDefault="00D845A9" w:rsidP="00C54C31">
            <w:pPr>
              <w:rPr>
                <w:rFonts w:ascii="Book Antiqua" w:hAnsi="Book Antiqua"/>
                <w:color w:val="000000"/>
                <w:sz w:val="16"/>
                <w:szCs w:val="16"/>
                <w:lang w:eastAsia="pt-BR"/>
              </w:rPr>
            </w:pPr>
          </w:p>
        </w:tc>
      </w:tr>
      <w:tr w:rsidR="00D845A9" w:rsidRPr="003B1343" w:rsidTr="00C54C31">
        <w:trPr>
          <w:trHeight w:val="300"/>
        </w:trPr>
        <w:tc>
          <w:tcPr>
            <w:tcW w:w="10112" w:type="dxa"/>
            <w:gridSpan w:val="10"/>
            <w:tcBorders>
              <w:top w:val="nil"/>
              <w:left w:val="nil"/>
              <w:bottom w:val="nil"/>
              <w:right w:val="nil"/>
            </w:tcBorders>
            <w:shd w:val="clear" w:color="auto" w:fill="auto"/>
            <w:noWrap/>
            <w:vAlign w:val="bottom"/>
            <w:hideMark/>
          </w:tcPr>
          <w:p w:rsidR="00D845A9" w:rsidRPr="003B1343" w:rsidRDefault="00D845A9" w:rsidP="00C54C31">
            <w:pPr>
              <w:rPr>
                <w:rFonts w:ascii="Book Antiqua" w:hAnsi="Book Antiqua"/>
                <w:color w:val="000000"/>
                <w:lang w:eastAsia="pt-BR"/>
              </w:rPr>
            </w:pPr>
            <w:r w:rsidRPr="003B1343">
              <w:rPr>
                <w:rFonts w:ascii="Book Antiqua" w:hAnsi="Book Antiqua"/>
                <w:color w:val="000000"/>
                <w:lang w:eastAsia="pt-BR"/>
              </w:rPr>
              <w:t>* Quantidade de faixas que o custo encontra-se diluído, podendo ou não incluir a Central de Processamento. O custo poderá incidir somente sobre a Central.</w:t>
            </w:r>
          </w:p>
        </w:tc>
      </w:tr>
      <w:tr w:rsidR="00D845A9" w:rsidRPr="003B1343" w:rsidTr="00C54C31">
        <w:trPr>
          <w:trHeight w:val="300"/>
        </w:trPr>
        <w:tc>
          <w:tcPr>
            <w:tcW w:w="1856" w:type="dxa"/>
            <w:tcBorders>
              <w:top w:val="nil"/>
              <w:left w:val="nil"/>
              <w:bottom w:val="nil"/>
              <w:right w:val="nil"/>
            </w:tcBorders>
            <w:shd w:val="clear" w:color="auto" w:fill="auto"/>
            <w:noWrap/>
            <w:vAlign w:val="bottom"/>
            <w:hideMark/>
          </w:tcPr>
          <w:p w:rsidR="00D845A9" w:rsidRPr="003B1343" w:rsidRDefault="00D845A9" w:rsidP="00C54C31">
            <w:pPr>
              <w:rPr>
                <w:rFonts w:ascii="Book Antiqua" w:hAnsi="Book Antiqua"/>
                <w:color w:val="000000"/>
                <w:sz w:val="16"/>
                <w:szCs w:val="16"/>
                <w:lang w:eastAsia="pt-BR"/>
              </w:rPr>
            </w:pPr>
          </w:p>
        </w:tc>
        <w:tc>
          <w:tcPr>
            <w:tcW w:w="1610" w:type="dxa"/>
            <w:gridSpan w:val="2"/>
            <w:tcBorders>
              <w:top w:val="nil"/>
              <w:left w:val="nil"/>
              <w:bottom w:val="nil"/>
              <w:right w:val="nil"/>
            </w:tcBorders>
            <w:shd w:val="clear" w:color="auto" w:fill="auto"/>
            <w:noWrap/>
            <w:vAlign w:val="bottom"/>
            <w:hideMark/>
          </w:tcPr>
          <w:p w:rsidR="00D845A9" w:rsidRPr="003B1343" w:rsidRDefault="00D845A9" w:rsidP="00C54C31">
            <w:pPr>
              <w:rPr>
                <w:rFonts w:ascii="Book Antiqua" w:hAnsi="Book Antiqua"/>
                <w:color w:val="000000"/>
                <w:sz w:val="16"/>
                <w:szCs w:val="16"/>
                <w:lang w:eastAsia="pt-BR"/>
              </w:rPr>
            </w:pPr>
          </w:p>
        </w:tc>
        <w:tc>
          <w:tcPr>
            <w:tcW w:w="1543" w:type="dxa"/>
            <w:gridSpan w:val="2"/>
            <w:tcBorders>
              <w:top w:val="nil"/>
              <w:left w:val="nil"/>
              <w:bottom w:val="nil"/>
              <w:right w:val="nil"/>
            </w:tcBorders>
            <w:shd w:val="clear" w:color="auto" w:fill="auto"/>
            <w:noWrap/>
            <w:vAlign w:val="bottom"/>
            <w:hideMark/>
          </w:tcPr>
          <w:p w:rsidR="00D845A9" w:rsidRPr="003B1343" w:rsidRDefault="00D845A9" w:rsidP="00C54C31">
            <w:pPr>
              <w:rPr>
                <w:rFonts w:ascii="Book Antiqua" w:hAnsi="Book Antiqua"/>
                <w:color w:val="000000"/>
                <w:sz w:val="16"/>
                <w:szCs w:val="16"/>
                <w:lang w:eastAsia="pt-BR"/>
              </w:rPr>
            </w:pPr>
          </w:p>
        </w:tc>
        <w:tc>
          <w:tcPr>
            <w:tcW w:w="1134" w:type="dxa"/>
            <w:tcBorders>
              <w:top w:val="nil"/>
              <w:left w:val="nil"/>
              <w:bottom w:val="nil"/>
              <w:right w:val="nil"/>
            </w:tcBorders>
            <w:shd w:val="clear" w:color="auto" w:fill="auto"/>
            <w:noWrap/>
            <w:vAlign w:val="bottom"/>
            <w:hideMark/>
          </w:tcPr>
          <w:p w:rsidR="00D845A9" w:rsidRPr="003B1343" w:rsidRDefault="00D845A9" w:rsidP="00C54C31">
            <w:pPr>
              <w:rPr>
                <w:rFonts w:ascii="Book Antiqua" w:hAnsi="Book Antiqua"/>
                <w:color w:val="000000"/>
                <w:sz w:val="16"/>
                <w:szCs w:val="16"/>
                <w:lang w:eastAsia="pt-BR"/>
              </w:rPr>
            </w:pPr>
          </w:p>
        </w:tc>
        <w:tc>
          <w:tcPr>
            <w:tcW w:w="1188" w:type="dxa"/>
            <w:tcBorders>
              <w:top w:val="nil"/>
              <w:left w:val="nil"/>
              <w:bottom w:val="nil"/>
              <w:right w:val="nil"/>
            </w:tcBorders>
            <w:shd w:val="clear" w:color="auto" w:fill="auto"/>
            <w:noWrap/>
            <w:vAlign w:val="bottom"/>
            <w:hideMark/>
          </w:tcPr>
          <w:p w:rsidR="00D845A9" w:rsidRPr="003B1343" w:rsidRDefault="00D845A9" w:rsidP="00C54C31">
            <w:pPr>
              <w:rPr>
                <w:rFonts w:ascii="Book Antiqua" w:hAnsi="Book Antiqua"/>
                <w:color w:val="000000"/>
                <w:lang w:eastAsia="pt-BR"/>
              </w:rPr>
            </w:pPr>
          </w:p>
        </w:tc>
        <w:tc>
          <w:tcPr>
            <w:tcW w:w="1367" w:type="dxa"/>
            <w:tcBorders>
              <w:top w:val="nil"/>
              <w:left w:val="nil"/>
              <w:bottom w:val="nil"/>
              <w:right w:val="nil"/>
            </w:tcBorders>
            <w:shd w:val="clear" w:color="auto" w:fill="auto"/>
            <w:noWrap/>
            <w:vAlign w:val="bottom"/>
            <w:hideMark/>
          </w:tcPr>
          <w:p w:rsidR="00D845A9" w:rsidRPr="003B1343" w:rsidRDefault="00D845A9" w:rsidP="00C54C31">
            <w:pPr>
              <w:rPr>
                <w:rFonts w:ascii="Book Antiqua" w:hAnsi="Book Antiqua"/>
                <w:color w:val="000000"/>
                <w:sz w:val="16"/>
                <w:szCs w:val="16"/>
                <w:lang w:eastAsia="pt-BR"/>
              </w:rPr>
            </w:pPr>
          </w:p>
        </w:tc>
        <w:tc>
          <w:tcPr>
            <w:tcW w:w="1414" w:type="dxa"/>
            <w:gridSpan w:val="2"/>
            <w:tcBorders>
              <w:top w:val="nil"/>
              <w:left w:val="nil"/>
              <w:bottom w:val="nil"/>
              <w:right w:val="nil"/>
            </w:tcBorders>
            <w:shd w:val="clear" w:color="auto" w:fill="auto"/>
            <w:noWrap/>
            <w:vAlign w:val="bottom"/>
            <w:hideMark/>
          </w:tcPr>
          <w:p w:rsidR="00D845A9" w:rsidRPr="003B1343" w:rsidRDefault="00D845A9" w:rsidP="00C54C31">
            <w:pPr>
              <w:rPr>
                <w:rFonts w:ascii="Book Antiqua" w:hAnsi="Book Antiqua"/>
                <w:color w:val="000000"/>
                <w:sz w:val="16"/>
                <w:szCs w:val="16"/>
                <w:lang w:eastAsia="pt-BR"/>
              </w:rPr>
            </w:pPr>
          </w:p>
        </w:tc>
      </w:tr>
      <w:tr w:rsidR="00D845A9" w:rsidRPr="003B1343" w:rsidTr="00C54C31">
        <w:trPr>
          <w:trHeight w:val="300"/>
        </w:trPr>
        <w:tc>
          <w:tcPr>
            <w:tcW w:w="10112" w:type="dxa"/>
            <w:gridSpan w:val="10"/>
            <w:tcBorders>
              <w:top w:val="nil"/>
              <w:left w:val="nil"/>
              <w:bottom w:val="nil"/>
              <w:right w:val="nil"/>
            </w:tcBorders>
            <w:shd w:val="clear" w:color="auto" w:fill="auto"/>
            <w:noWrap/>
            <w:vAlign w:val="bottom"/>
            <w:hideMark/>
          </w:tcPr>
          <w:p w:rsidR="00D845A9" w:rsidRPr="003B1343" w:rsidRDefault="00D845A9" w:rsidP="00C54C31">
            <w:pPr>
              <w:rPr>
                <w:rFonts w:ascii="Book Antiqua" w:hAnsi="Book Antiqua"/>
                <w:color w:val="000000"/>
                <w:lang w:eastAsia="pt-BR"/>
              </w:rPr>
            </w:pPr>
            <w:r w:rsidRPr="003B1343">
              <w:rPr>
                <w:rFonts w:ascii="Book Antiqua" w:hAnsi="Book Antiqua"/>
                <w:color w:val="000000"/>
                <w:lang w:eastAsia="pt-BR"/>
              </w:rPr>
              <w:t>Obs.: A proponente poderá adequar os quantitativos, de acordo com sua real necessidade.</w:t>
            </w:r>
          </w:p>
        </w:tc>
      </w:tr>
      <w:tr w:rsidR="00D845A9" w:rsidRPr="003B1343" w:rsidTr="00C54C31">
        <w:trPr>
          <w:trHeight w:val="300"/>
        </w:trPr>
        <w:tc>
          <w:tcPr>
            <w:tcW w:w="1856" w:type="dxa"/>
            <w:tcBorders>
              <w:top w:val="nil"/>
              <w:left w:val="nil"/>
              <w:bottom w:val="nil"/>
              <w:right w:val="nil"/>
            </w:tcBorders>
            <w:shd w:val="clear" w:color="auto" w:fill="auto"/>
            <w:noWrap/>
            <w:vAlign w:val="bottom"/>
            <w:hideMark/>
          </w:tcPr>
          <w:p w:rsidR="00D845A9" w:rsidRPr="003B1343" w:rsidRDefault="00D845A9" w:rsidP="00C54C31">
            <w:pPr>
              <w:rPr>
                <w:rFonts w:ascii="Book Antiqua" w:hAnsi="Book Antiqua"/>
                <w:color w:val="000000"/>
                <w:sz w:val="16"/>
                <w:szCs w:val="16"/>
                <w:lang w:eastAsia="pt-BR"/>
              </w:rPr>
            </w:pPr>
          </w:p>
        </w:tc>
        <w:tc>
          <w:tcPr>
            <w:tcW w:w="1610" w:type="dxa"/>
            <w:gridSpan w:val="2"/>
            <w:tcBorders>
              <w:top w:val="nil"/>
              <w:left w:val="nil"/>
              <w:bottom w:val="nil"/>
              <w:right w:val="nil"/>
            </w:tcBorders>
            <w:shd w:val="clear" w:color="auto" w:fill="auto"/>
            <w:noWrap/>
            <w:vAlign w:val="bottom"/>
            <w:hideMark/>
          </w:tcPr>
          <w:p w:rsidR="00D845A9" w:rsidRPr="003B1343" w:rsidRDefault="00D845A9" w:rsidP="00C54C31">
            <w:pPr>
              <w:rPr>
                <w:rFonts w:ascii="Book Antiqua" w:hAnsi="Book Antiqua"/>
                <w:color w:val="000000"/>
                <w:sz w:val="16"/>
                <w:szCs w:val="16"/>
                <w:lang w:eastAsia="pt-BR"/>
              </w:rPr>
            </w:pPr>
          </w:p>
        </w:tc>
        <w:tc>
          <w:tcPr>
            <w:tcW w:w="1543" w:type="dxa"/>
            <w:gridSpan w:val="2"/>
            <w:tcBorders>
              <w:top w:val="nil"/>
              <w:left w:val="nil"/>
              <w:bottom w:val="nil"/>
              <w:right w:val="nil"/>
            </w:tcBorders>
            <w:shd w:val="clear" w:color="auto" w:fill="auto"/>
            <w:noWrap/>
            <w:vAlign w:val="bottom"/>
            <w:hideMark/>
          </w:tcPr>
          <w:p w:rsidR="00D845A9" w:rsidRPr="003B1343" w:rsidRDefault="00D845A9" w:rsidP="00C54C31">
            <w:pPr>
              <w:rPr>
                <w:rFonts w:ascii="Book Antiqua" w:hAnsi="Book Antiqua"/>
                <w:color w:val="000000"/>
                <w:sz w:val="16"/>
                <w:szCs w:val="16"/>
                <w:lang w:eastAsia="pt-BR"/>
              </w:rPr>
            </w:pPr>
          </w:p>
        </w:tc>
        <w:tc>
          <w:tcPr>
            <w:tcW w:w="1134" w:type="dxa"/>
            <w:tcBorders>
              <w:top w:val="nil"/>
              <w:left w:val="nil"/>
              <w:bottom w:val="nil"/>
              <w:right w:val="nil"/>
            </w:tcBorders>
            <w:shd w:val="clear" w:color="auto" w:fill="auto"/>
            <w:noWrap/>
            <w:vAlign w:val="bottom"/>
            <w:hideMark/>
          </w:tcPr>
          <w:p w:rsidR="00D845A9" w:rsidRPr="003B1343" w:rsidRDefault="00D845A9" w:rsidP="00C54C31">
            <w:pPr>
              <w:rPr>
                <w:rFonts w:ascii="Book Antiqua" w:hAnsi="Book Antiqua"/>
                <w:color w:val="000000"/>
                <w:sz w:val="16"/>
                <w:szCs w:val="16"/>
                <w:lang w:eastAsia="pt-BR"/>
              </w:rPr>
            </w:pPr>
          </w:p>
        </w:tc>
        <w:tc>
          <w:tcPr>
            <w:tcW w:w="1188" w:type="dxa"/>
            <w:tcBorders>
              <w:top w:val="nil"/>
              <w:left w:val="nil"/>
              <w:bottom w:val="nil"/>
              <w:right w:val="nil"/>
            </w:tcBorders>
            <w:shd w:val="clear" w:color="auto" w:fill="auto"/>
            <w:noWrap/>
            <w:vAlign w:val="bottom"/>
            <w:hideMark/>
          </w:tcPr>
          <w:p w:rsidR="00D845A9" w:rsidRPr="003B1343" w:rsidRDefault="00D845A9" w:rsidP="00C54C31">
            <w:pPr>
              <w:rPr>
                <w:rFonts w:ascii="Book Antiqua" w:hAnsi="Book Antiqua"/>
                <w:color w:val="000000"/>
                <w:sz w:val="16"/>
                <w:szCs w:val="16"/>
                <w:lang w:eastAsia="pt-BR"/>
              </w:rPr>
            </w:pPr>
          </w:p>
        </w:tc>
        <w:tc>
          <w:tcPr>
            <w:tcW w:w="1367" w:type="dxa"/>
            <w:tcBorders>
              <w:top w:val="nil"/>
              <w:left w:val="nil"/>
              <w:bottom w:val="nil"/>
              <w:right w:val="nil"/>
            </w:tcBorders>
            <w:shd w:val="clear" w:color="auto" w:fill="auto"/>
            <w:noWrap/>
            <w:vAlign w:val="bottom"/>
            <w:hideMark/>
          </w:tcPr>
          <w:p w:rsidR="00D845A9" w:rsidRPr="003B1343" w:rsidRDefault="00D845A9" w:rsidP="00C54C31">
            <w:pPr>
              <w:rPr>
                <w:rFonts w:ascii="Book Antiqua" w:hAnsi="Book Antiqua"/>
                <w:color w:val="000000"/>
                <w:sz w:val="16"/>
                <w:szCs w:val="16"/>
                <w:lang w:eastAsia="pt-BR"/>
              </w:rPr>
            </w:pPr>
          </w:p>
        </w:tc>
        <w:tc>
          <w:tcPr>
            <w:tcW w:w="1414" w:type="dxa"/>
            <w:gridSpan w:val="2"/>
            <w:tcBorders>
              <w:top w:val="nil"/>
              <w:left w:val="nil"/>
              <w:bottom w:val="nil"/>
              <w:right w:val="nil"/>
            </w:tcBorders>
            <w:shd w:val="clear" w:color="auto" w:fill="auto"/>
            <w:noWrap/>
            <w:vAlign w:val="bottom"/>
            <w:hideMark/>
          </w:tcPr>
          <w:p w:rsidR="00D845A9" w:rsidRPr="003B1343" w:rsidRDefault="00D845A9" w:rsidP="00C54C31">
            <w:pPr>
              <w:rPr>
                <w:rFonts w:ascii="Book Antiqua" w:hAnsi="Book Antiqua"/>
                <w:color w:val="000000"/>
                <w:sz w:val="16"/>
                <w:szCs w:val="16"/>
                <w:lang w:eastAsia="pt-BR"/>
              </w:rPr>
            </w:pPr>
          </w:p>
        </w:tc>
      </w:tr>
      <w:tr w:rsidR="00D845A9" w:rsidRPr="003B1343" w:rsidTr="00C54C31">
        <w:trPr>
          <w:gridAfter w:val="1"/>
          <w:wAfter w:w="318" w:type="dxa"/>
          <w:trHeight w:val="300"/>
        </w:trPr>
        <w:tc>
          <w:tcPr>
            <w:tcW w:w="9794" w:type="dxa"/>
            <w:gridSpan w:val="9"/>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D845A9" w:rsidRPr="003B1343" w:rsidRDefault="00D845A9" w:rsidP="00C54C31">
            <w:pPr>
              <w:jc w:val="center"/>
              <w:rPr>
                <w:rFonts w:ascii="Book Antiqua" w:hAnsi="Book Antiqua"/>
                <w:b/>
                <w:bCs/>
                <w:color w:val="000000"/>
                <w:lang w:eastAsia="pt-BR"/>
              </w:rPr>
            </w:pPr>
            <w:r w:rsidRPr="003B1343">
              <w:rPr>
                <w:rFonts w:ascii="Book Antiqua" w:hAnsi="Book Antiqua"/>
                <w:b/>
                <w:bCs/>
                <w:color w:val="000000"/>
                <w:lang w:eastAsia="pt-BR"/>
              </w:rPr>
              <w:t>CUSTO MENSAL / EQUIPAMENTO</w:t>
            </w:r>
          </w:p>
        </w:tc>
      </w:tr>
      <w:tr w:rsidR="00D845A9" w:rsidRPr="003B1343" w:rsidTr="00C54C31">
        <w:trPr>
          <w:gridAfter w:val="1"/>
          <w:wAfter w:w="318" w:type="dxa"/>
          <w:trHeight w:val="300"/>
        </w:trPr>
        <w:tc>
          <w:tcPr>
            <w:tcW w:w="4983" w:type="dxa"/>
            <w:gridSpan w:val="4"/>
            <w:tcBorders>
              <w:top w:val="nil"/>
              <w:left w:val="single" w:sz="4" w:space="0" w:color="auto"/>
              <w:bottom w:val="single" w:sz="4" w:space="0" w:color="auto"/>
              <w:right w:val="single" w:sz="4" w:space="0" w:color="auto"/>
            </w:tcBorders>
            <w:shd w:val="clear" w:color="auto" w:fill="auto"/>
            <w:noWrap/>
            <w:vAlign w:val="bottom"/>
            <w:hideMark/>
          </w:tcPr>
          <w:p w:rsidR="00D845A9" w:rsidRPr="003B1343" w:rsidRDefault="00D845A9" w:rsidP="00C54C31">
            <w:pPr>
              <w:jc w:val="center"/>
              <w:rPr>
                <w:rFonts w:ascii="Book Antiqua" w:hAnsi="Book Antiqua"/>
                <w:b/>
                <w:bCs/>
                <w:color w:val="000000"/>
                <w:lang w:eastAsia="pt-BR"/>
              </w:rPr>
            </w:pPr>
            <w:r w:rsidRPr="003B1343">
              <w:rPr>
                <w:rFonts w:ascii="Book Antiqua" w:hAnsi="Book Antiqua"/>
                <w:b/>
                <w:bCs/>
                <w:color w:val="000000"/>
                <w:lang w:eastAsia="pt-BR"/>
              </w:rPr>
              <w:t>EQUIPAMENTO</w:t>
            </w:r>
          </w:p>
        </w:tc>
        <w:tc>
          <w:tcPr>
            <w:tcW w:w="4811" w:type="dxa"/>
            <w:gridSpan w:val="5"/>
            <w:tcBorders>
              <w:top w:val="nil"/>
              <w:left w:val="nil"/>
              <w:bottom w:val="single" w:sz="4" w:space="0" w:color="auto"/>
              <w:right w:val="single" w:sz="4" w:space="0" w:color="auto"/>
            </w:tcBorders>
            <w:shd w:val="clear" w:color="auto" w:fill="auto"/>
            <w:noWrap/>
            <w:vAlign w:val="bottom"/>
            <w:hideMark/>
          </w:tcPr>
          <w:p w:rsidR="00D845A9" w:rsidRPr="003B1343" w:rsidRDefault="00D845A9" w:rsidP="00C54C31">
            <w:pPr>
              <w:jc w:val="center"/>
              <w:rPr>
                <w:rFonts w:ascii="Book Antiqua" w:hAnsi="Book Antiqua"/>
                <w:b/>
                <w:bCs/>
                <w:color w:val="000000"/>
                <w:lang w:eastAsia="pt-BR"/>
              </w:rPr>
            </w:pPr>
            <w:r w:rsidRPr="003B1343">
              <w:rPr>
                <w:rFonts w:ascii="Book Antiqua" w:hAnsi="Book Antiqua"/>
                <w:b/>
                <w:bCs/>
                <w:color w:val="000000"/>
                <w:lang w:eastAsia="pt-BR"/>
              </w:rPr>
              <w:t>CUSTO MENSAL</w:t>
            </w:r>
          </w:p>
        </w:tc>
      </w:tr>
      <w:tr w:rsidR="00D845A9" w:rsidRPr="003B1343" w:rsidTr="00C54C31">
        <w:trPr>
          <w:gridAfter w:val="1"/>
          <w:wAfter w:w="318" w:type="dxa"/>
          <w:trHeight w:val="300"/>
        </w:trPr>
        <w:tc>
          <w:tcPr>
            <w:tcW w:w="4983" w:type="dxa"/>
            <w:gridSpan w:val="4"/>
            <w:tcBorders>
              <w:top w:val="nil"/>
              <w:left w:val="single" w:sz="4" w:space="0" w:color="auto"/>
              <w:bottom w:val="single" w:sz="4" w:space="0" w:color="auto"/>
              <w:right w:val="single" w:sz="4" w:space="0" w:color="auto"/>
            </w:tcBorders>
            <w:shd w:val="clear" w:color="auto" w:fill="auto"/>
            <w:noWrap/>
            <w:vAlign w:val="bottom"/>
            <w:hideMark/>
          </w:tcPr>
          <w:p w:rsidR="00D845A9" w:rsidRPr="003B1343" w:rsidRDefault="00D845A9" w:rsidP="00C54C31">
            <w:pPr>
              <w:rPr>
                <w:rFonts w:ascii="Book Antiqua" w:hAnsi="Book Antiqua"/>
                <w:color w:val="000000"/>
                <w:lang w:eastAsia="pt-BR"/>
              </w:rPr>
            </w:pPr>
            <w:r w:rsidRPr="003B1343">
              <w:rPr>
                <w:rFonts w:ascii="Book Antiqua" w:hAnsi="Book Antiqua"/>
                <w:color w:val="000000"/>
                <w:lang w:eastAsia="pt-BR"/>
              </w:rPr>
              <w:t>LOMBADA ELETRÔNICA</w:t>
            </w:r>
          </w:p>
        </w:tc>
        <w:tc>
          <w:tcPr>
            <w:tcW w:w="4811" w:type="dxa"/>
            <w:gridSpan w:val="5"/>
            <w:tcBorders>
              <w:top w:val="nil"/>
              <w:left w:val="nil"/>
              <w:bottom w:val="single" w:sz="4" w:space="0" w:color="auto"/>
              <w:right w:val="single" w:sz="4" w:space="0" w:color="auto"/>
            </w:tcBorders>
            <w:shd w:val="clear" w:color="auto" w:fill="auto"/>
            <w:noWrap/>
            <w:vAlign w:val="bottom"/>
            <w:hideMark/>
          </w:tcPr>
          <w:p w:rsidR="00D845A9" w:rsidRPr="003B1343" w:rsidRDefault="00D845A9" w:rsidP="00C54C31">
            <w:pPr>
              <w:rPr>
                <w:rFonts w:ascii="Book Antiqua" w:hAnsi="Book Antiqua"/>
                <w:color w:val="000000"/>
                <w:lang w:eastAsia="pt-BR"/>
              </w:rPr>
            </w:pPr>
            <w:r w:rsidRPr="003B1343">
              <w:rPr>
                <w:rFonts w:ascii="Book Antiqua" w:hAnsi="Book Antiqua"/>
                <w:color w:val="000000"/>
                <w:lang w:eastAsia="pt-BR"/>
              </w:rPr>
              <w:t> </w:t>
            </w:r>
          </w:p>
        </w:tc>
      </w:tr>
      <w:tr w:rsidR="00D845A9" w:rsidRPr="003B1343" w:rsidTr="00C54C31">
        <w:trPr>
          <w:gridAfter w:val="1"/>
          <w:wAfter w:w="318" w:type="dxa"/>
          <w:trHeight w:val="300"/>
        </w:trPr>
        <w:tc>
          <w:tcPr>
            <w:tcW w:w="4983" w:type="dxa"/>
            <w:gridSpan w:val="4"/>
            <w:tcBorders>
              <w:top w:val="nil"/>
              <w:left w:val="single" w:sz="4" w:space="0" w:color="auto"/>
              <w:bottom w:val="single" w:sz="4" w:space="0" w:color="auto"/>
              <w:right w:val="single" w:sz="4" w:space="0" w:color="auto"/>
            </w:tcBorders>
            <w:shd w:val="clear" w:color="auto" w:fill="auto"/>
            <w:noWrap/>
            <w:vAlign w:val="bottom"/>
            <w:hideMark/>
          </w:tcPr>
          <w:p w:rsidR="00D845A9" w:rsidRPr="003B1343" w:rsidRDefault="00D845A9" w:rsidP="00C54C31">
            <w:pPr>
              <w:rPr>
                <w:rFonts w:ascii="Book Antiqua" w:hAnsi="Book Antiqua"/>
                <w:color w:val="000000"/>
                <w:lang w:eastAsia="pt-BR"/>
              </w:rPr>
            </w:pPr>
            <w:r w:rsidRPr="003B1343">
              <w:rPr>
                <w:rFonts w:ascii="Book Antiqua" w:hAnsi="Book Antiqua"/>
                <w:color w:val="000000"/>
                <w:lang w:eastAsia="pt-BR"/>
              </w:rPr>
              <w:t>LAP</w:t>
            </w:r>
          </w:p>
        </w:tc>
        <w:tc>
          <w:tcPr>
            <w:tcW w:w="4811" w:type="dxa"/>
            <w:gridSpan w:val="5"/>
            <w:tcBorders>
              <w:top w:val="nil"/>
              <w:left w:val="nil"/>
              <w:bottom w:val="single" w:sz="4" w:space="0" w:color="auto"/>
              <w:right w:val="single" w:sz="4" w:space="0" w:color="auto"/>
            </w:tcBorders>
            <w:shd w:val="clear" w:color="auto" w:fill="auto"/>
            <w:noWrap/>
            <w:vAlign w:val="bottom"/>
            <w:hideMark/>
          </w:tcPr>
          <w:p w:rsidR="00D845A9" w:rsidRPr="003B1343" w:rsidRDefault="00D845A9" w:rsidP="00C54C31">
            <w:pPr>
              <w:rPr>
                <w:rFonts w:ascii="Book Antiqua" w:hAnsi="Book Antiqua"/>
                <w:color w:val="000000"/>
                <w:lang w:eastAsia="pt-BR"/>
              </w:rPr>
            </w:pPr>
            <w:r w:rsidRPr="003B1343">
              <w:rPr>
                <w:rFonts w:ascii="Book Antiqua" w:hAnsi="Book Antiqua"/>
                <w:color w:val="000000"/>
                <w:lang w:eastAsia="pt-BR"/>
              </w:rPr>
              <w:t> </w:t>
            </w:r>
          </w:p>
        </w:tc>
      </w:tr>
      <w:tr w:rsidR="00D845A9" w:rsidRPr="003B1343" w:rsidTr="00C54C31">
        <w:trPr>
          <w:gridAfter w:val="1"/>
          <w:wAfter w:w="318" w:type="dxa"/>
          <w:trHeight w:val="300"/>
        </w:trPr>
        <w:tc>
          <w:tcPr>
            <w:tcW w:w="4983" w:type="dxa"/>
            <w:gridSpan w:val="4"/>
            <w:tcBorders>
              <w:top w:val="nil"/>
              <w:left w:val="single" w:sz="4" w:space="0" w:color="auto"/>
              <w:bottom w:val="single" w:sz="4" w:space="0" w:color="auto"/>
              <w:right w:val="single" w:sz="4" w:space="0" w:color="auto"/>
            </w:tcBorders>
            <w:shd w:val="clear" w:color="auto" w:fill="auto"/>
            <w:noWrap/>
            <w:vAlign w:val="bottom"/>
            <w:hideMark/>
          </w:tcPr>
          <w:p w:rsidR="00D845A9" w:rsidRPr="003B1343" w:rsidRDefault="00D845A9" w:rsidP="00C54C31">
            <w:pPr>
              <w:rPr>
                <w:rFonts w:ascii="Book Antiqua" w:hAnsi="Book Antiqua"/>
                <w:color w:val="000000"/>
                <w:lang w:eastAsia="pt-BR"/>
              </w:rPr>
            </w:pPr>
            <w:r w:rsidRPr="003B1343">
              <w:rPr>
                <w:rFonts w:ascii="Book Antiqua" w:hAnsi="Book Antiqua"/>
                <w:color w:val="000000"/>
                <w:lang w:eastAsia="pt-BR"/>
              </w:rPr>
              <w:t>CENTRAL DE PROCESSAMENTO</w:t>
            </w:r>
          </w:p>
        </w:tc>
        <w:tc>
          <w:tcPr>
            <w:tcW w:w="4811" w:type="dxa"/>
            <w:gridSpan w:val="5"/>
            <w:tcBorders>
              <w:top w:val="nil"/>
              <w:left w:val="nil"/>
              <w:bottom w:val="single" w:sz="4" w:space="0" w:color="auto"/>
              <w:right w:val="single" w:sz="4" w:space="0" w:color="auto"/>
            </w:tcBorders>
            <w:shd w:val="clear" w:color="auto" w:fill="auto"/>
            <w:noWrap/>
            <w:vAlign w:val="bottom"/>
            <w:hideMark/>
          </w:tcPr>
          <w:p w:rsidR="00D845A9" w:rsidRPr="003B1343" w:rsidRDefault="00D845A9" w:rsidP="00C54C31">
            <w:pPr>
              <w:rPr>
                <w:rFonts w:ascii="Book Antiqua" w:hAnsi="Book Antiqua"/>
                <w:color w:val="000000"/>
                <w:lang w:eastAsia="pt-BR"/>
              </w:rPr>
            </w:pPr>
            <w:r w:rsidRPr="003B1343">
              <w:rPr>
                <w:rFonts w:ascii="Book Antiqua" w:hAnsi="Book Antiqua"/>
                <w:color w:val="000000"/>
                <w:lang w:eastAsia="pt-BR"/>
              </w:rPr>
              <w:t> </w:t>
            </w:r>
          </w:p>
        </w:tc>
      </w:tr>
      <w:tr w:rsidR="00D845A9" w:rsidRPr="003B1343" w:rsidTr="00C54C31">
        <w:trPr>
          <w:gridAfter w:val="1"/>
          <w:wAfter w:w="318" w:type="dxa"/>
          <w:trHeight w:val="300"/>
        </w:trPr>
        <w:tc>
          <w:tcPr>
            <w:tcW w:w="4983" w:type="dxa"/>
            <w:gridSpan w:val="4"/>
            <w:tcBorders>
              <w:top w:val="nil"/>
              <w:left w:val="nil"/>
              <w:bottom w:val="nil"/>
              <w:right w:val="nil"/>
            </w:tcBorders>
            <w:shd w:val="clear" w:color="auto" w:fill="auto"/>
            <w:noWrap/>
            <w:vAlign w:val="bottom"/>
            <w:hideMark/>
          </w:tcPr>
          <w:p w:rsidR="00D845A9" w:rsidRPr="003B1343" w:rsidRDefault="00D845A9" w:rsidP="00C54C31">
            <w:pPr>
              <w:rPr>
                <w:rFonts w:ascii="Book Antiqua" w:hAnsi="Book Antiqua"/>
                <w:color w:val="000000"/>
                <w:lang w:eastAsia="pt-BR"/>
              </w:rPr>
            </w:pPr>
          </w:p>
        </w:tc>
        <w:tc>
          <w:tcPr>
            <w:tcW w:w="4811" w:type="dxa"/>
            <w:gridSpan w:val="5"/>
            <w:tcBorders>
              <w:top w:val="nil"/>
              <w:left w:val="nil"/>
              <w:bottom w:val="nil"/>
              <w:right w:val="nil"/>
            </w:tcBorders>
            <w:shd w:val="clear" w:color="auto" w:fill="auto"/>
            <w:noWrap/>
            <w:vAlign w:val="bottom"/>
            <w:hideMark/>
          </w:tcPr>
          <w:p w:rsidR="00D845A9" w:rsidRPr="003B1343" w:rsidRDefault="00D845A9" w:rsidP="00C54C31">
            <w:pPr>
              <w:rPr>
                <w:rFonts w:ascii="Book Antiqua" w:hAnsi="Book Antiqua"/>
                <w:color w:val="000000"/>
                <w:lang w:eastAsia="pt-BR"/>
              </w:rPr>
            </w:pPr>
          </w:p>
        </w:tc>
      </w:tr>
      <w:tr w:rsidR="00D845A9" w:rsidRPr="003B1343" w:rsidTr="00C54C31">
        <w:trPr>
          <w:gridAfter w:val="1"/>
          <w:wAfter w:w="318" w:type="dxa"/>
          <w:trHeight w:val="300"/>
        </w:trPr>
        <w:tc>
          <w:tcPr>
            <w:tcW w:w="9794" w:type="dxa"/>
            <w:gridSpan w:val="9"/>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845A9" w:rsidRPr="003B1343" w:rsidRDefault="00D845A9" w:rsidP="00C54C31">
            <w:pPr>
              <w:jc w:val="center"/>
              <w:rPr>
                <w:rFonts w:ascii="Book Antiqua" w:hAnsi="Book Antiqua"/>
                <w:b/>
                <w:bCs/>
                <w:color w:val="000000"/>
                <w:lang w:eastAsia="pt-BR"/>
              </w:rPr>
            </w:pPr>
            <w:r w:rsidRPr="003B1343">
              <w:rPr>
                <w:rFonts w:ascii="Book Antiqua" w:hAnsi="Book Antiqua"/>
                <w:b/>
                <w:bCs/>
                <w:color w:val="000000"/>
                <w:lang w:eastAsia="pt-BR"/>
              </w:rPr>
              <w:t>COMPOSIÇÃO DO BDI</w:t>
            </w:r>
          </w:p>
        </w:tc>
      </w:tr>
      <w:tr w:rsidR="00D845A9" w:rsidRPr="003B1343" w:rsidTr="00C54C31">
        <w:trPr>
          <w:gridAfter w:val="1"/>
          <w:wAfter w:w="318" w:type="dxa"/>
          <w:trHeight w:val="300"/>
        </w:trPr>
        <w:tc>
          <w:tcPr>
            <w:tcW w:w="4983" w:type="dxa"/>
            <w:gridSpan w:val="4"/>
            <w:tcBorders>
              <w:top w:val="nil"/>
              <w:left w:val="single" w:sz="4" w:space="0" w:color="auto"/>
              <w:bottom w:val="single" w:sz="4" w:space="0" w:color="auto"/>
              <w:right w:val="single" w:sz="4" w:space="0" w:color="auto"/>
            </w:tcBorders>
            <w:shd w:val="clear" w:color="auto" w:fill="auto"/>
            <w:noWrap/>
            <w:vAlign w:val="center"/>
            <w:hideMark/>
          </w:tcPr>
          <w:p w:rsidR="00D845A9" w:rsidRPr="003B1343" w:rsidRDefault="00D845A9" w:rsidP="00C54C31">
            <w:pPr>
              <w:jc w:val="center"/>
              <w:rPr>
                <w:rFonts w:ascii="Book Antiqua" w:hAnsi="Book Antiqua"/>
                <w:b/>
                <w:bCs/>
                <w:lang w:eastAsia="pt-BR"/>
              </w:rPr>
            </w:pPr>
            <w:r w:rsidRPr="003B1343">
              <w:rPr>
                <w:rFonts w:ascii="Book Antiqua" w:hAnsi="Book Antiqua"/>
                <w:b/>
                <w:bCs/>
                <w:lang w:eastAsia="pt-BR"/>
              </w:rPr>
              <w:t>Descrição</w:t>
            </w:r>
          </w:p>
        </w:tc>
        <w:tc>
          <w:tcPr>
            <w:tcW w:w="4811" w:type="dxa"/>
            <w:gridSpan w:val="5"/>
            <w:tcBorders>
              <w:top w:val="nil"/>
              <w:left w:val="nil"/>
              <w:bottom w:val="single" w:sz="4" w:space="0" w:color="auto"/>
              <w:right w:val="single" w:sz="4" w:space="0" w:color="auto"/>
            </w:tcBorders>
            <w:shd w:val="clear" w:color="auto" w:fill="auto"/>
            <w:noWrap/>
            <w:vAlign w:val="center"/>
            <w:hideMark/>
          </w:tcPr>
          <w:p w:rsidR="00D845A9" w:rsidRPr="003B1343" w:rsidRDefault="00D845A9" w:rsidP="00C54C31">
            <w:pPr>
              <w:jc w:val="center"/>
              <w:rPr>
                <w:rFonts w:ascii="Book Antiqua" w:hAnsi="Book Antiqua"/>
                <w:b/>
                <w:bCs/>
                <w:lang w:eastAsia="pt-BR"/>
              </w:rPr>
            </w:pPr>
            <w:r w:rsidRPr="003B1343">
              <w:rPr>
                <w:rFonts w:ascii="Book Antiqua" w:hAnsi="Book Antiqua"/>
                <w:b/>
                <w:bCs/>
                <w:lang w:eastAsia="pt-BR"/>
              </w:rPr>
              <w:t>%</w:t>
            </w:r>
          </w:p>
        </w:tc>
      </w:tr>
      <w:tr w:rsidR="00D845A9" w:rsidRPr="003B1343" w:rsidTr="00C54C31">
        <w:trPr>
          <w:gridAfter w:val="1"/>
          <w:wAfter w:w="318" w:type="dxa"/>
          <w:trHeight w:val="300"/>
        </w:trPr>
        <w:tc>
          <w:tcPr>
            <w:tcW w:w="4983" w:type="dxa"/>
            <w:gridSpan w:val="4"/>
            <w:tcBorders>
              <w:top w:val="nil"/>
              <w:left w:val="single" w:sz="4" w:space="0" w:color="auto"/>
              <w:bottom w:val="single" w:sz="4" w:space="0" w:color="auto"/>
              <w:right w:val="single" w:sz="4" w:space="0" w:color="auto"/>
            </w:tcBorders>
            <w:shd w:val="clear" w:color="auto" w:fill="auto"/>
            <w:noWrap/>
            <w:vAlign w:val="center"/>
            <w:hideMark/>
          </w:tcPr>
          <w:p w:rsidR="00D845A9" w:rsidRPr="003B1343" w:rsidRDefault="00D845A9" w:rsidP="00C54C31">
            <w:pPr>
              <w:rPr>
                <w:rFonts w:ascii="Book Antiqua" w:hAnsi="Book Antiqua"/>
                <w:lang w:eastAsia="pt-BR"/>
              </w:rPr>
            </w:pPr>
            <w:r w:rsidRPr="003B1343">
              <w:rPr>
                <w:rFonts w:ascii="Book Antiqua" w:hAnsi="Book Antiqua"/>
                <w:lang w:eastAsia="pt-BR"/>
              </w:rPr>
              <w:t>Despesas Administrativas</w:t>
            </w:r>
          </w:p>
        </w:tc>
        <w:tc>
          <w:tcPr>
            <w:tcW w:w="4811" w:type="dxa"/>
            <w:gridSpan w:val="5"/>
            <w:tcBorders>
              <w:top w:val="nil"/>
              <w:left w:val="nil"/>
              <w:bottom w:val="single" w:sz="4" w:space="0" w:color="auto"/>
              <w:right w:val="single" w:sz="4" w:space="0" w:color="auto"/>
            </w:tcBorders>
            <w:shd w:val="clear" w:color="auto" w:fill="auto"/>
            <w:noWrap/>
            <w:vAlign w:val="center"/>
            <w:hideMark/>
          </w:tcPr>
          <w:p w:rsidR="00D845A9" w:rsidRPr="003B1343" w:rsidRDefault="00D845A9" w:rsidP="00C54C31">
            <w:pPr>
              <w:jc w:val="center"/>
              <w:rPr>
                <w:rFonts w:ascii="Book Antiqua" w:hAnsi="Book Antiqua"/>
                <w:lang w:eastAsia="pt-BR"/>
              </w:rPr>
            </w:pPr>
            <w:r w:rsidRPr="003B1343">
              <w:rPr>
                <w:rFonts w:ascii="Book Antiqua" w:hAnsi="Book Antiqua"/>
                <w:lang w:eastAsia="pt-BR"/>
              </w:rPr>
              <w:t> </w:t>
            </w:r>
          </w:p>
        </w:tc>
      </w:tr>
      <w:tr w:rsidR="00D845A9" w:rsidRPr="003B1343" w:rsidTr="00C54C31">
        <w:trPr>
          <w:gridAfter w:val="1"/>
          <w:wAfter w:w="318" w:type="dxa"/>
          <w:trHeight w:val="300"/>
        </w:trPr>
        <w:tc>
          <w:tcPr>
            <w:tcW w:w="4983" w:type="dxa"/>
            <w:gridSpan w:val="4"/>
            <w:tcBorders>
              <w:top w:val="nil"/>
              <w:left w:val="single" w:sz="4" w:space="0" w:color="auto"/>
              <w:bottom w:val="single" w:sz="4" w:space="0" w:color="auto"/>
              <w:right w:val="single" w:sz="4" w:space="0" w:color="auto"/>
            </w:tcBorders>
            <w:shd w:val="clear" w:color="auto" w:fill="auto"/>
            <w:noWrap/>
            <w:vAlign w:val="center"/>
            <w:hideMark/>
          </w:tcPr>
          <w:p w:rsidR="00D845A9" w:rsidRPr="003B1343" w:rsidRDefault="00D845A9" w:rsidP="00C54C31">
            <w:pPr>
              <w:rPr>
                <w:rFonts w:ascii="Book Antiqua" w:hAnsi="Book Antiqua"/>
                <w:lang w:eastAsia="pt-BR"/>
              </w:rPr>
            </w:pPr>
            <w:r w:rsidRPr="003B1343">
              <w:rPr>
                <w:rFonts w:ascii="Book Antiqua" w:hAnsi="Book Antiqua"/>
                <w:lang w:eastAsia="pt-BR"/>
              </w:rPr>
              <w:t>Despesas Financeiras</w:t>
            </w:r>
          </w:p>
        </w:tc>
        <w:tc>
          <w:tcPr>
            <w:tcW w:w="4811" w:type="dxa"/>
            <w:gridSpan w:val="5"/>
            <w:tcBorders>
              <w:top w:val="nil"/>
              <w:left w:val="nil"/>
              <w:bottom w:val="single" w:sz="4" w:space="0" w:color="auto"/>
              <w:right w:val="single" w:sz="4" w:space="0" w:color="auto"/>
            </w:tcBorders>
            <w:shd w:val="clear" w:color="auto" w:fill="auto"/>
            <w:noWrap/>
            <w:vAlign w:val="center"/>
            <w:hideMark/>
          </w:tcPr>
          <w:p w:rsidR="00D845A9" w:rsidRPr="003B1343" w:rsidRDefault="00D845A9" w:rsidP="00C54C31">
            <w:pPr>
              <w:jc w:val="center"/>
              <w:rPr>
                <w:rFonts w:ascii="Book Antiqua" w:hAnsi="Book Antiqua"/>
                <w:lang w:eastAsia="pt-BR"/>
              </w:rPr>
            </w:pPr>
            <w:r w:rsidRPr="003B1343">
              <w:rPr>
                <w:rFonts w:ascii="Book Antiqua" w:hAnsi="Book Antiqua"/>
                <w:lang w:eastAsia="pt-BR"/>
              </w:rPr>
              <w:t> </w:t>
            </w:r>
          </w:p>
        </w:tc>
      </w:tr>
      <w:tr w:rsidR="00D845A9" w:rsidRPr="003B1343" w:rsidTr="00C54C31">
        <w:trPr>
          <w:gridAfter w:val="1"/>
          <w:wAfter w:w="318" w:type="dxa"/>
          <w:trHeight w:val="300"/>
        </w:trPr>
        <w:tc>
          <w:tcPr>
            <w:tcW w:w="4983" w:type="dxa"/>
            <w:gridSpan w:val="4"/>
            <w:tcBorders>
              <w:top w:val="nil"/>
              <w:left w:val="single" w:sz="4" w:space="0" w:color="auto"/>
              <w:bottom w:val="single" w:sz="4" w:space="0" w:color="auto"/>
              <w:right w:val="single" w:sz="4" w:space="0" w:color="auto"/>
            </w:tcBorders>
            <w:shd w:val="clear" w:color="auto" w:fill="auto"/>
            <w:noWrap/>
            <w:vAlign w:val="center"/>
            <w:hideMark/>
          </w:tcPr>
          <w:p w:rsidR="00D845A9" w:rsidRPr="003B1343" w:rsidRDefault="00D845A9" w:rsidP="00C54C31">
            <w:pPr>
              <w:rPr>
                <w:rFonts w:ascii="Book Antiqua" w:hAnsi="Book Antiqua"/>
                <w:lang w:eastAsia="pt-BR"/>
              </w:rPr>
            </w:pPr>
            <w:r w:rsidRPr="003B1343">
              <w:rPr>
                <w:rFonts w:ascii="Book Antiqua" w:hAnsi="Book Antiqua"/>
                <w:lang w:eastAsia="pt-BR"/>
              </w:rPr>
              <w:t>Lucro</w:t>
            </w:r>
          </w:p>
        </w:tc>
        <w:tc>
          <w:tcPr>
            <w:tcW w:w="4811" w:type="dxa"/>
            <w:gridSpan w:val="5"/>
            <w:tcBorders>
              <w:top w:val="nil"/>
              <w:left w:val="nil"/>
              <w:bottom w:val="single" w:sz="4" w:space="0" w:color="auto"/>
              <w:right w:val="single" w:sz="4" w:space="0" w:color="auto"/>
            </w:tcBorders>
            <w:shd w:val="clear" w:color="auto" w:fill="auto"/>
            <w:noWrap/>
            <w:vAlign w:val="center"/>
            <w:hideMark/>
          </w:tcPr>
          <w:p w:rsidR="00D845A9" w:rsidRPr="003B1343" w:rsidRDefault="00D845A9" w:rsidP="00C54C31">
            <w:pPr>
              <w:jc w:val="center"/>
              <w:rPr>
                <w:rFonts w:ascii="Book Antiqua" w:hAnsi="Book Antiqua"/>
                <w:lang w:eastAsia="pt-BR"/>
              </w:rPr>
            </w:pPr>
            <w:r w:rsidRPr="003B1343">
              <w:rPr>
                <w:rFonts w:ascii="Book Antiqua" w:hAnsi="Book Antiqua"/>
                <w:lang w:eastAsia="pt-BR"/>
              </w:rPr>
              <w:t> </w:t>
            </w:r>
          </w:p>
        </w:tc>
      </w:tr>
      <w:tr w:rsidR="00D845A9" w:rsidRPr="003B1343" w:rsidTr="00C54C31">
        <w:trPr>
          <w:gridAfter w:val="1"/>
          <w:wAfter w:w="318" w:type="dxa"/>
          <w:trHeight w:val="300"/>
        </w:trPr>
        <w:tc>
          <w:tcPr>
            <w:tcW w:w="4983" w:type="dxa"/>
            <w:gridSpan w:val="4"/>
            <w:tcBorders>
              <w:top w:val="nil"/>
              <w:left w:val="single" w:sz="4" w:space="0" w:color="auto"/>
              <w:bottom w:val="single" w:sz="4" w:space="0" w:color="auto"/>
              <w:right w:val="single" w:sz="4" w:space="0" w:color="auto"/>
            </w:tcBorders>
            <w:shd w:val="clear" w:color="auto" w:fill="auto"/>
            <w:noWrap/>
            <w:vAlign w:val="center"/>
            <w:hideMark/>
          </w:tcPr>
          <w:p w:rsidR="00D845A9" w:rsidRPr="003B1343" w:rsidRDefault="00D845A9" w:rsidP="00C54C31">
            <w:pPr>
              <w:rPr>
                <w:rFonts w:ascii="Book Antiqua" w:hAnsi="Book Antiqua"/>
                <w:lang w:eastAsia="pt-BR"/>
              </w:rPr>
            </w:pPr>
            <w:r w:rsidRPr="003B1343">
              <w:rPr>
                <w:rFonts w:ascii="Book Antiqua" w:hAnsi="Book Antiqua"/>
                <w:lang w:eastAsia="pt-BR"/>
              </w:rPr>
              <w:t>ISS</w:t>
            </w:r>
          </w:p>
        </w:tc>
        <w:tc>
          <w:tcPr>
            <w:tcW w:w="4811" w:type="dxa"/>
            <w:gridSpan w:val="5"/>
            <w:tcBorders>
              <w:top w:val="nil"/>
              <w:left w:val="nil"/>
              <w:bottom w:val="single" w:sz="4" w:space="0" w:color="auto"/>
              <w:right w:val="single" w:sz="4" w:space="0" w:color="auto"/>
            </w:tcBorders>
            <w:shd w:val="clear" w:color="auto" w:fill="auto"/>
            <w:noWrap/>
            <w:vAlign w:val="center"/>
            <w:hideMark/>
          </w:tcPr>
          <w:p w:rsidR="00D845A9" w:rsidRPr="003B1343" w:rsidRDefault="00D845A9" w:rsidP="00C54C31">
            <w:pPr>
              <w:jc w:val="center"/>
              <w:rPr>
                <w:rFonts w:ascii="Book Antiqua" w:hAnsi="Book Antiqua"/>
                <w:lang w:eastAsia="pt-BR"/>
              </w:rPr>
            </w:pPr>
            <w:r w:rsidRPr="003B1343">
              <w:rPr>
                <w:rFonts w:ascii="Book Antiqua" w:hAnsi="Book Antiqua"/>
                <w:lang w:eastAsia="pt-BR"/>
              </w:rPr>
              <w:t> </w:t>
            </w:r>
          </w:p>
        </w:tc>
      </w:tr>
      <w:tr w:rsidR="00D845A9" w:rsidRPr="003B1343" w:rsidTr="00C54C31">
        <w:trPr>
          <w:gridAfter w:val="1"/>
          <w:wAfter w:w="318" w:type="dxa"/>
          <w:trHeight w:val="300"/>
        </w:trPr>
        <w:tc>
          <w:tcPr>
            <w:tcW w:w="4983" w:type="dxa"/>
            <w:gridSpan w:val="4"/>
            <w:tcBorders>
              <w:top w:val="nil"/>
              <w:left w:val="single" w:sz="4" w:space="0" w:color="auto"/>
              <w:bottom w:val="single" w:sz="4" w:space="0" w:color="auto"/>
              <w:right w:val="single" w:sz="4" w:space="0" w:color="auto"/>
            </w:tcBorders>
            <w:shd w:val="clear" w:color="auto" w:fill="auto"/>
            <w:noWrap/>
            <w:vAlign w:val="center"/>
            <w:hideMark/>
          </w:tcPr>
          <w:p w:rsidR="00D845A9" w:rsidRPr="003B1343" w:rsidRDefault="00D845A9" w:rsidP="00C54C31">
            <w:pPr>
              <w:rPr>
                <w:rFonts w:ascii="Book Antiqua" w:hAnsi="Book Antiqua"/>
                <w:lang w:eastAsia="pt-BR"/>
              </w:rPr>
            </w:pPr>
            <w:r w:rsidRPr="003B1343">
              <w:rPr>
                <w:rFonts w:ascii="Book Antiqua" w:hAnsi="Book Antiqua"/>
                <w:lang w:eastAsia="pt-BR"/>
              </w:rPr>
              <w:t>PIS</w:t>
            </w:r>
          </w:p>
        </w:tc>
        <w:tc>
          <w:tcPr>
            <w:tcW w:w="4811" w:type="dxa"/>
            <w:gridSpan w:val="5"/>
            <w:tcBorders>
              <w:top w:val="nil"/>
              <w:left w:val="nil"/>
              <w:bottom w:val="single" w:sz="4" w:space="0" w:color="auto"/>
              <w:right w:val="single" w:sz="4" w:space="0" w:color="auto"/>
            </w:tcBorders>
            <w:shd w:val="clear" w:color="auto" w:fill="auto"/>
            <w:noWrap/>
            <w:vAlign w:val="center"/>
            <w:hideMark/>
          </w:tcPr>
          <w:p w:rsidR="00D845A9" w:rsidRPr="003B1343" w:rsidRDefault="00D845A9" w:rsidP="00C54C31">
            <w:pPr>
              <w:jc w:val="center"/>
              <w:rPr>
                <w:rFonts w:ascii="Book Antiqua" w:hAnsi="Book Antiqua"/>
                <w:lang w:eastAsia="pt-BR"/>
              </w:rPr>
            </w:pPr>
            <w:r w:rsidRPr="003B1343">
              <w:rPr>
                <w:rFonts w:ascii="Book Antiqua" w:hAnsi="Book Antiqua"/>
                <w:lang w:eastAsia="pt-BR"/>
              </w:rPr>
              <w:t> </w:t>
            </w:r>
          </w:p>
        </w:tc>
      </w:tr>
      <w:tr w:rsidR="00D845A9" w:rsidRPr="003B1343" w:rsidTr="00C54C31">
        <w:trPr>
          <w:gridAfter w:val="1"/>
          <w:wAfter w:w="318" w:type="dxa"/>
          <w:trHeight w:val="300"/>
        </w:trPr>
        <w:tc>
          <w:tcPr>
            <w:tcW w:w="4983" w:type="dxa"/>
            <w:gridSpan w:val="4"/>
            <w:tcBorders>
              <w:top w:val="nil"/>
              <w:left w:val="single" w:sz="4" w:space="0" w:color="auto"/>
              <w:bottom w:val="single" w:sz="4" w:space="0" w:color="auto"/>
              <w:right w:val="single" w:sz="4" w:space="0" w:color="auto"/>
            </w:tcBorders>
            <w:shd w:val="clear" w:color="auto" w:fill="auto"/>
            <w:noWrap/>
            <w:vAlign w:val="center"/>
            <w:hideMark/>
          </w:tcPr>
          <w:p w:rsidR="00D845A9" w:rsidRPr="003B1343" w:rsidRDefault="00D845A9" w:rsidP="00C54C31">
            <w:pPr>
              <w:rPr>
                <w:rFonts w:ascii="Book Antiqua" w:hAnsi="Book Antiqua"/>
                <w:lang w:eastAsia="pt-BR"/>
              </w:rPr>
            </w:pPr>
            <w:r w:rsidRPr="003B1343">
              <w:rPr>
                <w:rFonts w:ascii="Book Antiqua" w:hAnsi="Book Antiqua"/>
                <w:lang w:eastAsia="pt-BR"/>
              </w:rPr>
              <w:t>COFINS</w:t>
            </w:r>
          </w:p>
        </w:tc>
        <w:tc>
          <w:tcPr>
            <w:tcW w:w="4811" w:type="dxa"/>
            <w:gridSpan w:val="5"/>
            <w:tcBorders>
              <w:top w:val="nil"/>
              <w:left w:val="nil"/>
              <w:bottom w:val="single" w:sz="4" w:space="0" w:color="auto"/>
              <w:right w:val="single" w:sz="4" w:space="0" w:color="auto"/>
            </w:tcBorders>
            <w:shd w:val="clear" w:color="auto" w:fill="auto"/>
            <w:noWrap/>
            <w:vAlign w:val="center"/>
            <w:hideMark/>
          </w:tcPr>
          <w:p w:rsidR="00D845A9" w:rsidRPr="003B1343" w:rsidRDefault="00D845A9" w:rsidP="00C54C31">
            <w:pPr>
              <w:jc w:val="center"/>
              <w:rPr>
                <w:rFonts w:ascii="Book Antiqua" w:hAnsi="Book Antiqua"/>
                <w:lang w:eastAsia="pt-BR"/>
              </w:rPr>
            </w:pPr>
            <w:r w:rsidRPr="003B1343">
              <w:rPr>
                <w:rFonts w:ascii="Book Antiqua" w:hAnsi="Book Antiqua"/>
                <w:lang w:eastAsia="pt-BR"/>
              </w:rPr>
              <w:t> </w:t>
            </w:r>
          </w:p>
        </w:tc>
      </w:tr>
      <w:tr w:rsidR="00D845A9" w:rsidRPr="003B1343" w:rsidTr="00C54C31">
        <w:trPr>
          <w:gridAfter w:val="1"/>
          <w:wAfter w:w="318" w:type="dxa"/>
          <w:trHeight w:val="300"/>
        </w:trPr>
        <w:tc>
          <w:tcPr>
            <w:tcW w:w="4983" w:type="dxa"/>
            <w:gridSpan w:val="4"/>
            <w:tcBorders>
              <w:top w:val="nil"/>
              <w:left w:val="single" w:sz="4" w:space="0" w:color="auto"/>
              <w:bottom w:val="single" w:sz="4" w:space="0" w:color="auto"/>
              <w:right w:val="single" w:sz="4" w:space="0" w:color="auto"/>
            </w:tcBorders>
            <w:shd w:val="clear" w:color="auto" w:fill="auto"/>
            <w:noWrap/>
            <w:vAlign w:val="center"/>
            <w:hideMark/>
          </w:tcPr>
          <w:p w:rsidR="00D845A9" w:rsidRPr="003B1343" w:rsidRDefault="00D845A9" w:rsidP="00C54C31">
            <w:pPr>
              <w:rPr>
                <w:rFonts w:ascii="Book Antiqua" w:hAnsi="Book Antiqua"/>
                <w:lang w:eastAsia="pt-BR"/>
              </w:rPr>
            </w:pPr>
            <w:r w:rsidRPr="003B1343">
              <w:rPr>
                <w:rFonts w:ascii="Book Antiqua" w:hAnsi="Book Antiqua"/>
                <w:lang w:eastAsia="pt-BR"/>
              </w:rPr>
              <w:t>BDI</w:t>
            </w:r>
          </w:p>
        </w:tc>
        <w:tc>
          <w:tcPr>
            <w:tcW w:w="4811" w:type="dxa"/>
            <w:gridSpan w:val="5"/>
            <w:tcBorders>
              <w:top w:val="nil"/>
              <w:left w:val="nil"/>
              <w:bottom w:val="single" w:sz="4" w:space="0" w:color="auto"/>
              <w:right w:val="single" w:sz="4" w:space="0" w:color="auto"/>
            </w:tcBorders>
            <w:shd w:val="clear" w:color="auto" w:fill="auto"/>
            <w:noWrap/>
            <w:vAlign w:val="bottom"/>
            <w:hideMark/>
          </w:tcPr>
          <w:p w:rsidR="00D845A9" w:rsidRPr="003B1343" w:rsidRDefault="00D845A9" w:rsidP="00C54C31">
            <w:pPr>
              <w:jc w:val="center"/>
              <w:rPr>
                <w:rFonts w:ascii="Book Antiqua" w:hAnsi="Book Antiqua"/>
                <w:color w:val="000000"/>
                <w:lang w:eastAsia="pt-BR"/>
              </w:rPr>
            </w:pPr>
            <w:r w:rsidRPr="003B1343">
              <w:rPr>
                <w:rFonts w:ascii="Book Antiqua" w:hAnsi="Book Antiqua"/>
                <w:color w:val="000000"/>
                <w:lang w:eastAsia="pt-BR"/>
              </w:rPr>
              <w:t> </w:t>
            </w:r>
          </w:p>
        </w:tc>
      </w:tr>
      <w:tr w:rsidR="00D845A9" w:rsidRPr="003B1343" w:rsidTr="00C54C31">
        <w:trPr>
          <w:gridAfter w:val="1"/>
          <w:wAfter w:w="318" w:type="dxa"/>
          <w:trHeight w:val="300"/>
        </w:trPr>
        <w:tc>
          <w:tcPr>
            <w:tcW w:w="4983" w:type="dxa"/>
            <w:gridSpan w:val="4"/>
            <w:tcBorders>
              <w:top w:val="nil"/>
              <w:left w:val="nil"/>
              <w:bottom w:val="nil"/>
              <w:right w:val="nil"/>
            </w:tcBorders>
            <w:shd w:val="clear" w:color="auto" w:fill="auto"/>
            <w:noWrap/>
            <w:vAlign w:val="bottom"/>
            <w:hideMark/>
          </w:tcPr>
          <w:p w:rsidR="00D845A9" w:rsidRPr="003B1343" w:rsidRDefault="00D845A9" w:rsidP="00C54C31">
            <w:pPr>
              <w:rPr>
                <w:rFonts w:ascii="Book Antiqua" w:hAnsi="Book Antiqua"/>
                <w:color w:val="000000"/>
                <w:lang w:eastAsia="pt-BR"/>
              </w:rPr>
            </w:pPr>
          </w:p>
        </w:tc>
        <w:tc>
          <w:tcPr>
            <w:tcW w:w="4811" w:type="dxa"/>
            <w:gridSpan w:val="5"/>
            <w:tcBorders>
              <w:top w:val="nil"/>
              <w:left w:val="nil"/>
              <w:bottom w:val="nil"/>
              <w:right w:val="nil"/>
            </w:tcBorders>
            <w:shd w:val="clear" w:color="auto" w:fill="auto"/>
            <w:noWrap/>
            <w:vAlign w:val="bottom"/>
            <w:hideMark/>
          </w:tcPr>
          <w:p w:rsidR="00D845A9" w:rsidRPr="003B1343" w:rsidRDefault="00D845A9" w:rsidP="00C54C31">
            <w:pPr>
              <w:rPr>
                <w:rFonts w:ascii="Book Antiqua" w:hAnsi="Book Antiqua"/>
                <w:color w:val="000000"/>
                <w:lang w:eastAsia="pt-BR"/>
              </w:rPr>
            </w:pPr>
          </w:p>
        </w:tc>
      </w:tr>
      <w:tr w:rsidR="00D845A9" w:rsidRPr="003B1343" w:rsidTr="00C54C31">
        <w:trPr>
          <w:gridAfter w:val="1"/>
          <w:wAfter w:w="318" w:type="dxa"/>
          <w:trHeight w:val="300"/>
        </w:trPr>
        <w:tc>
          <w:tcPr>
            <w:tcW w:w="9794" w:type="dxa"/>
            <w:gridSpan w:val="9"/>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845A9" w:rsidRPr="003B1343" w:rsidRDefault="00D845A9" w:rsidP="00C54C31">
            <w:pPr>
              <w:jc w:val="center"/>
              <w:rPr>
                <w:rFonts w:ascii="Book Antiqua" w:hAnsi="Book Antiqua"/>
                <w:b/>
                <w:bCs/>
                <w:lang w:eastAsia="pt-BR"/>
              </w:rPr>
            </w:pPr>
            <w:r w:rsidRPr="003B1343">
              <w:rPr>
                <w:rFonts w:ascii="Book Antiqua" w:hAnsi="Book Antiqua"/>
                <w:b/>
                <w:bCs/>
                <w:lang w:eastAsia="pt-BR"/>
              </w:rPr>
              <w:t>VALOR MENSAL PARA LOCAÇÃO DOS EQUIPAMENTOS/FAIXA</w:t>
            </w:r>
          </w:p>
        </w:tc>
      </w:tr>
      <w:tr w:rsidR="00D845A9" w:rsidRPr="003B1343" w:rsidTr="00C54C31">
        <w:trPr>
          <w:gridAfter w:val="1"/>
          <w:wAfter w:w="318" w:type="dxa"/>
          <w:trHeight w:val="300"/>
        </w:trPr>
        <w:tc>
          <w:tcPr>
            <w:tcW w:w="4983" w:type="dxa"/>
            <w:gridSpan w:val="4"/>
            <w:tcBorders>
              <w:top w:val="nil"/>
              <w:left w:val="single" w:sz="4" w:space="0" w:color="auto"/>
              <w:bottom w:val="single" w:sz="4" w:space="0" w:color="auto"/>
              <w:right w:val="single" w:sz="4" w:space="0" w:color="auto"/>
            </w:tcBorders>
            <w:shd w:val="clear" w:color="auto" w:fill="auto"/>
            <w:noWrap/>
            <w:vAlign w:val="bottom"/>
            <w:hideMark/>
          </w:tcPr>
          <w:p w:rsidR="00D845A9" w:rsidRPr="003B1343" w:rsidRDefault="00D845A9" w:rsidP="00C54C31">
            <w:pPr>
              <w:jc w:val="center"/>
              <w:rPr>
                <w:rFonts w:ascii="Book Antiqua" w:hAnsi="Book Antiqua"/>
                <w:b/>
                <w:bCs/>
                <w:color w:val="000000"/>
                <w:lang w:eastAsia="pt-BR"/>
              </w:rPr>
            </w:pPr>
            <w:r w:rsidRPr="003B1343">
              <w:rPr>
                <w:rFonts w:ascii="Book Antiqua" w:hAnsi="Book Antiqua"/>
                <w:b/>
                <w:bCs/>
                <w:color w:val="000000"/>
                <w:lang w:eastAsia="pt-BR"/>
              </w:rPr>
              <w:t>EQUIPAMENTO</w:t>
            </w:r>
          </w:p>
        </w:tc>
        <w:tc>
          <w:tcPr>
            <w:tcW w:w="4811" w:type="dxa"/>
            <w:gridSpan w:val="5"/>
            <w:tcBorders>
              <w:top w:val="nil"/>
              <w:left w:val="nil"/>
              <w:bottom w:val="single" w:sz="4" w:space="0" w:color="auto"/>
              <w:right w:val="single" w:sz="4" w:space="0" w:color="auto"/>
            </w:tcBorders>
            <w:shd w:val="clear" w:color="auto" w:fill="auto"/>
            <w:noWrap/>
            <w:vAlign w:val="bottom"/>
            <w:hideMark/>
          </w:tcPr>
          <w:p w:rsidR="00D845A9" w:rsidRPr="003B1343" w:rsidRDefault="00D845A9" w:rsidP="00C54C31">
            <w:pPr>
              <w:jc w:val="center"/>
              <w:rPr>
                <w:rFonts w:ascii="Book Antiqua" w:hAnsi="Book Antiqua"/>
                <w:b/>
                <w:bCs/>
                <w:color w:val="000000"/>
                <w:lang w:eastAsia="pt-BR"/>
              </w:rPr>
            </w:pPr>
            <w:r>
              <w:rPr>
                <w:rFonts w:ascii="Book Antiqua" w:hAnsi="Book Antiqua"/>
                <w:b/>
                <w:bCs/>
                <w:color w:val="000000"/>
                <w:lang w:eastAsia="pt-BR"/>
              </w:rPr>
              <w:t xml:space="preserve">VALOR LOCAÇÃO </w:t>
            </w:r>
            <w:r w:rsidRPr="003B1343">
              <w:rPr>
                <w:rFonts w:ascii="Book Antiqua" w:hAnsi="Book Antiqua"/>
                <w:b/>
                <w:bCs/>
                <w:color w:val="000000"/>
                <w:lang w:eastAsia="pt-BR"/>
              </w:rPr>
              <w:t>MENSAL</w:t>
            </w:r>
          </w:p>
        </w:tc>
      </w:tr>
      <w:tr w:rsidR="00D845A9" w:rsidRPr="003B1343" w:rsidTr="00C54C31">
        <w:trPr>
          <w:gridAfter w:val="1"/>
          <w:wAfter w:w="318" w:type="dxa"/>
          <w:trHeight w:val="300"/>
        </w:trPr>
        <w:tc>
          <w:tcPr>
            <w:tcW w:w="4983" w:type="dxa"/>
            <w:gridSpan w:val="4"/>
            <w:tcBorders>
              <w:top w:val="nil"/>
              <w:left w:val="single" w:sz="4" w:space="0" w:color="auto"/>
              <w:bottom w:val="single" w:sz="4" w:space="0" w:color="auto"/>
              <w:right w:val="single" w:sz="4" w:space="0" w:color="auto"/>
            </w:tcBorders>
            <w:shd w:val="clear" w:color="auto" w:fill="auto"/>
            <w:noWrap/>
            <w:vAlign w:val="bottom"/>
            <w:hideMark/>
          </w:tcPr>
          <w:p w:rsidR="00D845A9" w:rsidRPr="003B1343" w:rsidRDefault="00D845A9" w:rsidP="00C54C31">
            <w:pPr>
              <w:rPr>
                <w:rFonts w:ascii="Book Antiqua" w:hAnsi="Book Antiqua"/>
                <w:color w:val="000000"/>
                <w:lang w:eastAsia="pt-BR"/>
              </w:rPr>
            </w:pPr>
            <w:r w:rsidRPr="003B1343">
              <w:rPr>
                <w:rFonts w:ascii="Book Antiqua" w:hAnsi="Book Antiqua"/>
                <w:color w:val="000000"/>
                <w:lang w:eastAsia="pt-BR"/>
              </w:rPr>
              <w:t>LOMBADA ELETRÔNICA</w:t>
            </w:r>
          </w:p>
        </w:tc>
        <w:tc>
          <w:tcPr>
            <w:tcW w:w="4811" w:type="dxa"/>
            <w:gridSpan w:val="5"/>
            <w:tcBorders>
              <w:top w:val="nil"/>
              <w:left w:val="nil"/>
              <w:bottom w:val="single" w:sz="4" w:space="0" w:color="auto"/>
              <w:right w:val="single" w:sz="4" w:space="0" w:color="auto"/>
            </w:tcBorders>
            <w:shd w:val="clear" w:color="auto" w:fill="auto"/>
            <w:noWrap/>
            <w:vAlign w:val="bottom"/>
            <w:hideMark/>
          </w:tcPr>
          <w:p w:rsidR="00D845A9" w:rsidRPr="003B1343" w:rsidRDefault="00D845A9" w:rsidP="00C54C31">
            <w:pPr>
              <w:rPr>
                <w:rFonts w:ascii="Book Antiqua" w:hAnsi="Book Antiqua"/>
                <w:color w:val="000000"/>
                <w:lang w:eastAsia="pt-BR"/>
              </w:rPr>
            </w:pPr>
            <w:r w:rsidRPr="003B1343">
              <w:rPr>
                <w:rFonts w:ascii="Book Antiqua" w:hAnsi="Book Antiqua"/>
                <w:color w:val="000000"/>
                <w:lang w:eastAsia="pt-BR"/>
              </w:rPr>
              <w:t> </w:t>
            </w:r>
          </w:p>
        </w:tc>
      </w:tr>
      <w:tr w:rsidR="00D845A9" w:rsidRPr="003B1343" w:rsidTr="00C54C31">
        <w:trPr>
          <w:gridAfter w:val="1"/>
          <w:wAfter w:w="318" w:type="dxa"/>
          <w:trHeight w:val="300"/>
        </w:trPr>
        <w:tc>
          <w:tcPr>
            <w:tcW w:w="4983" w:type="dxa"/>
            <w:gridSpan w:val="4"/>
            <w:tcBorders>
              <w:top w:val="nil"/>
              <w:left w:val="single" w:sz="4" w:space="0" w:color="auto"/>
              <w:bottom w:val="single" w:sz="4" w:space="0" w:color="auto"/>
              <w:right w:val="single" w:sz="4" w:space="0" w:color="auto"/>
            </w:tcBorders>
            <w:shd w:val="clear" w:color="auto" w:fill="auto"/>
            <w:noWrap/>
            <w:vAlign w:val="bottom"/>
            <w:hideMark/>
          </w:tcPr>
          <w:p w:rsidR="00D845A9" w:rsidRPr="003B1343" w:rsidRDefault="00D845A9" w:rsidP="00C54C31">
            <w:pPr>
              <w:rPr>
                <w:rFonts w:ascii="Book Antiqua" w:hAnsi="Book Antiqua"/>
                <w:color w:val="000000"/>
                <w:lang w:eastAsia="pt-BR"/>
              </w:rPr>
            </w:pPr>
            <w:r w:rsidRPr="003B1343">
              <w:rPr>
                <w:rFonts w:ascii="Book Antiqua" w:hAnsi="Book Antiqua"/>
                <w:color w:val="000000"/>
                <w:lang w:eastAsia="pt-BR"/>
              </w:rPr>
              <w:t>LAP</w:t>
            </w:r>
          </w:p>
        </w:tc>
        <w:tc>
          <w:tcPr>
            <w:tcW w:w="4811" w:type="dxa"/>
            <w:gridSpan w:val="5"/>
            <w:tcBorders>
              <w:top w:val="nil"/>
              <w:left w:val="nil"/>
              <w:bottom w:val="single" w:sz="4" w:space="0" w:color="auto"/>
              <w:right w:val="single" w:sz="4" w:space="0" w:color="auto"/>
            </w:tcBorders>
            <w:shd w:val="clear" w:color="auto" w:fill="auto"/>
            <w:noWrap/>
            <w:vAlign w:val="bottom"/>
            <w:hideMark/>
          </w:tcPr>
          <w:p w:rsidR="00D845A9" w:rsidRPr="003B1343" w:rsidRDefault="00D845A9" w:rsidP="00C54C31">
            <w:pPr>
              <w:rPr>
                <w:rFonts w:ascii="Book Antiqua" w:hAnsi="Book Antiqua"/>
                <w:color w:val="000000"/>
                <w:lang w:eastAsia="pt-BR"/>
              </w:rPr>
            </w:pPr>
            <w:r w:rsidRPr="003B1343">
              <w:rPr>
                <w:rFonts w:ascii="Book Antiqua" w:hAnsi="Book Antiqua"/>
                <w:color w:val="000000"/>
                <w:lang w:eastAsia="pt-BR"/>
              </w:rPr>
              <w:t> </w:t>
            </w:r>
          </w:p>
        </w:tc>
      </w:tr>
      <w:tr w:rsidR="00D845A9" w:rsidRPr="003B1343" w:rsidTr="00C54C31">
        <w:trPr>
          <w:gridAfter w:val="1"/>
          <w:wAfter w:w="318" w:type="dxa"/>
          <w:trHeight w:val="300"/>
        </w:trPr>
        <w:tc>
          <w:tcPr>
            <w:tcW w:w="4983" w:type="dxa"/>
            <w:gridSpan w:val="4"/>
            <w:tcBorders>
              <w:top w:val="nil"/>
              <w:left w:val="single" w:sz="4" w:space="0" w:color="auto"/>
              <w:bottom w:val="single" w:sz="4" w:space="0" w:color="auto"/>
              <w:right w:val="single" w:sz="4" w:space="0" w:color="auto"/>
            </w:tcBorders>
            <w:shd w:val="clear" w:color="auto" w:fill="auto"/>
            <w:noWrap/>
            <w:vAlign w:val="bottom"/>
            <w:hideMark/>
          </w:tcPr>
          <w:p w:rsidR="00D845A9" w:rsidRPr="003B1343" w:rsidRDefault="00D845A9" w:rsidP="00C54C31">
            <w:pPr>
              <w:rPr>
                <w:rFonts w:ascii="Book Antiqua" w:hAnsi="Book Antiqua"/>
                <w:color w:val="000000"/>
                <w:lang w:eastAsia="pt-BR"/>
              </w:rPr>
            </w:pPr>
            <w:r w:rsidRPr="003B1343">
              <w:rPr>
                <w:rFonts w:ascii="Book Antiqua" w:hAnsi="Book Antiqua"/>
                <w:color w:val="000000"/>
                <w:lang w:eastAsia="pt-BR"/>
              </w:rPr>
              <w:t>CENTRAL DE PROCESSAMENTO</w:t>
            </w:r>
          </w:p>
        </w:tc>
        <w:tc>
          <w:tcPr>
            <w:tcW w:w="4811" w:type="dxa"/>
            <w:gridSpan w:val="5"/>
            <w:tcBorders>
              <w:top w:val="nil"/>
              <w:left w:val="nil"/>
              <w:bottom w:val="single" w:sz="4" w:space="0" w:color="auto"/>
              <w:right w:val="single" w:sz="4" w:space="0" w:color="auto"/>
            </w:tcBorders>
            <w:shd w:val="clear" w:color="auto" w:fill="auto"/>
            <w:noWrap/>
            <w:vAlign w:val="bottom"/>
            <w:hideMark/>
          </w:tcPr>
          <w:p w:rsidR="00D845A9" w:rsidRPr="003B1343" w:rsidRDefault="00D845A9" w:rsidP="00C54C31">
            <w:pPr>
              <w:rPr>
                <w:rFonts w:ascii="Book Antiqua" w:hAnsi="Book Antiqua"/>
                <w:color w:val="000000"/>
                <w:lang w:eastAsia="pt-BR"/>
              </w:rPr>
            </w:pPr>
            <w:r w:rsidRPr="003B1343">
              <w:rPr>
                <w:rFonts w:ascii="Book Antiqua" w:hAnsi="Book Antiqua"/>
                <w:color w:val="000000"/>
                <w:lang w:eastAsia="pt-BR"/>
              </w:rPr>
              <w:t> </w:t>
            </w:r>
          </w:p>
        </w:tc>
      </w:tr>
    </w:tbl>
    <w:p w:rsidR="00D845A9" w:rsidRPr="005B5E72"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Book Antiqua" w:eastAsia="Arial" w:hAnsi="Book Antiqua"/>
          <w:b/>
          <w:sz w:val="48"/>
          <w:szCs w:val="48"/>
          <w:lang w:eastAsia="pt-BR"/>
        </w:rPr>
      </w:pPr>
      <w:r w:rsidRPr="005B5E72">
        <w:rPr>
          <w:rFonts w:ascii="Book Antiqua" w:eastAsia="Arial" w:hAnsi="Book Antiqua"/>
          <w:b/>
          <w:sz w:val="48"/>
          <w:szCs w:val="48"/>
          <w:lang w:eastAsia="pt-BR"/>
        </w:rPr>
        <w:lastRenderedPageBreak/>
        <w:t>ANEXO III</w:t>
      </w:r>
    </w:p>
    <w:p w:rsidR="00D845A9" w:rsidRPr="005B5E72"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40" w:lineRule="atLeast"/>
        <w:jc w:val="center"/>
        <w:rPr>
          <w:rFonts w:ascii="Book Antiqua" w:eastAsia="Book Antiqua" w:hAnsi="Book Antiqua"/>
          <w:sz w:val="36"/>
          <w:szCs w:val="36"/>
        </w:rPr>
      </w:pPr>
      <w:r>
        <w:rPr>
          <w:rFonts w:ascii="Book Antiqua" w:eastAsia="Book Antiqua" w:hAnsi="Book Antiqua"/>
          <w:sz w:val="36"/>
          <w:szCs w:val="36"/>
        </w:rPr>
        <w:t>PROCESSO ADMINISTRATIVO 141</w:t>
      </w:r>
      <w:r w:rsidRPr="005B5E72">
        <w:rPr>
          <w:rFonts w:ascii="Book Antiqua" w:eastAsia="Book Antiqua" w:hAnsi="Book Antiqua"/>
          <w:sz w:val="36"/>
          <w:szCs w:val="36"/>
        </w:rPr>
        <w:t>/2017</w:t>
      </w:r>
    </w:p>
    <w:p w:rsidR="00D845A9"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40" w:lineRule="atLeast"/>
        <w:jc w:val="center"/>
        <w:rPr>
          <w:rFonts w:ascii="Book Antiqua" w:eastAsia="Book Antiqua" w:hAnsi="Book Antiqua"/>
          <w:sz w:val="36"/>
          <w:szCs w:val="36"/>
        </w:rPr>
      </w:pPr>
      <w:r>
        <w:rPr>
          <w:rFonts w:ascii="Book Antiqua" w:eastAsia="Book Antiqua" w:hAnsi="Book Antiqua"/>
          <w:sz w:val="36"/>
          <w:szCs w:val="36"/>
        </w:rPr>
        <w:t>PREGÃO PRESENCIAL N° 67</w:t>
      </w:r>
      <w:r w:rsidRPr="005B5E72">
        <w:rPr>
          <w:rFonts w:ascii="Book Antiqua" w:eastAsia="Book Antiqua" w:hAnsi="Book Antiqua"/>
          <w:sz w:val="36"/>
          <w:szCs w:val="36"/>
        </w:rPr>
        <w:t>/2017</w:t>
      </w:r>
    </w:p>
    <w:p w:rsidR="00D845A9"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40" w:lineRule="atLeast"/>
        <w:rPr>
          <w:rFonts w:ascii="Book Antiqua" w:eastAsia="Book Antiqua" w:hAnsi="Book Antiqua"/>
          <w:sz w:val="36"/>
          <w:szCs w:val="36"/>
        </w:rPr>
      </w:pPr>
    </w:p>
    <w:p w:rsidR="00D845A9" w:rsidRPr="001B15D2"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40" w:lineRule="atLeast"/>
        <w:jc w:val="center"/>
        <w:rPr>
          <w:rFonts w:ascii="Book Antiqua" w:eastAsia="Book Antiqua" w:hAnsi="Book Antiqua"/>
          <w:sz w:val="36"/>
          <w:szCs w:val="36"/>
        </w:rPr>
      </w:pPr>
      <w:r w:rsidRPr="002D71B2">
        <w:rPr>
          <w:rFonts w:ascii="Book Antiqua" w:eastAsia="Arial" w:hAnsi="Book Antiqua" w:cs="Arial"/>
          <w:sz w:val="32"/>
        </w:rPr>
        <w:t>MINUTA DO CONTRATO</w:t>
      </w:r>
    </w:p>
    <w:p w:rsidR="00D845A9" w:rsidRPr="002D71B2" w:rsidRDefault="00D845A9" w:rsidP="00D845A9">
      <w:pPr>
        <w:tabs>
          <w:tab w:val="left" w:pos="3119"/>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s>
        <w:jc w:val="both"/>
        <w:rPr>
          <w:rFonts w:ascii="Book Antiqua" w:hAnsi="Book Antiqua" w:cs="Arial"/>
          <w:sz w:val="22"/>
        </w:rPr>
      </w:pPr>
    </w:p>
    <w:p w:rsidR="00D845A9" w:rsidRPr="00A53966" w:rsidRDefault="00D845A9" w:rsidP="00D845A9">
      <w:pPr>
        <w:tabs>
          <w:tab w:val="left" w:pos="3119"/>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s>
        <w:jc w:val="both"/>
        <w:rPr>
          <w:rFonts w:ascii="Book Antiqua" w:hAnsi="Book Antiqua" w:cs="Arial"/>
          <w:b/>
          <w:sz w:val="28"/>
          <w:szCs w:val="28"/>
        </w:rPr>
      </w:pPr>
      <w:r w:rsidRPr="00A53966">
        <w:rPr>
          <w:rFonts w:ascii="Book Antiqua" w:eastAsia="Arial" w:hAnsi="Book Antiqua" w:cs="Arial"/>
          <w:sz w:val="28"/>
          <w:szCs w:val="28"/>
        </w:rPr>
        <w:t>Contrato nº SAF-..../</w:t>
      </w:r>
      <w:proofErr w:type="gramStart"/>
      <w:r w:rsidRPr="00A53966">
        <w:rPr>
          <w:rFonts w:ascii="Book Antiqua" w:eastAsia="Arial" w:hAnsi="Book Antiqua" w:cs="Arial"/>
          <w:sz w:val="28"/>
          <w:szCs w:val="28"/>
        </w:rPr>
        <w:t>2017</w:t>
      </w:r>
      <w:proofErr w:type="gramEnd"/>
    </w:p>
    <w:p w:rsidR="00D845A9" w:rsidRPr="002D71B2" w:rsidRDefault="00D845A9" w:rsidP="00D845A9">
      <w:pPr>
        <w:tabs>
          <w:tab w:val="left" w:pos="3119"/>
          <w:tab w:val="left" w:pos="3540"/>
          <w:tab w:val="left" w:pos="3685"/>
          <w:tab w:val="left" w:pos="3968"/>
          <w:tab w:val="left" w:pos="4248"/>
          <w:tab w:val="left" w:pos="4563"/>
          <w:tab w:val="left" w:pos="4956"/>
          <w:tab w:val="left" w:pos="5664"/>
          <w:tab w:val="left" w:pos="6372"/>
          <w:tab w:val="left" w:pos="7080"/>
          <w:tab w:val="left" w:pos="7788"/>
          <w:tab w:val="left" w:pos="8496"/>
          <w:tab w:val="left" w:pos="9204"/>
          <w:tab w:val="left" w:pos="9912"/>
        </w:tabs>
        <w:ind w:left="3685"/>
        <w:jc w:val="both"/>
        <w:rPr>
          <w:rFonts w:ascii="Book Antiqua" w:hAnsi="Book Antiqua" w:cs="Arial"/>
          <w:b/>
          <w:sz w:val="22"/>
        </w:rPr>
      </w:pPr>
    </w:p>
    <w:p w:rsidR="00D845A9" w:rsidRPr="002D71B2" w:rsidRDefault="00D845A9" w:rsidP="00D845A9">
      <w:pPr>
        <w:tabs>
          <w:tab w:val="left" w:pos="3119"/>
          <w:tab w:val="left" w:pos="3540"/>
          <w:tab w:val="left" w:pos="3685"/>
          <w:tab w:val="left" w:pos="3968"/>
          <w:tab w:val="left" w:pos="4248"/>
          <w:tab w:val="left" w:pos="4563"/>
          <w:tab w:val="left" w:pos="4956"/>
          <w:tab w:val="left" w:pos="5664"/>
          <w:tab w:val="left" w:pos="6372"/>
          <w:tab w:val="left" w:pos="7080"/>
          <w:tab w:val="left" w:pos="7788"/>
          <w:tab w:val="left" w:pos="8496"/>
          <w:tab w:val="left" w:pos="9204"/>
          <w:tab w:val="left" w:pos="9912"/>
        </w:tabs>
        <w:ind w:left="3685"/>
        <w:jc w:val="both"/>
        <w:rPr>
          <w:rFonts w:ascii="Book Antiqua" w:eastAsia="Arial" w:hAnsi="Book Antiqua" w:cs="Arial"/>
          <w:b/>
          <w:sz w:val="22"/>
        </w:rPr>
      </w:pPr>
      <w:r w:rsidRPr="002D71B2">
        <w:rPr>
          <w:rFonts w:ascii="Book Antiqua" w:eastAsia="Arial" w:hAnsi="Book Antiqua" w:cs="Arial"/>
          <w:b/>
          <w:sz w:val="22"/>
        </w:rPr>
        <w:t xml:space="preserve">CONTRATO PARA DE PRESTAÇÃO DE SERVIÇOS CONTÍNUOS DE FISCALIZAÇÃO ELETRÔNICA NAS VIAS DE ACESSOS DO MUNICÍPIO, QUE ENTRE SI CELEBRAM O MUNICÍPIO DE GASPAR E A </w:t>
      </w:r>
      <w:proofErr w:type="gramStart"/>
      <w:r w:rsidRPr="002D71B2">
        <w:rPr>
          <w:rFonts w:ascii="Book Antiqua" w:eastAsia="Arial" w:hAnsi="Book Antiqua" w:cs="Arial"/>
          <w:b/>
          <w:sz w:val="22"/>
        </w:rPr>
        <w:t>EMPRESA ...</w:t>
      </w:r>
      <w:proofErr w:type="gramEnd"/>
      <w:r w:rsidRPr="002D71B2">
        <w:rPr>
          <w:rFonts w:ascii="Book Antiqua" w:eastAsia="Arial" w:hAnsi="Book Antiqua" w:cs="Arial"/>
          <w:b/>
          <w:sz w:val="22"/>
        </w:rPr>
        <w:t>.............</w:t>
      </w:r>
    </w:p>
    <w:p w:rsidR="00D845A9" w:rsidRPr="002D71B2" w:rsidRDefault="00D845A9" w:rsidP="00D845A9">
      <w:pPr>
        <w:tabs>
          <w:tab w:val="left" w:pos="5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56" w:firstLine="3628"/>
        <w:jc w:val="both"/>
        <w:rPr>
          <w:rFonts w:ascii="Book Antiqua" w:hAnsi="Book Antiqua" w:cs="Arial"/>
          <w:b/>
          <w:sz w:val="22"/>
        </w:rPr>
      </w:pPr>
    </w:p>
    <w:p w:rsidR="00D845A9" w:rsidRPr="002D71B2" w:rsidRDefault="00D845A9" w:rsidP="00D845A9">
      <w:pPr>
        <w:widowControl w:val="0"/>
        <w:tabs>
          <w:tab w:val="left" w:pos="5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Book Antiqua" w:eastAsia="Arial" w:hAnsi="Book Antiqua" w:cs="Arial"/>
          <w:sz w:val="22"/>
        </w:rPr>
      </w:pPr>
      <w:r w:rsidRPr="002D71B2">
        <w:rPr>
          <w:rFonts w:ascii="Book Antiqua" w:eastAsia="Arial" w:hAnsi="Book Antiqua" w:cs="Arial"/>
          <w:b/>
          <w:sz w:val="22"/>
        </w:rPr>
        <w:t>O MUNICÍPIO DE GASPAR</w:t>
      </w:r>
      <w:r w:rsidRPr="002D71B2">
        <w:rPr>
          <w:rFonts w:ascii="Book Antiqua" w:eastAsia="Arial" w:hAnsi="Book Antiqua" w:cs="Arial"/>
          <w:sz w:val="22"/>
        </w:rPr>
        <w:t xml:space="preserve">, Estado de Santa Catarina, com sede na Rua Coronel Aristiliano Ramos, 435, Centro, inscrito no CNPJ sob nº 83.102.244/0001-02, neste ato representado pelo Prefeito Municipal, senhor </w:t>
      </w:r>
      <w:r>
        <w:rPr>
          <w:rFonts w:ascii="Book Antiqua" w:eastAsia="Arial" w:hAnsi="Book Antiqua" w:cs="Arial"/>
          <w:b/>
          <w:sz w:val="22"/>
        </w:rPr>
        <w:t>KLEBER EDSON WAN-DALL</w:t>
      </w:r>
      <w:r w:rsidRPr="002D71B2">
        <w:rPr>
          <w:rFonts w:ascii="Book Antiqua" w:eastAsia="Arial" w:hAnsi="Book Antiqua" w:cs="Arial"/>
          <w:b/>
          <w:sz w:val="22"/>
        </w:rPr>
        <w:t xml:space="preserve">, </w:t>
      </w:r>
      <w:r w:rsidRPr="002D71B2">
        <w:rPr>
          <w:rFonts w:ascii="Book Antiqua" w:eastAsia="Arial" w:hAnsi="Book Antiqua" w:cs="Arial"/>
          <w:sz w:val="22"/>
        </w:rPr>
        <w:t xml:space="preserve">que este </w:t>
      </w:r>
      <w:proofErr w:type="gramStart"/>
      <w:r w:rsidRPr="002D71B2">
        <w:rPr>
          <w:rFonts w:ascii="Book Antiqua" w:eastAsia="Arial" w:hAnsi="Book Antiqua" w:cs="Arial"/>
          <w:sz w:val="22"/>
        </w:rPr>
        <w:t>subscreve,</w:t>
      </w:r>
      <w:proofErr w:type="gramEnd"/>
      <w:r w:rsidRPr="002D71B2">
        <w:rPr>
          <w:rFonts w:ascii="Book Antiqua" w:eastAsia="Arial" w:hAnsi="Book Antiqua" w:cs="Arial"/>
          <w:sz w:val="22"/>
        </w:rPr>
        <w:t xml:space="preserve"> daqui para frente denominado simplesmente CONTRATANTE, e a empresa ________, com sede na cidade de _________, Estado de _________, na Rua ________, nº ____ - Bairro ____, inscrita no CNPJ sob o nº ______, neste ato representada pelo senhor _______, portador do CPF </w:t>
      </w:r>
      <w:proofErr w:type="spellStart"/>
      <w:r w:rsidRPr="002D71B2">
        <w:rPr>
          <w:rFonts w:ascii="Book Antiqua" w:eastAsia="Arial" w:hAnsi="Book Antiqua" w:cs="Arial"/>
          <w:sz w:val="22"/>
        </w:rPr>
        <w:t>nº_______</w:t>
      </w:r>
      <w:proofErr w:type="spellEnd"/>
      <w:r w:rsidRPr="002D71B2">
        <w:rPr>
          <w:rFonts w:ascii="Book Antiqua" w:eastAsia="Arial" w:hAnsi="Book Antiqua" w:cs="Arial"/>
          <w:sz w:val="22"/>
        </w:rPr>
        <w:t xml:space="preserve">, que também subscreve, doravante denominada de CONTRATADA, devidamente autorizado nos autos do </w:t>
      </w:r>
      <w:r w:rsidRPr="002D71B2">
        <w:rPr>
          <w:rFonts w:ascii="Book Antiqua" w:eastAsia="Arial" w:hAnsi="Book Antiqua" w:cs="Arial"/>
          <w:b/>
          <w:sz w:val="22"/>
        </w:rPr>
        <w:t xml:space="preserve">Processo de Licitação – Pregão Presencial nº </w:t>
      </w:r>
      <w:r>
        <w:rPr>
          <w:rFonts w:ascii="Book Antiqua" w:eastAsia="Arial" w:hAnsi="Book Antiqua" w:cs="Arial"/>
          <w:b/>
          <w:sz w:val="22"/>
        </w:rPr>
        <w:t>67</w:t>
      </w:r>
      <w:r w:rsidRPr="002D71B2">
        <w:rPr>
          <w:rFonts w:ascii="Book Antiqua" w:eastAsia="Arial" w:hAnsi="Book Antiqua" w:cs="Arial"/>
          <w:b/>
          <w:sz w:val="22"/>
        </w:rPr>
        <w:t>/201</w:t>
      </w:r>
      <w:r>
        <w:rPr>
          <w:rFonts w:ascii="Book Antiqua" w:eastAsia="Arial" w:hAnsi="Book Antiqua" w:cs="Arial"/>
          <w:b/>
          <w:sz w:val="22"/>
        </w:rPr>
        <w:t>7</w:t>
      </w:r>
      <w:r w:rsidRPr="002D71B2">
        <w:rPr>
          <w:rFonts w:ascii="Book Antiqua" w:eastAsia="Arial" w:hAnsi="Book Antiqua" w:cs="Arial"/>
          <w:b/>
          <w:sz w:val="22"/>
        </w:rPr>
        <w:t xml:space="preserve">, </w:t>
      </w:r>
      <w:r w:rsidRPr="002D71B2">
        <w:rPr>
          <w:rFonts w:ascii="Book Antiqua" w:eastAsia="Arial" w:hAnsi="Book Antiqua" w:cs="Arial"/>
          <w:sz w:val="22"/>
        </w:rPr>
        <w:t>têm entre si justo e contratado o que segue:</w:t>
      </w:r>
    </w:p>
    <w:p w:rsidR="00D845A9" w:rsidRPr="002D71B2" w:rsidRDefault="00D845A9" w:rsidP="00D845A9">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ascii="Book Antiqua" w:hAnsi="Book Antiqua" w:cs="Arial"/>
          <w:b/>
          <w:sz w:val="22"/>
        </w:rPr>
      </w:pPr>
    </w:p>
    <w:p w:rsidR="00D845A9" w:rsidRPr="002D71B2" w:rsidRDefault="00D845A9" w:rsidP="00D845A9">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ascii="Book Antiqua" w:hAnsi="Book Antiqua" w:cs="Arial"/>
          <w:sz w:val="22"/>
        </w:rPr>
      </w:pPr>
      <w:proofErr w:type="gramStart"/>
      <w:r w:rsidRPr="002D71B2">
        <w:rPr>
          <w:rFonts w:ascii="Book Antiqua" w:eastAsia="Arial" w:hAnsi="Book Antiqua" w:cs="Arial"/>
          <w:b/>
          <w:sz w:val="22"/>
        </w:rPr>
        <w:t>1</w:t>
      </w:r>
      <w:proofErr w:type="gramEnd"/>
      <w:r w:rsidRPr="002D71B2">
        <w:rPr>
          <w:rFonts w:ascii="Book Antiqua" w:eastAsia="Arial" w:hAnsi="Book Antiqua" w:cs="Arial"/>
          <w:b/>
          <w:sz w:val="22"/>
        </w:rPr>
        <w:t xml:space="preserve"> OBJETO DO CONTRATO</w:t>
      </w:r>
    </w:p>
    <w:p w:rsidR="00D845A9" w:rsidRPr="002D71B2"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Arial" w:hAnsi="Book Antiqua" w:cs="Arial"/>
          <w:sz w:val="22"/>
        </w:rPr>
      </w:pPr>
      <w:r w:rsidRPr="002D71B2">
        <w:rPr>
          <w:rFonts w:ascii="Book Antiqua" w:eastAsia="Arial" w:hAnsi="Book Antiqua" w:cs="Arial"/>
          <w:sz w:val="22"/>
        </w:rPr>
        <w:t>1.1 Constitui objeto deste instrumento a contratação de empresa</w:t>
      </w:r>
      <w:r>
        <w:rPr>
          <w:rFonts w:ascii="Book Antiqua" w:eastAsia="Arial" w:hAnsi="Book Antiqua" w:cs="Arial"/>
          <w:sz w:val="22"/>
        </w:rPr>
        <w:t>,</w:t>
      </w:r>
      <w:r w:rsidRPr="002D71B2">
        <w:rPr>
          <w:rFonts w:ascii="Book Antiqua" w:eastAsia="Arial" w:hAnsi="Book Antiqua" w:cs="Arial"/>
          <w:sz w:val="22"/>
        </w:rPr>
        <w:t xml:space="preserve"> especializada na prestação de serviços contínuos</w:t>
      </w:r>
      <w:r>
        <w:rPr>
          <w:rFonts w:ascii="Book Antiqua" w:eastAsia="Arial" w:hAnsi="Book Antiqua" w:cs="Arial"/>
          <w:sz w:val="22"/>
        </w:rPr>
        <w:t>,</w:t>
      </w:r>
      <w:r w:rsidRPr="002D71B2">
        <w:rPr>
          <w:rFonts w:ascii="Book Antiqua" w:eastAsia="Arial" w:hAnsi="Book Antiqua" w:cs="Arial"/>
          <w:sz w:val="22"/>
        </w:rPr>
        <w:t xml:space="preserve"> de fiscalização eletrônica nas vias e acessos do Município de Gaspar, conforme especificações descritas no Anexo I – </w:t>
      </w:r>
      <w:r>
        <w:rPr>
          <w:rFonts w:ascii="Book Antiqua" w:eastAsia="Arial" w:hAnsi="Book Antiqua" w:cs="Arial"/>
          <w:sz w:val="22"/>
        </w:rPr>
        <w:t>Projeto Básico</w:t>
      </w:r>
      <w:r w:rsidRPr="002D71B2">
        <w:rPr>
          <w:rFonts w:ascii="Book Antiqua" w:eastAsia="Arial" w:hAnsi="Book Antiqua" w:cs="Arial"/>
          <w:sz w:val="22"/>
        </w:rPr>
        <w:t xml:space="preserve"> - do Edital, em resumo assim especificadas:</w:t>
      </w:r>
    </w:p>
    <w:p w:rsidR="00D845A9" w:rsidRPr="002D71B2"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Arial" w:hAnsi="Book Antiqua" w:cs="Tahoma"/>
          <w:sz w:val="22"/>
        </w:rPr>
      </w:pPr>
      <w:proofErr w:type="gramStart"/>
      <w:r w:rsidRPr="002D71B2">
        <w:rPr>
          <w:rFonts w:ascii="Book Antiqua" w:eastAsia="Arial" w:hAnsi="Book Antiqua" w:cs="Tahoma"/>
          <w:sz w:val="22"/>
        </w:rPr>
        <w:t>............</w:t>
      </w:r>
      <w:proofErr w:type="gramEnd"/>
      <w:r w:rsidRPr="002D71B2">
        <w:rPr>
          <w:rFonts w:ascii="Book Antiqua" w:eastAsia="Arial" w:hAnsi="Book Antiqua" w:cs="Tahoma"/>
          <w:sz w:val="22"/>
        </w:rPr>
        <w:t>(descritivo dos itens).........</w:t>
      </w:r>
    </w:p>
    <w:p w:rsidR="00D845A9" w:rsidRPr="002D71B2"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cs="Arial"/>
          <w:b/>
          <w:sz w:val="22"/>
        </w:rPr>
      </w:pPr>
    </w:p>
    <w:p w:rsidR="00D845A9" w:rsidRPr="002D71B2"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Arial" w:hAnsi="Book Antiqua" w:cs="Arial"/>
          <w:b/>
          <w:sz w:val="22"/>
        </w:rPr>
      </w:pPr>
      <w:proofErr w:type="gramStart"/>
      <w:r w:rsidRPr="002D71B2">
        <w:rPr>
          <w:rFonts w:ascii="Book Antiqua" w:eastAsia="Arial" w:hAnsi="Book Antiqua" w:cs="Arial"/>
          <w:b/>
          <w:sz w:val="22"/>
        </w:rPr>
        <w:t>2</w:t>
      </w:r>
      <w:proofErr w:type="gramEnd"/>
      <w:r w:rsidRPr="002D71B2">
        <w:rPr>
          <w:rFonts w:ascii="Book Antiqua" w:eastAsia="Arial" w:hAnsi="Book Antiqua" w:cs="Arial"/>
          <w:b/>
          <w:sz w:val="22"/>
        </w:rPr>
        <w:t xml:space="preserve"> DOCUMENTOS INTEGRANTES</w:t>
      </w:r>
    </w:p>
    <w:p w:rsidR="00D845A9" w:rsidRPr="002D71B2" w:rsidRDefault="00D845A9" w:rsidP="00D845A9">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ascii="Book Antiqua" w:eastAsia="Arial" w:hAnsi="Book Antiqua" w:cs="Arial"/>
          <w:sz w:val="22"/>
        </w:rPr>
      </w:pPr>
      <w:r w:rsidRPr="002D71B2">
        <w:rPr>
          <w:rFonts w:ascii="Book Antiqua" w:eastAsia="Arial" w:hAnsi="Book Antiqua" w:cs="Arial"/>
          <w:sz w:val="22"/>
        </w:rPr>
        <w:t>2.1 Para todos os efeitos legais, para melhor caracterização do objeto, bem como, para definir procedimentos e normas decorrentes das obrigações ora contraídas, integram este Contrato, como se nele estivessem transcritos, os seguintes documentos:</w:t>
      </w:r>
    </w:p>
    <w:p w:rsidR="00D845A9" w:rsidRPr="002D71B2" w:rsidRDefault="00D845A9" w:rsidP="00D845A9">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ascii="Book Antiqua" w:eastAsia="Arial" w:hAnsi="Book Antiqua" w:cs="Arial"/>
          <w:sz w:val="22"/>
        </w:rPr>
      </w:pPr>
      <w:r>
        <w:rPr>
          <w:rFonts w:ascii="Book Antiqua" w:eastAsia="Arial" w:hAnsi="Book Antiqua" w:cs="Arial"/>
          <w:sz w:val="22"/>
        </w:rPr>
        <w:t xml:space="preserve">a) </w:t>
      </w:r>
      <w:r>
        <w:rPr>
          <w:rFonts w:ascii="Book Antiqua" w:eastAsia="Arial" w:hAnsi="Book Antiqua" w:cs="Arial"/>
          <w:sz w:val="22"/>
        </w:rPr>
        <w:tab/>
        <w:t>Edital Pregão Presencial nº 67</w:t>
      </w:r>
      <w:r w:rsidRPr="002D71B2">
        <w:rPr>
          <w:rFonts w:ascii="Book Antiqua" w:eastAsia="Arial" w:hAnsi="Book Antiqua" w:cs="Arial"/>
          <w:sz w:val="22"/>
        </w:rPr>
        <w:t>/201</w:t>
      </w:r>
      <w:r>
        <w:rPr>
          <w:rFonts w:ascii="Book Antiqua" w:eastAsia="Arial" w:hAnsi="Book Antiqua" w:cs="Arial"/>
          <w:sz w:val="22"/>
        </w:rPr>
        <w:t>7</w:t>
      </w:r>
      <w:r w:rsidRPr="002D71B2">
        <w:rPr>
          <w:rFonts w:ascii="Book Antiqua" w:eastAsia="Arial" w:hAnsi="Book Antiqua" w:cs="Arial"/>
          <w:sz w:val="22"/>
        </w:rPr>
        <w:t xml:space="preserve"> e Anexos;</w:t>
      </w:r>
    </w:p>
    <w:p w:rsidR="00D845A9" w:rsidRPr="002D71B2" w:rsidRDefault="00D845A9" w:rsidP="00D845A9">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ascii="Book Antiqua" w:eastAsia="Arial" w:hAnsi="Book Antiqua" w:cs="Arial"/>
          <w:sz w:val="22"/>
        </w:rPr>
      </w:pPr>
      <w:r w:rsidRPr="002D71B2">
        <w:rPr>
          <w:rFonts w:ascii="Book Antiqua" w:eastAsia="Arial" w:hAnsi="Book Antiqua" w:cs="Arial"/>
          <w:sz w:val="22"/>
        </w:rPr>
        <w:t xml:space="preserve">b) </w:t>
      </w:r>
      <w:r>
        <w:rPr>
          <w:rFonts w:ascii="Book Antiqua" w:eastAsia="Arial" w:hAnsi="Book Antiqua" w:cs="Arial"/>
          <w:sz w:val="22"/>
        </w:rPr>
        <w:t>Projeto Básico</w:t>
      </w:r>
      <w:r w:rsidRPr="002D71B2">
        <w:rPr>
          <w:rFonts w:ascii="Book Antiqua" w:eastAsia="Arial" w:hAnsi="Book Antiqua" w:cs="Arial"/>
          <w:sz w:val="22"/>
        </w:rPr>
        <w:t xml:space="preserve"> (Anexo I do Edital)</w:t>
      </w:r>
    </w:p>
    <w:p w:rsidR="00D845A9" w:rsidRPr="002D71B2" w:rsidRDefault="00D845A9" w:rsidP="00D845A9">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ascii="Book Antiqua" w:eastAsia="Arial" w:hAnsi="Book Antiqua" w:cs="Arial"/>
          <w:sz w:val="22"/>
        </w:rPr>
      </w:pPr>
      <w:r w:rsidRPr="002D71B2">
        <w:rPr>
          <w:rFonts w:ascii="Book Antiqua" w:eastAsia="Arial" w:hAnsi="Book Antiqua" w:cs="Arial"/>
          <w:sz w:val="22"/>
        </w:rPr>
        <w:t xml:space="preserve">c) </w:t>
      </w:r>
      <w:r w:rsidRPr="002D71B2">
        <w:rPr>
          <w:rFonts w:ascii="Book Antiqua" w:eastAsia="Arial" w:hAnsi="Book Antiqua" w:cs="Arial"/>
          <w:sz w:val="22"/>
        </w:rPr>
        <w:tab/>
        <w:t>Proposta de Preços da CONTRATADA.</w:t>
      </w:r>
    </w:p>
    <w:p w:rsidR="00D845A9" w:rsidRPr="002D71B2" w:rsidRDefault="00D845A9" w:rsidP="00D845A9">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ascii="Book Antiqua" w:eastAsia="Arial" w:hAnsi="Book Antiqua" w:cs="Arial"/>
          <w:sz w:val="22"/>
        </w:rPr>
      </w:pPr>
      <w:r w:rsidRPr="002D71B2">
        <w:rPr>
          <w:rFonts w:ascii="Book Antiqua" w:eastAsia="Arial" w:hAnsi="Book Antiqua" w:cs="Arial"/>
          <w:sz w:val="22"/>
        </w:rPr>
        <w:t xml:space="preserve">2.2 Os documentos referidos no presente item, são considerados suficientes para, em complemento </w:t>
      </w:r>
      <w:proofErr w:type="gramStart"/>
      <w:r w:rsidRPr="002D71B2">
        <w:rPr>
          <w:rFonts w:ascii="Book Antiqua" w:eastAsia="Arial" w:hAnsi="Book Antiqua" w:cs="Arial"/>
          <w:sz w:val="22"/>
        </w:rPr>
        <w:t>à</w:t>
      </w:r>
      <w:proofErr w:type="gramEnd"/>
      <w:r w:rsidRPr="002D71B2">
        <w:rPr>
          <w:rFonts w:ascii="Book Antiqua" w:eastAsia="Arial" w:hAnsi="Book Antiqua" w:cs="Arial"/>
          <w:sz w:val="22"/>
        </w:rPr>
        <w:t xml:space="preserve"> este Contrato, definir a sua extensão e, desta forma, reger a execução do objeto contratado.</w:t>
      </w:r>
    </w:p>
    <w:p w:rsidR="00D845A9" w:rsidRPr="002D71B2" w:rsidRDefault="00D845A9" w:rsidP="00D845A9">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ascii="Book Antiqua" w:eastAsia="Arial" w:hAnsi="Book Antiqua" w:cs="Arial"/>
          <w:sz w:val="22"/>
        </w:rPr>
      </w:pPr>
    </w:p>
    <w:p w:rsidR="00D845A9" w:rsidRPr="002D71B2" w:rsidRDefault="00D845A9" w:rsidP="00D845A9">
      <w:pPr>
        <w:widowControl w:val="0"/>
        <w:tabs>
          <w:tab w:val="left" w:pos="56"/>
          <w:tab w:val="left" w:pos="5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Book Antiqua" w:eastAsia="Arial" w:hAnsi="Book Antiqua" w:cs="Arial"/>
          <w:b/>
          <w:sz w:val="22"/>
        </w:rPr>
      </w:pPr>
      <w:proofErr w:type="gramStart"/>
      <w:r w:rsidRPr="002D71B2">
        <w:rPr>
          <w:rFonts w:ascii="Book Antiqua" w:eastAsia="Arial" w:hAnsi="Book Antiqua" w:cs="Arial"/>
          <w:b/>
          <w:sz w:val="22"/>
        </w:rPr>
        <w:t>3</w:t>
      </w:r>
      <w:proofErr w:type="gramEnd"/>
      <w:r w:rsidRPr="002D71B2">
        <w:rPr>
          <w:rFonts w:ascii="Book Antiqua" w:eastAsia="Arial" w:hAnsi="Book Antiqua" w:cs="Arial"/>
          <w:b/>
          <w:sz w:val="22"/>
        </w:rPr>
        <w:t xml:space="preserve"> DOS PRAZOS </w:t>
      </w:r>
    </w:p>
    <w:p w:rsidR="00D845A9" w:rsidRPr="002D71B2" w:rsidRDefault="00D845A9" w:rsidP="00D845A9">
      <w:pPr>
        <w:pStyle w:val="Padro"/>
        <w:widowControl w:val="0"/>
        <w:tabs>
          <w:tab w:val="left" w:pos="42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40" w:lineRule="auto"/>
        <w:jc w:val="both"/>
        <w:rPr>
          <w:rFonts w:ascii="Book Antiqua" w:hAnsi="Book Antiqua" w:cs="Arial"/>
          <w:sz w:val="22"/>
          <w:lang w:val="pt-BR"/>
        </w:rPr>
      </w:pPr>
      <w:r w:rsidRPr="002D71B2">
        <w:rPr>
          <w:rFonts w:ascii="Book Antiqua" w:eastAsia="Arial" w:hAnsi="Book Antiqua" w:cs="Arial"/>
          <w:color w:val="000000"/>
          <w:sz w:val="22"/>
          <w:lang w:val="pt-BR"/>
        </w:rPr>
        <w:t>3</w:t>
      </w:r>
      <w:r w:rsidRPr="002D71B2">
        <w:rPr>
          <w:rFonts w:ascii="Book Antiqua" w:eastAsia="Arial" w:hAnsi="Book Antiqua" w:cs="Arial"/>
          <w:color w:val="auto"/>
          <w:sz w:val="22"/>
          <w:lang w:val="pt-BR"/>
        </w:rPr>
        <w:t xml:space="preserve">.1 </w:t>
      </w:r>
      <w:r w:rsidRPr="00C972BD">
        <w:rPr>
          <w:rFonts w:ascii="Book Antiqua" w:eastAsia="Book Antiqua" w:hAnsi="Book Antiqua" w:cs="Arial"/>
          <w:sz w:val="22"/>
          <w:szCs w:val="22"/>
          <w:shd w:val="clear" w:color="auto" w:fill="FFFFFF"/>
          <w:lang w:val="pt-BR"/>
        </w:rPr>
        <w:t xml:space="preserve">O contrato terá vigência de </w:t>
      </w:r>
      <w:r w:rsidRPr="00C972BD">
        <w:rPr>
          <w:rFonts w:ascii="Book Antiqua" w:eastAsia="Book Antiqua" w:hAnsi="Book Antiqua" w:cs="Arial"/>
          <w:b/>
          <w:sz w:val="22"/>
          <w:szCs w:val="22"/>
          <w:shd w:val="clear" w:color="auto" w:fill="FFFFFF"/>
          <w:lang w:val="pt-BR"/>
        </w:rPr>
        <w:t>48 (quarenta e oito) meses</w:t>
      </w:r>
      <w:r w:rsidRPr="00C972BD">
        <w:rPr>
          <w:rFonts w:ascii="Book Antiqua" w:eastAsia="Book Antiqua" w:hAnsi="Book Antiqua" w:cs="Arial"/>
          <w:sz w:val="22"/>
          <w:szCs w:val="22"/>
          <w:shd w:val="clear" w:color="auto" w:fill="FFFFFF"/>
          <w:lang w:val="pt-BR"/>
        </w:rPr>
        <w:t xml:space="preserve"> contados a partir da data da assinatura do contrato, improrrogáveis</w:t>
      </w:r>
      <w:r w:rsidRPr="00C972BD">
        <w:rPr>
          <w:rFonts w:ascii="Book Antiqua" w:eastAsia="Arial" w:hAnsi="Book Antiqua" w:cs="Arial"/>
          <w:color w:val="auto"/>
          <w:sz w:val="22"/>
          <w:szCs w:val="22"/>
          <w:lang w:val="pt-BR"/>
        </w:rPr>
        <w:t>.</w:t>
      </w:r>
    </w:p>
    <w:p w:rsidR="00D845A9" w:rsidRPr="00C972BD" w:rsidRDefault="00D845A9" w:rsidP="00D845A9">
      <w:pPr>
        <w:pStyle w:val="Padro"/>
        <w:widowControl w:val="0"/>
        <w:tabs>
          <w:tab w:val="left" w:pos="42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40" w:lineRule="auto"/>
        <w:jc w:val="both"/>
        <w:rPr>
          <w:rFonts w:ascii="Book Antiqua" w:eastAsia="Arial" w:hAnsi="Book Antiqua" w:cs="Arial"/>
          <w:color w:val="000000"/>
          <w:sz w:val="22"/>
          <w:szCs w:val="22"/>
          <w:lang w:val="pt-BR"/>
        </w:rPr>
      </w:pPr>
      <w:r w:rsidRPr="00C972BD">
        <w:rPr>
          <w:rFonts w:ascii="Book Antiqua" w:eastAsia="Arial" w:hAnsi="Book Antiqua" w:cs="Arial"/>
          <w:color w:val="000000"/>
          <w:sz w:val="22"/>
          <w:szCs w:val="22"/>
          <w:lang w:val="pt-BR"/>
        </w:rPr>
        <w:lastRenderedPageBreak/>
        <w:t xml:space="preserve">3.2 O prazo de emissão da Ordem de Serviço será de </w:t>
      </w:r>
      <w:r w:rsidRPr="00C972BD">
        <w:rPr>
          <w:rFonts w:ascii="Book Antiqua" w:eastAsia="Arial" w:hAnsi="Book Antiqua" w:cs="Arial"/>
          <w:b/>
          <w:color w:val="000000"/>
          <w:sz w:val="22"/>
          <w:szCs w:val="22"/>
          <w:lang w:val="pt-BR"/>
        </w:rPr>
        <w:t>10 (dez) dias úteis</w:t>
      </w:r>
      <w:r w:rsidRPr="00C972BD">
        <w:rPr>
          <w:rFonts w:ascii="Book Antiqua" w:eastAsia="Arial" w:hAnsi="Book Antiqua" w:cs="Arial"/>
          <w:color w:val="000000"/>
          <w:sz w:val="22"/>
          <w:szCs w:val="22"/>
          <w:lang w:val="pt-BR"/>
        </w:rPr>
        <w:t xml:space="preserve">, contados </w:t>
      </w:r>
      <w:r w:rsidRPr="00C972BD">
        <w:rPr>
          <w:rFonts w:ascii="Book Antiqua" w:eastAsia="Book Antiqua" w:hAnsi="Book Antiqua" w:cs="Arial"/>
          <w:sz w:val="22"/>
          <w:szCs w:val="22"/>
          <w:shd w:val="clear" w:color="auto" w:fill="FFFFFF"/>
          <w:lang w:val="pt-BR"/>
        </w:rPr>
        <w:t xml:space="preserve">a partir da data </w:t>
      </w:r>
      <w:r w:rsidRPr="00C972BD">
        <w:rPr>
          <w:rFonts w:ascii="Book Antiqua" w:eastAsia="Arial" w:hAnsi="Book Antiqua" w:cs="Arial"/>
          <w:color w:val="000000"/>
          <w:sz w:val="22"/>
          <w:szCs w:val="22"/>
          <w:lang w:val="pt-BR"/>
        </w:rPr>
        <w:t>da assinatura do contrato;</w:t>
      </w:r>
    </w:p>
    <w:p w:rsidR="00D845A9" w:rsidRPr="00C972BD" w:rsidRDefault="00D845A9" w:rsidP="00D845A9">
      <w:pPr>
        <w:pStyle w:val="Padro"/>
        <w:widowControl w:val="0"/>
        <w:tabs>
          <w:tab w:val="left" w:pos="42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40" w:lineRule="auto"/>
        <w:jc w:val="both"/>
        <w:rPr>
          <w:rFonts w:ascii="Book Antiqua" w:hAnsi="Book Antiqua" w:cs="Arial"/>
          <w:sz w:val="22"/>
          <w:szCs w:val="22"/>
          <w:lang w:val="pt-BR"/>
        </w:rPr>
      </w:pPr>
      <w:proofErr w:type="gramStart"/>
      <w:r w:rsidRPr="00C972BD">
        <w:rPr>
          <w:rFonts w:ascii="Book Antiqua" w:eastAsia="Arial" w:hAnsi="Book Antiqua" w:cs="Arial"/>
          <w:color w:val="000000"/>
          <w:sz w:val="22"/>
          <w:szCs w:val="22"/>
          <w:lang w:val="pt-BR"/>
        </w:rPr>
        <w:t>3.3 Recebida</w:t>
      </w:r>
      <w:proofErr w:type="gramEnd"/>
      <w:r w:rsidRPr="00C972BD">
        <w:rPr>
          <w:rFonts w:ascii="Book Antiqua" w:eastAsia="Arial" w:hAnsi="Book Antiqua" w:cs="Arial"/>
          <w:color w:val="000000"/>
          <w:sz w:val="22"/>
          <w:szCs w:val="22"/>
          <w:lang w:val="pt-BR"/>
        </w:rPr>
        <w:t xml:space="preserve"> a Ordem de Serviço a Contratada deverá iniciar a instalação dos equipamentos num prazo máximo de 10 (dez) dias.</w:t>
      </w:r>
    </w:p>
    <w:p w:rsidR="00D845A9" w:rsidRDefault="00D845A9" w:rsidP="00D845A9">
      <w:pPr>
        <w:pStyle w:val="Padro"/>
        <w:widowControl w:val="0"/>
        <w:tabs>
          <w:tab w:val="left" w:pos="42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40" w:lineRule="auto"/>
        <w:jc w:val="both"/>
        <w:rPr>
          <w:rFonts w:ascii="Book Antiqua" w:eastAsia="Arial" w:hAnsi="Book Antiqua" w:cs="Arial"/>
          <w:color w:val="000000"/>
          <w:sz w:val="22"/>
          <w:szCs w:val="22"/>
          <w:lang w:val="pt-BR"/>
        </w:rPr>
      </w:pPr>
      <w:r w:rsidRPr="00C972BD">
        <w:rPr>
          <w:rFonts w:ascii="Book Antiqua" w:eastAsia="Arial" w:hAnsi="Book Antiqua" w:cs="Arial"/>
          <w:color w:val="000000"/>
          <w:sz w:val="22"/>
          <w:szCs w:val="22"/>
          <w:lang w:val="pt-BR"/>
        </w:rPr>
        <w:t xml:space="preserve">3.4 O prazo para implantação, instalação, ativação e operação dos equipamentos será de até </w:t>
      </w:r>
      <w:r w:rsidRPr="00C972BD">
        <w:rPr>
          <w:rFonts w:ascii="Book Antiqua" w:eastAsia="Arial" w:hAnsi="Book Antiqua" w:cs="Arial"/>
          <w:b/>
          <w:color w:val="000000"/>
          <w:sz w:val="22"/>
          <w:szCs w:val="22"/>
          <w:lang w:val="pt-BR"/>
        </w:rPr>
        <w:t>40 (quarenta) dias</w:t>
      </w:r>
      <w:r w:rsidRPr="00C972BD">
        <w:rPr>
          <w:rFonts w:ascii="Book Antiqua" w:eastAsia="Arial" w:hAnsi="Book Antiqua" w:cs="Arial"/>
          <w:color w:val="000000"/>
          <w:sz w:val="22"/>
          <w:szCs w:val="22"/>
          <w:lang w:val="pt-BR"/>
        </w:rPr>
        <w:t>, do recebimento da Ordem de Serviço.</w:t>
      </w:r>
    </w:p>
    <w:p w:rsidR="00D845A9" w:rsidRPr="002D71B2" w:rsidRDefault="00D845A9" w:rsidP="00D845A9">
      <w:pPr>
        <w:pStyle w:val="TextosemFormatao2"/>
        <w:widowControl w:val="0"/>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both"/>
        <w:rPr>
          <w:rFonts w:ascii="Book Antiqua" w:eastAsia="Arial" w:hAnsi="Book Antiqua"/>
          <w:color w:val="000000"/>
          <w:sz w:val="22"/>
          <w:lang w:val="pt-BR"/>
        </w:rPr>
      </w:pPr>
      <w:r>
        <w:rPr>
          <w:rFonts w:ascii="Book Antiqua" w:eastAsia="Arial" w:hAnsi="Book Antiqua" w:cs="Arial"/>
          <w:color w:val="000000"/>
          <w:sz w:val="22"/>
          <w:szCs w:val="22"/>
          <w:lang w:val="pt-BR"/>
        </w:rPr>
        <w:t xml:space="preserve">3.5 </w:t>
      </w:r>
      <w:r>
        <w:rPr>
          <w:rFonts w:ascii="Book Antiqua" w:eastAsia="Arial" w:hAnsi="Book Antiqua"/>
          <w:color w:val="000000"/>
          <w:sz w:val="22"/>
          <w:lang w:val="pt-BR"/>
        </w:rPr>
        <w:t xml:space="preserve">O prazo de instalação poderá ser prorrogado desde que a contratada solicite previamente devidamente </w:t>
      </w:r>
      <w:proofErr w:type="gramStart"/>
      <w:r>
        <w:rPr>
          <w:rFonts w:ascii="Book Antiqua" w:eastAsia="Arial" w:hAnsi="Book Antiqua"/>
          <w:color w:val="000000"/>
          <w:sz w:val="22"/>
          <w:lang w:val="pt-BR"/>
        </w:rPr>
        <w:t>justificado</w:t>
      </w:r>
      <w:proofErr w:type="gramEnd"/>
      <w:r>
        <w:rPr>
          <w:rFonts w:ascii="Book Antiqua" w:eastAsia="Arial" w:hAnsi="Book Antiqua"/>
          <w:color w:val="000000"/>
          <w:sz w:val="22"/>
          <w:lang w:val="pt-BR"/>
        </w:rPr>
        <w:t xml:space="preserve"> e seja aceito pela contratante.</w:t>
      </w:r>
    </w:p>
    <w:p w:rsidR="00D845A9" w:rsidRPr="002D71B2" w:rsidRDefault="00D845A9" w:rsidP="00D845A9">
      <w:pPr>
        <w:widowControl w:val="0"/>
        <w:tabs>
          <w:tab w:val="left" w:pos="56"/>
          <w:tab w:val="left" w:pos="5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Book Antiqua" w:hAnsi="Book Antiqua" w:cs="Arial"/>
          <w:b/>
          <w:sz w:val="22"/>
        </w:rPr>
      </w:pPr>
    </w:p>
    <w:p w:rsidR="00D845A9" w:rsidRPr="002D71B2" w:rsidRDefault="00D845A9" w:rsidP="00D845A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Book Antiqua" w:hAnsi="Book Antiqua" w:cs="Arial"/>
          <w:sz w:val="22"/>
        </w:rPr>
      </w:pPr>
      <w:r w:rsidRPr="002D71B2">
        <w:rPr>
          <w:rFonts w:ascii="Book Antiqua" w:eastAsia="Arial" w:hAnsi="Book Antiqua" w:cs="Arial"/>
          <w:b/>
          <w:color w:val="000000"/>
          <w:sz w:val="22"/>
        </w:rPr>
        <w:t>4 - DO REGIME DE EXECUÇÃO</w:t>
      </w:r>
    </w:p>
    <w:p w:rsidR="00D845A9" w:rsidRPr="002D71B2" w:rsidRDefault="00D845A9" w:rsidP="00D845A9">
      <w:pPr>
        <w:pStyle w:val="Padro"/>
        <w:widowControl w:val="0"/>
        <w:tabs>
          <w:tab w:val="left" w:pos="42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40" w:lineRule="auto"/>
        <w:jc w:val="both"/>
        <w:rPr>
          <w:rFonts w:ascii="Book Antiqua" w:eastAsia="Arial" w:hAnsi="Book Antiqua" w:cs="Arial"/>
          <w:color w:val="000000"/>
          <w:sz w:val="22"/>
          <w:lang w:val="pt-BR"/>
        </w:rPr>
      </w:pPr>
      <w:r w:rsidRPr="002D71B2">
        <w:rPr>
          <w:rFonts w:ascii="Book Antiqua" w:eastAsia="Arial" w:hAnsi="Book Antiqua" w:cs="Arial"/>
          <w:color w:val="000000"/>
          <w:sz w:val="22"/>
          <w:lang w:val="pt-BR"/>
        </w:rPr>
        <w:t xml:space="preserve">4.1 </w:t>
      </w:r>
      <w:r w:rsidRPr="002D71B2">
        <w:rPr>
          <w:rFonts w:ascii="Book Antiqua" w:eastAsia="Arial" w:hAnsi="Book Antiqua" w:cs="Arial"/>
          <w:sz w:val="22"/>
          <w:lang w:val="pt-BR"/>
        </w:rPr>
        <w:t>O regime de execução do presente contrato é o de empreitada por preço unitário.</w:t>
      </w:r>
    </w:p>
    <w:p w:rsidR="00D845A9" w:rsidRPr="002D71B2" w:rsidRDefault="00D845A9" w:rsidP="00D845A9">
      <w:pPr>
        <w:pStyle w:val="Padro"/>
        <w:widowControl w:val="0"/>
        <w:tabs>
          <w:tab w:val="left" w:pos="42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40" w:lineRule="auto"/>
        <w:jc w:val="both"/>
        <w:rPr>
          <w:rFonts w:ascii="Book Antiqua" w:hAnsi="Book Antiqua" w:cs="Arial"/>
          <w:sz w:val="22"/>
          <w:lang w:val="pt-BR"/>
        </w:rPr>
      </w:pPr>
      <w:r w:rsidRPr="002D71B2">
        <w:rPr>
          <w:rFonts w:ascii="Book Antiqua" w:eastAsia="Arial" w:hAnsi="Book Antiqua" w:cs="Arial"/>
          <w:color w:val="000000"/>
          <w:sz w:val="22"/>
          <w:lang w:val="pt-BR"/>
        </w:rPr>
        <w:t>4.2 Os serviços</w:t>
      </w:r>
      <w:r>
        <w:rPr>
          <w:rFonts w:ascii="Book Antiqua" w:eastAsia="Arial" w:hAnsi="Book Antiqua" w:cs="Arial"/>
          <w:color w:val="000000"/>
          <w:sz w:val="22"/>
          <w:lang w:val="pt-BR"/>
        </w:rPr>
        <w:t>,</w:t>
      </w:r>
      <w:r w:rsidRPr="002D71B2">
        <w:rPr>
          <w:rFonts w:ascii="Book Antiqua" w:eastAsia="Arial" w:hAnsi="Book Antiqua" w:cs="Arial"/>
          <w:color w:val="000000"/>
          <w:sz w:val="22"/>
          <w:lang w:val="pt-BR"/>
        </w:rPr>
        <w:t xml:space="preserve"> objeto deste contrato, deverão ser executados em estrita observância ao </w:t>
      </w:r>
      <w:proofErr w:type="gramStart"/>
      <w:r>
        <w:rPr>
          <w:rFonts w:ascii="Book Antiqua" w:eastAsia="Arial" w:hAnsi="Book Antiqua" w:cs="Arial"/>
          <w:color w:val="000000"/>
          <w:sz w:val="22"/>
          <w:lang w:val="pt-BR"/>
        </w:rPr>
        <w:t>Projeto Básico</w:t>
      </w:r>
      <w:r w:rsidRPr="002D71B2">
        <w:rPr>
          <w:rFonts w:ascii="Book Antiqua" w:eastAsia="Arial" w:hAnsi="Book Antiqua" w:cs="Arial"/>
          <w:color w:val="000000"/>
          <w:sz w:val="22"/>
          <w:lang w:val="pt-BR"/>
        </w:rPr>
        <w:t xml:space="preserve"> e planos aprovados pela CONTRATANTE</w:t>
      </w:r>
      <w:proofErr w:type="gramEnd"/>
      <w:r w:rsidRPr="002D71B2">
        <w:rPr>
          <w:rFonts w:ascii="Book Antiqua" w:eastAsia="Arial" w:hAnsi="Book Antiqua" w:cs="Arial"/>
          <w:color w:val="000000"/>
          <w:sz w:val="22"/>
          <w:lang w:val="pt-BR"/>
        </w:rPr>
        <w:t>, atendidas as especificações e demais elementos técnicos constantes no</w:t>
      </w:r>
      <w:r>
        <w:rPr>
          <w:rFonts w:ascii="Book Antiqua" w:eastAsia="Arial" w:hAnsi="Book Antiqua" w:cs="Arial"/>
          <w:color w:val="000000"/>
          <w:sz w:val="22"/>
          <w:lang w:val="pt-BR"/>
        </w:rPr>
        <w:t xml:space="preserve"> Edital de Pregão Presencial nº 67</w:t>
      </w:r>
      <w:r w:rsidRPr="002D71B2">
        <w:rPr>
          <w:rFonts w:ascii="Book Antiqua" w:eastAsia="Arial" w:hAnsi="Book Antiqua" w:cs="Arial"/>
          <w:color w:val="000000"/>
          <w:sz w:val="22"/>
          <w:lang w:val="pt-BR"/>
        </w:rPr>
        <w:t>/201</w:t>
      </w:r>
      <w:r>
        <w:rPr>
          <w:rFonts w:ascii="Book Antiqua" w:eastAsia="Arial" w:hAnsi="Book Antiqua" w:cs="Arial"/>
          <w:color w:val="000000"/>
          <w:sz w:val="22"/>
          <w:lang w:val="pt-BR"/>
        </w:rPr>
        <w:t>7</w:t>
      </w:r>
      <w:r w:rsidRPr="002D71B2">
        <w:rPr>
          <w:rFonts w:ascii="Book Antiqua" w:eastAsia="Arial" w:hAnsi="Book Antiqua" w:cs="Arial"/>
          <w:color w:val="000000"/>
          <w:sz w:val="22"/>
          <w:lang w:val="pt-BR"/>
        </w:rPr>
        <w:t xml:space="preserve"> e seus anexos.</w:t>
      </w:r>
    </w:p>
    <w:p w:rsidR="00D845A9" w:rsidRPr="002D71B2" w:rsidRDefault="00D845A9" w:rsidP="00D845A9">
      <w:pPr>
        <w:pStyle w:val="Padro"/>
        <w:widowControl w:val="0"/>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hAnsi="Book Antiqua" w:cs="Arial"/>
          <w:sz w:val="22"/>
          <w:lang w:val="pt-BR"/>
        </w:rPr>
      </w:pPr>
    </w:p>
    <w:p w:rsidR="00D845A9" w:rsidRPr="002D71B2" w:rsidRDefault="00D845A9" w:rsidP="00D845A9">
      <w:pPr>
        <w:pStyle w:val="Padro"/>
        <w:widowControl w:val="0"/>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hAnsi="Book Antiqua" w:cs="Arial"/>
          <w:sz w:val="22"/>
          <w:lang w:val="pt-BR"/>
        </w:rPr>
      </w:pPr>
      <w:r w:rsidRPr="002D71B2">
        <w:rPr>
          <w:rFonts w:ascii="Book Antiqua" w:eastAsia="Arial" w:hAnsi="Book Antiqua" w:cs="Arial"/>
          <w:b/>
          <w:color w:val="000000"/>
          <w:sz w:val="22"/>
          <w:lang w:val="pt-BR"/>
        </w:rPr>
        <w:t>5 - DOS DEVERES E OBRIGAÇÕES DA CONTRATADA</w:t>
      </w:r>
    </w:p>
    <w:p w:rsidR="00D845A9" w:rsidRPr="002D71B2" w:rsidRDefault="00D845A9" w:rsidP="00D845A9">
      <w:pPr>
        <w:pStyle w:val="Padro"/>
        <w:widowControl w:val="0"/>
        <w:tabs>
          <w:tab w:val="left" w:pos="42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40" w:lineRule="auto"/>
        <w:jc w:val="both"/>
        <w:rPr>
          <w:rFonts w:ascii="Book Antiqua" w:eastAsia="Arial" w:hAnsi="Book Antiqua" w:cs="Arial"/>
          <w:color w:val="000000"/>
          <w:sz w:val="22"/>
          <w:lang w:val="pt-BR"/>
        </w:rPr>
      </w:pPr>
      <w:r w:rsidRPr="002D71B2">
        <w:rPr>
          <w:rFonts w:ascii="Book Antiqua" w:eastAsia="Arial" w:hAnsi="Book Antiqua" w:cs="Arial"/>
          <w:color w:val="000000"/>
          <w:sz w:val="22"/>
          <w:lang w:val="pt-BR"/>
        </w:rPr>
        <w:t xml:space="preserve">5.1 Instalar equipamentos novos, não podendo ser reutilizado os equipamentos já existentes nos </w:t>
      </w:r>
      <w:proofErr w:type="gramStart"/>
      <w:r w:rsidRPr="002D71B2">
        <w:rPr>
          <w:rFonts w:ascii="Book Antiqua" w:eastAsia="Arial" w:hAnsi="Book Antiqua" w:cs="Arial"/>
          <w:color w:val="000000"/>
          <w:sz w:val="22"/>
          <w:lang w:val="pt-BR"/>
        </w:rPr>
        <w:t>locais</w:t>
      </w:r>
      <w:proofErr w:type="gramEnd"/>
    </w:p>
    <w:p w:rsidR="00D845A9" w:rsidRPr="002D71B2" w:rsidRDefault="00D845A9" w:rsidP="00D845A9">
      <w:pPr>
        <w:pStyle w:val="Padro"/>
        <w:widowControl w:val="0"/>
        <w:tabs>
          <w:tab w:val="left" w:pos="42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40" w:lineRule="auto"/>
        <w:jc w:val="both"/>
        <w:rPr>
          <w:rFonts w:ascii="Book Antiqua" w:eastAsia="Arial" w:hAnsi="Book Antiqua" w:cs="Arial"/>
          <w:color w:val="000000"/>
          <w:sz w:val="22"/>
          <w:lang w:val="pt-BR"/>
        </w:rPr>
      </w:pPr>
      <w:r w:rsidRPr="002D71B2">
        <w:rPr>
          <w:rFonts w:ascii="Book Antiqua" w:eastAsia="Arial" w:hAnsi="Book Antiqua" w:cs="Arial"/>
          <w:color w:val="000000"/>
          <w:sz w:val="22"/>
          <w:lang w:val="pt-BR"/>
        </w:rPr>
        <w:t>5.2 Implantar/instalar, operar e prestar serviço de manutenção preventiva e corretiva nos equipamentos, além de prestar suporte técnico na operacionalização do software aplicativo.</w:t>
      </w:r>
    </w:p>
    <w:p w:rsidR="00D845A9" w:rsidRPr="002D71B2" w:rsidRDefault="00D845A9" w:rsidP="00D845A9">
      <w:pPr>
        <w:pStyle w:val="Padro"/>
        <w:widowControl w:val="0"/>
        <w:tabs>
          <w:tab w:val="left" w:pos="42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40" w:lineRule="auto"/>
        <w:jc w:val="both"/>
        <w:rPr>
          <w:rFonts w:ascii="Book Antiqua" w:eastAsia="Arial" w:hAnsi="Book Antiqua" w:cs="Arial"/>
          <w:color w:val="000000"/>
          <w:sz w:val="22"/>
          <w:lang w:val="pt-BR"/>
        </w:rPr>
      </w:pPr>
      <w:r w:rsidRPr="002D71B2">
        <w:rPr>
          <w:rFonts w:ascii="Book Antiqua" w:eastAsia="Arial" w:hAnsi="Book Antiqua" w:cs="Arial"/>
          <w:color w:val="000000"/>
          <w:sz w:val="22"/>
          <w:lang w:val="pt-BR"/>
        </w:rPr>
        <w:t>5.2.1 Entende-se por manutenção preventiva a série de procedimentos destinados a prevenir a ocorrência de quebras e defeitos dos produtos, conservando-os em perfeito estado de uso, de acordo com os manuais e normas técnicas específicas.</w:t>
      </w:r>
    </w:p>
    <w:p w:rsidR="00D845A9" w:rsidRPr="002D71B2" w:rsidRDefault="00D845A9" w:rsidP="00D845A9">
      <w:pPr>
        <w:pStyle w:val="Padro"/>
        <w:widowControl w:val="0"/>
        <w:tabs>
          <w:tab w:val="left" w:pos="42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40" w:lineRule="auto"/>
        <w:jc w:val="both"/>
        <w:rPr>
          <w:rFonts w:ascii="Book Antiqua" w:eastAsia="Arial" w:hAnsi="Book Antiqua" w:cs="Arial"/>
          <w:color w:val="000000"/>
          <w:sz w:val="22"/>
          <w:lang w:val="pt-BR"/>
        </w:rPr>
      </w:pPr>
      <w:r w:rsidRPr="002D71B2">
        <w:rPr>
          <w:rFonts w:ascii="Book Antiqua" w:eastAsia="Arial" w:hAnsi="Book Antiqua" w:cs="Arial"/>
          <w:color w:val="000000"/>
          <w:sz w:val="22"/>
          <w:lang w:val="pt-BR"/>
        </w:rPr>
        <w:t>5.2.2 Entende-se por manutenção corretiva a série de procedimentos destinados a recolocar os serviços e produtos em seu perfeito estado de uso, compreendendo inclusive substituições de peças, ajustes e reparos necessários, de acordo com os manuais e normas técnicas específicas.</w:t>
      </w:r>
    </w:p>
    <w:p w:rsidR="00D845A9" w:rsidRPr="002D71B2" w:rsidRDefault="00D845A9" w:rsidP="00D845A9">
      <w:pPr>
        <w:pStyle w:val="Padro"/>
        <w:widowControl w:val="0"/>
        <w:tabs>
          <w:tab w:val="left" w:pos="42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40" w:lineRule="auto"/>
        <w:jc w:val="both"/>
        <w:rPr>
          <w:rFonts w:ascii="Book Antiqua" w:eastAsia="Arial" w:hAnsi="Book Antiqua" w:cs="Arial"/>
          <w:color w:val="000000"/>
          <w:sz w:val="22"/>
          <w:lang w:val="pt-BR"/>
        </w:rPr>
      </w:pPr>
      <w:r w:rsidRPr="002D71B2">
        <w:rPr>
          <w:rFonts w:ascii="Book Antiqua" w:eastAsia="Arial" w:hAnsi="Book Antiqua" w:cs="Arial"/>
          <w:color w:val="000000"/>
          <w:sz w:val="22"/>
          <w:lang w:val="pt-BR"/>
        </w:rPr>
        <w:t>5.2.3 A manutenção preventiva será realizada em dias úteis, no horário compreendido entre 8</w:t>
      </w:r>
      <w:r>
        <w:rPr>
          <w:rFonts w:ascii="Book Antiqua" w:eastAsia="Arial" w:hAnsi="Book Antiqua" w:cs="Arial"/>
          <w:color w:val="000000"/>
          <w:sz w:val="22"/>
          <w:lang w:val="pt-BR"/>
        </w:rPr>
        <w:t>h</w:t>
      </w:r>
      <w:r w:rsidRPr="002D71B2">
        <w:rPr>
          <w:rFonts w:ascii="Book Antiqua" w:eastAsia="Arial" w:hAnsi="Book Antiqua" w:cs="Arial"/>
          <w:color w:val="000000"/>
          <w:sz w:val="22"/>
          <w:lang w:val="pt-BR"/>
        </w:rPr>
        <w:t>00 e 18</w:t>
      </w:r>
      <w:r>
        <w:rPr>
          <w:rFonts w:ascii="Book Antiqua" w:eastAsia="Arial" w:hAnsi="Book Antiqua" w:cs="Arial"/>
          <w:color w:val="000000"/>
          <w:sz w:val="22"/>
          <w:lang w:val="pt-BR"/>
        </w:rPr>
        <w:t>h</w:t>
      </w:r>
      <w:r w:rsidRPr="002D71B2">
        <w:rPr>
          <w:rFonts w:ascii="Book Antiqua" w:eastAsia="Arial" w:hAnsi="Book Antiqua" w:cs="Arial"/>
          <w:color w:val="000000"/>
          <w:sz w:val="22"/>
          <w:lang w:val="pt-BR"/>
        </w:rPr>
        <w:t>00, com periodicidade bimestral, a partir da data de entrada em operação de cada equipamento.</w:t>
      </w:r>
    </w:p>
    <w:p w:rsidR="00D845A9" w:rsidRPr="002D71B2" w:rsidRDefault="00D845A9" w:rsidP="00D845A9">
      <w:pPr>
        <w:pStyle w:val="Padro"/>
        <w:widowControl w:val="0"/>
        <w:tabs>
          <w:tab w:val="left" w:pos="42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40" w:lineRule="auto"/>
        <w:jc w:val="both"/>
        <w:rPr>
          <w:rFonts w:ascii="Book Antiqua" w:eastAsia="Arial" w:hAnsi="Book Antiqua" w:cs="Arial"/>
          <w:color w:val="000000"/>
          <w:sz w:val="22"/>
          <w:lang w:val="pt-BR"/>
        </w:rPr>
      </w:pPr>
      <w:r>
        <w:rPr>
          <w:rFonts w:ascii="Book Antiqua" w:eastAsia="Arial" w:hAnsi="Book Antiqua" w:cs="Arial"/>
          <w:color w:val="000000"/>
          <w:sz w:val="22"/>
          <w:lang w:val="pt-BR"/>
        </w:rPr>
        <w:t>5.2.4</w:t>
      </w:r>
      <w:r w:rsidRPr="002D71B2">
        <w:rPr>
          <w:rFonts w:ascii="Book Antiqua" w:eastAsia="Arial" w:hAnsi="Book Antiqua" w:cs="Arial"/>
          <w:color w:val="000000"/>
          <w:sz w:val="22"/>
          <w:lang w:val="pt-BR"/>
        </w:rPr>
        <w:t xml:space="preserve"> Após a conclusão das manutenções preventivas, a contratada deverá fornecer a DITRAN, em sua sede, relatório descritivo dos procedimentos efetuados.</w:t>
      </w:r>
    </w:p>
    <w:p w:rsidR="00D845A9" w:rsidRPr="002D71B2" w:rsidRDefault="00D845A9" w:rsidP="00D845A9">
      <w:pPr>
        <w:pStyle w:val="Padro"/>
        <w:widowControl w:val="0"/>
        <w:tabs>
          <w:tab w:val="left" w:pos="42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40" w:lineRule="auto"/>
        <w:jc w:val="both"/>
        <w:rPr>
          <w:rFonts w:ascii="Book Antiqua" w:eastAsia="Arial" w:hAnsi="Book Antiqua" w:cs="Arial"/>
          <w:color w:val="000000"/>
          <w:sz w:val="22"/>
          <w:lang w:val="pt-BR"/>
        </w:rPr>
      </w:pPr>
      <w:r w:rsidRPr="002D71B2">
        <w:rPr>
          <w:rFonts w:ascii="Book Antiqua" w:eastAsia="Arial" w:hAnsi="Book Antiqua" w:cs="Arial"/>
          <w:color w:val="000000"/>
          <w:sz w:val="22"/>
          <w:lang w:val="pt-BR"/>
        </w:rPr>
        <w:t>5.2.5 A manutenção corretiva será realizada sempre que necessária ou quando solicitada formalmente pela DITRAN, nos dias úteis, das 08</w:t>
      </w:r>
      <w:r>
        <w:rPr>
          <w:rFonts w:ascii="Book Antiqua" w:eastAsia="Arial" w:hAnsi="Book Antiqua" w:cs="Arial"/>
          <w:color w:val="000000"/>
          <w:sz w:val="22"/>
          <w:lang w:val="pt-BR"/>
        </w:rPr>
        <w:t>h</w:t>
      </w:r>
      <w:r w:rsidRPr="002D71B2">
        <w:rPr>
          <w:rFonts w:ascii="Book Antiqua" w:eastAsia="Arial" w:hAnsi="Book Antiqua" w:cs="Arial"/>
          <w:color w:val="000000"/>
          <w:sz w:val="22"/>
          <w:lang w:val="pt-BR"/>
        </w:rPr>
        <w:t>00 as 18</w:t>
      </w:r>
      <w:r>
        <w:rPr>
          <w:rFonts w:ascii="Book Antiqua" w:eastAsia="Arial" w:hAnsi="Book Antiqua" w:cs="Arial"/>
          <w:color w:val="000000"/>
          <w:sz w:val="22"/>
          <w:lang w:val="pt-BR"/>
        </w:rPr>
        <w:t>h</w:t>
      </w:r>
      <w:r w:rsidRPr="002D71B2">
        <w:rPr>
          <w:rFonts w:ascii="Book Antiqua" w:eastAsia="Arial" w:hAnsi="Book Antiqua" w:cs="Arial"/>
          <w:color w:val="000000"/>
          <w:sz w:val="22"/>
          <w:lang w:val="pt-BR"/>
        </w:rPr>
        <w:t>00.</w:t>
      </w:r>
    </w:p>
    <w:p w:rsidR="00D845A9" w:rsidRPr="002D71B2" w:rsidRDefault="00D845A9" w:rsidP="00D845A9">
      <w:pPr>
        <w:pStyle w:val="Padro"/>
        <w:widowControl w:val="0"/>
        <w:tabs>
          <w:tab w:val="left" w:pos="42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40" w:lineRule="auto"/>
        <w:jc w:val="both"/>
        <w:rPr>
          <w:rFonts w:ascii="Book Antiqua" w:eastAsia="Arial" w:hAnsi="Book Antiqua" w:cs="Arial"/>
          <w:color w:val="000000"/>
          <w:sz w:val="22"/>
          <w:lang w:val="pt-BR"/>
        </w:rPr>
      </w:pPr>
      <w:r w:rsidRPr="002D71B2">
        <w:rPr>
          <w:rFonts w:ascii="Book Antiqua" w:eastAsia="Arial" w:hAnsi="Book Antiqua" w:cs="Arial"/>
          <w:color w:val="000000"/>
          <w:sz w:val="22"/>
          <w:lang w:val="pt-BR"/>
        </w:rPr>
        <w:t>5.2.6 Quando solicitado pela DITRAN, o início do atendimento à chamada para manutenção corretiva dos equipamentos não poderá ultrapassar o prazo de 24 (vinte e quatro) horas, contadas a partir da hora da solicitação.</w:t>
      </w:r>
    </w:p>
    <w:p w:rsidR="00D845A9" w:rsidRPr="002D71B2" w:rsidRDefault="00D845A9" w:rsidP="00D845A9">
      <w:pPr>
        <w:pStyle w:val="Padro"/>
        <w:widowControl w:val="0"/>
        <w:tabs>
          <w:tab w:val="left" w:pos="42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40" w:lineRule="auto"/>
        <w:jc w:val="both"/>
        <w:rPr>
          <w:rFonts w:ascii="Book Antiqua" w:eastAsia="Arial" w:hAnsi="Book Antiqua" w:cs="Arial"/>
          <w:color w:val="000000"/>
          <w:sz w:val="22"/>
          <w:lang w:val="pt-BR"/>
        </w:rPr>
      </w:pPr>
      <w:r w:rsidRPr="002D71B2">
        <w:rPr>
          <w:rFonts w:ascii="Book Antiqua" w:eastAsia="Arial" w:hAnsi="Book Antiqua" w:cs="Arial"/>
          <w:color w:val="000000"/>
          <w:sz w:val="22"/>
          <w:lang w:val="pt-BR"/>
        </w:rPr>
        <w:t>5.2.7 O término da execução de reparo de defeitos do equipamento, não poderá ser superior a 24 (vinte e quatro) horas, contadas a partir do início do atendimento, exceto nos casos de acidente com danos físicos ou substituição do laço ou, ainda, vandalismo.</w:t>
      </w:r>
    </w:p>
    <w:p w:rsidR="00D845A9" w:rsidRPr="002D71B2" w:rsidRDefault="00D845A9" w:rsidP="00D845A9">
      <w:pPr>
        <w:pStyle w:val="Padro"/>
        <w:widowControl w:val="0"/>
        <w:tabs>
          <w:tab w:val="left" w:pos="42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40" w:lineRule="auto"/>
        <w:jc w:val="both"/>
        <w:rPr>
          <w:rFonts w:ascii="Book Antiqua" w:eastAsia="Arial" w:hAnsi="Book Antiqua" w:cs="Arial"/>
          <w:color w:val="000000"/>
          <w:sz w:val="22"/>
          <w:lang w:val="pt-BR"/>
        </w:rPr>
      </w:pPr>
      <w:r w:rsidRPr="002D71B2">
        <w:rPr>
          <w:rFonts w:ascii="Book Antiqua" w:eastAsia="Arial" w:hAnsi="Book Antiqua" w:cs="Arial"/>
          <w:color w:val="000000"/>
          <w:sz w:val="22"/>
          <w:lang w:val="pt-BR"/>
        </w:rPr>
        <w:t xml:space="preserve">5.2.8 Na ocorrência das exceções previstas acima, a contratada deverá comunicar oficialmente </w:t>
      </w:r>
      <w:r>
        <w:rPr>
          <w:rFonts w:ascii="Book Antiqua" w:eastAsia="Arial" w:hAnsi="Book Antiqua" w:cs="Arial"/>
          <w:color w:val="000000"/>
          <w:sz w:val="22"/>
          <w:lang w:val="pt-BR"/>
        </w:rPr>
        <w:t xml:space="preserve">à </w:t>
      </w:r>
      <w:r w:rsidRPr="002D71B2">
        <w:rPr>
          <w:rFonts w:ascii="Book Antiqua" w:eastAsia="Arial" w:hAnsi="Book Antiqua" w:cs="Arial"/>
          <w:color w:val="000000"/>
          <w:sz w:val="22"/>
          <w:lang w:val="pt-BR"/>
        </w:rPr>
        <w:t>DITRAN o tempo para o conserto</w:t>
      </w:r>
      <w:r>
        <w:rPr>
          <w:rFonts w:ascii="Book Antiqua" w:eastAsia="Arial" w:hAnsi="Book Antiqua" w:cs="Arial"/>
          <w:color w:val="000000"/>
          <w:sz w:val="22"/>
          <w:lang w:val="pt-BR"/>
        </w:rPr>
        <w:t xml:space="preserve">, </w:t>
      </w:r>
      <w:r>
        <w:rPr>
          <w:rFonts w:ascii="Book Antiqua" w:eastAsia="Arial" w:hAnsi="Book Antiqua"/>
          <w:sz w:val="22"/>
          <w:szCs w:val="22"/>
        </w:rPr>
        <w:t>por conta e risco da contratada,</w:t>
      </w:r>
      <w:r w:rsidRPr="002D71B2">
        <w:rPr>
          <w:rFonts w:ascii="Book Antiqua" w:eastAsia="Arial" w:hAnsi="Book Antiqua" w:cs="Arial"/>
          <w:color w:val="000000"/>
          <w:sz w:val="22"/>
          <w:lang w:val="pt-BR"/>
        </w:rPr>
        <w:t xml:space="preserve"> e retorno do funcionamento normal do equipamento;</w:t>
      </w:r>
    </w:p>
    <w:p w:rsidR="00D845A9" w:rsidRPr="002D71B2" w:rsidRDefault="00D845A9" w:rsidP="00D845A9">
      <w:pPr>
        <w:pStyle w:val="Padro"/>
        <w:widowControl w:val="0"/>
        <w:tabs>
          <w:tab w:val="left" w:pos="42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40" w:lineRule="auto"/>
        <w:jc w:val="both"/>
        <w:rPr>
          <w:rFonts w:ascii="Book Antiqua" w:eastAsia="Arial" w:hAnsi="Book Antiqua" w:cs="Arial"/>
          <w:color w:val="000000"/>
          <w:sz w:val="22"/>
          <w:lang w:val="pt-BR"/>
        </w:rPr>
      </w:pPr>
      <w:r w:rsidRPr="002D71B2">
        <w:rPr>
          <w:rFonts w:ascii="Book Antiqua" w:eastAsia="Arial" w:hAnsi="Book Antiqua" w:cs="Arial"/>
          <w:color w:val="000000"/>
          <w:sz w:val="22"/>
          <w:lang w:val="pt-BR"/>
        </w:rPr>
        <w:t>5.2.9 Após cada atendimento de manutenção corretiva, deverá ser apresentado a DITRAN, relatório de visita, contendo data, hora da chamada, início e término do atendimento, identificação do produto defeituoso, as providências adotadas e demais informações pertinentes.</w:t>
      </w:r>
    </w:p>
    <w:p w:rsidR="00D845A9" w:rsidRPr="002D71B2" w:rsidRDefault="00D845A9" w:rsidP="00D845A9">
      <w:pPr>
        <w:pStyle w:val="Padro"/>
        <w:widowControl w:val="0"/>
        <w:tabs>
          <w:tab w:val="left" w:pos="42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40" w:lineRule="auto"/>
        <w:jc w:val="both"/>
        <w:rPr>
          <w:rFonts w:ascii="Book Antiqua" w:eastAsia="Arial" w:hAnsi="Book Antiqua" w:cs="Arial"/>
          <w:color w:val="000000"/>
          <w:sz w:val="22"/>
          <w:lang w:val="pt-BR"/>
        </w:rPr>
      </w:pPr>
      <w:r w:rsidRPr="002D71B2">
        <w:rPr>
          <w:rFonts w:ascii="Book Antiqua" w:eastAsia="Arial" w:hAnsi="Book Antiqua" w:cs="Arial"/>
          <w:color w:val="000000"/>
          <w:sz w:val="22"/>
          <w:lang w:val="pt-BR"/>
        </w:rPr>
        <w:t xml:space="preserve">5.2.10 A manutenção corretiva e preventiva dos equipamentos medidores de velocidade somente poderá ser realizada por funcionários com aptidão para realizar os serviços, devidamente credenciados junto ao </w:t>
      </w:r>
      <w:r w:rsidRPr="002D71B2">
        <w:rPr>
          <w:rFonts w:ascii="Book Antiqua" w:eastAsia="Arial" w:hAnsi="Book Antiqua" w:cs="Arial"/>
          <w:color w:val="000000"/>
          <w:sz w:val="22"/>
          <w:lang w:val="pt-BR"/>
        </w:rPr>
        <w:lastRenderedPageBreak/>
        <w:t>INMETRO.</w:t>
      </w:r>
    </w:p>
    <w:p w:rsidR="00D845A9" w:rsidRPr="002D71B2" w:rsidRDefault="00D845A9" w:rsidP="00D845A9">
      <w:pPr>
        <w:pStyle w:val="Padro"/>
        <w:widowControl w:val="0"/>
        <w:tabs>
          <w:tab w:val="left" w:pos="42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40" w:lineRule="auto"/>
        <w:jc w:val="both"/>
        <w:rPr>
          <w:rFonts w:ascii="Book Antiqua" w:eastAsia="Arial" w:hAnsi="Book Antiqua" w:cs="Arial"/>
          <w:color w:val="000000"/>
          <w:sz w:val="22"/>
          <w:lang w:val="pt-BR"/>
        </w:rPr>
      </w:pPr>
      <w:r w:rsidRPr="002D71B2">
        <w:rPr>
          <w:rFonts w:ascii="Book Antiqua" w:eastAsia="Arial" w:hAnsi="Book Antiqua" w:cs="Arial"/>
          <w:color w:val="000000"/>
          <w:sz w:val="22"/>
          <w:lang w:val="pt-BR"/>
        </w:rPr>
        <w:t>5.2.11 A Contratada deverá apresentar à Diretoria de Trânsito - DITRAN, relatório mensal das atividades desenvolvidas bem como da manutenção dos equipamentos, com o tratamento estatístico dos dados coletados, na área técnica, mantendo um banco de dados de todas as imagens e informações registradas.</w:t>
      </w:r>
    </w:p>
    <w:p w:rsidR="00D845A9" w:rsidRPr="002D71B2" w:rsidRDefault="00D845A9" w:rsidP="00D845A9">
      <w:pPr>
        <w:pStyle w:val="Padro"/>
        <w:widowControl w:val="0"/>
        <w:tabs>
          <w:tab w:val="left" w:pos="42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40" w:lineRule="auto"/>
        <w:jc w:val="both"/>
        <w:rPr>
          <w:rFonts w:ascii="Book Antiqua" w:eastAsia="Arial" w:hAnsi="Book Antiqua" w:cs="Arial"/>
          <w:color w:val="000000"/>
          <w:sz w:val="22"/>
          <w:lang w:val="pt-BR"/>
        </w:rPr>
      </w:pPr>
      <w:smartTag w:uri="urn:schemas-microsoft-com:office:smarttags" w:element="metricconverter">
        <w:smartTagPr>
          <w:attr w:name="ProductID" w:val="5.3 A"/>
        </w:smartTagPr>
        <w:r w:rsidRPr="002D71B2">
          <w:rPr>
            <w:rFonts w:ascii="Book Antiqua" w:eastAsia="Arial" w:hAnsi="Book Antiqua" w:cs="Arial"/>
            <w:color w:val="000000"/>
            <w:sz w:val="22"/>
            <w:lang w:val="pt-BR"/>
          </w:rPr>
          <w:t>5.3 A</w:t>
        </w:r>
      </w:smartTag>
      <w:r w:rsidRPr="002D71B2">
        <w:rPr>
          <w:rFonts w:ascii="Book Antiqua" w:eastAsia="Arial" w:hAnsi="Book Antiqua" w:cs="Arial"/>
          <w:color w:val="000000"/>
          <w:sz w:val="22"/>
          <w:lang w:val="pt-BR"/>
        </w:rPr>
        <w:t xml:space="preserve"> Contratada será responsável pela implantação de sistema computacional em ambiente operacional, com </w:t>
      </w:r>
      <w:r w:rsidRPr="00F262BC">
        <w:rPr>
          <w:rFonts w:ascii="Book Antiqua" w:eastAsia="Arial" w:hAnsi="Book Antiqua" w:cs="Arial"/>
          <w:color w:val="auto"/>
          <w:sz w:val="22"/>
          <w:lang w:val="pt-BR"/>
        </w:rPr>
        <w:t>acessibilidade pela internet por parte da DITRAN, para o processamento, monitoramento, cadastramento e controle dos registros de infrações obtidos</w:t>
      </w:r>
      <w:r w:rsidRPr="002D71B2">
        <w:rPr>
          <w:rFonts w:ascii="Book Antiqua" w:eastAsia="Arial" w:hAnsi="Book Antiqua" w:cs="Arial"/>
          <w:color w:val="000000"/>
          <w:sz w:val="22"/>
          <w:lang w:val="pt-BR"/>
        </w:rPr>
        <w:t xml:space="preserve"> pelos equipamentos de Fiscalização.</w:t>
      </w:r>
    </w:p>
    <w:p w:rsidR="00D845A9" w:rsidRPr="002D71B2" w:rsidRDefault="00D845A9" w:rsidP="00D845A9">
      <w:pPr>
        <w:pStyle w:val="Padro"/>
        <w:widowControl w:val="0"/>
        <w:tabs>
          <w:tab w:val="left" w:pos="42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40" w:lineRule="auto"/>
        <w:jc w:val="both"/>
        <w:rPr>
          <w:rFonts w:ascii="Book Antiqua" w:eastAsia="Arial" w:hAnsi="Book Antiqua" w:cs="Arial"/>
          <w:color w:val="000000"/>
          <w:sz w:val="22"/>
          <w:lang w:val="pt-BR"/>
        </w:rPr>
      </w:pPr>
      <w:smartTag w:uri="urn:schemas-microsoft-com:office:smarttags" w:element="metricconverter">
        <w:smartTagPr>
          <w:attr w:name="ProductID" w:val="5.4 A"/>
        </w:smartTagPr>
        <w:r w:rsidRPr="002D71B2">
          <w:rPr>
            <w:rFonts w:ascii="Book Antiqua" w:eastAsia="Arial" w:hAnsi="Book Antiqua" w:cs="Arial"/>
            <w:color w:val="000000"/>
            <w:sz w:val="22"/>
            <w:lang w:val="pt-BR"/>
          </w:rPr>
          <w:t>5.4 A</w:t>
        </w:r>
      </w:smartTag>
      <w:r w:rsidRPr="002D71B2">
        <w:rPr>
          <w:rFonts w:ascii="Book Antiqua" w:eastAsia="Arial" w:hAnsi="Book Antiqua" w:cs="Arial"/>
          <w:color w:val="000000"/>
          <w:sz w:val="22"/>
          <w:lang w:val="pt-BR"/>
        </w:rPr>
        <w:t xml:space="preserve"> Contratada deve manter os equipamentos limpos e pintados com a finalidade de manter padrão de estética e visibilidade dos equipamentos;</w:t>
      </w:r>
    </w:p>
    <w:p w:rsidR="00D845A9" w:rsidRPr="002D71B2" w:rsidRDefault="00D845A9" w:rsidP="00D845A9">
      <w:pPr>
        <w:pStyle w:val="Padro"/>
        <w:widowControl w:val="0"/>
        <w:tabs>
          <w:tab w:val="left" w:pos="42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40" w:lineRule="auto"/>
        <w:jc w:val="both"/>
        <w:rPr>
          <w:rFonts w:ascii="Book Antiqua" w:eastAsia="Arial" w:hAnsi="Book Antiqua" w:cs="Arial"/>
          <w:color w:val="000000"/>
          <w:sz w:val="22"/>
          <w:lang w:val="pt-BR"/>
        </w:rPr>
      </w:pPr>
      <w:smartTag w:uri="urn:schemas-microsoft-com:office:smarttags" w:element="metricconverter">
        <w:smartTagPr>
          <w:attr w:name="ProductID" w:val="5.5 A"/>
        </w:smartTagPr>
        <w:r w:rsidRPr="002D71B2">
          <w:rPr>
            <w:rFonts w:ascii="Book Antiqua" w:eastAsia="Arial" w:hAnsi="Book Antiqua" w:cs="Arial"/>
            <w:color w:val="000000"/>
            <w:sz w:val="22"/>
            <w:lang w:val="pt-BR"/>
          </w:rPr>
          <w:t>5.5 A</w:t>
        </w:r>
      </w:smartTag>
      <w:r w:rsidRPr="002D71B2">
        <w:rPr>
          <w:rFonts w:ascii="Book Antiqua" w:eastAsia="Arial" w:hAnsi="Book Antiqua" w:cs="Arial"/>
          <w:color w:val="000000"/>
          <w:sz w:val="22"/>
          <w:lang w:val="pt-BR"/>
        </w:rPr>
        <w:t xml:space="preserve"> Contratada deve implantar sinalização vertical e horizontal dos equipamentos, mantendo limpa e visível com a finalidade de manter padrão da sinalização, respeitando a legislação vigente.</w:t>
      </w:r>
    </w:p>
    <w:p w:rsidR="00D845A9" w:rsidRPr="002D71B2" w:rsidRDefault="00D845A9" w:rsidP="00D845A9">
      <w:pPr>
        <w:pStyle w:val="Padro"/>
        <w:widowControl w:val="0"/>
        <w:tabs>
          <w:tab w:val="left" w:pos="42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40" w:lineRule="auto"/>
        <w:jc w:val="both"/>
        <w:rPr>
          <w:rFonts w:ascii="Book Antiqua" w:eastAsia="Arial" w:hAnsi="Book Antiqua" w:cs="Arial"/>
          <w:color w:val="000000"/>
          <w:sz w:val="22"/>
          <w:lang w:val="pt-BR"/>
        </w:rPr>
      </w:pPr>
      <w:smartTag w:uri="urn:schemas-microsoft-com:office:smarttags" w:element="metricconverter">
        <w:smartTagPr>
          <w:attr w:name="ProductID" w:val="5.6 A"/>
        </w:smartTagPr>
        <w:r w:rsidRPr="002D71B2">
          <w:rPr>
            <w:rFonts w:ascii="Book Antiqua" w:eastAsia="Arial" w:hAnsi="Book Antiqua" w:cs="Arial"/>
            <w:color w:val="000000"/>
            <w:sz w:val="22"/>
            <w:lang w:val="pt-BR"/>
          </w:rPr>
          <w:t>5.6 A</w:t>
        </w:r>
      </w:smartTag>
      <w:r w:rsidRPr="002D71B2">
        <w:rPr>
          <w:rFonts w:ascii="Book Antiqua" w:eastAsia="Arial" w:hAnsi="Book Antiqua" w:cs="Arial"/>
          <w:color w:val="000000"/>
          <w:sz w:val="22"/>
          <w:lang w:val="pt-BR"/>
        </w:rPr>
        <w:t xml:space="preserve"> Contratada deve re</w:t>
      </w:r>
      <w:r>
        <w:rPr>
          <w:rFonts w:ascii="Book Antiqua" w:eastAsia="Arial" w:hAnsi="Book Antiqua" w:cs="Arial"/>
          <w:color w:val="000000"/>
          <w:sz w:val="22"/>
          <w:lang w:val="pt-BR"/>
        </w:rPr>
        <w:t>a</w:t>
      </w:r>
      <w:r w:rsidRPr="002D71B2">
        <w:rPr>
          <w:rFonts w:ascii="Book Antiqua" w:eastAsia="Arial" w:hAnsi="Book Antiqua" w:cs="Arial"/>
          <w:color w:val="000000"/>
          <w:sz w:val="22"/>
          <w:lang w:val="pt-BR"/>
        </w:rPr>
        <w:t>locar os equipamentos</w:t>
      </w:r>
      <w:r>
        <w:rPr>
          <w:rFonts w:ascii="Book Antiqua" w:eastAsia="Arial" w:hAnsi="Book Antiqua" w:cs="Arial"/>
          <w:color w:val="000000"/>
          <w:sz w:val="22"/>
          <w:lang w:val="pt-BR"/>
        </w:rPr>
        <w:t>,</w:t>
      </w:r>
      <w:r w:rsidRPr="002D71B2">
        <w:rPr>
          <w:rFonts w:ascii="Book Antiqua" w:eastAsia="Arial" w:hAnsi="Book Antiqua" w:cs="Arial"/>
          <w:color w:val="000000"/>
          <w:sz w:val="22"/>
          <w:lang w:val="pt-BR"/>
        </w:rPr>
        <w:t xml:space="preserve"> caso seja necessário, sem repassar os custos ao Município.</w:t>
      </w:r>
    </w:p>
    <w:p w:rsidR="00D845A9" w:rsidRPr="002D71B2" w:rsidRDefault="00D845A9" w:rsidP="00D845A9">
      <w:pPr>
        <w:pStyle w:val="Padro"/>
        <w:widowControl w:val="0"/>
        <w:tabs>
          <w:tab w:val="left" w:pos="42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40" w:lineRule="auto"/>
        <w:jc w:val="both"/>
        <w:rPr>
          <w:rFonts w:ascii="Book Antiqua" w:eastAsia="Arial" w:hAnsi="Book Antiqua" w:cs="Arial"/>
          <w:color w:val="000000"/>
          <w:sz w:val="22"/>
          <w:lang w:val="pt-BR"/>
        </w:rPr>
      </w:pPr>
      <w:smartTag w:uri="urn:schemas-microsoft-com:office:smarttags" w:element="metricconverter">
        <w:smartTagPr>
          <w:attr w:name="ProductID" w:val="5.7 A"/>
        </w:smartTagPr>
        <w:r w:rsidRPr="002D71B2">
          <w:rPr>
            <w:rFonts w:ascii="Book Antiqua" w:eastAsia="Arial" w:hAnsi="Book Antiqua" w:cs="Arial"/>
            <w:color w:val="000000"/>
            <w:sz w:val="22"/>
            <w:lang w:val="pt-BR"/>
          </w:rPr>
          <w:t>5.7 A</w:t>
        </w:r>
      </w:smartTag>
      <w:r w:rsidRPr="002D71B2">
        <w:rPr>
          <w:rFonts w:ascii="Book Antiqua" w:eastAsia="Arial" w:hAnsi="Book Antiqua" w:cs="Arial"/>
          <w:color w:val="000000"/>
          <w:sz w:val="22"/>
          <w:lang w:val="pt-BR"/>
        </w:rPr>
        <w:t xml:space="preserve"> Contratada deve</w:t>
      </w:r>
      <w:r>
        <w:rPr>
          <w:rFonts w:ascii="Book Antiqua" w:eastAsia="Arial" w:hAnsi="Book Antiqua" w:cs="Arial"/>
          <w:color w:val="000000"/>
          <w:sz w:val="22"/>
          <w:lang w:val="pt-BR"/>
        </w:rPr>
        <w:t>rá</w:t>
      </w:r>
      <w:r w:rsidRPr="002D71B2">
        <w:rPr>
          <w:rFonts w:ascii="Book Antiqua" w:eastAsia="Arial" w:hAnsi="Book Antiqua" w:cs="Arial"/>
          <w:color w:val="000000"/>
          <w:sz w:val="22"/>
          <w:lang w:val="pt-BR"/>
        </w:rPr>
        <w:t xml:space="preserve"> arcar com os custos de instalação dos equipamentos, energização dos pontos e demais custos, inclusive de energia elétrica durante toda a vigência do Contrato.</w:t>
      </w:r>
    </w:p>
    <w:p w:rsidR="00D845A9" w:rsidRPr="002D71B2" w:rsidRDefault="00D845A9" w:rsidP="00D845A9">
      <w:pPr>
        <w:pStyle w:val="Padro"/>
        <w:widowControl w:val="0"/>
        <w:tabs>
          <w:tab w:val="left" w:pos="42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40" w:lineRule="auto"/>
        <w:jc w:val="both"/>
        <w:rPr>
          <w:rFonts w:ascii="Book Antiqua" w:hAnsi="Book Antiqua" w:cs="Arial"/>
          <w:sz w:val="22"/>
          <w:lang w:val="pt-BR"/>
        </w:rPr>
      </w:pPr>
      <w:r w:rsidRPr="002D71B2">
        <w:rPr>
          <w:rFonts w:ascii="Book Antiqua" w:eastAsia="Arial" w:hAnsi="Book Antiqua" w:cs="Arial"/>
          <w:color w:val="000000"/>
          <w:sz w:val="22"/>
          <w:lang w:val="pt-BR"/>
        </w:rPr>
        <w:t>5.8 Efetuar o pagamento de todos os seguros, impostos, taxas, obrigações trabalhistas e previdenciárias, fiscais e comerciais, e demais despesas e tributos pertinentes aos serviços objeto da licitação;</w:t>
      </w:r>
    </w:p>
    <w:p w:rsidR="00D845A9" w:rsidRPr="002D71B2" w:rsidRDefault="00D845A9" w:rsidP="00D845A9">
      <w:pPr>
        <w:pStyle w:val="TextosemFormatao1"/>
        <w:widowControl w:val="0"/>
        <w:tabs>
          <w:tab w:val="left" w:pos="42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ascii="Book Antiqua" w:eastAsia="Times New Roman" w:hAnsi="Book Antiqua" w:cs="Arial"/>
          <w:sz w:val="22"/>
        </w:rPr>
      </w:pPr>
      <w:r w:rsidRPr="002D71B2">
        <w:rPr>
          <w:rFonts w:ascii="Book Antiqua" w:eastAsia="Arial" w:hAnsi="Book Antiqua" w:cs="Arial"/>
          <w:color w:val="000000"/>
          <w:sz w:val="22"/>
        </w:rPr>
        <w:t>5.9 Paralisar, por determinação da Diretoria de Trânsito - DITRAN, serviço em desacordo com disposições legais</w:t>
      </w:r>
      <w:r>
        <w:rPr>
          <w:rFonts w:ascii="Book Antiqua" w:eastAsia="Arial" w:hAnsi="Book Antiqua" w:cs="Arial"/>
          <w:color w:val="000000"/>
          <w:sz w:val="22"/>
        </w:rPr>
        <w:t>,</w:t>
      </w:r>
      <w:r w:rsidRPr="002D71B2">
        <w:rPr>
          <w:rFonts w:ascii="Book Antiqua" w:eastAsia="Arial" w:hAnsi="Book Antiqua" w:cs="Arial"/>
          <w:color w:val="000000"/>
          <w:sz w:val="22"/>
        </w:rPr>
        <w:t xml:space="preserve"> ou</w:t>
      </w:r>
      <w:r>
        <w:rPr>
          <w:rFonts w:ascii="Book Antiqua" w:eastAsia="Arial" w:hAnsi="Book Antiqua" w:cs="Arial"/>
          <w:color w:val="000000"/>
          <w:sz w:val="22"/>
        </w:rPr>
        <w:t>,</w:t>
      </w:r>
      <w:r w:rsidRPr="002D71B2">
        <w:rPr>
          <w:rFonts w:ascii="Book Antiqua" w:eastAsia="Arial" w:hAnsi="Book Antiqua" w:cs="Arial"/>
          <w:color w:val="000000"/>
          <w:sz w:val="22"/>
        </w:rPr>
        <w:t xml:space="preserve"> </w:t>
      </w:r>
      <w:r>
        <w:rPr>
          <w:rFonts w:ascii="Book Antiqua" w:eastAsia="Arial" w:hAnsi="Book Antiqua" w:cs="Arial"/>
          <w:color w:val="000000"/>
          <w:sz w:val="22"/>
        </w:rPr>
        <w:t>que ofereçam risc</w:t>
      </w:r>
      <w:r w:rsidRPr="002D71B2">
        <w:rPr>
          <w:rFonts w:ascii="Book Antiqua" w:eastAsia="Arial" w:hAnsi="Book Antiqua" w:cs="Arial"/>
          <w:color w:val="000000"/>
          <w:sz w:val="22"/>
        </w:rPr>
        <w:t>os a pessoas e bens de terceiros;</w:t>
      </w:r>
    </w:p>
    <w:p w:rsidR="00D845A9" w:rsidRPr="002D71B2" w:rsidRDefault="00D845A9" w:rsidP="00D845A9">
      <w:pPr>
        <w:pStyle w:val="TextosemFormatao1"/>
        <w:widowControl w:val="0"/>
        <w:tabs>
          <w:tab w:val="left" w:pos="42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ascii="Book Antiqua" w:eastAsia="Times New Roman" w:hAnsi="Book Antiqua" w:cs="Arial"/>
          <w:sz w:val="22"/>
        </w:rPr>
      </w:pPr>
      <w:r w:rsidRPr="002D71B2">
        <w:rPr>
          <w:rFonts w:ascii="Book Antiqua" w:eastAsia="Arial" w:hAnsi="Book Antiqua" w:cs="Arial"/>
          <w:color w:val="000000"/>
          <w:sz w:val="22"/>
        </w:rPr>
        <w:t>5.10 Responder técnica, civil e criminalmente por quaisquer decorrências da prestação dos serviços contratados, incluídos os prejuízos ou danos causados ao Município ou a terceiros, ficando desde já elidido o ônus de solidariedade do Município e da Diretoria de Trânsito - DITRAN;</w:t>
      </w:r>
    </w:p>
    <w:p w:rsidR="00D845A9" w:rsidRPr="002D71B2" w:rsidRDefault="00D845A9" w:rsidP="00D845A9">
      <w:pPr>
        <w:pStyle w:val="TextosemFormatao1"/>
        <w:widowControl w:val="0"/>
        <w:tabs>
          <w:tab w:val="left" w:pos="42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ascii="Book Antiqua" w:eastAsia="Times New Roman" w:hAnsi="Book Antiqua" w:cs="Arial"/>
          <w:sz w:val="22"/>
        </w:rPr>
      </w:pPr>
      <w:r w:rsidRPr="002D71B2">
        <w:rPr>
          <w:rFonts w:ascii="Book Antiqua" w:eastAsia="Arial" w:hAnsi="Book Antiqua" w:cs="Arial"/>
          <w:color w:val="000000"/>
          <w:sz w:val="22"/>
        </w:rPr>
        <w:t>5.11 Assumir integral responsabilidade pela boa execução e eficiência dos serviços que prestar, pelo fornecimento (locação), instalação, operação e manutenção preditiva, preventiva e corretiva, durante todo o período contratual, dos equipamentos que integram o sistema;</w:t>
      </w:r>
    </w:p>
    <w:p w:rsidR="00D845A9" w:rsidRPr="002D71B2" w:rsidRDefault="00D845A9" w:rsidP="00D845A9">
      <w:pPr>
        <w:pStyle w:val="TextosemFormatao1"/>
        <w:widowControl w:val="0"/>
        <w:tabs>
          <w:tab w:val="left" w:pos="42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ascii="Book Antiqua" w:eastAsia="Times New Roman" w:hAnsi="Book Antiqua" w:cs="Arial"/>
          <w:sz w:val="22"/>
        </w:rPr>
      </w:pPr>
      <w:r w:rsidRPr="002D71B2">
        <w:rPr>
          <w:rFonts w:ascii="Book Antiqua" w:eastAsia="Arial" w:hAnsi="Book Antiqua" w:cs="Arial"/>
          <w:color w:val="000000"/>
          <w:sz w:val="22"/>
        </w:rPr>
        <w:t>5.12 Sempre que convocada, a Contratada deverá enviar seu representante a Diretoria de Trânsito - DITRAN, para atender solicitações, reclamações ou outras observações que porventura possam surgir;</w:t>
      </w:r>
    </w:p>
    <w:p w:rsidR="00D845A9" w:rsidRPr="002D71B2" w:rsidRDefault="00D845A9" w:rsidP="00D845A9">
      <w:pPr>
        <w:pStyle w:val="TextosemFormatao1"/>
        <w:widowControl w:val="0"/>
        <w:tabs>
          <w:tab w:val="left" w:pos="42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ascii="Book Antiqua" w:eastAsia="Times New Roman" w:hAnsi="Book Antiqua" w:cs="Arial"/>
          <w:sz w:val="22"/>
        </w:rPr>
      </w:pPr>
      <w:r w:rsidRPr="002D71B2">
        <w:rPr>
          <w:rFonts w:ascii="Book Antiqua" w:eastAsia="Arial" w:hAnsi="Book Antiqua" w:cs="Arial"/>
          <w:color w:val="000000"/>
          <w:sz w:val="22"/>
        </w:rPr>
        <w:t xml:space="preserve">5.13 Utilizar técnicos especializados, materiais, ferramental, maquinários e equipamentos necessários à execução dos serviços solicitados pela Diretoria de Trânsito - DITRAN na(s) respectiva(s) </w:t>
      </w:r>
      <w:proofErr w:type="gramStart"/>
      <w:r w:rsidRPr="002D71B2">
        <w:rPr>
          <w:rFonts w:ascii="Book Antiqua" w:eastAsia="Arial" w:hAnsi="Book Antiqua" w:cs="Arial"/>
          <w:color w:val="000000"/>
          <w:sz w:val="22"/>
        </w:rPr>
        <w:t>Ordem(</w:t>
      </w:r>
      <w:proofErr w:type="spellStart"/>
      <w:proofErr w:type="gramEnd"/>
      <w:r w:rsidRPr="002D71B2">
        <w:rPr>
          <w:rFonts w:ascii="Book Antiqua" w:eastAsia="Arial" w:hAnsi="Book Antiqua" w:cs="Arial"/>
          <w:color w:val="000000"/>
          <w:sz w:val="22"/>
        </w:rPr>
        <w:t>ns</w:t>
      </w:r>
      <w:proofErr w:type="spellEnd"/>
      <w:r w:rsidRPr="002D71B2">
        <w:rPr>
          <w:rFonts w:ascii="Book Antiqua" w:eastAsia="Arial" w:hAnsi="Book Antiqua" w:cs="Arial"/>
          <w:color w:val="000000"/>
          <w:sz w:val="22"/>
        </w:rPr>
        <w:t>) de Serviço;</w:t>
      </w:r>
    </w:p>
    <w:p w:rsidR="00D845A9" w:rsidRPr="002D71B2" w:rsidRDefault="00D845A9" w:rsidP="00D845A9">
      <w:pPr>
        <w:pStyle w:val="TextosemFormatao1"/>
        <w:widowControl w:val="0"/>
        <w:tabs>
          <w:tab w:val="left" w:pos="42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ascii="Book Antiqua" w:eastAsia="Times New Roman" w:hAnsi="Book Antiqua" w:cs="Arial"/>
          <w:sz w:val="22"/>
        </w:rPr>
      </w:pPr>
      <w:r w:rsidRPr="002D71B2">
        <w:rPr>
          <w:rFonts w:ascii="Book Antiqua" w:eastAsia="Arial" w:hAnsi="Book Antiqua" w:cs="Arial"/>
          <w:color w:val="000000"/>
          <w:sz w:val="22"/>
        </w:rPr>
        <w:t>5.14 Ter pleno conhecimento prévio dos locais</w:t>
      </w:r>
      <w:r>
        <w:rPr>
          <w:rFonts w:ascii="Book Antiqua" w:eastAsia="Arial" w:hAnsi="Book Antiqua" w:cs="Arial"/>
          <w:color w:val="000000"/>
          <w:sz w:val="22"/>
        </w:rPr>
        <w:t>,</w:t>
      </w:r>
      <w:r w:rsidRPr="002D71B2">
        <w:rPr>
          <w:rFonts w:ascii="Book Antiqua" w:eastAsia="Arial" w:hAnsi="Book Antiqua" w:cs="Arial"/>
          <w:color w:val="000000"/>
          <w:sz w:val="22"/>
        </w:rPr>
        <w:t xml:space="preserve"> e das quantidades de equipamentos</w:t>
      </w:r>
      <w:r>
        <w:rPr>
          <w:rFonts w:ascii="Book Antiqua" w:eastAsia="Arial" w:hAnsi="Book Antiqua" w:cs="Arial"/>
          <w:color w:val="000000"/>
          <w:sz w:val="22"/>
        </w:rPr>
        <w:t>,</w:t>
      </w:r>
      <w:r w:rsidRPr="002D71B2">
        <w:rPr>
          <w:rFonts w:ascii="Book Antiqua" w:eastAsia="Arial" w:hAnsi="Book Antiqua" w:cs="Arial"/>
          <w:color w:val="000000"/>
          <w:sz w:val="22"/>
        </w:rPr>
        <w:t xml:space="preserve"> aos quais deverá prestar assistência, bem como</w:t>
      </w:r>
      <w:r>
        <w:rPr>
          <w:rFonts w:ascii="Book Antiqua" w:eastAsia="Arial" w:hAnsi="Book Antiqua" w:cs="Arial"/>
          <w:color w:val="000000"/>
          <w:sz w:val="22"/>
        </w:rPr>
        <w:t>,</w:t>
      </w:r>
      <w:r w:rsidRPr="002D71B2">
        <w:rPr>
          <w:rFonts w:ascii="Book Antiqua" w:eastAsia="Arial" w:hAnsi="Book Antiqua" w:cs="Arial"/>
          <w:color w:val="000000"/>
          <w:sz w:val="22"/>
        </w:rPr>
        <w:t xml:space="preserve"> conhecimento de suas características e eventuais dificuldades técnicas envolvidas;</w:t>
      </w:r>
    </w:p>
    <w:p w:rsidR="00D845A9" w:rsidRPr="002D71B2" w:rsidRDefault="00D845A9" w:rsidP="00D845A9">
      <w:pPr>
        <w:pStyle w:val="TextosemFormatao1"/>
        <w:widowControl w:val="0"/>
        <w:tabs>
          <w:tab w:val="left" w:pos="42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Book Antiqua" w:eastAsia="Times New Roman" w:hAnsi="Book Antiqua" w:cs="Arial"/>
          <w:sz w:val="22"/>
        </w:rPr>
      </w:pPr>
      <w:r w:rsidRPr="002D71B2">
        <w:rPr>
          <w:rFonts w:ascii="Book Antiqua" w:eastAsia="Arial" w:hAnsi="Book Antiqua" w:cs="Arial"/>
          <w:color w:val="000000"/>
          <w:sz w:val="22"/>
        </w:rPr>
        <w:t>5.15 Manter a atualização tecnológica dos equipamentos instalados e ou utilizados nas operações objeto da licitação, de forma a sempre cumprir o objeto da licitação, bem como, e principalmente, atender todas as exigências dos órgãos reguladores do sistema de trânsito brasileiro, tais como o DENATRAN, CONTRAN e CETRAN;</w:t>
      </w:r>
    </w:p>
    <w:p w:rsidR="00D845A9" w:rsidRPr="002D71B2" w:rsidRDefault="00D845A9" w:rsidP="00D845A9">
      <w:pPr>
        <w:pStyle w:val="TextosemFormatao1"/>
        <w:widowControl w:val="0"/>
        <w:tabs>
          <w:tab w:val="left" w:pos="42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ascii="Book Antiqua" w:eastAsia="Times New Roman" w:hAnsi="Book Antiqua" w:cs="Arial"/>
          <w:sz w:val="22"/>
        </w:rPr>
      </w:pPr>
      <w:r w:rsidRPr="002D71B2">
        <w:rPr>
          <w:rFonts w:ascii="Book Antiqua" w:eastAsia="Arial" w:hAnsi="Book Antiqua" w:cs="Arial"/>
          <w:color w:val="000000"/>
          <w:sz w:val="22"/>
        </w:rPr>
        <w:t>5.16 Comunicar a DITRAN expressa e imediatamente, qualquer defeito constatado na execução dos serviços e na operação dos equipamentos;</w:t>
      </w:r>
    </w:p>
    <w:p w:rsidR="00D845A9" w:rsidRPr="002D71B2" w:rsidRDefault="00D845A9" w:rsidP="00D845A9">
      <w:pPr>
        <w:pStyle w:val="TextosemFormatao1"/>
        <w:widowControl w:val="0"/>
        <w:tabs>
          <w:tab w:val="left" w:pos="42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ascii="Book Antiqua" w:eastAsia="Times New Roman" w:hAnsi="Book Antiqua" w:cs="Arial"/>
          <w:sz w:val="22"/>
        </w:rPr>
      </w:pPr>
      <w:r w:rsidRPr="002D71B2">
        <w:rPr>
          <w:rFonts w:ascii="Book Antiqua" w:eastAsia="Arial" w:hAnsi="Book Antiqua" w:cs="Arial"/>
          <w:color w:val="000000"/>
          <w:sz w:val="22"/>
        </w:rPr>
        <w:t>5.17</w:t>
      </w:r>
      <w:r>
        <w:rPr>
          <w:rFonts w:ascii="Book Antiqua" w:eastAsia="Arial" w:hAnsi="Book Antiqua" w:cs="Arial"/>
          <w:color w:val="000000"/>
          <w:sz w:val="22"/>
        </w:rPr>
        <w:t xml:space="preserve"> Al</w:t>
      </w:r>
      <w:r w:rsidRPr="002D71B2">
        <w:rPr>
          <w:rFonts w:ascii="Book Antiqua" w:eastAsia="Arial" w:hAnsi="Book Antiqua" w:cs="Arial"/>
          <w:color w:val="000000"/>
          <w:sz w:val="22"/>
        </w:rPr>
        <w:t xml:space="preserve">ocar, implantar/instalar e manter os equipamentos, </w:t>
      </w:r>
      <w:proofErr w:type="gramStart"/>
      <w:r w:rsidRPr="002D71B2">
        <w:rPr>
          <w:rFonts w:ascii="Book Antiqua" w:eastAsia="Arial" w:hAnsi="Book Antiqua" w:cs="Arial"/>
          <w:color w:val="000000"/>
          <w:sz w:val="22"/>
        </w:rPr>
        <w:t>sob pena</w:t>
      </w:r>
      <w:proofErr w:type="gramEnd"/>
      <w:r w:rsidRPr="002D71B2">
        <w:rPr>
          <w:rFonts w:ascii="Book Antiqua" w:eastAsia="Arial" w:hAnsi="Book Antiqua" w:cs="Arial"/>
          <w:color w:val="000000"/>
          <w:sz w:val="22"/>
        </w:rPr>
        <w:t xml:space="preserve"> de rescisão contratual;</w:t>
      </w:r>
    </w:p>
    <w:p w:rsidR="00D845A9" w:rsidRPr="002D71B2" w:rsidRDefault="00D845A9" w:rsidP="00D845A9">
      <w:pPr>
        <w:pStyle w:val="TextosemFormatao1"/>
        <w:widowControl w:val="0"/>
        <w:tabs>
          <w:tab w:val="left" w:pos="42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ascii="Book Antiqua" w:eastAsia="Times New Roman" w:hAnsi="Book Antiqua" w:cs="Arial"/>
          <w:sz w:val="22"/>
        </w:rPr>
      </w:pPr>
      <w:r w:rsidRPr="002D71B2">
        <w:rPr>
          <w:rFonts w:ascii="Book Antiqua" w:eastAsia="Arial" w:hAnsi="Book Antiqua" w:cs="Arial"/>
          <w:color w:val="000000"/>
          <w:sz w:val="22"/>
        </w:rPr>
        <w:t>5.18 Providenciar e manter atualizada, por suas expensas, a aferição dos equipamentos pelo INMETRO (ou por entidade credenciada por este), apresentando na periodicidade conforme a legislação federal, a Diretoria de Trânsito - DITRAN, os comprovantes de aferição emitidos por este Instituto ou entidade credenciada;</w:t>
      </w:r>
    </w:p>
    <w:p w:rsidR="00D845A9" w:rsidRPr="002D71B2" w:rsidRDefault="00D845A9" w:rsidP="00D845A9">
      <w:pPr>
        <w:pStyle w:val="TextosemFormatao1"/>
        <w:widowControl w:val="0"/>
        <w:tabs>
          <w:tab w:val="left" w:pos="42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ascii="Book Antiqua" w:eastAsia="Times New Roman" w:hAnsi="Book Antiqua" w:cs="Arial"/>
          <w:sz w:val="22"/>
        </w:rPr>
      </w:pPr>
      <w:r w:rsidRPr="002D71B2">
        <w:rPr>
          <w:rFonts w:ascii="Book Antiqua" w:eastAsia="Arial" w:hAnsi="Book Antiqua" w:cs="Arial"/>
          <w:color w:val="000000"/>
          <w:sz w:val="22"/>
        </w:rPr>
        <w:t xml:space="preserve">5.19 Realizar visitas a todos os locais de instalação dos equipamentos para verificação de sua integridade </w:t>
      </w:r>
      <w:r w:rsidRPr="002D71B2">
        <w:rPr>
          <w:rFonts w:ascii="Book Antiqua" w:eastAsia="Arial" w:hAnsi="Book Antiqua" w:cs="Arial"/>
          <w:color w:val="000000"/>
          <w:sz w:val="22"/>
        </w:rPr>
        <w:lastRenderedPageBreak/>
        <w:t>física bem como da integridade lógica de seu sistema, acompanhado de técnico da DITRAN;</w:t>
      </w:r>
    </w:p>
    <w:p w:rsidR="00D845A9" w:rsidRPr="002D71B2" w:rsidRDefault="00D845A9" w:rsidP="00D845A9">
      <w:pPr>
        <w:pStyle w:val="TextosemFormatao1"/>
        <w:widowControl w:val="0"/>
        <w:tabs>
          <w:tab w:val="left" w:pos="42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ascii="Book Antiqua" w:eastAsia="Times New Roman" w:hAnsi="Book Antiqua" w:cs="Arial"/>
          <w:sz w:val="22"/>
        </w:rPr>
      </w:pPr>
      <w:r w:rsidRPr="002D71B2">
        <w:rPr>
          <w:rFonts w:ascii="Book Antiqua" w:eastAsia="Arial" w:hAnsi="Book Antiqua" w:cs="Arial"/>
          <w:color w:val="000000"/>
          <w:sz w:val="22"/>
        </w:rPr>
        <w:t xml:space="preserve">5.20 Apresentar dados estatísticos adicionais, coerentes com a disponibilidade dos equipamentos de sensoriamento, sendo que os mesmos serão fornecidos ao órgão competente da Administração, </w:t>
      </w:r>
      <w:proofErr w:type="gramStart"/>
      <w:r w:rsidRPr="002D71B2">
        <w:rPr>
          <w:rFonts w:ascii="Book Antiqua" w:eastAsia="Arial" w:hAnsi="Book Antiqua" w:cs="Arial"/>
          <w:color w:val="000000"/>
          <w:sz w:val="22"/>
        </w:rPr>
        <w:t>às expensas da</w:t>
      </w:r>
      <w:proofErr w:type="gramEnd"/>
      <w:r w:rsidRPr="002D71B2">
        <w:rPr>
          <w:rFonts w:ascii="Book Antiqua" w:eastAsia="Arial" w:hAnsi="Book Antiqua" w:cs="Arial"/>
          <w:color w:val="000000"/>
          <w:sz w:val="22"/>
        </w:rPr>
        <w:t xml:space="preserve"> contratada e conforme a orientação da requerente;</w:t>
      </w:r>
    </w:p>
    <w:p w:rsidR="00D845A9" w:rsidRPr="002D71B2" w:rsidRDefault="00D845A9" w:rsidP="00D845A9">
      <w:pPr>
        <w:pStyle w:val="TextosemFormatao1"/>
        <w:widowControl w:val="0"/>
        <w:tabs>
          <w:tab w:val="left" w:pos="42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ascii="Book Antiqua" w:eastAsia="Times New Roman" w:hAnsi="Book Antiqua" w:cs="Arial"/>
          <w:sz w:val="22"/>
        </w:rPr>
      </w:pPr>
      <w:r w:rsidRPr="002D71B2">
        <w:rPr>
          <w:rFonts w:ascii="Book Antiqua" w:eastAsia="Arial" w:hAnsi="Book Antiqua" w:cs="Arial"/>
          <w:color w:val="000000"/>
          <w:sz w:val="22"/>
        </w:rPr>
        <w:t>5.21 Realizar em até 05 (cinco) dias úteis corridos a manutenção quando implicar na remoção de equipamentos;</w:t>
      </w:r>
      <w:r w:rsidRPr="002D71B2">
        <w:rPr>
          <w:rFonts w:ascii="Book Antiqua" w:eastAsia="Arial" w:hAnsi="Book Antiqua" w:cs="Arial"/>
          <w:b/>
          <w:color w:val="000000"/>
          <w:sz w:val="22"/>
        </w:rPr>
        <w:t xml:space="preserve"> </w:t>
      </w:r>
    </w:p>
    <w:p w:rsidR="00D845A9" w:rsidRPr="002D71B2" w:rsidRDefault="00D845A9" w:rsidP="00D845A9">
      <w:pPr>
        <w:pStyle w:val="TextosemFormatao1"/>
        <w:widowControl w:val="0"/>
        <w:tabs>
          <w:tab w:val="left" w:pos="42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ascii="Book Antiqua" w:eastAsia="Times New Roman" w:hAnsi="Book Antiqua" w:cs="Arial"/>
          <w:sz w:val="22"/>
        </w:rPr>
      </w:pPr>
      <w:r w:rsidRPr="002D71B2">
        <w:rPr>
          <w:rFonts w:ascii="Book Antiqua" w:eastAsia="Arial" w:hAnsi="Book Antiqua" w:cs="Arial"/>
          <w:color w:val="000000"/>
          <w:sz w:val="22"/>
        </w:rPr>
        <w:t>5.22 Responsabilizar-se pelas despesas decorrentes de leis trabalhistas</w:t>
      </w:r>
      <w:r>
        <w:rPr>
          <w:rFonts w:ascii="Book Antiqua" w:eastAsia="Arial" w:hAnsi="Book Antiqua" w:cs="Arial"/>
          <w:color w:val="000000"/>
          <w:sz w:val="22"/>
        </w:rPr>
        <w:t>,</w:t>
      </w:r>
      <w:r w:rsidRPr="002D71B2">
        <w:rPr>
          <w:rFonts w:ascii="Book Antiqua" w:eastAsia="Arial" w:hAnsi="Book Antiqua" w:cs="Arial"/>
          <w:color w:val="000000"/>
          <w:sz w:val="22"/>
        </w:rPr>
        <w:t xml:space="preserve"> que </w:t>
      </w:r>
      <w:r>
        <w:rPr>
          <w:rFonts w:ascii="Book Antiqua" w:eastAsia="Arial" w:hAnsi="Book Antiqua" w:cs="Arial"/>
          <w:color w:val="000000"/>
          <w:sz w:val="22"/>
        </w:rPr>
        <w:t>dispõem a respeito d</w:t>
      </w:r>
      <w:r w:rsidRPr="002D71B2">
        <w:rPr>
          <w:rFonts w:ascii="Book Antiqua" w:eastAsia="Arial" w:hAnsi="Book Antiqua" w:cs="Arial"/>
          <w:color w:val="000000"/>
          <w:sz w:val="22"/>
        </w:rPr>
        <w:t>os serviços contratados e a concreta aplicação da legislação em vigor, relativo à segurança, higiene e medicina do trabalho, bem como pelo emprego de equipamento de proteção individual conforme estabelece a Portaria Ministerial nº 3.214 e anexos;</w:t>
      </w:r>
    </w:p>
    <w:p w:rsidR="00D845A9" w:rsidRPr="002D71B2" w:rsidRDefault="00D845A9" w:rsidP="00D845A9">
      <w:pPr>
        <w:pStyle w:val="TextosemFormatao1"/>
        <w:widowControl w:val="0"/>
        <w:tabs>
          <w:tab w:val="left" w:pos="42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ascii="Book Antiqua" w:eastAsia="Times New Roman" w:hAnsi="Book Antiqua" w:cs="Arial"/>
          <w:sz w:val="22"/>
        </w:rPr>
      </w:pPr>
      <w:smartTag w:uri="urn:schemas-microsoft-com:office:smarttags" w:element="metricconverter">
        <w:smartTagPr>
          <w:attr w:name="ProductID" w:val="5.23 A"/>
        </w:smartTagPr>
        <w:r w:rsidRPr="002D71B2">
          <w:rPr>
            <w:rFonts w:ascii="Book Antiqua" w:eastAsia="Arial" w:hAnsi="Book Antiqua" w:cs="Arial"/>
            <w:color w:val="000000"/>
            <w:sz w:val="22"/>
          </w:rPr>
          <w:t>5.23 A</w:t>
        </w:r>
      </w:smartTag>
      <w:r w:rsidRPr="002D71B2">
        <w:rPr>
          <w:rFonts w:ascii="Book Antiqua" w:eastAsia="Arial" w:hAnsi="Book Antiqua" w:cs="Arial"/>
          <w:color w:val="000000"/>
          <w:sz w:val="22"/>
        </w:rPr>
        <w:t xml:space="preserve"> Contratada deverá evitar danos à arborização, mobiliário urbano, pavimentação e demais instalações existentes na via pública, quando da execução dos serviços, exceção feita àqueles previstos em projeto e/ou expressamente autorizado pela fiscalização do contrato;</w:t>
      </w:r>
    </w:p>
    <w:p w:rsidR="00D845A9" w:rsidRPr="002D71B2" w:rsidRDefault="00D845A9" w:rsidP="00D845A9">
      <w:pPr>
        <w:pStyle w:val="TextosemFormatao1"/>
        <w:widowControl w:val="0"/>
        <w:tabs>
          <w:tab w:val="left" w:pos="42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ascii="Book Antiqua" w:eastAsia="Times New Roman" w:hAnsi="Book Antiqua" w:cs="Arial"/>
          <w:sz w:val="22"/>
        </w:rPr>
      </w:pPr>
      <w:r w:rsidRPr="002D71B2">
        <w:rPr>
          <w:rFonts w:ascii="Book Antiqua" w:eastAsia="Arial" w:hAnsi="Book Antiqua" w:cs="Arial"/>
          <w:color w:val="000000"/>
          <w:sz w:val="22"/>
        </w:rPr>
        <w:t xml:space="preserve">5.24 Realizar os serviços de acordo com as especificações técnicas descritas no Anexo I do Edital, observadas as demais normas técnicas específicas vigentes, bem como as determinações da Diretoria de Trânsito - DITRAN, constantes da(s) respectiva(s) </w:t>
      </w:r>
      <w:proofErr w:type="gramStart"/>
      <w:r w:rsidRPr="002D71B2">
        <w:rPr>
          <w:rFonts w:ascii="Book Antiqua" w:eastAsia="Arial" w:hAnsi="Book Antiqua" w:cs="Arial"/>
          <w:color w:val="000000"/>
          <w:sz w:val="22"/>
        </w:rPr>
        <w:t>Ordem(</w:t>
      </w:r>
      <w:proofErr w:type="spellStart"/>
      <w:proofErr w:type="gramEnd"/>
      <w:r w:rsidRPr="002D71B2">
        <w:rPr>
          <w:rFonts w:ascii="Book Antiqua" w:eastAsia="Arial" w:hAnsi="Book Antiqua" w:cs="Arial"/>
          <w:color w:val="000000"/>
          <w:sz w:val="22"/>
        </w:rPr>
        <w:t>ns</w:t>
      </w:r>
      <w:proofErr w:type="spellEnd"/>
      <w:r w:rsidRPr="002D71B2">
        <w:rPr>
          <w:rFonts w:ascii="Book Antiqua" w:eastAsia="Arial" w:hAnsi="Book Antiqua" w:cs="Arial"/>
          <w:color w:val="000000"/>
          <w:sz w:val="22"/>
        </w:rPr>
        <w:t>) de Serviço;</w:t>
      </w:r>
    </w:p>
    <w:p w:rsidR="00D845A9" w:rsidRPr="002D71B2" w:rsidRDefault="00D845A9" w:rsidP="00D845A9">
      <w:pPr>
        <w:pStyle w:val="TextosemFormatao1"/>
        <w:widowControl w:val="0"/>
        <w:tabs>
          <w:tab w:val="left" w:pos="42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ascii="Book Antiqua" w:eastAsia="Times New Roman" w:hAnsi="Book Antiqua" w:cs="Arial"/>
          <w:sz w:val="22"/>
        </w:rPr>
      </w:pPr>
      <w:r w:rsidRPr="002D71B2">
        <w:rPr>
          <w:rFonts w:ascii="Book Antiqua" w:eastAsia="Arial" w:hAnsi="Book Antiqua" w:cs="Arial"/>
          <w:color w:val="000000"/>
          <w:sz w:val="22"/>
        </w:rPr>
        <w:t xml:space="preserve">5.25 Tratar confidencialmente as informações e dados que lhe forem fornecidos em decorrência do contrato para a realização dos serviços, não podendo divulgá-los ou disponibilizá-los para consulta por terceiros sem autorização prévia e expressa da Diretoria de Trânsito - DITRAN; </w:t>
      </w:r>
    </w:p>
    <w:p w:rsidR="00D845A9" w:rsidRPr="002D71B2" w:rsidRDefault="00D845A9" w:rsidP="00D845A9">
      <w:pPr>
        <w:pStyle w:val="TextosemFormatao1"/>
        <w:widowControl w:val="0"/>
        <w:tabs>
          <w:tab w:val="left" w:pos="42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ascii="Book Antiqua" w:eastAsia="Times New Roman" w:hAnsi="Book Antiqua" w:cs="Arial"/>
          <w:sz w:val="22"/>
        </w:rPr>
      </w:pPr>
      <w:smartTag w:uri="urn:schemas-microsoft-com:office:smarttags" w:element="metricconverter">
        <w:smartTagPr>
          <w:attr w:name="ProductID" w:val="5.26 A"/>
        </w:smartTagPr>
        <w:r w:rsidRPr="002D71B2">
          <w:rPr>
            <w:rFonts w:ascii="Book Antiqua" w:eastAsia="Arial" w:hAnsi="Book Antiqua" w:cs="Arial"/>
            <w:color w:val="000000"/>
            <w:sz w:val="22"/>
          </w:rPr>
          <w:t>5.26 A</w:t>
        </w:r>
      </w:smartTag>
      <w:r w:rsidRPr="002D71B2">
        <w:rPr>
          <w:rFonts w:ascii="Book Antiqua" w:eastAsia="Arial" w:hAnsi="Book Antiqua" w:cs="Arial"/>
          <w:color w:val="000000"/>
          <w:sz w:val="22"/>
        </w:rPr>
        <w:t xml:space="preserve"> contratada deverá fornecer os dados e imagens das infrações coletadas dos equipamentos de fiscalização eletrônica de trânsito em um prazo máximo de 15 (quinze) dias para a contratante efetuar o processamento dos autos de infração de trânsito;</w:t>
      </w:r>
    </w:p>
    <w:p w:rsidR="00D845A9" w:rsidRPr="002D71B2" w:rsidRDefault="00D845A9" w:rsidP="00D845A9">
      <w:pPr>
        <w:pStyle w:val="BodyText21"/>
        <w:tabs>
          <w:tab w:val="left" w:pos="42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40" w:lineRule="auto"/>
        <w:rPr>
          <w:rFonts w:ascii="Book Antiqua" w:hAnsi="Book Antiqua" w:cs="Arial"/>
          <w:sz w:val="22"/>
          <w:lang w:val="pt-BR"/>
        </w:rPr>
      </w:pPr>
      <w:r w:rsidRPr="002D71B2">
        <w:rPr>
          <w:rFonts w:ascii="Book Antiqua" w:eastAsia="Arial" w:hAnsi="Book Antiqua" w:cs="Arial"/>
          <w:color w:val="000000"/>
          <w:sz w:val="22"/>
          <w:lang w:val="pt-BR"/>
        </w:rPr>
        <w:t>5.27 Aceitar acréscimos ou supressões que o Município de Gaspar solicitar, até o limite permitido pelo parágrafo 1º do artigo 65 da Lei Federal nº.  8.666/93 e suas alterações posteriores:</w:t>
      </w:r>
    </w:p>
    <w:p w:rsidR="00D845A9" w:rsidRPr="002D71B2" w:rsidRDefault="00D845A9" w:rsidP="00D845A9">
      <w:pPr>
        <w:pStyle w:val="BodyText21"/>
        <w:tabs>
          <w:tab w:val="clear" w:pos="720"/>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rPr>
          <w:rFonts w:ascii="Book Antiqua" w:hAnsi="Book Antiqua" w:cs="Arial"/>
          <w:sz w:val="22"/>
          <w:lang w:val="pt-BR"/>
        </w:rPr>
      </w:pPr>
      <w:r w:rsidRPr="002D71B2">
        <w:rPr>
          <w:rFonts w:ascii="Book Antiqua" w:eastAsia="Arial" w:hAnsi="Book Antiqua" w:cs="Arial"/>
          <w:color w:val="000000"/>
          <w:sz w:val="22"/>
          <w:lang w:val="pt-BR"/>
        </w:rPr>
        <w:t>5.27.1 Quaisquer serviços não previstos ou acréscimos de serviços pertinentes ao objeto deste contrato, somente poderão ser executados após respectivo procedimento administrativo, aprovando termo aditivo ao contrato, nas situações admitidas pela Lei Federal n.º 8.666/93 e suas alterações posteriores e mediante emissão de Ordem de Serviço específica, elaborada após a formalização do instrumento aditivo;</w:t>
      </w:r>
    </w:p>
    <w:p w:rsidR="00D845A9" w:rsidRPr="002D71B2" w:rsidRDefault="00D845A9" w:rsidP="00D845A9">
      <w:pPr>
        <w:pStyle w:val="BodyText21"/>
        <w:tabs>
          <w:tab w:val="clear" w:pos="720"/>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rPr>
          <w:rFonts w:ascii="Book Antiqua" w:hAnsi="Book Antiqua" w:cs="Arial"/>
          <w:sz w:val="22"/>
          <w:lang w:val="pt-BR"/>
        </w:rPr>
      </w:pPr>
      <w:r w:rsidRPr="002D71B2">
        <w:rPr>
          <w:rFonts w:ascii="Book Antiqua" w:eastAsia="Arial" w:hAnsi="Book Antiqua" w:cs="Arial"/>
          <w:color w:val="000000"/>
          <w:sz w:val="22"/>
          <w:lang w:val="pt-BR"/>
        </w:rPr>
        <w:t xml:space="preserve">5.27.2 Nenhum serviço deverá ser realizado pela </w:t>
      </w:r>
      <w:r w:rsidRPr="002D71B2">
        <w:rPr>
          <w:rFonts w:ascii="Book Antiqua" w:eastAsia="Arial" w:hAnsi="Book Antiqua" w:cs="Arial"/>
          <w:b/>
          <w:color w:val="000000"/>
          <w:sz w:val="22"/>
          <w:lang w:val="pt-BR"/>
        </w:rPr>
        <w:t>CONTRATADA</w:t>
      </w:r>
      <w:r w:rsidRPr="002D71B2">
        <w:rPr>
          <w:rFonts w:ascii="Book Antiqua" w:eastAsia="Arial" w:hAnsi="Book Antiqua" w:cs="Arial"/>
          <w:color w:val="000000"/>
          <w:sz w:val="22"/>
          <w:lang w:val="pt-BR"/>
        </w:rPr>
        <w:t xml:space="preserve"> sem a prévia e expressa anuência da Diretoria de Trânsito - DITRAN e, conforme a(s) respectiva(s) </w:t>
      </w:r>
      <w:proofErr w:type="gramStart"/>
      <w:r w:rsidRPr="002D71B2">
        <w:rPr>
          <w:rFonts w:ascii="Book Antiqua" w:eastAsia="Arial" w:hAnsi="Book Antiqua" w:cs="Arial"/>
          <w:color w:val="000000"/>
          <w:sz w:val="22"/>
          <w:lang w:val="pt-BR"/>
        </w:rPr>
        <w:t>Ordem(</w:t>
      </w:r>
      <w:proofErr w:type="spellStart"/>
      <w:proofErr w:type="gramEnd"/>
      <w:r w:rsidRPr="002D71B2">
        <w:rPr>
          <w:rFonts w:ascii="Book Antiqua" w:eastAsia="Arial" w:hAnsi="Book Antiqua" w:cs="Arial"/>
          <w:color w:val="000000"/>
          <w:sz w:val="22"/>
          <w:lang w:val="pt-BR"/>
        </w:rPr>
        <w:t>ns</w:t>
      </w:r>
      <w:proofErr w:type="spellEnd"/>
      <w:r w:rsidRPr="002D71B2">
        <w:rPr>
          <w:rFonts w:ascii="Book Antiqua" w:eastAsia="Arial" w:hAnsi="Book Antiqua" w:cs="Arial"/>
          <w:color w:val="000000"/>
          <w:sz w:val="22"/>
          <w:lang w:val="pt-BR"/>
        </w:rPr>
        <w:t>) de Serviço(s).</w:t>
      </w:r>
    </w:p>
    <w:p w:rsidR="00D845A9" w:rsidRPr="002D71B2" w:rsidRDefault="00D845A9" w:rsidP="00D845A9">
      <w:pPr>
        <w:pStyle w:val="TextosemFormatao1"/>
        <w:widowControl w:val="0"/>
        <w:tabs>
          <w:tab w:val="left" w:pos="42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ascii="Book Antiqua" w:eastAsia="Times New Roman" w:hAnsi="Book Antiqua" w:cs="Arial"/>
          <w:sz w:val="22"/>
        </w:rPr>
      </w:pPr>
      <w:r w:rsidRPr="002D71B2">
        <w:rPr>
          <w:rFonts w:ascii="Book Antiqua" w:eastAsia="Arial" w:hAnsi="Book Antiqua" w:cs="Arial"/>
          <w:color w:val="000000"/>
          <w:sz w:val="22"/>
        </w:rPr>
        <w:t>5.28 Sempre que a Ordem de Serviço não puder ser cumprida integralmente dentro do prazo programado, por ocorrência de imprevistos (chuvas, obras no local etc.), a Contratada deverá comunicar imediatamente à fiscalização, formalmente, e retornar ao local tantas vezes quanto necessárias para a conclusão do serviço;</w:t>
      </w:r>
    </w:p>
    <w:p w:rsidR="00D845A9" w:rsidRPr="002D71B2" w:rsidRDefault="00D845A9" w:rsidP="00D845A9">
      <w:pPr>
        <w:pStyle w:val="TextosemFormatao1"/>
        <w:widowControl w:val="0"/>
        <w:tabs>
          <w:tab w:val="left" w:pos="42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ascii="Book Antiqua" w:eastAsia="Times New Roman" w:hAnsi="Book Antiqua" w:cs="Arial"/>
          <w:sz w:val="22"/>
        </w:rPr>
      </w:pPr>
      <w:r w:rsidRPr="002D71B2">
        <w:rPr>
          <w:rFonts w:ascii="Book Antiqua" w:eastAsia="Arial" w:hAnsi="Book Antiqua" w:cs="Arial"/>
          <w:color w:val="000000"/>
          <w:sz w:val="22"/>
        </w:rPr>
        <w:t>5.29 Disponibilizar, na sede do órgão responsável da D</w:t>
      </w:r>
      <w:r>
        <w:rPr>
          <w:rFonts w:ascii="Book Antiqua" w:eastAsia="Arial" w:hAnsi="Book Antiqua" w:cs="Arial"/>
          <w:color w:val="000000"/>
          <w:sz w:val="22"/>
        </w:rPr>
        <w:t xml:space="preserve">iretoria de Trânsito - DITRAN, </w:t>
      </w:r>
      <w:r w:rsidRPr="002D71B2">
        <w:rPr>
          <w:rFonts w:ascii="Book Antiqua" w:eastAsia="Arial" w:hAnsi="Book Antiqua" w:cs="Arial"/>
          <w:color w:val="000000"/>
          <w:sz w:val="22"/>
        </w:rPr>
        <w:t>software para</w:t>
      </w:r>
      <w:r>
        <w:rPr>
          <w:rFonts w:ascii="Book Antiqua" w:eastAsia="Arial" w:hAnsi="Book Antiqua" w:cs="Arial"/>
          <w:color w:val="000000"/>
          <w:sz w:val="22"/>
        </w:rPr>
        <w:t xml:space="preserve"> </w:t>
      </w:r>
      <w:r w:rsidRPr="002618F5">
        <w:rPr>
          <w:rFonts w:ascii="Book Antiqua" w:eastAsia="Arial" w:hAnsi="Book Antiqua" w:cs="Arial"/>
          <w:sz w:val="22"/>
        </w:rPr>
        <w:t>monitoramento e leitura das imagens gravadas para análise e consistência das mesmas e que permita o seu cadastramento junto</w:t>
      </w:r>
      <w:r w:rsidRPr="002D71B2">
        <w:rPr>
          <w:rFonts w:ascii="Book Antiqua" w:eastAsia="Arial" w:hAnsi="Book Antiqua" w:cs="Arial"/>
          <w:color w:val="000000"/>
          <w:sz w:val="22"/>
        </w:rPr>
        <w:t xml:space="preserve"> ao sistema integrado de multas do DETRAN/SC;</w:t>
      </w:r>
    </w:p>
    <w:p w:rsidR="00D845A9" w:rsidRPr="002D71B2" w:rsidRDefault="00D845A9" w:rsidP="00D845A9">
      <w:pPr>
        <w:pStyle w:val="TextosemFormatao1"/>
        <w:widowControl w:val="0"/>
        <w:tabs>
          <w:tab w:val="left" w:pos="42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ascii="Book Antiqua" w:eastAsia="Times New Roman" w:hAnsi="Book Antiqua" w:cs="Arial"/>
          <w:sz w:val="22"/>
        </w:rPr>
      </w:pPr>
      <w:r w:rsidRPr="002D71B2">
        <w:rPr>
          <w:rFonts w:ascii="Book Antiqua" w:eastAsia="Arial" w:hAnsi="Book Antiqua" w:cs="Arial"/>
          <w:color w:val="000000"/>
          <w:sz w:val="22"/>
        </w:rPr>
        <w:t xml:space="preserve">5.30 Todos os serviços de implantação, relocação e manutenção somente deverão ser iniciados após a instalação de sinalização de segurança (cones, cavaletes, dispositivos, refletivos e </w:t>
      </w:r>
      <w:r>
        <w:rPr>
          <w:rFonts w:ascii="Book Antiqua" w:eastAsia="Arial" w:hAnsi="Book Antiqua" w:cs="Arial"/>
          <w:color w:val="000000"/>
          <w:sz w:val="22"/>
        </w:rPr>
        <w:t>luminosos intermitentes</w:t>
      </w:r>
      <w:r w:rsidRPr="002D71B2">
        <w:rPr>
          <w:rFonts w:ascii="Book Antiqua" w:eastAsia="Arial" w:hAnsi="Book Antiqua" w:cs="Arial"/>
          <w:color w:val="000000"/>
          <w:sz w:val="22"/>
        </w:rPr>
        <w:t xml:space="preserve">, etc.), de acordo com as Normas de Sinalização de Obras </w:t>
      </w:r>
      <w:smartTag w:uri="urn:schemas-microsoft-com:office:smarttags" w:element="PersonName">
        <w:smartTagPr>
          <w:attr w:name="ProductID" w:val="em Vias P￺blicas"/>
        </w:smartTagPr>
        <w:r w:rsidRPr="002D71B2">
          <w:rPr>
            <w:rFonts w:ascii="Book Antiqua" w:eastAsia="Arial" w:hAnsi="Book Antiqua" w:cs="Arial"/>
            <w:color w:val="000000"/>
            <w:sz w:val="22"/>
          </w:rPr>
          <w:t>em Vias Públicas</w:t>
        </w:r>
      </w:smartTag>
      <w:r w:rsidRPr="002D71B2">
        <w:rPr>
          <w:rFonts w:ascii="Book Antiqua" w:eastAsia="Arial" w:hAnsi="Book Antiqua" w:cs="Arial"/>
          <w:color w:val="000000"/>
          <w:sz w:val="22"/>
        </w:rPr>
        <w:t>;</w:t>
      </w:r>
    </w:p>
    <w:p w:rsidR="00D845A9" w:rsidRPr="002D71B2" w:rsidRDefault="00D845A9" w:rsidP="00D845A9">
      <w:pPr>
        <w:pStyle w:val="TextosemFormatao1"/>
        <w:widowControl w:val="0"/>
        <w:tabs>
          <w:tab w:val="left" w:pos="42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ascii="Book Antiqua" w:eastAsia="Times New Roman" w:hAnsi="Book Antiqua" w:cs="Arial"/>
          <w:sz w:val="22"/>
        </w:rPr>
      </w:pPr>
      <w:r w:rsidRPr="002D71B2">
        <w:rPr>
          <w:rFonts w:ascii="Book Antiqua" w:eastAsia="Arial" w:hAnsi="Book Antiqua" w:cs="Arial"/>
          <w:color w:val="000000"/>
          <w:sz w:val="22"/>
        </w:rPr>
        <w:t>5.31 Calibrar os equipamentos de acordo com os valores definidos pelo Departamento de Trânsito – DITRAN quanto ao limite de velocidade e tolerância acima do qual serão registradas as infrações por excesso de velocidade;</w:t>
      </w:r>
    </w:p>
    <w:p w:rsidR="00D845A9" w:rsidRPr="002D71B2" w:rsidRDefault="00D845A9" w:rsidP="00D845A9">
      <w:pPr>
        <w:pStyle w:val="TextosemFormatao1"/>
        <w:widowControl w:val="0"/>
        <w:tabs>
          <w:tab w:val="left" w:pos="42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ascii="Book Antiqua" w:eastAsia="Times New Roman" w:hAnsi="Book Antiqua" w:cs="Arial"/>
          <w:sz w:val="22"/>
        </w:rPr>
      </w:pPr>
      <w:r w:rsidRPr="002D71B2">
        <w:rPr>
          <w:rFonts w:ascii="Book Antiqua" w:eastAsia="Arial" w:hAnsi="Book Antiqua" w:cs="Arial"/>
          <w:color w:val="000000"/>
          <w:sz w:val="22"/>
        </w:rPr>
        <w:t xml:space="preserve">5.32 Ao término do contrato, a contratada ficará responsável pelo recolhimento/retirada dos </w:t>
      </w:r>
      <w:r w:rsidRPr="002D71B2">
        <w:rPr>
          <w:rFonts w:ascii="Book Antiqua" w:eastAsia="Arial" w:hAnsi="Book Antiqua" w:cs="Arial"/>
          <w:color w:val="000000"/>
          <w:sz w:val="22"/>
        </w:rPr>
        <w:lastRenderedPageBreak/>
        <w:t>equipamentos, bem como pela total recomposição do local nas condições anteriores;</w:t>
      </w:r>
    </w:p>
    <w:p w:rsidR="00D845A9" w:rsidRPr="002D71B2" w:rsidRDefault="00D845A9" w:rsidP="00D845A9">
      <w:pPr>
        <w:pStyle w:val="Padro"/>
        <w:widowControl w:val="0"/>
        <w:tabs>
          <w:tab w:val="left" w:pos="42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40" w:lineRule="auto"/>
        <w:jc w:val="both"/>
        <w:rPr>
          <w:rFonts w:ascii="Book Antiqua" w:hAnsi="Book Antiqua" w:cs="Arial"/>
          <w:sz w:val="22"/>
          <w:lang w:val="pt-BR"/>
        </w:rPr>
      </w:pPr>
      <w:smartTag w:uri="urn:schemas-microsoft-com:office:smarttags" w:element="metricconverter">
        <w:smartTagPr>
          <w:attr w:name="ProductID" w:val="5.33 A"/>
        </w:smartTagPr>
        <w:r w:rsidRPr="002D71B2">
          <w:rPr>
            <w:rFonts w:ascii="Book Antiqua" w:eastAsia="Arial" w:hAnsi="Book Antiqua" w:cs="Arial"/>
            <w:color w:val="000000"/>
            <w:sz w:val="22"/>
            <w:lang w:val="pt-BR"/>
          </w:rPr>
          <w:t>5.33 A</w:t>
        </w:r>
      </w:smartTag>
      <w:r w:rsidRPr="002D71B2">
        <w:rPr>
          <w:rFonts w:ascii="Book Antiqua" w:eastAsia="Arial" w:hAnsi="Book Antiqua" w:cs="Arial"/>
          <w:color w:val="000000"/>
          <w:sz w:val="22"/>
          <w:lang w:val="pt-BR"/>
        </w:rPr>
        <w:t xml:space="preserve"> contratada deverá apresentar, no prazo máximo de </w:t>
      </w:r>
      <w:proofErr w:type="gramStart"/>
      <w:r w:rsidRPr="002D71B2">
        <w:rPr>
          <w:rFonts w:ascii="Book Antiqua" w:eastAsia="Arial" w:hAnsi="Book Antiqua" w:cs="Arial"/>
          <w:color w:val="000000"/>
          <w:sz w:val="22"/>
          <w:lang w:val="pt-BR"/>
        </w:rPr>
        <w:t>5</w:t>
      </w:r>
      <w:proofErr w:type="gramEnd"/>
      <w:r w:rsidRPr="002D71B2">
        <w:rPr>
          <w:rFonts w:ascii="Book Antiqua" w:eastAsia="Arial" w:hAnsi="Book Antiqua" w:cs="Arial"/>
          <w:color w:val="000000"/>
          <w:sz w:val="22"/>
          <w:lang w:val="pt-BR"/>
        </w:rPr>
        <w:t xml:space="preserve"> (cinco) dias úteis após a assinatura do contrato, o número e cópia da Anotação de Responsabilidade Técnica (ART), junto ao CREA e a cópia do recibo correspondente;</w:t>
      </w:r>
    </w:p>
    <w:p w:rsidR="00D845A9" w:rsidRPr="002D71B2" w:rsidRDefault="00D845A9" w:rsidP="00D845A9">
      <w:pPr>
        <w:pStyle w:val="TextosemFormatao1"/>
        <w:widowControl w:val="0"/>
        <w:tabs>
          <w:tab w:val="left" w:pos="42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ascii="Book Antiqua" w:eastAsia="Arial" w:hAnsi="Book Antiqua" w:cs="Arial"/>
          <w:color w:val="000000"/>
          <w:sz w:val="22"/>
        </w:rPr>
      </w:pPr>
      <w:r w:rsidRPr="002D71B2">
        <w:rPr>
          <w:rFonts w:ascii="Book Antiqua" w:eastAsia="Arial" w:hAnsi="Book Antiqua" w:cs="Arial"/>
          <w:color w:val="000000"/>
          <w:sz w:val="22"/>
        </w:rPr>
        <w:t>5.34 Assessorar a Diretoria de Trânsito - DITRAN, na formação de um banco de dados com todas as imagens coletadas pelos equipamentos de forma que, a qualquer momento seja possível acessar cada uma delas de maneira rápida e eficiente;</w:t>
      </w:r>
    </w:p>
    <w:p w:rsidR="00D845A9" w:rsidRPr="002D71B2" w:rsidRDefault="00D845A9" w:rsidP="00D845A9">
      <w:pPr>
        <w:pStyle w:val="TextosemFormatao1"/>
        <w:widowControl w:val="0"/>
        <w:tabs>
          <w:tab w:val="left" w:pos="42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ascii="Book Antiqua" w:eastAsia="Arial" w:hAnsi="Book Antiqua" w:cs="Arial"/>
          <w:color w:val="000000"/>
          <w:sz w:val="22"/>
        </w:rPr>
      </w:pPr>
      <w:r w:rsidRPr="002D71B2">
        <w:rPr>
          <w:rFonts w:ascii="Book Antiqua" w:eastAsia="Arial" w:hAnsi="Book Antiqua" w:cs="Arial"/>
          <w:color w:val="000000"/>
          <w:sz w:val="22"/>
        </w:rPr>
        <w:t>5.35 Manter, durante toda a execução do contrato, em compatibilidade com as obrigações por ele assumidas, todas as condições de Habilitação e qualificação exigidas na Licitação (art. 55, XIII da lei 8.666/93)</w:t>
      </w:r>
      <w:r>
        <w:rPr>
          <w:rFonts w:ascii="Book Antiqua" w:eastAsia="Arial" w:hAnsi="Book Antiqua" w:cs="Arial"/>
          <w:color w:val="000000"/>
          <w:sz w:val="22"/>
        </w:rPr>
        <w:t>.</w:t>
      </w:r>
    </w:p>
    <w:p w:rsidR="00D845A9" w:rsidRPr="002D71B2" w:rsidRDefault="00D845A9" w:rsidP="00D845A9">
      <w:pPr>
        <w:pStyle w:val="TextosemFormatao1"/>
        <w:widowControl w:val="0"/>
        <w:tabs>
          <w:tab w:val="left" w:pos="42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ascii="Book Antiqua" w:eastAsia="Times New Roman" w:hAnsi="Book Antiqua" w:cs="Arial"/>
          <w:sz w:val="22"/>
        </w:rPr>
      </w:pPr>
    </w:p>
    <w:p w:rsidR="00D845A9" w:rsidRPr="002D71B2" w:rsidRDefault="00D845A9" w:rsidP="00D845A9">
      <w:pPr>
        <w:pStyle w:val="TextosemFormatao1"/>
        <w:widowControl w:val="0"/>
        <w:tabs>
          <w:tab w:val="left" w:pos="42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ascii="Book Antiqua" w:eastAsia="Times New Roman" w:hAnsi="Book Antiqua" w:cs="Arial"/>
          <w:sz w:val="22"/>
        </w:rPr>
      </w:pPr>
      <w:r w:rsidRPr="002D71B2">
        <w:rPr>
          <w:rFonts w:ascii="Book Antiqua" w:eastAsia="Arial" w:hAnsi="Book Antiqua" w:cs="Arial"/>
          <w:b/>
          <w:color w:val="000000"/>
          <w:sz w:val="22"/>
        </w:rPr>
        <w:t xml:space="preserve">6 </w:t>
      </w:r>
      <w:r w:rsidRPr="002D71B2">
        <w:rPr>
          <w:rFonts w:ascii="Book Antiqua" w:eastAsia="Arial" w:hAnsi="Book Antiqua" w:cs="Arial"/>
          <w:color w:val="000000"/>
          <w:sz w:val="22"/>
        </w:rPr>
        <w:t xml:space="preserve">– </w:t>
      </w:r>
      <w:r w:rsidRPr="002D71B2">
        <w:rPr>
          <w:rFonts w:ascii="Book Antiqua" w:eastAsia="Arial" w:hAnsi="Book Antiqua" w:cs="Arial"/>
          <w:b/>
          <w:color w:val="000000"/>
          <w:sz w:val="22"/>
        </w:rPr>
        <w:t>DOS DEVERES E OBRIGAÇÕES DA CONTRATANTE</w:t>
      </w:r>
    </w:p>
    <w:p w:rsidR="00D845A9" w:rsidRPr="002D71B2" w:rsidRDefault="00D845A9" w:rsidP="00D845A9">
      <w:pPr>
        <w:pStyle w:val="Padro"/>
        <w:widowControl w:val="0"/>
        <w:tabs>
          <w:tab w:val="left" w:pos="42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40" w:lineRule="auto"/>
        <w:jc w:val="both"/>
        <w:rPr>
          <w:rFonts w:ascii="Book Antiqua" w:hAnsi="Book Antiqua" w:cs="Arial"/>
          <w:sz w:val="22"/>
          <w:lang w:val="pt-BR"/>
        </w:rPr>
      </w:pPr>
      <w:r w:rsidRPr="002D71B2">
        <w:rPr>
          <w:rFonts w:ascii="Book Antiqua" w:eastAsia="Arial" w:hAnsi="Book Antiqua" w:cs="Arial"/>
          <w:color w:val="000000"/>
          <w:sz w:val="22"/>
          <w:lang w:val="pt-BR"/>
        </w:rPr>
        <w:t>6.1 Orientar, acompanhar e fiscalizar a empresa CONTRATADA quanto à execução dos serviços contratados, sem prejuízo de disposições administrativas, civis ou penais;</w:t>
      </w:r>
    </w:p>
    <w:p w:rsidR="00D845A9" w:rsidRPr="002D71B2" w:rsidRDefault="00D845A9" w:rsidP="00D845A9">
      <w:pPr>
        <w:pStyle w:val="Padro"/>
        <w:widowControl w:val="0"/>
        <w:tabs>
          <w:tab w:val="left" w:pos="42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40" w:lineRule="auto"/>
        <w:jc w:val="both"/>
        <w:rPr>
          <w:rFonts w:ascii="Book Antiqua" w:hAnsi="Book Antiqua" w:cs="Arial"/>
          <w:sz w:val="22"/>
          <w:lang w:val="pt-BR"/>
        </w:rPr>
      </w:pPr>
      <w:r w:rsidRPr="002D71B2">
        <w:rPr>
          <w:rFonts w:ascii="Book Antiqua" w:eastAsia="Arial" w:hAnsi="Book Antiqua" w:cs="Arial"/>
          <w:color w:val="000000"/>
          <w:sz w:val="22"/>
          <w:lang w:val="pt-BR"/>
        </w:rPr>
        <w:t>6.2 Cumprir e fazer cumprir as disposições das cláusulas contratuais;</w:t>
      </w:r>
    </w:p>
    <w:p w:rsidR="00D845A9" w:rsidRPr="002D71B2" w:rsidRDefault="00D845A9" w:rsidP="00D845A9">
      <w:pPr>
        <w:pStyle w:val="Padro"/>
        <w:widowControl w:val="0"/>
        <w:tabs>
          <w:tab w:val="left" w:pos="42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40" w:lineRule="auto"/>
        <w:jc w:val="both"/>
        <w:rPr>
          <w:rFonts w:ascii="Book Antiqua" w:hAnsi="Book Antiqua" w:cs="Arial"/>
          <w:sz w:val="22"/>
          <w:lang w:val="pt-BR"/>
        </w:rPr>
      </w:pPr>
      <w:r w:rsidRPr="002D71B2">
        <w:rPr>
          <w:rFonts w:ascii="Book Antiqua" w:eastAsia="Arial" w:hAnsi="Book Antiqua" w:cs="Arial"/>
          <w:color w:val="000000"/>
          <w:sz w:val="22"/>
          <w:lang w:val="pt-BR"/>
        </w:rPr>
        <w:t>6.3 Emitir a Ordem de Serviço para a realização dos serviços contratados;</w:t>
      </w:r>
    </w:p>
    <w:p w:rsidR="00D845A9" w:rsidRPr="002D71B2" w:rsidRDefault="00D845A9" w:rsidP="00D845A9">
      <w:pPr>
        <w:pStyle w:val="Padro"/>
        <w:widowControl w:val="0"/>
        <w:tabs>
          <w:tab w:val="left" w:pos="42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40" w:lineRule="auto"/>
        <w:jc w:val="both"/>
        <w:rPr>
          <w:rFonts w:ascii="Book Antiqua" w:hAnsi="Book Antiqua" w:cs="Arial"/>
          <w:sz w:val="22"/>
          <w:lang w:val="pt-BR"/>
        </w:rPr>
      </w:pPr>
      <w:r w:rsidRPr="002D71B2">
        <w:rPr>
          <w:rFonts w:ascii="Book Antiqua" w:eastAsia="Arial" w:hAnsi="Book Antiqua" w:cs="Arial"/>
          <w:color w:val="000000"/>
          <w:sz w:val="22"/>
          <w:lang w:val="pt-BR"/>
        </w:rPr>
        <w:t>6.4 Comunicar por escrito a CONTRATADA quando constatar qualquer falha e/ou defeito nos equipamentos e nos serviços prestados, exigindo a necessária reparação ou substituição para o perfeito seu funcionamento;</w:t>
      </w:r>
    </w:p>
    <w:p w:rsidR="00D845A9" w:rsidRPr="002D71B2" w:rsidRDefault="00D845A9" w:rsidP="00D845A9">
      <w:pPr>
        <w:pStyle w:val="Padro"/>
        <w:widowControl w:val="0"/>
        <w:tabs>
          <w:tab w:val="left" w:pos="42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40" w:lineRule="auto"/>
        <w:jc w:val="both"/>
        <w:rPr>
          <w:rFonts w:ascii="Book Antiqua" w:hAnsi="Book Antiqua" w:cs="Arial"/>
          <w:sz w:val="22"/>
          <w:lang w:val="pt-BR"/>
        </w:rPr>
      </w:pPr>
      <w:r w:rsidRPr="002D71B2">
        <w:rPr>
          <w:rFonts w:ascii="Book Antiqua" w:eastAsia="Arial" w:hAnsi="Book Antiqua" w:cs="Arial"/>
          <w:color w:val="000000"/>
          <w:sz w:val="22"/>
          <w:lang w:val="pt-BR"/>
        </w:rPr>
        <w:t>6.5 Zelar pela eficiência e qualidade dos serviços prestados e dos equipamentos fornecidos;</w:t>
      </w:r>
    </w:p>
    <w:p w:rsidR="00D845A9" w:rsidRPr="002D71B2" w:rsidRDefault="00D845A9" w:rsidP="00D845A9">
      <w:pPr>
        <w:pStyle w:val="Padro"/>
        <w:widowControl w:val="0"/>
        <w:tabs>
          <w:tab w:val="left" w:pos="42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40" w:lineRule="auto"/>
        <w:jc w:val="both"/>
        <w:rPr>
          <w:rFonts w:ascii="Book Antiqua" w:hAnsi="Book Antiqua" w:cs="Arial"/>
          <w:sz w:val="22"/>
          <w:lang w:val="pt-BR"/>
        </w:rPr>
      </w:pPr>
      <w:r w:rsidRPr="002D71B2">
        <w:rPr>
          <w:rFonts w:ascii="Book Antiqua" w:eastAsia="Arial" w:hAnsi="Book Antiqua" w:cs="Arial"/>
          <w:color w:val="000000"/>
          <w:sz w:val="22"/>
          <w:lang w:val="pt-BR"/>
        </w:rPr>
        <w:t>6.6 Aplicar as penalidades legais e contratuais, bem como rescindir o contrato nos casos previstos na Lei Federal nº 8.666/93 e suas alterações posteriores, no Edital e no presente instrumento;</w:t>
      </w:r>
    </w:p>
    <w:p w:rsidR="00D845A9" w:rsidRPr="002D71B2" w:rsidRDefault="00D845A9" w:rsidP="00D845A9">
      <w:pPr>
        <w:pStyle w:val="Padro"/>
        <w:widowControl w:val="0"/>
        <w:tabs>
          <w:tab w:val="left" w:pos="42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40" w:lineRule="auto"/>
        <w:jc w:val="both"/>
        <w:rPr>
          <w:rFonts w:ascii="Book Antiqua" w:hAnsi="Book Antiqua" w:cs="Arial"/>
          <w:sz w:val="22"/>
          <w:lang w:val="pt-BR"/>
        </w:rPr>
      </w:pPr>
      <w:r w:rsidRPr="002D71B2">
        <w:rPr>
          <w:rFonts w:ascii="Book Antiqua" w:eastAsia="Arial" w:hAnsi="Book Antiqua" w:cs="Arial"/>
          <w:color w:val="000000"/>
          <w:sz w:val="22"/>
          <w:lang w:val="pt-BR"/>
        </w:rPr>
        <w:t>6.7 Efetuar o pagamento dos serviços conforme o disposto na cláusula oitava deste Edital;</w:t>
      </w:r>
    </w:p>
    <w:p w:rsidR="00D845A9" w:rsidRPr="002D71B2" w:rsidRDefault="00D845A9" w:rsidP="00D845A9">
      <w:pPr>
        <w:pStyle w:val="Padro"/>
        <w:widowControl w:val="0"/>
        <w:tabs>
          <w:tab w:val="left" w:pos="42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40" w:lineRule="auto"/>
        <w:jc w:val="both"/>
        <w:rPr>
          <w:rFonts w:ascii="Book Antiqua" w:eastAsia="Arial" w:hAnsi="Book Antiqua" w:cs="Arial"/>
          <w:color w:val="000000"/>
          <w:sz w:val="22"/>
          <w:lang w:val="pt-BR"/>
        </w:rPr>
      </w:pPr>
      <w:r>
        <w:rPr>
          <w:rFonts w:ascii="Book Antiqua" w:eastAsia="Arial" w:hAnsi="Book Antiqua" w:cs="Arial"/>
          <w:color w:val="000000"/>
          <w:sz w:val="22"/>
          <w:lang w:val="pt-BR"/>
        </w:rPr>
        <w:t xml:space="preserve">6.8 Validar as imagens e aprovar </w:t>
      </w:r>
      <w:r w:rsidRPr="002D71B2">
        <w:rPr>
          <w:rFonts w:ascii="Book Antiqua" w:eastAsia="Arial" w:hAnsi="Book Antiqua" w:cs="Arial"/>
          <w:color w:val="000000"/>
          <w:sz w:val="22"/>
          <w:lang w:val="pt-BR"/>
        </w:rPr>
        <w:t>os relatórios para emissão dos autos processados</w:t>
      </w:r>
      <w:r>
        <w:rPr>
          <w:rFonts w:ascii="Book Antiqua" w:eastAsia="Arial" w:hAnsi="Book Antiqua" w:cs="Arial"/>
          <w:color w:val="000000"/>
          <w:sz w:val="22"/>
          <w:lang w:val="pt-BR"/>
        </w:rPr>
        <w:t>,</w:t>
      </w:r>
      <w:r w:rsidRPr="002D71B2">
        <w:rPr>
          <w:rFonts w:ascii="Book Antiqua" w:eastAsia="Arial" w:hAnsi="Book Antiqua" w:cs="Arial"/>
          <w:color w:val="000000"/>
          <w:sz w:val="22"/>
          <w:lang w:val="pt-BR"/>
        </w:rPr>
        <w:t xml:space="preserve"> e arcar com os custos de remessa postal das Notificações de infração</w:t>
      </w:r>
      <w:r>
        <w:rPr>
          <w:rFonts w:ascii="Book Antiqua" w:eastAsia="Arial" w:hAnsi="Book Antiqua" w:cs="Arial"/>
          <w:color w:val="000000"/>
          <w:sz w:val="22"/>
          <w:lang w:val="pt-BR"/>
        </w:rPr>
        <w:t>,</w:t>
      </w:r>
      <w:r w:rsidRPr="002D71B2">
        <w:rPr>
          <w:rFonts w:ascii="Book Antiqua" w:eastAsia="Arial" w:hAnsi="Book Antiqua" w:cs="Arial"/>
          <w:color w:val="000000"/>
          <w:sz w:val="22"/>
          <w:lang w:val="pt-BR"/>
        </w:rPr>
        <w:t xml:space="preserve"> bem como</w:t>
      </w:r>
      <w:r>
        <w:rPr>
          <w:rFonts w:ascii="Book Antiqua" w:eastAsia="Arial" w:hAnsi="Book Antiqua" w:cs="Arial"/>
          <w:color w:val="000000"/>
          <w:sz w:val="22"/>
          <w:lang w:val="pt-BR"/>
        </w:rPr>
        <w:t>,</w:t>
      </w:r>
      <w:r w:rsidRPr="002D71B2">
        <w:rPr>
          <w:rFonts w:ascii="Book Antiqua" w:eastAsia="Arial" w:hAnsi="Book Antiqua" w:cs="Arial"/>
          <w:color w:val="000000"/>
          <w:sz w:val="22"/>
          <w:lang w:val="pt-BR"/>
        </w:rPr>
        <w:t xml:space="preserve"> demais avisos aos infratores;</w:t>
      </w:r>
    </w:p>
    <w:p w:rsidR="00D845A9" w:rsidRPr="002D71B2" w:rsidRDefault="00D845A9" w:rsidP="00D845A9">
      <w:pPr>
        <w:pStyle w:val="Padro"/>
        <w:widowControl w:val="0"/>
        <w:tabs>
          <w:tab w:val="left" w:pos="42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40" w:lineRule="auto"/>
        <w:jc w:val="both"/>
        <w:rPr>
          <w:rFonts w:ascii="Book Antiqua" w:hAnsi="Book Antiqua" w:cs="Arial"/>
          <w:sz w:val="22"/>
          <w:lang w:val="pt-BR"/>
        </w:rPr>
      </w:pPr>
      <w:r w:rsidRPr="002D71B2">
        <w:rPr>
          <w:rFonts w:ascii="Book Antiqua" w:eastAsia="Arial" w:hAnsi="Book Antiqua" w:cs="Arial"/>
          <w:color w:val="000000"/>
          <w:sz w:val="22"/>
          <w:lang w:val="pt-BR"/>
        </w:rPr>
        <w:t>6.9 Manter banco de dados atualizado</w:t>
      </w:r>
      <w:r>
        <w:rPr>
          <w:rFonts w:ascii="Book Antiqua" w:eastAsia="Arial" w:hAnsi="Book Antiqua" w:cs="Arial"/>
          <w:color w:val="000000"/>
          <w:sz w:val="22"/>
          <w:lang w:val="pt-BR"/>
        </w:rPr>
        <w:t>,</w:t>
      </w:r>
      <w:r w:rsidRPr="002D71B2">
        <w:rPr>
          <w:rFonts w:ascii="Book Antiqua" w:eastAsia="Arial" w:hAnsi="Book Antiqua" w:cs="Arial"/>
          <w:color w:val="000000"/>
          <w:sz w:val="22"/>
          <w:lang w:val="pt-BR"/>
        </w:rPr>
        <w:t xml:space="preserve"> para elaboração dos estudos técnicos.</w:t>
      </w:r>
    </w:p>
    <w:p w:rsidR="00D845A9" w:rsidRPr="002D71B2" w:rsidRDefault="00D845A9" w:rsidP="00D845A9">
      <w:pPr>
        <w:pStyle w:val="Padro"/>
        <w:widowControl w:val="0"/>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eastAsia="Arial" w:hAnsi="Book Antiqua" w:cs="Arial"/>
          <w:b/>
          <w:color w:val="000000"/>
          <w:sz w:val="22"/>
          <w:lang w:val="pt-BR"/>
        </w:rPr>
      </w:pPr>
    </w:p>
    <w:p w:rsidR="00D845A9" w:rsidRPr="002D71B2" w:rsidRDefault="00D845A9" w:rsidP="00D845A9">
      <w:pPr>
        <w:pStyle w:val="Padro"/>
        <w:widowControl w:val="0"/>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hAnsi="Book Antiqua" w:cs="Arial"/>
          <w:sz w:val="22"/>
          <w:lang w:val="pt-BR"/>
        </w:rPr>
      </w:pPr>
      <w:r w:rsidRPr="002D71B2">
        <w:rPr>
          <w:rFonts w:ascii="Book Antiqua" w:eastAsia="Arial" w:hAnsi="Book Antiqua" w:cs="Arial"/>
          <w:b/>
          <w:color w:val="000000"/>
          <w:sz w:val="22"/>
          <w:lang w:val="pt-BR"/>
        </w:rPr>
        <w:t>7 – DOS PAGAMENTOS</w:t>
      </w:r>
    </w:p>
    <w:p w:rsidR="00D845A9" w:rsidRPr="002D71B2" w:rsidRDefault="00D845A9" w:rsidP="00D845A9">
      <w:pPr>
        <w:widowControl w:val="0"/>
        <w:tabs>
          <w:tab w:val="left" w:pos="56"/>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Book Antiqua" w:eastAsia="Arial" w:hAnsi="Book Antiqua" w:cs="Arial"/>
          <w:sz w:val="22"/>
        </w:rPr>
      </w:pPr>
      <w:r w:rsidRPr="002D71B2">
        <w:rPr>
          <w:rFonts w:ascii="Book Antiqua" w:eastAsia="Arial" w:hAnsi="Book Antiqua" w:cs="Arial"/>
          <w:sz w:val="22"/>
        </w:rPr>
        <w:t>7.1 O pagamento será efetuado mensalmente até 10º (décimo) dia útil do mês subsequente à prestação dos serviços, através de depósito na conta corrente da CONTRATADA, mediante apresentação dos seguintes documentos:</w:t>
      </w:r>
    </w:p>
    <w:p w:rsidR="00D845A9" w:rsidRPr="002D71B2" w:rsidRDefault="00D845A9" w:rsidP="00D845A9">
      <w:pPr>
        <w:widowControl w:val="0"/>
        <w:tabs>
          <w:tab w:val="left" w:pos="56"/>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Book Antiqua" w:eastAsia="Arial" w:hAnsi="Book Antiqua" w:cs="Arial"/>
          <w:sz w:val="22"/>
        </w:rPr>
      </w:pPr>
      <w:r w:rsidRPr="002D71B2">
        <w:rPr>
          <w:rFonts w:ascii="Book Antiqua" w:eastAsia="Arial" w:hAnsi="Book Antiqua" w:cs="Arial"/>
          <w:sz w:val="22"/>
        </w:rPr>
        <w:t>- Nota Fiscal, devidamente datada e assinada por responsável da DITRAN;</w:t>
      </w:r>
    </w:p>
    <w:p w:rsidR="00D845A9" w:rsidRPr="002D71B2" w:rsidRDefault="00D845A9" w:rsidP="00D845A9">
      <w:pPr>
        <w:widowControl w:val="0"/>
        <w:tabs>
          <w:tab w:val="left" w:pos="56"/>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Book Antiqua" w:eastAsia="Arial" w:hAnsi="Book Antiqua" w:cs="Arial"/>
          <w:sz w:val="22"/>
        </w:rPr>
      </w:pPr>
      <w:r w:rsidRPr="002D71B2">
        <w:rPr>
          <w:rFonts w:ascii="Book Antiqua" w:eastAsia="Arial" w:hAnsi="Book Antiqua" w:cs="Arial"/>
          <w:sz w:val="22"/>
        </w:rPr>
        <w:t>- Relatório mensal das atividades desenvolvidas bem como da manutenção dos equipamentos;</w:t>
      </w:r>
    </w:p>
    <w:p w:rsidR="00D845A9" w:rsidRPr="002D71B2" w:rsidRDefault="00D845A9" w:rsidP="00D845A9">
      <w:pPr>
        <w:widowControl w:val="0"/>
        <w:tabs>
          <w:tab w:val="left" w:pos="56"/>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Book Antiqua" w:eastAsia="Arial" w:hAnsi="Book Antiqua" w:cs="Arial"/>
          <w:sz w:val="22"/>
        </w:rPr>
      </w:pPr>
      <w:r w:rsidRPr="002D71B2">
        <w:rPr>
          <w:rFonts w:ascii="Book Antiqua" w:eastAsia="Arial" w:hAnsi="Book Antiqua" w:cs="Arial"/>
          <w:sz w:val="22"/>
        </w:rPr>
        <w:t>- ART de execução, emitida antes do início da execução dos serviços (art. 3º. da Resolução 1025/2009 do CONFEA);</w:t>
      </w:r>
    </w:p>
    <w:p w:rsidR="00D845A9" w:rsidRPr="002D71B2" w:rsidRDefault="00D845A9" w:rsidP="00D845A9">
      <w:pPr>
        <w:widowControl w:val="0"/>
        <w:tabs>
          <w:tab w:val="left" w:pos="56"/>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Book Antiqua" w:eastAsia="Arial" w:hAnsi="Book Antiqua" w:cs="Arial"/>
          <w:sz w:val="22"/>
        </w:rPr>
      </w:pPr>
      <w:r w:rsidRPr="002D71B2">
        <w:rPr>
          <w:rFonts w:ascii="Book Antiqua" w:eastAsia="Arial" w:hAnsi="Book Antiqua" w:cs="Arial"/>
          <w:sz w:val="22"/>
        </w:rPr>
        <w:t>- Prova de re</w:t>
      </w:r>
      <w:r>
        <w:rPr>
          <w:rFonts w:ascii="Book Antiqua" w:eastAsia="Arial" w:hAnsi="Book Antiqua" w:cs="Arial"/>
          <w:sz w:val="22"/>
        </w:rPr>
        <w:t>gularidade perante o Instituto Nacional do Seguro Social - INSS e o FGTS</w:t>
      </w:r>
      <w:r w:rsidRPr="002D71B2">
        <w:rPr>
          <w:rFonts w:ascii="Book Antiqua" w:eastAsia="Arial" w:hAnsi="Book Antiqua" w:cs="Arial"/>
          <w:sz w:val="22"/>
        </w:rPr>
        <w:t xml:space="preserve">. </w:t>
      </w:r>
    </w:p>
    <w:p w:rsidR="00D845A9" w:rsidRPr="002D71B2" w:rsidRDefault="00D845A9" w:rsidP="00D845A9">
      <w:pPr>
        <w:widowControl w:val="0"/>
        <w:tabs>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cs="Arial"/>
          <w:color w:val="000000"/>
          <w:sz w:val="22"/>
        </w:rPr>
      </w:pPr>
      <w:r w:rsidRPr="002D71B2">
        <w:rPr>
          <w:rFonts w:ascii="Book Antiqua" w:eastAsia="Arial" w:hAnsi="Book Antiqua" w:cs="Arial"/>
          <w:sz w:val="22"/>
        </w:rPr>
        <w:t xml:space="preserve">7.2 </w:t>
      </w:r>
      <w:r w:rsidRPr="002D71B2">
        <w:rPr>
          <w:rFonts w:ascii="Book Antiqua" w:eastAsia="Arial" w:hAnsi="Book Antiqua" w:cs="Arial"/>
          <w:color w:val="000000"/>
          <w:sz w:val="22"/>
        </w:rPr>
        <w:t xml:space="preserve">No caso de eventuais atrasos de pagamento das faturas, por culpa da Administração, o valor será atualizado monetariamente </w:t>
      </w:r>
      <w:r w:rsidRPr="002D71B2">
        <w:rPr>
          <w:rFonts w:ascii="Book Antiqua" w:eastAsia="Arial" w:hAnsi="Book Antiqua" w:cs="Arial"/>
          <w:color w:val="000000"/>
          <w:sz w:val="22"/>
          <w:u w:val="single"/>
        </w:rPr>
        <w:t>nos termos do art. 117 da Constituição Estadual de SC</w:t>
      </w:r>
      <w:r w:rsidRPr="002D71B2">
        <w:rPr>
          <w:rFonts w:ascii="Book Antiqua" w:hAnsi="Book Antiqua" w:cs="Arial"/>
          <w:color w:val="000000"/>
          <w:sz w:val="22"/>
        </w:rPr>
        <w:t>.</w:t>
      </w:r>
    </w:p>
    <w:p w:rsidR="00D845A9" w:rsidRPr="002D71B2" w:rsidRDefault="00D845A9" w:rsidP="00D845A9">
      <w:pPr>
        <w:pStyle w:val="Padro"/>
        <w:widowControl w:val="0"/>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hAnsi="Book Antiqua" w:cs="Arial"/>
          <w:sz w:val="22"/>
          <w:lang w:val="pt-BR"/>
        </w:rPr>
      </w:pPr>
    </w:p>
    <w:p w:rsidR="00D845A9" w:rsidRPr="002D71B2" w:rsidRDefault="00D845A9" w:rsidP="00D845A9">
      <w:pPr>
        <w:pStyle w:val="Padro"/>
        <w:widowControl w:val="0"/>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hAnsi="Book Antiqua" w:cs="Arial"/>
          <w:sz w:val="22"/>
          <w:lang w:val="pt-BR"/>
        </w:rPr>
      </w:pPr>
      <w:r w:rsidRPr="002D71B2">
        <w:rPr>
          <w:rFonts w:ascii="Book Antiqua" w:eastAsia="Arial" w:hAnsi="Book Antiqua" w:cs="Arial"/>
          <w:b/>
          <w:color w:val="000000"/>
          <w:sz w:val="22"/>
          <w:lang w:val="pt-BR"/>
        </w:rPr>
        <w:t>8 – DA RESCISÃO DO CONTRATO</w:t>
      </w:r>
    </w:p>
    <w:p w:rsidR="00D845A9" w:rsidRPr="002D71B2" w:rsidRDefault="00D845A9" w:rsidP="00D845A9">
      <w:pPr>
        <w:pStyle w:val="Padro"/>
        <w:widowControl w:val="0"/>
        <w:tabs>
          <w:tab w:val="left" w:pos="42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40" w:lineRule="auto"/>
        <w:jc w:val="both"/>
        <w:rPr>
          <w:rFonts w:ascii="Book Antiqua" w:hAnsi="Book Antiqua" w:cs="Arial"/>
          <w:sz w:val="22"/>
          <w:lang w:val="pt-BR"/>
        </w:rPr>
      </w:pPr>
      <w:smartTag w:uri="urn:schemas-microsoft-com:office:smarttags" w:element="metricconverter">
        <w:smartTagPr>
          <w:attr w:name="ProductID" w:val="8.1 A"/>
        </w:smartTagPr>
        <w:r w:rsidRPr="002D71B2">
          <w:rPr>
            <w:rFonts w:ascii="Book Antiqua" w:eastAsia="Arial" w:hAnsi="Book Antiqua" w:cs="Arial"/>
            <w:color w:val="000000"/>
            <w:sz w:val="22"/>
            <w:lang w:val="pt-BR"/>
          </w:rPr>
          <w:t>8.1 A</w:t>
        </w:r>
      </w:smartTag>
      <w:r w:rsidRPr="002D71B2">
        <w:rPr>
          <w:rFonts w:ascii="Book Antiqua" w:eastAsia="Arial" w:hAnsi="Book Antiqua" w:cs="Arial"/>
          <w:color w:val="000000"/>
          <w:sz w:val="22"/>
          <w:lang w:val="pt-BR"/>
        </w:rPr>
        <w:t xml:space="preserve"> Diretoria de Trânsito - DITRAN se reserva o direito de rescindir o contrato independente das multas previstas, nos casos previstos no Artigo 78 da Lei Federal nº. 8.666/93 e suas alterações posteriores;</w:t>
      </w:r>
    </w:p>
    <w:p w:rsidR="00D845A9" w:rsidRPr="002D71B2" w:rsidRDefault="00D845A9" w:rsidP="00D845A9">
      <w:pPr>
        <w:pStyle w:val="Padro"/>
        <w:widowControl w:val="0"/>
        <w:tabs>
          <w:tab w:val="left" w:pos="42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40" w:lineRule="auto"/>
        <w:jc w:val="both"/>
        <w:rPr>
          <w:rFonts w:ascii="Book Antiqua" w:hAnsi="Book Antiqua" w:cs="Arial"/>
          <w:sz w:val="22"/>
          <w:lang w:val="pt-BR"/>
        </w:rPr>
      </w:pPr>
      <w:r w:rsidRPr="002D71B2">
        <w:rPr>
          <w:rFonts w:ascii="Book Antiqua" w:eastAsia="Arial" w:hAnsi="Book Antiqua" w:cs="Arial"/>
          <w:color w:val="000000"/>
          <w:sz w:val="22"/>
          <w:lang w:val="pt-BR"/>
        </w:rPr>
        <w:t>8.2 O contrato será rescindido, ainda, nos termos do Artigo 77, da Lei Federal nº. 8.666/93 e suas alterações posteriores e, nas seguintes hipóteses:</w:t>
      </w:r>
    </w:p>
    <w:p w:rsidR="00D845A9" w:rsidRPr="002D71B2" w:rsidRDefault="00D845A9" w:rsidP="00D845A9">
      <w:pPr>
        <w:pStyle w:val="Padro"/>
        <w:widowControl w:val="0"/>
        <w:tabs>
          <w:tab w:val="clear" w:pos="720"/>
          <w:tab w:val="left" w:pos="42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hAnsi="Book Antiqua" w:cs="Arial"/>
          <w:sz w:val="22"/>
          <w:lang w:val="pt-BR"/>
        </w:rPr>
      </w:pPr>
      <w:r w:rsidRPr="002D71B2">
        <w:rPr>
          <w:rFonts w:ascii="Book Antiqua" w:eastAsia="Arial" w:hAnsi="Book Antiqua" w:cs="Arial"/>
          <w:color w:val="000000"/>
          <w:sz w:val="22"/>
          <w:lang w:val="pt-BR"/>
        </w:rPr>
        <w:lastRenderedPageBreak/>
        <w:t>8.2.1 Pela decretação da falência, liquidação ou dissolução da CONTRATADA ou falecimento do titular, no caso de firma individual;</w:t>
      </w:r>
    </w:p>
    <w:p w:rsidR="00D845A9" w:rsidRPr="002D71B2" w:rsidRDefault="00D845A9" w:rsidP="00D845A9">
      <w:pPr>
        <w:pStyle w:val="Padro"/>
        <w:widowControl w:val="0"/>
        <w:tabs>
          <w:tab w:val="clear" w:pos="720"/>
          <w:tab w:val="left" w:pos="42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eastAsia="Arial" w:hAnsi="Book Antiqua" w:cs="Arial"/>
          <w:color w:val="000000"/>
          <w:sz w:val="22"/>
          <w:lang w:val="pt-BR"/>
        </w:rPr>
      </w:pPr>
      <w:r w:rsidRPr="002D71B2">
        <w:rPr>
          <w:rFonts w:ascii="Book Antiqua" w:eastAsia="Arial" w:hAnsi="Book Antiqua" w:cs="Arial"/>
          <w:color w:val="000000"/>
          <w:sz w:val="22"/>
          <w:lang w:val="pt-BR"/>
        </w:rPr>
        <w:t>8.2.2 Pela alteração social ou a modificação da finalidade da estrutura da CONTRATADA, de forma que prejudiquem a execução do contrato, a juízo da Diretoria de Trânsito - DITRAN.</w:t>
      </w:r>
    </w:p>
    <w:p w:rsidR="00D845A9" w:rsidRPr="002D71B2" w:rsidRDefault="00D845A9" w:rsidP="00D845A9">
      <w:pPr>
        <w:pStyle w:val="Padro"/>
        <w:widowControl w:val="0"/>
        <w:tabs>
          <w:tab w:val="clear" w:pos="720"/>
          <w:tab w:val="left" w:pos="42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eastAsia="Arial" w:hAnsi="Book Antiqua" w:cs="Arial"/>
          <w:color w:val="000000"/>
          <w:sz w:val="22"/>
          <w:lang w:val="pt-BR"/>
        </w:rPr>
      </w:pPr>
      <w:r w:rsidRPr="002D71B2">
        <w:rPr>
          <w:rFonts w:ascii="Book Antiqua" w:eastAsia="Arial" w:hAnsi="Book Antiqua" w:cs="Arial"/>
          <w:color w:val="000000"/>
          <w:sz w:val="22"/>
          <w:lang w:val="pt-BR"/>
        </w:rPr>
        <w:t>8.3 Ficam reconhecidos os direitos da Contratante em caso de recisão administrativa prevista no art. 77 da lei 8.666/1993 em especial os seguintes:</w:t>
      </w:r>
    </w:p>
    <w:p w:rsidR="00D845A9" w:rsidRPr="002D71B2" w:rsidRDefault="00D845A9" w:rsidP="00D845A9">
      <w:pPr>
        <w:pStyle w:val="Padro"/>
        <w:widowControl w:val="0"/>
        <w:tabs>
          <w:tab w:val="clear" w:pos="720"/>
          <w:tab w:val="left" w:pos="42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hAnsi="Book Antiqua" w:cs="Arial"/>
          <w:sz w:val="22"/>
          <w:lang w:val="pt-BR"/>
        </w:rPr>
      </w:pPr>
      <w:r w:rsidRPr="002D71B2">
        <w:rPr>
          <w:rFonts w:ascii="Book Antiqua" w:hAnsi="Book Antiqua" w:cs="Arial"/>
          <w:sz w:val="22"/>
          <w:lang w:val="pt-BR"/>
        </w:rPr>
        <w:t>a) Execução da garantia contratual, para ressarcimento da Administração, e dos valores das multas e indenizações a ela devidos;</w:t>
      </w:r>
    </w:p>
    <w:p w:rsidR="00D845A9" w:rsidRPr="002D71B2" w:rsidRDefault="00D845A9" w:rsidP="00D845A9">
      <w:pPr>
        <w:pStyle w:val="Padro"/>
        <w:widowControl w:val="0"/>
        <w:tabs>
          <w:tab w:val="clear" w:pos="720"/>
          <w:tab w:val="left" w:pos="42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hAnsi="Book Antiqua" w:cs="Arial"/>
          <w:sz w:val="22"/>
          <w:lang w:val="pt-BR"/>
        </w:rPr>
      </w:pPr>
      <w:r w:rsidRPr="002D71B2">
        <w:rPr>
          <w:rFonts w:ascii="Book Antiqua" w:hAnsi="Book Antiqua" w:cs="Arial"/>
          <w:sz w:val="22"/>
          <w:lang w:val="pt-BR"/>
        </w:rPr>
        <w:t>b) Retenção dos créditos decorrentes do contrato até o limite dos prejuízos causados à Administração.</w:t>
      </w:r>
    </w:p>
    <w:p w:rsidR="00D845A9" w:rsidRPr="002D71B2" w:rsidRDefault="00D845A9" w:rsidP="00D845A9">
      <w:pPr>
        <w:pStyle w:val="Padro"/>
        <w:widowControl w:val="0"/>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hAnsi="Book Antiqua" w:cs="Arial"/>
          <w:sz w:val="22"/>
          <w:lang w:val="pt-BR"/>
        </w:rPr>
      </w:pPr>
    </w:p>
    <w:p w:rsidR="00D845A9" w:rsidRPr="002D71B2" w:rsidRDefault="00D845A9" w:rsidP="00D845A9">
      <w:pPr>
        <w:pStyle w:val="Padro"/>
        <w:widowControl w:val="0"/>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hAnsi="Book Antiqua" w:cs="Arial"/>
          <w:sz w:val="22"/>
          <w:lang w:val="pt-BR"/>
        </w:rPr>
      </w:pPr>
      <w:r w:rsidRPr="002D71B2">
        <w:rPr>
          <w:rFonts w:ascii="Book Antiqua" w:eastAsia="Arial" w:hAnsi="Book Antiqua" w:cs="Arial"/>
          <w:b/>
          <w:color w:val="000000"/>
          <w:sz w:val="22"/>
          <w:lang w:val="pt-BR"/>
        </w:rPr>
        <w:t xml:space="preserve">9 </w:t>
      </w:r>
      <w:r w:rsidRPr="002D71B2">
        <w:rPr>
          <w:rFonts w:ascii="Book Antiqua" w:eastAsia="Arial" w:hAnsi="Book Antiqua" w:cs="Arial"/>
          <w:color w:val="000000"/>
          <w:sz w:val="22"/>
          <w:lang w:val="pt-BR"/>
        </w:rPr>
        <w:t xml:space="preserve">– </w:t>
      </w:r>
      <w:r w:rsidRPr="002D71B2">
        <w:rPr>
          <w:rFonts w:ascii="Book Antiqua" w:eastAsia="Arial" w:hAnsi="Book Antiqua" w:cs="Arial"/>
          <w:b/>
          <w:color w:val="000000"/>
          <w:sz w:val="22"/>
          <w:lang w:val="pt-BR"/>
        </w:rPr>
        <w:t>DOS PREÇOS E RECURSOS ORÇAMENTÁRIOS</w:t>
      </w:r>
    </w:p>
    <w:p w:rsidR="00D845A9" w:rsidRPr="002D71B2" w:rsidRDefault="00D845A9" w:rsidP="00D845A9">
      <w:pPr>
        <w:pStyle w:val="Padro"/>
        <w:widowControl w:val="0"/>
        <w:tabs>
          <w:tab w:val="left" w:pos="42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40" w:lineRule="auto"/>
        <w:jc w:val="both"/>
        <w:rPr>
          <w:rFonts w:ascii="Book Antiqua" w:eastAsia="Arial" w:hAnsi="Book Antiqua" w:cs="Arial"/>
          <w:color w:val="000000"/>
          <w:sz w:val="22"/>
          <w:lang w:val="pt-BR"/>
        </w:rPr>
      </w:pPr>
      <w:r w:rsidRPr="002D71B2">
        <w:rPr>
          <w:rFonts w:ascii="Book Antiqua" w:eastAsia="Arial" w:hAnsi="Book Antiqua" w:cs="Arial"/>
          <w:color w:val="000000"/>
          <w:sz w:val="22"/>
          <w:lang w:val="pt-BR"/>
        </w:rPr>
        <w:t>9.1 O preço mensal para prestação dos serviços, é o preço final apresentado no certame registrado na ATA de Sessão pela CONTRATADA, devidamente aprovado pelo CONTRATANTE, tendo os seus valores unitários especificados no item 1.1 (um ponto um) do presente Contrato.</w:t>
      </w:r>
    </w:p>
    <w:p w:rsidR="00D845A9" w:rsidRPr="002D71B2" w:rsidRDefault="00D845A9" w:rsidP="00D845A9">
      <w:pPr>
        <w:pStyle w:val="Padro"/>
        <w:widowControl w:val="0"/>
        <w:tabs>
          <w:tab w:val="left" w:pos="42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40" w:lineRule="auto"/>
        <w:jc w:val="both"/>
        <w:rPr>
          <w:rFonts w:ascii="Book Antiqua" w:eastAsia="Arial" w:hAnsi="Book Antiqua" w:cs="Arial"/>
          <w:color w:val="000000"/>
          <w:sz w:val="22"/>
          <w:lang w:val="pt-BR"/>
        </w:rPr>
      </w:pPr>
      <w:r w:rsidRPr="002D71B2">
        <w:rPr>
          <w:rFonts w:ascii="Book Antiqua" w:eastAsia="Arial" w:hAnsi="Book Antiqua" w:cs="Arial"/>
          <w:color w:val="000000"/>
          <w:sz w:val="22"/>
          <w:lang w:val="pt-BR"/>
        </w:rPr>
        <w:t>9.2 O preço retro referido é final, não se admitindo qualquer acréscimo, estando incluídos no mesmo todas as despesas e custos, diretos e indiretos, como também os lucros da CONTRATADA.</w:t>
      </w:r>
    </w:p>
    <w:p w:rsidR="00D845A9" w:rsidRPr="002D71B2" w:rsidRDefault="00D845A9" w:rsidP="00D845A9">
      <w:pPr>
        <w:pStyle w:val="Padro"/>
        <w:widowControl w:val="0"/>
        <w:tabs>
          <w:tab w:val="left" w:pos="42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40" w:lineRule="auto"/>
        <w:jc w:val="both"/>
        <w:rPr>
          <w:rFonts w:ascii="Book Antiqua" w:eastAsia="Arial" w:hAnsi="Book Antiqua" w:cs="Arial"/>
          <w:color w:val="000000"/>
          <w:sz w:val="22"/>
          <w:lang w:val="pt-BR"/>
        </w:rPr>
      </w:pPr>
      <w:r w:rsidRPr="002D71B2">
        <w:rPr>
          <w:rFonts w:ascii="Book Antiqua" w:eastAsia="Arial" w:hAnsi="Book Antiqua" w:cs="Arial"/>
          <w:color w:val="000000"/>
          <w:sz w:val="22"/>
          <w:lang w:val="pt-BR"/>
        </w:rPr>
        <w:t>9.3 Os valores poderão ser reajustados a cada 12 (doze) meses, pelo IGP-DI, ou por</w:t>
      </w:r>
      <w:r>
        <w:rPr>
          <w:rFonts w:ascii="Book Antiqua" w:eastAsia="Arial" w:hAnsi="Book Antiqua" w:cs="Arial"/>
          <w:color w:val="000000"/>
          <w:sz w:val="22"/>
          <w:lang w:val="pt-BR"/>
        </w:rPr>
        <w:t xml:space="preserve"> outro que venha a substituí-lo, tendo como data-</w:t>
      </w:r>
      <w:r w:rsidRPr="002D71B2">
        <w:rPr>
          <w:rFonts w:ascii="Book Antiqua" w:eastAsia="Arial" w:hAnsi="Book Antiqua" w:cs="Arial"/>
          <w:color w:val="000000"/>
          <w:sz w:val="22"/>
          <w:lang w:val="pt-BR"/>
        </w:rPr>
        <w:t>base a data fixada para apresentação das propostas</w:t>
      </w:r>
      <w:r>
        <w:rPr>
          <w:rFonts w:ascii="Book Antiqua" w:eastAsia="Arial" w:hAnsi="Book Antiqua" w:cs="Arial"/>
          <w:color w:val="000000"/>
          <w:sz w:val="22"/>
          <w:lang w:val="pt-BR"/>
        </w:rPr>
        <w:t>.</w:t>
      </w:r>
    </w:p>
    <w:p w:rsidR="00D845A9" w:rsidRPr="002D71B2" w:rsidRDefault="00D845A9" w:rsidP="00D845A9">
      <w:pPr>
        <w:pStyle w:val="Padro"/>
        <w:widowControl w:val="0"/>
        <w:tabs>
          <w:tab w:val="left" w:pos="42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40" w:lineRule="auto"/>
        <w:jc w:val="both"/>
        <w:rPr>
          <w:rFonts w:ascii="Book Antiqua" w:eastAsia="Arial" w:hAnsi="Book Antiqua" w:cs="Arial"/>
          <w:color w:val="000000"/>
          <w:sz w:val="22"/>
          <w:lang w:val="pt-BR"/>
        </w:rPr>
      </w:pPr>
      <w:smartTag w:uri="urn:schemas-microsoft-com:office:smarttags" w:element="metricconverter">
        <w:smartTagPr>
          <w:attr w:name="ProductID" w:val="94. A"/>
        </w:smartTagPr>
        <w:r w:rsidRPr="002D71B2">
          <w:rPr>
            <w:rFonts w:ascii="Book Antiqua" w:eastAsia="Arial" w:hAnsi="Book Antiqua" w:cs="Arial"/>
            <w:color w:val="000000"/>
            <w:sz w:val="22"/>
            <w:lang w:val="pt-BR"/>
          </w:rPr>
          <w:t>94. A</w:t>
        </w:r>
      </w:smartTag>
      <w:r w:rsidRPr="002D71B2">
        <w:rPr>
          <w:rFonts w:ascii="Book Antiqua" w:eastAsia="Arial" w:hAnsi="Book Antiqua" w:cs="Arial"/>
          <w:color w:val="000000"/>
          <w:sz w:val="22"/>
          <w:lang w:val="pt-BR"/>
        </w:rPr>
        <w:t xml:space="preserve"> recomposição dos preços unitários em razão de desequilíbrio econômico-financeiro do Contrato somente poderá ser dada se a sua ocorrência era imprevisível no momento da contratação, e se houver a efetiva comprovação do aumento pela CONTRATADA (requerimento, planilha de custos e documentação de suporte).</w:t>
      </w:r>
    </w:p>
    <w:p w:rsidR="00D845A9" w:rsidRPr="00C972BD" w:rsidRDefault="00D845A9" w:rsidP="00D845A9">
      <w:pPr>
        <w:pStyle w:val="Padro"/>
        <w:widowControl w:val="0"/>
        <w:tabs>
          <w:tab w:val="left" w:pos="42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40" w:lineRule="auto"/>
        <w:jc w:val="both"/>
        <w:rPr>
          <w:rFonts w:ascii="Book Antiqua" w:hAnsi="Book Antiqua"/>
          <w:sz w:val="22"/>
          <w:szCs w:val="22"/>
        </w:rPr>
      </w:pPr>
      <w:r w:rsidRPr="00C972BD">
        <w:rPr>
          <w:rFonts w:ascii="Book Antiqua" w:eastAsia="Arial" w:hAnsi="Book Antiqua"/>
          <w:sz w:val="22"/>
          <w:szCs w:val="22"/>
        </w:rPr>
        <w:t xml:space="preserve">9.5 As despesas decorrentes da presente licitação correrão por conta da seguinte dotação </w:t>
      </w:r>
      <w:r w:rsidRPr="00C972BD">
        <w:rPr>
          <w:rFonts w:ascii="Book Antiqua" w:eastAsia="Arial" w:hAnsi="Book Antiqua"/>
          <w:color w:val="auto"/>
          <w:sz w:val="22"/>
          <w:szCs w:val="22"/>
        </w:rPr>
        <w:t>orçamentária, do respectivo exercício:</w:t>
      </w:r>
    </w:p>
    <w:p w:rsidR="00D845A9" w:rsidRDefault="00D845A9" w:rsidP="00D845A9">
      <w:pPr>
        <w:pStyle w:val="Padro"/>
        <w:widowControl w:val="0"/>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eastAsia="Arial" w:hAnsi="Book Antiqua" w:cs="Arial"/>
          <w:b/>
          <w:color w:val="000000"/>
          <w:sz w:val="22"/>
          <w:lang w:val="pt-BR"/>
        </w:rPr>
      </w:pPr>
    </w:p>
    <w:p w:rsidR="00E9738C" w:rsidRPr="00CD0226" w:rsidRDefault="00E9738C" w:rsidP="00E9738C">
      <w:pPr>
        <w:pStyle w:val="Normal0"/>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right"/>
        <w:rPr>
          <w:rFonts w:ascii="Book Antiqua" w:hAnsi="Book Antiqua" w:cs="Arial"/>
          <w:i/>
          <w:sz w:val="22"/>
          <w:szCs w:val="22"/>
        </w:rPr>
      </w:pPr>
      <w:r w:rsidRPr="00E9738C">
        <w:rPr>
          <w:rFonts w:ascii="Book Antiqua" w:eastAsia="Book Antiqua" w:hAnsi="Book Antiqua"/>
          <w:i/>
          <w:sz w:val="22"/>
          <w:szCs w:val="22"/>
        </w:rPr>
        <w:t>Secretaria Municipal de Administração e Gestão</w:t>
      </w:r>
      <w:r w:rsidRPr="00E9738C">
        <w:rPr>
          <w:rFonts w:ascii="Book Antiqua" w:hAnsi="Book Antiqua" w:cs="Arial"/>
          <w:i/>
          <w:sz w:val="22"/>
          <w:szCs w:val="22"/>
        </w:rPr>
        <w:t xml:space="preserve"> – 56/2017 e 49/2017.</w:t>
      </w:r>
    </w:p>
    <w:p w:rsidR="00D845A9" w:rsidRPr="00E9738C" w:rsidRDefault="00D845A9" w:rsidP="00D845A9">
      <w:pPr>
        <w:pStyle w:val="Padro"/>
        <w:widowControl w:val="0"/>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eastAsia="Arial" w:hAnsi="Book Antiqua" w:cs="Arial"/>
          <w:b/>
          <w:color w:val="000000"/>
          <w:sz w:val="22"/>
        </w:rPr>
      </w:pPr>
    </w:p>
    <w:p w:rsidR="00D845A9" w:rsidRPr="002D71B2" w:rsidRDefault="00D845A9" w:rsidP="00D845A9">
      <w:pPr>
        <w:pStyle w:val="Padro"/>
        <w:widowControl w:val="0"/>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hAnsi="Book Antiqua" w:cs="Arial"/>
          <w:sz w:val="22"/>
          <w:lang w:val="pt-BR"/>
        </w:rPr>
      </w:pPr>
      <w:r w:rsidRPr="002D71B2">
        <w:rPr>
          <w:rFonts w:ascii="Book Antiqua" w:eastAsia="Arial" w:hAnsi="Book Antiqua" w:cs="Arial"/>
          <w:b/>
          <w:color w:val="000000"/>
          <w:sz w:val="22"/>
          <w:lang w:val="pt-BR"/>
        </w:rPr>
        <w:t>10 - DAS PENALIDADES</w:t>
      </w:r>
    </w:p>
    <w:p w:rsidR="00D845A9" w:rsidRPr="002D71B2"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cs="Arial"/>
          <w:sz w:val="22"/>
          <w:szCs w:val="22"/>
        </w:rPr>
      </w:pPr>
      <w:smartTag w:uri="urn:schemas-microsoft-com:office:smarttags" w:element="metricconverter">
        <w:smartTagPr>
          <w:attr w:name="ProductID" w:val="10.1 A"/>
        </w:smartTagPr>
        <w:r>
          <w:rPr>
            <w:rFonts w:ascii="Book Antiqua" w:hAnsi="Book Antiqua" w:cs="Arial"/>
            <w:sz w:val="22"/>
            <w:szCs w:val="22"/>
          </w:rPr>
          <w:t>10</w:t>
        </w:r>
        <w:r w:rsidRPr="002D71B2">
          <w:rPr>
            <w:rFonts w:ascii="Book Antiqua" w:hAnsi="Book Antiqua" w:cs="Arial"/>
            <w:sz w:val="22"/>
            <w:szCs w:val="22"/>
          </w:rPr>
          <w:t>.1 A</w:t>
        </w:r>
      </w:smartTag>
      <w:r w:rsidRPr="002D71B2">
        <w:rPr>
          <w:rFonts w:ascii="Book Antiqua" w:hAnsi="Book Antiqua" w:cs="Arial"/>
          <w:sz w:val="22"/>
          <w:szCs w:val="22"/>
        </w:rPr>
        <w:t xml:space="preserve"> </w:t>
      </w:r>
      <w:r>
        <w:rPr>
          <w:rFonts w:ascii="Book Antiqua" w:hAnsi="Book Antiqua" w:cs="Arial"/>
          <w:sz w:val="22"/>
          <w:szCs w:val="22"/>
        </w:rPr>
        <w:t>Fornecedora</w:t>
      </w:r>
      <w:r w:rsidRPr="002D71B2">
        <w:rPr>
          <w:rFonts w:ascii="Book Antiqua" w:hAnsi="Book Antiqua" w:cs="Arial"/>
          <w:sz w:val="22"/>
          <w:szCs w:val="22"/>
        </w:rPr>
        <w:t xml:space="preserve"> responderá</w:t>
      </w:r>
      <w:r>
        <w:rPr>
          <w:rFonts w:ascii="Book Antiqua" w:hAnsi="Book Antiqua" w:cs="Arial"/>
          <w:sz w:val="22"/>
          <w:szCs w:val="22"/>
        </w:rPr>
        <w:t>,</w:t>
      </w:r>
      <w:r w:rsidRPr="002D71B2">
        <w:rPr>
          <w:rFonts w:ascii="Book Antiqua" w:hAnsi="Book Antiqua" w:cs="Arial"/>
          <w:sz w:val="22"/>
          <w:szCs w:val="22"/>
        </w:rPr>
        <w:t xml:space="preserve"> administrativamente</w:t>
      </w:r>
      <w:r>
        <w:rPr>
          <w:rFonts w:ascii="Book Antiqua" w:hAnsi="Book Antiqua" w:cs="Arial"/>
          <w:sz w:val="22"/>
          <w:szCs w:val="22"/>
        </w:rPr>
        <w:t>,</w:t>
      </w:r>
      <w:r w:rsidRPr="002D71B2">
        <w:rPr>
          <w:rFonts w:ascii="Book Antiqua" w:hAnsi="Book Antiqua" w:cs="Arial"/>
          <w:sz w:val="22"/>
          <w:szCs w:val="22"/>
        </w:rPr>
        <w:t xml:space="preserve"> pela qualidade </w:t>
      </w:r>
      <w:r>
        <w:rPr>
          <w:rFonts w:ascii="Book Antiqua" w:hAnsi="Book Antiqua" w:cs="Arial"/>
          <w:sz w:val="22"/>
          <w:szCs w:val="22"/>
        </w:rPr>
        <w:t>dos produtos e materiais</w:t>
      </w:r>
      <w:r w:rsidRPr="002D71B2">
        <w:rPr>
          <w:rFonts w:ascii="Book Antiqua" w:hAnsi="Book Antiqua" w:cs="Arial"/>
          <w:sz w:val="22"/>
          <w:szCs w:val="22"/>
        </w:rPr>
        <w:t xml:space="preserve"> por ela </w:t>
      </w:r>
      <w:r>
        <w:rPr>
          <w:rFonts w:ascii="Book Antiqua" w:hAnsi="Book Antiqua" w:cs="Arial"/>
          <w:sz w:val="22"/>
          <w:szCs w:val="22"/>
        </w:rPr>
        <w:t>entregue durante toda a vigência da ATA de Registro de Preços ou do Contrato</w:t>
      </w:r>
      <w:r w:rsidRPr="002D71B2">
        <w:rPr>
          <w:rFonts w:ascii="Book Antiqua" w:hAnsi="Book Antiqua" w:cs="Arial"/>
          <w:sz w:val="22"/>
          <w:szCs w:val="22"/>
        </w:rPr>
        <w:t>.</w:t>
      </w:r>
    </w:p>
    <w:p w:rsidR="00D845A9" w:rsidRPr="002D71B2"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cs="Arial"/>
          <w:sz w:val="22"/>
          <w:szCs w:val="22"/>
        </w:rPr>
      </w:pPr>
      <w:r>
        <w:rPr>
          <w:rFonts w:ascii="Book Antiqua" w:hAnsi="Book Antiqua" w:cs="Arial"/>
          <w:sz w:val="22"/>
          <w:szCs w:val="22"/>
        </w:rPr>
        <w:t>10</w:t>
      </w:r>
      <w:r w:rsidRPr="002D71B2">
        <w:rPr>
          <w:rFonts w:ascii="Book Antiqua" w:hAnsi="Book Antiqua" w:cs="Arial"/>
          <w:sz w:val="22"/>
          <w:szCs w:val="22"/>
        </w:rPr>
        <w:t xml:space="preserve">.2 </w:t>
      </w:r>
      <w:proofErr w:type="gramStart"/>
      <w:r w:rsidRPr="002D71B2">
        <w:rPr>
          <w:rFonts w:ascii="Book Antiqua" w:hAnsi="Book Antiqua" w:cs="Arial"/>
          <w:sz w:val="22"/>
          <w:szCs w:val="22"/>
        </w:rPr>
        <w:t>Será</w:t>
      </w:r>
      <w:proofErr w:type="gramEnd"/>
      <w:r w:rsidRPr="002D71B2">
        <w:rPr>
          <w:rFonts w:ascii="Book Antiqua" w:hAnsi="Book Antiqua" w:cs="Arial"/>
          <w:sz w:val="22"/>
          <w:szCs w:val="22"/>
        </w:rPr>
        <w:t xml:space="preserve"> a </w:t>
      </w:r>
      <w:r>
        <w:rPr>
          <w:rFonts w:ascii="Book Antiqua" w:hAnsi="Book Antiqua" w:cs="Arial"/>
          <w:sz w:val="22"/>
          <w:szCs w:val="22"/>
        </w:rPr>
        <w:t>Fornecedora,</w:t>
      </w:r>
      <w:r w:rsidRPr="002D71B2">
        <w:rPr>
          <w:rFonts w:ascii="Book Antiqua" w:hAnsi="Book Antiqua" w:cs="Arial"/>
          <w:sz w:val="22"/>
          <w:szCs w:val="22"/>
        </w:rPr>
        <w:t xml:space="preserve"> responsabilizada</w:t>
      </w:r>
      <w:r>
        <w:rPr>
          <w:rFonts w:ascii="Book Antiqua" w:hAnsi="Book Antiqua" w:cs="Arial"/>
          <w:sz w:val="22"/>
          <w:szCs w:val="22"/>
        </w:rPr>
        <w:t>,</w:t>
      </w:r>
      <w:r w:rsidRPr="002D71B2">
        <w:rPr>
          <w:rFonts w:ascii="Book Antiqua" w:hAnsi="Book Antiqua" w:cs="Arial"/>
          <w:sz w:val="22"/>
          <w:szCs w:val="22"/>
        </w:rPr>
        <w:t xml:space="preserve"> administrativamente</w:t>
      </w:r>
      <w:r>
        <w:rPr>
          <w:rFonts w:ascii="Book Antiqua" w:hAnsi="Book Antiqua" w:cs="Arial"/>
          <w:sz w:val="22"/>
          <w:szCs w:val="22"/>
        </w:rPr>
        <w:t>,</w:t>
      </w:r>
      <w:r w:rsidRPr="002D71B2">
        <w:rPr>
          <w:rFonts w:ascii="Book Antiqua" w:hAnsi="Book Antiqua" w:cs="Arial"/>
          <w:sz w:val="22"/>
          <w:szCs w:val="22"/>
        </w:rPr>
        <w:t xml:space="preserve"> por falhas ou erros n</w:t>
      </w:r>
      <w:r>
        <w:rPr>
          <w:rFonts w:ascii="Book Antiqua" w:hAnsi="Book Antiqua" w:cs="Arial"/>
          <w:sz w:val="22"/>
          <w:szCs w:val="22"/>
        </w:rPr>
        <w:t>o</w:t>
      </w:r>
      <w:r w:rsidRPr="002D71B2">
        <w:rPr>
          <w:rFonts w:ascii="Book Antiqua" w:hAnsi="Book Antiqua" w:cs="Arial"/>
          <w:sz w:val="22"/>
          <w:szCs w:val="22"/>
        </w:rPr>
        <w:t xml:space="preserve"> </w:t>
      </w:r>
      <w:r>
        <w:rPr>
          <w:rFonts w:ascii="Book Antiqua" w:hAnsi="Book Antiqua" w:cs="Arial"/>
          <w:sz w:val="22"/>
          <w:szCs w:val="22"/>
        </w:rPr>
        <w:t>fornecimento dos materiais</w:t>
      </w:r>
      <w:r w:rsidRPr="002D71B2">
        <w:rPr>
          <w:rFonts w:ascii="Book Antiqua" w:hAnsi="Book Antiqua" w:cs="Arial"/>
          <w:sz w:val="22"/>
          <w:szCs w:val="22"/>
        </w:rPr>
        <w:t xml:space="preserve"> que vierem a acarretar prejuízos </w:t>
      </w:r>
      <w:r>
        <w:rPr>
          <w:rFonts w:ascii="Book Antiqua" w:hAnsi="Book Antiqua" w:cs="Arial"/>
          <w:sz w:val="22"/>
          <w:szCs w:val="22"/>
        </w:rPr>
        <w:t>ao Município</w:t>
      </w:r>
      <w:r w:rsidRPr="002D71B2">
        <w:rPr>
          <w:rFonts w:ascii="Book Antiqua" w:hAnsi="Book Antiqua" w:cs="Arial"/>
          <w:sz w:val="22"/>
          <w:szCs w:val="22"/>
        </w:rPr>
        <w:t>, sem prejuízo da respons</w:t>
      </w:r>
      <w:r>
        <w:rPr>
          <w:rFonts w:ascii="Book Antiqua" w:hAnsi="Book Antiqua" w:cs="Arial"/>
          <w:sz w:val="22"/>
          <w:szCs w:val="22"/>
        </w:rPr>
        <w:t>abilidade criminal e civil</w:t>
      </w:r>
      <w:r w:rsidRPr="002D71B2">
        <w:rPr>
          <w:rFonts w:ascii="Book Antiqua" w:hAnsi="Book Antiqua" w:cs="Arial"/>
          <w:sz w:val="22"/>
          <w:szCs w:val="22"/>
        </w:rPr>
        <w:t xml:space="preserve"> por </w:t>
      </w:r>
      <w:r>
        <w:rPr>
          <w:rFonts w:ascii="Book Antiqua" w:hAnsi="Book Antiqua" w:cs="Arial"/>
          <w:sz w:val="22"/>
          <w:szCs w:val="22"/>
        </w:rPr>
        <w:t>quaisquer danos causados</w:t>
      </w:r>
      <w:r w:rsidRPr="002D71B2">
        <w:rPr>
          <w:rFonts w:ascii="Book Antiqua" w:hAnsi="Book Antiqua" w:cs="Arial"/>
          <w:sz w:val="22"/>
          <w:szCs w:val="22"/>
        </w:rPr>
        <w:t xml:space="preserve"> a terceiros, nos termos da Lei.</w:t>
      </w:r>
    </w:p>
    <w:p w:rsidR="00D845A9" w:rsidRPr="002D71B2"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cs="Arial"/>
          <w:sz w:val="22"/>
          <w:szCs w:val="22"/>
        </w:rPr>
      </w:pPr>
      <w:r>
        <w:rPr>
          <w:rFonts w:ascii="Book Antiqua" w:hAnsi="Book Antiqua" w:cs="Arial"/>
          <w:sz w:val="22"/>
          <w:szCs w:val="22"/>
        </w:rPr>
        <w:t>10</w:t>
      </w:r>
      <w:r w:rsidRPr="002D71B2">
        <w:rPr>
          <w:rFonts w:ascii="Book Antiqua" w:hAnsi="Book Antiqua" w:cs="Arial"/>
          <w:sz w:val="22"/>
          <w:szCs w:val="22"/>
        </w:rPr>
        <w:t>.</w:t>
      </w:r>
      <w:r>
        <w:rPr>
          <w:rFonts w:ascii="Book Antiqua" w:hAnsi="Book Antiqua" w:cs="Arial"/>
          <w:sz w:val="22"/>
          <w:szCs w:val="22"/>
        </w:rPr>
        <w:t>3</w:t>
      </w:r>
      <w:r w:rsidRPr="002D71B2">
        <w:rPr>
          <w:rFonts w:ascii="Book Antiqua" w:hAnsi="Book Antiqua" w:cs="Arial"/>
          <w:sz w:val="22"/>
          <w:szCs w:val="22"/>
        </w:rPr>
        <w:t xml:space="preserve"> </w:t>
      </w:r>
      <w:r w:rsidRPr="002F5FFF">
        <w:rPr>
          <w:rFonts w:ascii="Book Antiqua" w:hAnsi="Book Antiqua" w:cs="Arial"/>
          <w:sz w:val="22"/>
          <w:szCs w:val="22"/>
        </w:rPr>
        <w:t>Com fundamento nos artigos 86</w:t>
      </w:r>
      <w:r w:rsidRPr="002D71B2">
        <w:rPr>
          <w:rFonts w:ascii="Book Antiqua" w:hAnsi="Book Antiqua" w:cs="Arial"/>
          <w:sz w:val="22"/>
          <w:szCs w:val="22"/>
        </w:rPr>
        <w:t xml:space="preserve"> e 87 da Lei nº. 8.666/93, a </w:t>
      </w:r>
      <w:r>
        <w:rPr>
          <w:rFonts w:ascii="Book Antiqua" w:hAnsi="Book Antiqua" w:cs="Arial"/>
          <w:sz w:val="22"/>
          <w:szCs w:val="22"/>
        </w:rPr>
        <w:t>Fornecedora</w:t>
      </w:r>
      <w:r w:rsidRPr="002D71B2">
        <w:rPr>
          <w:rFonts w:ascii="Book Antiqua" w:hAnsi="Book Antiqua" w:cs="Arial"/>
          <w:sz w:val="22"/>
          <w:szCs w:val="22"/>
        </w:rPr>
        <w:t xml:space="preserve"> ficará sujeita, no caso de inexecução parcial ou total da obrigação, sem prejuízo das responsabilidades civil e criminal, assegurad</w:t>
      </w:r>
      <w:r>
        <w:rPr>
          <w:rFonts w:ascii="Book Antiqua" w:hAnsi="Book Antiqua" w:cs="Arial"/>
          <w:sz w:val="22"/>
          <w:szCs w:val="22"/>
        </w:rPr>
        <w:t>o</w:t>
      </w:r>
      <w:r w:rsidRPr="002D71B2">
        <w:rPr>
          <w:rFonts w:ascii="Book Antiqua" w:hAnsi="Book Antiqua" w:cs="Arial"/>
          <w:sz w:val="22"/>
          <w:szCs w:val="22"/>
        </w:rPr>
        <w:t xml:space="preserve"> </w:t>
      </w:r>
      <w:r>
        <w:rPr>
          <w:rFonts w:ascii="Book Antiqua" w:hAnsi="Book Antiqua" w:cs="Arial"/>
          <w:sz w:val="22"/>
          <w:szCs w:val="22"/>
        </w:rPr>
        <w:t>o contraditório</w:t>
      </w:r>
      <w:r w:rsidRPr="002D71B2">
        <w:rPr>
          <w:rFonts w:ascii="Book Antiqua" w:hAnsi="Book Antiqua" w:cs="Arial"/>
          <w:sz w:val="22"/>
          <w:szCs w:val="22"/>
        </w:rPr>
        <w:t xml:space="preserve"> e</w:t>
      </w:r>
      <w:r>
        <w:rPr>
          <w:rFonts w:ascii="Book Antiqua" w:hAnsi="Book Antiqua" w:cs="Arial"/>
          <w:sz w:val="22"/>
          <w:szCs w:val="22"/>
        </w:rPr>
        <w:t xml:space="preserve"> a</w:t>
      </w:r>
      <w:r w:rsidRPr="002D71B2">
        <w:rPr>
          <w:rFonts w:ascii="Book Antiqua" w:hAnsi="Book Antiqua" w:cs="Arial"/>
          <w:sz w:val="22"/>
          <w:szCs w:val="22"/>
        </w:rPr>
        <w:t xml:space="preserve"> ampla defesa, às seguintes penalidades:</w:t>
      </w:r>
    </w:p>
    <w:p w:rsidR="00D845A9" w:rsidRPr="002D71B2"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cs="Arial"/>
          <w:sz w:val="22"/>
          <w:szCs w:val="22"/>
        </w:rPr>
      </w:pPr>
    </w:p>
    <w:p w:rsidR="00D845A9" w:rsidRPr="00F262BC"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cs="Arial"/>
          <w:sz w:val="22"/>
          <w:szCs w:val="22"/>
        </w:rPr>
      </w:pPr>
      <w:r w:rsidRPr="00F262BC">
        <w:rPr>
          <w:rFonts w:ascii="Book Antiqua" w:hAnsi="Book Antiqua" w:cs="Arial"/>
          <w:sz w:val="22"/>
          <w:szCs w:val="22"/>
        </w:rPr>
        <w:t>I – advertência;</w:t>
      </w:r>
    </w:p>
    <w:p w:rsidR="00D845A9" w:rsidRPr="00F262BC"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cs="Arial"/>
          <w:sz w:val="22"/>
          <w:szCs w:val="22"/>
        </w:rPr>
      </w:pPr>
      <w:r w:rsidRPr="00F262BC">
        <w:rPr>
          <w:rFonts w:ascii="Book Antiqua" w:hAnsi="Book Antiqua" w:cs="Arial"/>
          <w:sz w:val="22"/>
          <w:szCs w:val="22"/>
        </w:rPr>
        <w:t>II – multa sobre o valor total ou parcial do contrato (atualizado), conforme o caso, recolhida no prazo de 15 (quinze) dias, contados da comunicação oficial;</w:t>
      </w:r>
    </w:p>
    <w:p w:rsidR="00D845A9" w:rsidRPr="002D71B2"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cs="Arial"/>
          <w:sz w:val="22"/>
          <w:szCs w:val="22"/>
        </w:rPr>
      </w:pPr>
      <w:r w:rsidRPr="00F262BC">
        <w:rPr>
          <w:rFonts w:ascii="Book Antiqua" w:hAnsi="Book Antiqua" w:cs="Arial"/>
          <w:sz w:val="22"/>
          <w:szCs w:val="22"/>
        </w:rPr>
        <w:t xml:space="preserve">III – suspensão temporária do direito de participar de licitação e impedimento de contratar com o Município de Gaspar, pelo prazo de até </w:t>
      </w:r>
      <w:proofErr w:type="gramStart"/>
      <w:r w:rsidRPr="00F262BC">
        <w:rPr>
          <w:rFonts w:ascii="Book Antiqua" w:hAnsi="Book Antiqua" w:cs="Arial"/>
          <w:sz w:val="22"/>
          <w:szCs w:val="22"/>
        </w:rPr>
        <w:t>2</w:t>
      </w:r>
      <w:proofErr w:type="gramEnd"/>
      <w:r w:rsidRPr="00F262BC">
        <w:rPr>
          <w:rFonts w:ascii="Book Antiqua" w:hAnsi="Book Antiqua" w:cs="Arial"/>
          <w:sz w:val="22"/>
          <w:szCs w:val="22"/>
        </w:rPr>
        <w:t xml:space="preserve"> (dois) anos;</w:t>
      </w:r>
    </w:p>
    <w:p w:rsidR="00D845A9" w:rsidRPr="002D71B2"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cs="Arial"/>
          <w:sz w:val="22"/>
          <w:szCs w:val="22"/>
        </w:rPr>
      </w:pPr>
      <w:r w:rsidRPr="002D71B2">
        <w:rPr>
          <w:rFonts w:ascii="Book Antiqua" w:hAnsi="Book Antiqua" w:cs="Arial"/>
          <w:sz w:val="22"/>
          <w:szCs w:val="22"/>
        </w:rPr>
        <w:t>IV – declaração de inidoneidade para licitar ou contratar com a Administração Pública.</w:t>
      </w:r>
    </w:p>
    <w:p w:rsidR="00D845A9"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cs="Arial"/>
          <w:sz w:val="22"/>
          <w:szCs w:val="22"/>
        </w:rPr>
      </w:pPr>
    </w:p>
    <w:p w:rsidR="00D845A9" w:rsidRPr="002D71B2"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cs="Arial"/>
          <w:sz w:val="22"/>
          <w:szCs w:val="22"/>
        </w:rPr>
      </w:pPr>
      <w:r>
        <w:rPr>
          <w:rFonts w:ascii="Book Antiqua" w:hAnsi="Book Antiqua" w:cs="Arial"/>
          <w:sz w:val="22"/>
          <w:szCs w:val="22"/>
        </w:rPr>
        <w:t xml:space="preserve">10.4 </w:t>
      </w:r>
      <w:proofErr w:type="gramStart"/>
      <w:r w:rsidRPr="00CE362B">
        <w:rPr>
          <w:rFonts w:ascii="Book Antiqua" w:hAnsi="Book Antiqua" w:cs="Arial"/>
          <w:sz w:val="22"/>
          <w:szCs w:val="22"/>
        </w:rPr>
        <w:t>Caberá</w:t>
      </w:r>
      <w:proofErr w:type="gramEnd"/>
      <w:r w:rsidRPr="00CE362B">
        <w:rPr>
          <w:rFonts w:ascii="Book Antiqua" w:hAnsi="Book Antiqua" w:cs="Arial"/>
          <w:sz w:val="22"/>
          <w:szCs w:val="22"/>
        </w:rPr>
        <w:t xml:space="preserve"> aplicação</w:t>
      </w:r>
      <w:r>
        <w:rPr>
          <w:rFonts w:ascii="Book Antiqua" w:hAnsi="Book Antiqua" w:cs="Arial"/>
          <w:sz w:val="22"/>
          <w:szCs w:val="22"/>
        </w:rPr>
        <w:t>,</w:t>
      </w:r>
      <w:r w:rsidRPr="00CE362B">
        <w:rPr>
          <w:rFonts w:ascii="Book Antiqua" w:hAnsi="Book Antiqua" w:cs="Arial"/>
          <w:sz w:val="22"/>
          <w:szCs w:val="22"/>
        </w:rPr>
        <w:t xml:space="preserve"> da penalidade de advertência</w:t>
      </w:r>
      <w:r>
        <w:rPr>
          <w:rFonts w:ascii="Book Antiqua" w:hAnsi="Book Antiqua" w:cs="Arial"/>
          <w:sz w:val="22"/>
          <w:szCs w:val="22"/>
        </w:rPr>
        <w:t>,</w:t>
      </w:r>
      <w:r w:rsidRPr="00CE362B">
        <w:rPr>
          <w:rFonts w:ascii="Book Antiqua" w:hAnsi="Book Antiqua" w:cs="Arial"/>
          <w:sz w:val="22"/>
          <w:szCs w:val="22"/>
        </w:rPr>
        <w:t xml:space="preserve"> nos casos de infrações leves que não gerem </w:t>
      </w:r>
      <w:r w:rsidRPr="00CE362B">
        <w:rPr>
          <w:rFonts w:ascii="Book Antiqua" w:hAnsi="Book Antiqua" w:cs="Arial"/>
          <w:sz w:val="22"/>
          <w:szCs w:val="22"/>
        </w:rPr>
        <w:lastRenderedPageBreak/>
        <w:t>prejuízo a Contratante</w:t>
      </w:r>
      <w:r>
        <w:rPr>
          <w:rFonts w:ascii="Book Antiqua" w:hAnsi="Book Antiqua" w:cs="Arial"/>
          <w:sz w:val="22"/>
          <w:szCs w:val="22"/>
        </w:rPr>
        <w:t>.</w:t>
      </w:r>
    </w:p>
    <w:p w:rsidR="00D845A9" w:rsidRPr="00972D8D"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cs="Arial"/>
          <w:sz w:val="22"/>
          <w:szCs w:val="22"/>
        </w:rPr>
      </w:pPr>
      <w:r>
        <w:rPr>
          <w:rFonts w:ascii="Book Antiqua" w:hAnsi="Book Antiqua" w:cs="Arial"/>
          <w:sz w:val="22"/>
          <w:szCs w:val="22"/>
        </w:rPr>
        <w:t>10</w:t>
      </w:r>
      <w:r w:rsidRPr="00972D8D">
        <w:rPr>
          <w:rFonts w:ascii="Book Antiqua" w:hAnsi="Book Antiqua" w:cs="Arial"/>
          <w:sz w:val="22"/>
          <w:szCs w:val="22"/>
        </w:rPr>
        <w:t>.</w:t>
      </w:r>
      <w:r>
        <w:rPr>
          <w:rFonts w:ascii="Book Antiqua" w:hAnsi="Book Antiqua" w:cs="Arial"/>
          <w:sz w:val="22"/>
          <w:szCs w:val="22"/>
        </w:rPr>
        <w:t>5</w:t>
      </w:r>
      <w:r w:rsidRPr="00972D8D">
        <w:rPr>
          <w:rFonts w:ascii="Book Antiqua" w:hAnsi="Book Antiqua" w:cs="Arial"/>
          <w:sz w:val="22"/>
          <w:szCs w:val="22"/>
        </w:rPr>
        <w:t xml:space="preserve"> As sanções de multa podem ser aplicadas</w:t>
      </w:r>
      <w:r>
        <w:rPr>
          <w:rFonts w:ascii="Book Antiqua" w:hAnsi="Book Antiqua" w:cs="Arial"/>
          <w:sz w:val="22"/>
          <w:szCs w:val="22"/>
        </w:rPr>
        <w:t>,</w:t>
      </w:r>
      <w:r w:rsidRPr="00972D8D">
        <w:rPr>
          <w:rFonts w:ascii="Book Antiqua" w:hAnsi="Book Antiqua" w:cs="Arial"/>
          <w:sz w:val="22"/>
          <w:szCs w:val="22"/>
        </w:rPr>
        <w:t xml:space="preserve"> à Contratada</w:t>
      </w:r>
      <w:r>
        <w:rPr>
          <w:rFonts w:ascii="Book Antiqua" w:hAnsi="Book Antiqua" w:cs="Arial"/>
          <w:sz w:val="22"/>
          <w:szCs w:val="22"/>
        </w:rPr>
        <w:t>,</w:t>
      </w:r>
      <w:r w:rsidRPr="00972D8D">
        <w:rPr>
          <w:rFonts w:ascii="Book Antiqua" w:hAnsi="Book Antiqua" w:cs="Arial"/>
          <w:sz w:val="22"/>
          <w:szCs w:val="22"/>
        </w:rPr>
        <w:t xml:space="preserve"> juntamente com a de advertência, suspensão temporária do direito de participar de licitação</w:t>
      </w:r>
      <w:r>
        <w:rPr>
          <w:rFonts w:ascii="Book Antiqua" w:hAnsi="Book Antiqua" w:cs="Arial"/>
          <w:sz w:val="22"/>
          <w:szCs w:val="22"/>
        </w:rPr>
        <w:t>,</w:t>
      </w:r>
      <w:r w:rsidRPr="00972D8D">
        <w:rPr>
          <w:rFonts w:ascii="Book Antiqua" w:hAnsi="Book Antiqua" w:cs="Arial"/>
          <w:sz w:val="22"/>
          <w:szCs w:val="22"/>
        </w:rPr>
        <w:t xml:space="preserve"> com a Administração</w:t>
      </w:r>
      <w:r>
        <w:rPr>
          <w:rFonts w:ascii="Book Antiqua" w:hAnsi="Book Antiqua" w:cs="Arial"/>
          <w:sz w:val="22"/>
          <w:szCs w:val="22"/>
        </w:rPr>
        <w:t>,</w:t>
      </w:r>
      <w:r w:rsidRPr="00972D8D">
        <w:rPr>
          <w:rFonts w:ascii="Book Antiqua" w:hAnsi="Book Antiqua" w:cs="Arial"/>
          <w:sz w:val="22"/>
          <w:szCs w:val="22"/>
        </w:rPr>
        <w:t xml:space="preserve"> e impedimento de licitar e contratar com o Município de Gaspar</w:t>
      </w:r>
      <w:r>
        <w:rPr>
          <w:rFonts w:ascii="Book Antiqua" w:hAnsi="Book Antiqua" w:cs="Arial"/>
          <w:sz w:val="22"/>
          <w:szCs w:val="22"/>
        </w:rPr>
        <w:t xml:space="preserve">, </w:t>
      </w:r>
      <w:r w:rsidRPr="00972D8D">
        <w:rPr>
          <w:rFonts w:ascii="Book Antiqua" w:hAnsi="Book Antiqua" w:cs="Arial"/>
          <w:sz w:val="22"/>
          <w:szCs w:val="22"/>
        </w:rPr>
        <w:t>e</w:t>
      </w:r>
      <w:r>
        <w:rPr>
          <w:rFonts w:ascii="Book Antiqua" w:hAnsi="Book Antiqua" w:cs="Arial"/>
          <w:sz w:val="22"/>
          <w:szCs w:val="22"/>
        </w:rPr>
        <w:t>/ou,</w:t>
      </w:r>
      <w:r w:rsidRPr="00972D8D">
        <w:rPr>
          <w:rFonts w:ascii="Book Antiqua" w:hAnsi="Book Antiqua" w:cs="Arial"/>
          <w:sz w:val="22"/>
          <w:szCs w:val="22"/>
        </w:rPr>
        <w:t xml:space="preserve"> Declaração de Inidoneidade.</w:t>
      </w:r>
    </w:p>
    <w:p w:rsidR="00D845A9" w:rsidRPr="002D71B2"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cs="Arial"/>
          <w:sz w:val="22"/>
          <w:szCs w:val="22"/>
        </w:rPr>
      </w:pPr>
      <w:smartTag w:uri="urn:schemas-microsoft-com:office:smarttags" w:element="metricconverter">
        <w:smartTagPr>
          <w:attr w:name="ProductID" w:val="10.6 A"/>
        </w:smartTagPr>
        <w:r>
          <w:rPr>
            <w:rFonts w:ascii="Book Antiqua" w:hAnsi="Book Antiqua" w:cs="Arial"/>
            <w:sz w:val="22"/>
            <w:szCs w:val="22"/>
          </w:rPr>
          <w:t>10</w:t>
        </w:r>
        <w:r w:rsidRPr="002D71B2">
          <w:rPr>
            <w:rFonts w:ascii="Book Antiqua" w:hAnsi="Book Antiqua" w:cs="Arial"/>
            <w:sz w:val="22"/>
            <w:szCs w:val="22"/>
          </w:rPr>
          <w:t>.</w:t>
        </w:r>
        <w:r>
          <w:rPr>
            <w:rFonts w:ascii="Book Antiqua" w:hAnsi="Book Antiqua" w:cs="Arial"/>
            <w:sz w:val="22"/>
            <w:szCs w:val="22"/>
          </w:rPr>
          <w:t>6</w:t>
        </w:r>
        <w:r w:rsidRPr="002D71B2">
          <w:rPr>
            <w:rFonts w:ascii="Book Antiqua" w:hAnsi="Book Antiqua" w:cs="Arial"/>
            <w:sz w:val="22"/>
            <w:szCs w:val="22"/>
          </w:rPr>
          <w:t xml:space="preserve"> A</w:t>
        </w:r>
      </w:smartTag>
      <w:r w:rsidRPr="002D71B2">
        <w:rPr>
          <w:rFonts w:ascii="Book Antiqua" w:hAnsi="Book Antiqua" w:cs="Arial"/>
          <w:sz w:val="22"/>
          <w:szCs w:val="22"/>
        </w:rPr>
        <w:t xml:space="preserve"> contratada se</w:t>
      </w:r>
      <w:r>
        <w:rPr>
          <w:rFonts w:ascii="Book Antiqua" w:hAnsi="Book Antiqua" w:cs="Arial"/>
          <w:sz w:val="22"/>
          <w:szCs w:val="22"/>
        </w:rPr>
        <w:t>rá responsável,</w:t>
      </w:r>
      <w:r w:rsidRPr="002D71B2">
        <w:rPr>
          <w:rFonts w:ascii="Book Antiqua" w:hAnsi="Book Antiqua" w:cs="Arial"/>
          <w:sz w:val="22"/>
          <w:szCs w:val="22"/>
        </w:rPr>
        <w:t xml:space="preserve"> integralmente</w:t>
      </w:r>
      <w:r>
        <w:rPr>
          <w:rFonts w:ascii="Book Antiqua" w:hAnsi="Book Antiqua" w:cs="Arial"/>
          <w:sz w:val="22"/>
          <w:szCs w:val="22"/>
        </w:rPr>
        <w:t>,</w:t>
      </w:r>
      <w:r w:rsidRPr="002D71B2">
        <w:rPr>
          <w:rFonts w:ascii="Book Antiqua" w:hAnsi="Book Antiqua" w:cs="Arial"/>
          <w:sz w:val="22"/>
          <w:szCs w:val="22"/>
        </w:rPr>
        <w:t xml:space="preserve"> por todo o patrimônio entregue pel</w:t>
      </w:r>
      <w:r>
        <w:rPr>
          <w:rFonts w:ascii="Book Antiqua" w:hAnsi="Book Antiqua" w:cs="Arial"/>
          <w:sz w:val="22"/>
          <w:szCs w:val="22"/>
        </w:rPr>
        <w:t>o</w:t>
      </w:r>
      <w:r w:rsidRPr="002D71B2">
        <w:rPr>
          <w:rFonts w:ascii="Book Antiqua" w:hAnsi="Book Antiqua" w:cs="Arial"/>
          <w:sz w:val="22"/>
          <w:szCs w:val="22"/>
        </w:rPr>
        <w:t xml:space="preserve"> </w:t>
      </w:r>
      <w:r>
        <w:rPr>
          <w:rFonts w:ascii="Book Antiqua" w:hAnsi="Book Antiqua" w:cs="Arial"/>
          <w:sz w:val="22"/>
          <w:szCs w:val="22"/>
        </w:rPr>
        <w:t>Município em virtude do contrato, r</w:t>
      </w:r>
      <w:r w:rsidRPr="002D71B2">
        <w:rPr>
          <w:rFonts w:ascii="Book Antiqua" w:hAnsi="Book Antiqua" w:cs="Arial"/>
          <w:sz w:val="22"/>
          <w:szCs w:val="22"/>
        </w:rPr>
        <w:t>espondendo pelas perdas e danos a este causado.</w:t>
      </w:r>
    </w:p>
    <w:p w:rsidR="00D845A9" w:rsidRPr="002D71B2"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cs="Arial"/>
          <w:sz w:val="22"/>
          <w:szCs w:val="22"/>
        </w:rPr>
      </w:pPr>
    </w:p>
    <w:p w:rsidR="00D845A9"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cs="Arial"/>
          <w:sz w:val="22"/>
          <w:szCs w:val="22"/>
          <w:u w:val="single"/>
        </w:rPr>
      </w:pPr>
      <w:r w:rsidRPr="00AC044F">
        <w:rPr>
          <w:rFonts w:ascii="Book Antiqua" w:hAnsi="Book Antiqua" w:cs="Arial"/>
          <w:sz w:val="22"/>
          <w:szCs w:val="22"/>
          <w:u w:val="single"/>
        </w:rPr>
        <w:t>DAS MULTAS ADMINISTRATIVAS</w:t>
      </w:r>
    </w:p>
    <w:p w:rsidR="00D845A9" w:rsidRPr="00AC044F"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cs="Arial"/>
          <w:sz w:val="22"/>
          <w:szCs w:val="22"/>
          <w:u w:val="single"/>
        </w:rPr>
      </w:pPr>
    </w:p>
    <w:p w:rsidR="00D845A9"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cs="Arial"/>
          <w:sz w:val="22"/>
          <w:szCs w:val="22"/>
        </w:rPr>
      </w:pPr>
      <w:r>
        <w:rPr>
          <w:rFonts w:ascii="Book Antiqua" w:hAnsi="Book Antiqua" w:cs="Arial"/>
          <w:sz w:val="22"/>
          <w:szCs w:val="22"/>
        </w:rPr>
        <w:t>10</w:t>
      </w:r>
      <w:r w:rsidRPr="002D71B2">
        <w:rPr>
          <w:rFonts w:ascii="Book Antiqua" w:hAnsi="Book Antiqua" w:cs="Arial"/>
          <w:sz w:val="22"/>
          <w:szCs w:val="22"/>
        </w:rPr>
        <w:t>.</w:t>
      </w:r>
      <w:r>
        <w:rPr>
          <w:rFonts w:ascii="Book Antiqua" w:hAnsi="Book Antiqua" w:cs="Arial"/>
          <w:sz w:val="22"/>
          <w:szCs w:val="22"/>
        </w:rPr>
        <w:t>7</w:t>
      </w:r>
      <w:r w:rsidRPr="002D71B2">
        <w:rPr>
          <w:rFonts w:ascii="Book Antiqua" w:hAnsi="Book Antiqua" w:cs="Arial"/>
          <w:sz w:val="22"/>
          <w:szCs w:val="22"/>
        </w:rPr>
        <w:t xml:space="preserve"> </w:t>
      </w:r>
      <w:proofErr w:type="gramStart"/>
      <w:r w:rsidRPr="00384F8E">
        <w:rPr>
          <w:rFonts w:ascii="Book Antiqua" w:hAnsi="Book Antiqua" w:cs="Arial"/>
          <w:sz w:val="22"/>
          <w:szCs w:val="22"/>
        </w:rPr>
        <w:t>Caberá</w:t>
      </w:r>
      <w:proofErr w:type="gramEnd"/>
      <w:r w:rsidRPr="00384F8E">
        <w:rPr>
          <w:rFonts w:ascii="Book Antiqua" w:hAnsi="Book Antiqua" w:cs="Arial"/>
          <w:sz w:val="22"/>
          <w:szCs w:val="22"/>
        </w:rPr>
        <w:t xml:space="preserve"> aplicação de multa nas seguintes proporções e casos:</w:t>
      </w:r>
    </w:p>
    <w:p w:rsidR="00D845A9"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cs="Arial"/>
          <w:sz w:val="22"/>
          <w:szCs w:val="22"/>
        </w:rPr>
      </w:pPr>
      <w:r>
        <w:rPr>
          <w:rFonts w:ascii="Book Antiqua" w:hAnsi="Book Antiqua" w:cs="Arial"/>
          <w:sz w:val="22"/>
          <w:szCs w:val="22"/>
        </w:rPr>
        <w:t xml:space="preserve">a) </w:t>
      </w:r>
      <w:r w:rsidRPr="005C7C38">
        <w:rPr>
          <w:rFonts w:ascii="Book Antiqua" w:hAnsi="Book Antiqua" w:cs="Arial"/>
          <w:sz w:val="22"/>
          <w:szCs w:val="22"/>
        </w:rPr>
        <w:t>Em caso de atraso ou não cumprimento dos prazos</w:t>
      </w:r>
      <w:r>
        <w:rPr>
          <w:rFonts w:ascii="Book Antiqua" w:hAnsi="Book Antiqua" w:cs="Arial"/>
          <w:sz w:val="22"/>
          <w:szCs w:val="22"/>
        </w:rPr>
        <w:t xml:space="preserve"> de manutenção corretiva</w:t>
      </w:r>
      <w:r w:rsidRPr="005C7C38">
        <w:rPr>
          <w:rFonts w:ascii="Book Antiqua" w:hAnsi="Book Antiqua" w:cs="Arial"/>
          <w:sz w:val="22"/>
          <w:szCs w:val="22"/>
        </w:rPr>
        <w:t xml:space="preserve"> por culpa da Contratada, será </w:t>
      </w:r>
      <w:proofErr w:type="gramStart"/>
      <w:r w:rsidRPr="005C7C38">
        <w:rPr>
          <w:rFonts w:ascii="Book Antiqua" w:hAnsi="Book Antiqua" w:cs="Arial"/>
          <w:sz w:val="22"/>
          <w:szCs w:val="22"/>
        </w:rPr>
        <w:t>aplicada</w:t>
      </w:r>
      <w:proofErr w:type="gramEnd"/>
      <w:r w:rsidRPr="005C7C38">
        <w:rPr>
          <w:rFonts w:ascii="Book Antiqua" w:hAnsi="Book Antiqua" w:cs="Arial"/>
          <w:sz w:val="22"/>
          <w:szCs w:val="22"/>
        </w:rPr>
        <w:t xml:space="preserve"> a penalidade de Multa de </w:t>
      </w:r>
      <w:r>
        <w:rPr>
          <w:rFonts w:ascii="Book Antiqua" w:hAnsi="Book Antiqua" w:cs="Arial"/>
          <w:sz w:val="22"/>
          <w:szCs w:val="22"/>
        </w:rPr>
        <w:t>5</w:t>
      </w:r>
      <w:r w:rsidRPr="005C7C38">
        <w:rPr>
          <w:rFonts w:ascii="Book Antiqua" w:hAnsi="Book Antiqua" w:cs="Arial"/>
          <w:sz w:val="22"/>
          <w:szCs w:val="22"/>
        </w:rPr>
        <w:t>% sobre o valor</w:t>
      </w:r>
      <w:r>
        <w:rPr>
          <w:rFonts w:ascii="Book Antiqua" w:hAnsi="Book Antiqua" w:cs="Arial"/>
          <w:sz w:val="22"/>
          <w:szCs w:val="22"/>
        </w:rPr>
        <w:t xml:space="preserve"> mensal devido</w:t>
      </w:r>
      <w:r w:rsidRPr="005C7C38">
        <w:rPr>
          <w:rFonts w:ascii="Book Antiqua" w:hAnsi="Book Antiqua" w:cs="Arial"/>
          <w:sz w:val="22"/>
          <w:szCs w:val="22"/>
        </w:rPr>
        <w:t>, mais multa de 0,5% calculada sobre o valor</w:t>
      </w:r>
      <w:r>
        <w:rPr>
          <w:rFonts w:ascii="Book Antiqua" w:hAnsi="Book Antiqua" w:cs="Arial"/>
          <w:sz w:val="22"/>
          <w:szCs w:val="22"/>
        </w:rPr>
        <w:t xml:space="preserve"> mensal</w:t>
      </w:r>
      <w:r w:rsidRPr="005C7C38">
        <w:rPr>
          <w:rFonts w:ascii="Book Antiqua" w:hAnsi="Book Antiqua" w:cs="Arial"/>
          <w:sz w:val="22"/>
          <w:szCs w:val="22"/>
        </w:rPr>
        <w:t xml:space="preserve"> devido</w:t>
      </w:r>
      <w:r>
        <w:rPr>
          <w:rFonts w:ascii="Book Antiqua" w:hAnsi="Book Antiqua" w:cs="Arial"/>
          <w:sz w:val="22"/>
          <w:szCs w:val="22"/>
        </w:rPr>
        <w:t>,</w:t>
      </w:r>
      <w:r w:rsidRPr="005C7C38">
        <w:rPr>
          <w:rFonts w:ascii="Book Antiqua" w:hAnsi="Book Antiqua" w:cs="Arial"/>
          <w:sz w:val="22"/>
          <w:szCs w:val="22"/>
        </w:rPr>
        <w:t xml:space="preserve"> </w:t>
      </w:r>
      <w:r>
        <w:rPr>
          <w:rFonts w:ascii="Book Antiqua" w:hAnsi="Book Antiqua" w:cs="Arial"/>
          <w:sz w:val="22"/>
          <w:szCs w:val="22"/>
        </w:rPr>
        <w:t>por dia de atraso.</w:t>
      </w:r>
    </w:p>
    <w:p w:rsidR="00D845A9" w:rsidRPr="002C2D30"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cs="Arial"/>
          <w:sz w:val="22"/>
          <w:szCs w:val="22"/>
        </w:rPr>
      </w:pPr>
      <w:r>
        <w:rPr>
          <w:rFonts w:ascii="Book Antiqua" w:hAnsi="Book Antiqua" w:cs="Arial"/>
          <w:sz w:val="22"/>
          <w:szCs w:val="22"/>
        </w:rPr>
        <w:t xml:space="preserve">b) </w:t>
      </w:r>
      <w:r w:rsidRPr="002C2D30">
        <w:rPr>
          <w:rFonts w:ascii="Book Antiqua" w:hAnsi="Book Antiqua" w:cs="Arial"/>
          <w:sz w:val="22"/>
          <w:szCs w:val="22"/>
        </w:rPr>
        <w:t>Em caso de não cumprimento do Contrato, assim entendido:</w:t>
      </w:r>
    </w:p>
    <w:p w:rsidR="00D845A9"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cs="Arial"/>
          <w:sz w:val="22"/>
          <w:szCs w:val="22"/>
        </w:rPr>
      </w:pPr>
      <w:r w:rsidRPr="002C2D30">
        <w:rPr>
          <w:rFonts w:ascii="Book Antiqua" w:hAnsi="Book Antiqua" w:cs="Arial"/>
          <w:sz w:val="22"/>
          <w:szCs w:val="22"/>
        </w:rPr>
        <w:t xml:space="preserve">I - atraso injustificado para o início da </w:t>
      </w:r>
      <w:r>
        <w:rPr>
          <w:rFonts w:ascii="Book Antiqua" w:hAnsi="Book Antiqua" w:cs="Arial"/>
          <w:sz w:val="22"/>
          <w:szCs w:val="22"/>
        </w:rPr>
        <w:t xml:space="preserve">implantação </w:t>
      </w:r>
      <w:r w:rsidRPr="002C2D30">
        <w:rPr>
          <w:rFonts w:ascii="Book Antiqua" w:hAnsi="Book Antiqua" w:cs="Arial"/>
          <w:sz w:val="22"/>
          <w:szCs w:val="22"/>
        </w:rPr>
        <w:t xml:space="preserve">em mais de </w:t>
      </w:r>
      <w:proofErr w:type="gramStart"/>
      <w:r w:rsidRPr="002C2D30">
        <w:rPr>
          <w:rFonts w:ascii="Book Antiqua" w:hAnsi="Book Antiqua" w:cs="Arial"/>
          <w:sz w:val="22"/>
          <w:szCs w:val="22"/>
        </w:rPr>
        <w:t>1</w:t>
      </w:r>
      <w:proofErr w:type="gramEnd"/>
      <w:r w:rsidRPr="002C2D30">
        <w:rPr>
          <w:rFonts w:ascii="Book Antiqua" w:hAnsi="Book Antiqua" w:cs="Arial"/>
          <w:sz w:val="22"/>
          <w:szCs w:val="22"/>
        </w:rPr>
        <w:t xml:space="preserve"> </w:t>
      </w:r>
      <w:r>
        <w:rPr>
          <w:rFonts w:ascii="Book Antiqua" w:hAnsi="Book Antiqua" w:cs="Arial"/>
          <w:sz w:val="22"/>
          <w:szCs w:val="22"/>
        </w:rPr>
        <w:t>(um) dia</w:t>
      </w:r>
      <w:r w:rsidRPr="002C2D30">
        <w:rPr>
          <w:rFonts w:ascii="Book Antiqua" w:hAnsi="Book Antiqua" w:cs="Arial"/>
          <w:sz w:val="22"/>
          <w:szCs w:val="22"/>
        </w:rPr>
        <w:t>;</w:t>
      </w:r>
    </w:p>
    <w:p w:rsidR="00D845A9"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cs="Arial"/>
          <w:sz w:val="22"/>
          <w:szCs w:val="22"/>
        </w:rPr>
      </w:pPr>
      <w:r>
        <w:rPr>
          <w:rFonts w:ascii="Book Antiqua" w:hAnsi="Book Antiqua" w:cs="Arial"/>
          <w:sz w:val="22"/>
          <w:szCs w:val="22"/>
        </w:rPr>
        <w:t xml:space="preserve">II - atraso injustificado para conclusão da implantação em mais de </w:t>
      </w:r>
      <w:proofErr w:type="gramStart"/>
      <w:r>
        <w:rPr>
          <w:rFonts w:ascii="Book Antiqua" w:hAnsi="Book Antiqua" w:cs="Arial"/>
          <w:sz w:val="22"/>
          <w:szCs w:val="22"/>
        </w:rPr>
        <w:t>1</w:t>
      </w:r>
      <w:proofErr w:type="gramEnd"/>
      <w:r>
        <w:rPr>
          <w:rFonts w:ascii="Book Antiqua" w:hAnsi="Book Antiqua" w:cs="Arial"/>
          <w:sz w:val="22"/>
          <w:szCs w:val="22"/>
        </w:rPr>
        <w:t xml:space="preserve"> (um) dia;</w:t>
      </w:r>
    </w:p>
    <w:p w:rsidR="00D845A9"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cs="Arial"/>
          <w:sz w:val="22"/>
          <w:szCs w:val="22"/>
        </w:rPr>
      </w:pPr>
      <w:r>
        <w:rPr>
          <w:rFonts w:ascii="Book Antiqua" w:hAnsi="Book Antiqua" w:cs="Arial"/>
          <w:sz w:val="22"/>
          <w:szCs w:val="22"/>
        </w:rPr>
        <w:t>III – não realização de manutenção preventiva bimestral;</w:t>
      </w:r>
    </w:p>
    <w:p w:rsidR="00D845A9" w:rsidRPr="002C2D30"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cs="Arial"/>
          <w:sz w:val="22"/>
          <w:szCs w:val="22"/>
        </w:rPr>
      </w:pPr>
      <w:r>
        <w:rPr>
          <w:rFonts w:ascii="Book Antiqua" w:hAnsi="Book Antiqua" w:cs="Arial"/>
          <w:sz w:val="22"/>
          <w:szCs w:val="22"/>
        </w:rPr>
        <w:t xml:space="preserve">IV - </w:t>
      </w:r>
      <w:r w:rsidRPr="002C2D30">
        <w:rPr>
          <w:rFonts w:ascii="Book Antiqua" w:hAnsi="Book Antiqua" w:cs="Arial"/>
          <w:sz w:val="22"/>
          <w:szCs w:val="22"/>
        </w:rPr>
        <w:t>paralisação da execução do Contrato sem justa causa e prévia comunicação a Contratante;</w:t>
      </w:r>
    </w:p>
    <w:p w:rsidR="00D845A9" w:rsidRPr="002C2D30"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cs="Arial"/>
          <w:sz w:val="22"/>
          <w:szCs w:val="22"/>
        </w:rPr>
      </w:pPr>
      <w:r>
        <w:rPr>
          <w:rFonts w:ascii="Book Antiqua" w:hAnsi="Book Antiqua" w:cs="Arial"/>
          <w:sz w:val="22"/>
          <w:szCs w:val="22"/>
        </w:rPr>
        <w:t>V</w:t>
      </w:r>
      <w:r w:rsidRPr="002C2D30">
        <w:rPr>
          <w:rFonts w:ascii="Book Antiqua" w:hAnsi="Book Antiqua" w:cs="Arial"/>
          <w:sz w:val="22"/>
          <w:szCs w:val="22"/>
        </w:rPr>
        <w:t xml:space="preserve"> - desatendimento das determinações regulares do gestor ou fiscal do contrato;</w:t>
      </w:r>
    </w:p>
    <w:p w:rsidR="00D845A9" w:rsidRPr="002C2D30"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cs="Arial"/>
          <w:sz w:val="22"/>
          <w:szCs w:val="22"/>
        </w:rPr>
      </w:pPr>
      <w:r>
        <w:rPr>
          <w:rFonts w:ascii="Book Antiqua" w:hAnsi="Book Antiqua" w:cs="Arial"/>
          <w:sz w:val="22"/>
          <w:szCs w:val="22"/>
        </w:rPr>
        <w:t>VI</w:t>
      </w:r>
      <w:r w:rsidRPr="002C2D30">
        <w:rPr>
          <w:rFonts w:ascii="Book Antiqua" w:hAnsi="Book Antiqua" w:cs="Arial"/>
          <w:sz w:val="22"/>
          <w:szCs w:val="22"/>
        </w:rPr>
        <w:t xml:space="preserve"> - cometimento reiterado de faltas;</w:t>
      </w:r>
    </w:p>
    <w:p w:rsidR="00D845A9"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cs="Arial"/>
          <w:sz w:val="22"/>
          <w:szCs w:val="22"/>
        </w:rPr>
      </w:pPr>
      <w:r w:rsidRPr="003A5662">
        <w:rPr>
          <w:rFonts w:ascii="Book Antiqua" w:hAnsi="Book Antiqua" w:cs="Arial"/>
          <w:sz w:val="22"/>
          <w:szCs w:val="22"/>
        </w:rPr>
        <w:t>Caberá aplicação da penalidade de multa de 5% calculada sobre o valor total do Contrato, poden</w:t>
      </w:r>
      <w:r>
        <w:rPr>
          <w:rFonts w:ascii="Book Antiqua" w:hAnsi="Book Antiqua" w:cs="Arial"/>
          <w:sz w:val="22"/>
          <w:szCs w:val="22"/>
        </w:rPr>
        <w:t>do resultar na recisão do mesmo, sem prejuízo das outras penalidades previstas neste contrato.</w:t>
      </w:r>
    </w:p>
    <w:p w:rsidR="00D845A9"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cs="Arial"/>
          <w:sz w:val="22"/>
          <w:szCs w:val="22"/>
        </w:rPr>
      </w:pPr>
    </w:p>
    <w:p w:rsidR="00D845A9"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cs="Arial"/>
          <w:sz w:val="22"/>
          <w:szCs w:val="22"/>
          <w:u w:val="single"/>
        </w:rPr>
      </w:pPr>
      <w:r w:rsidRPr="003A5662">
        <w:rPr>
          <w:rFonts w:ascii="Book Antiqua" w:hAnsi="Book Antiqua" w:cs="Arial"/>
          <w:sz w:val="22"/>
          <w:szCs w:val="22"/>
          <w:u w:val="single"/>
        </w:rPr>
        <w:t>DO CONTROLE DE APROVEITAMENTO DE IMAGENS</w:t>
      </w:r>
    </w:p>
    <w:p w:rsidR="00D845A9" w:rsidRPr="003A5662"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cs="Arial"/>
          <w:sz w:val="22"/>
          <w:szCs w:val="22"/>
          <w:u w:val="single"/>
        </w:rPr>
      </w:pPr>
    </w:p>
    <w:p w:rsidR="00D845A9" w:rsidRPr="002D71B2"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cs="Arial"/>
          <w:sz w:val="22"/>
          <w:szCs w:val="22"/>
        </w:rPr>
      </w:pPr>
      <w:r>
        <w:rPr>
          <w:rFonts w:ascii="Book Antiqua" w:hAnsi="Book Antiqua" w:cs="Arial"/>
          <w:sz w:val="22"/>
          <w:szCs w:val="22"/>
        </w:rPr>
        <w:t xml:space="preserve">c) </w:t>
      </w:r>
      <w:r w:rsidRPr="002D71B2">
        <w:rPr>
          <w:rFonts w:ascii="Book Antiqua" w:hAnsi="Book Antiqua" w:cs="Arial"/>
          <w:sz w:val="22"/>
          <w:szCs w:val="22"/>
        </w:rPr>
        <w:t>A DITRAN avaliará mensalmente</w:t>
      </w:r>
      <w:r>
        <w:rPr>
          <w:rFonts w:ascii="Book Antiqua" w:hAnsi="Book Antiqua" w:cs="Arial"/>
          <w:sz w:val="22"/>
          <w:szCs w:val="22"/>
        </w:rPr>
        <w:t xml:space="preserve"> (do primeiro ao último dia do mês)</w:t>
      </w:r>
      <w:r w:rsidRPr="002D71B2">
        <w:rPr>
          <w:rFonts w:ascii="Book Antiqua" w:hAnsi="Book Antiqua" w:cs="Arial"/>
          <w:sz w:val="22"/>
          <w:szCs w:val="22"/>
        </w:rPr>
        <w:t xml:space="preserve"> o percentual de aproveitamento da captura das imagens dos veículos que excederem a velocidade máxima permitida. Ficará a cargo </w:t>
      </w:r>
      <w:proofErr w:type="gramStart"/>
      <w:r w:rsidRPr="002D71B2">
        <w:rPr>
          <w:rFonts w:ascii="Book Antiqua" w:hAnsi="Book Antiqua" w:cs="Arial"/>
          <w:sz w:val="22"/>
          <w:szCs w:val="22"/>
        </w:rPr>
        <w:t>da Contratada apresentar</w:t>
      </w:r>
      <w:proofErr w:type="gramEnd"/>
      <w:r w:rsidRPr="002D71B2">
        <w:rPr>
          <w:rFonts w:ascii="Book Antiqua" w:hAnsi="Book Antiqua" w:cs="Arial"/>
          <w:sz w:val="22"/>
          <w:szCs w:val="22"/>
        </w:rPr>
        <w:t xml:space="preserve"> relatório contendo as informações referente a quantidade de veículos infratores e a quantidade de veículos notificados. Será aplicada a seguinte fórmula a fim de ser verificar o grau de aproveitamento das imagens:</w:t>
      </w:r>
    </w:p>
    <w:p w:rsidR="00D845A9" w:rsidRPr="002D71B2"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cs="Arial"/>
          <w:sz w:val="22"/>
          <w:szCs w:val="22"/>
        </w:rPr>
      </w:pPr>
    </w:p>
    <w:p w:rsidR="00D845A9" w:rsidRPr="000D2886"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567"/>
        <w:jc w:val="both"/>
        <w:rPr>
          <w:rFonts w:ascii="Book Antiqua" w:hAnsi="Book Antiqua" w:cs="Arial"/>
          <w:sz w:val="18"/>
          <w:szCs w:val="18"/>
        </w:rPr>
      </w:pPr>
      <w:r w:rsidRPr="000D2886">
        <w:rPr>
          <w:rFonts w:ascii="Book Antiqua" w:hAnsi="Book Antiqua" w:cs="Arial"/>
          <w:sz w:val="18"/>
          <w:szCs w:val="18"/>
        </w:rPr>
        <w:t>GAI%=</w:t>
      </w:r>
      <w:proofErr w:type="gramStart"/>
      <w:r w:rsidRPr="000D2886">
        <w:rPr>
          <w:rFonts w:ascii="Book Antiqua" w:hAnsi="Book Antiqua" w:cs="Arial"/>
          <w:sz w:val="18"/>
          <w:szCs w:val="18"/>
        </w:rPr>
        <w:t>(</w:t>
      </w:r>
      <w:proofErr w:type="gramEnd"/>
      <w:r w:rsidRPr="000D2886">
        <w:rPr>
          <w:rFonts w:ascii="Book Antiqua" w:hAnsi="Book Antiqua" w:cs="Arial"/>
          <w:sz w:val="18"/>
          <w:szCs w:val="18"/>
        </w:rPr>
        <w:t>NVN/NVI)x100 onde</w:t>
      </w:r>
    </w:p>
    <w:p w:rsidR="00D845A9" w:rsidRDefault="00D845A9" w:rsidP="00D845A9">
      <w:pPr>
        <w:widowControl w:val="0"/>
        <w:numPr>
          <w:ilvl w:val="0"/>
          <w:numId w:val="1"/>
        </w:num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567" w:firstLine="0"/>
        <w:jc w:val="both"/>
        <w:rPr>
          <w:rFonts w:ascii="Book Antiqua" w:hAnsi="Book Antiqua" w:cs="Arial"/>
          <w:sz w:val="18"/>
          <w:szCs w:val="18"/>
        </w:rPr>
      </w:pPr>
      <w:r w:rsidRPr="000D2886">
        <w:rPr>
          <w:rFonts w:ascii="Book Antiqua" w:hAnsi="Book Antiqua" w:cs="Arial"/>
          <w:sz w:val="18"/>
          <w:szCs w:val="18"/>
        </w:rPr>
        <w:t>GAI= grau de aproveitamento de imagens;</w:t>
      </w:r>
    </w:p>
    <w:p w:rsidR="00D845A9" w:rsidRDefault="00D845A9" w:rsidP="00D845A9">
      <w:pPr>
        <w:widowControl w:val="0"/>
        <w:numPr>
          <w:ilvl w:val="0"/>
          <w:numId w:val="1"/>
        </w:num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567" w:firstLine="0"/>
        <w:jc w:val="both"/>
        <w:rPr>
          <w:rFonts w:ascii="Book Antiqua" w:hAnsi="Book Antiqua" w:cs="Arial"/>
          <w:sz w:val="18"/>
          <w:szCs w:val="18"/>
        </w:rPr>
      </w:pPr>
      <w:r w:rsidRPr="000D2886">
        <w:rPr>
          <w:rFonts w:ascii="Book Antiqua" w:hAnsi="Book Antiqua" w:cs="Arial"/>
          <w:sz w:val="18"/>
          <w:szCs w:val="18"/>
        </w:rPr>
        <w:t xml:space="preserve">NVN= número de </w:t>
      </w:r>
      <w:proofErr w:type="gramStart"/>
      <w:r w:rsidRPr="000D2886">
        <w:rPr>
          <w:rFonts w:ascii="Book Antiqua" w:hAnsi="Book Antiqua" w:cs="Arial"/>
          <w:sz w:val="18"/>
          <w:szCs w:val="18"/>
        </w:rPr>
        <w:t>veículo notificados</w:t>
      </w:r>
      <w:proofErr w:type="gramEnd"/>
      <w:r w:rsidRPr="000D2886">
        <w:rPr>
          <w:rFonts w:ascii="Book Antiqua" w:hAnsi="Book Antiqua" w:cs="Arial"/>
          <w:sz w:val="18"/>
          <w:szCs w:val="18"/>
        </w:rPr>
        <w:t>;</w:t>
      </w:r>
    </w:p>
    <w:p w:rsidR="00D845A9" w:rsidRPr="000D2886" w:rsidRDefault="00D845A9" w:rsidP="00D845A9">
      <w:pPr>
        <w:widowControl w:val="0"/>
        <w:numPr>
          <w:ilvl w:val="0"/>
          <w:numId w:val="1"/>
        </w:num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567" w:firstLine="0"/>
        <w:jc w:val="both"/>
        <w:rPr>
          <w:rFonts w:ascii="Book Antiqua" w:hAnsi="Book Antiqua" w:cs="Arial"/>
          <w:sz w:val="18"/>
          <w:szCs w:val="18"/>
        </w:rPr>
      </w:pPr>
      <w:r w:rsidRPr="000D2886">
        <w:rPr>
          <w:rFonts w:ascii="Book Antiqua" w:hAnsi="Book Antiqua" w:cs="Arial"/>
          <w:sz w:val="18"/>
          <w:szCs w:val="18"/>
        </w:rPr>
        <w:t>NVI= número de veículos infratores.</w:t>
      </w:r>
    </w:p>
    <w:p w:rsidR="00D845A9" w:rsidRPr="000D2886"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cs="Arial"/>
          <w:sz w:val="22"/>
          <w:szCs w:val="22"/>
        </w:rPr>
      </w:pPr>
    </w:p>
    <w:p w:rsidR="00D845A9" w:rsidRPr="002D71B2"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cs="Arial"/>
        </w:rPr>
      </w:pPr>
      <w:r>
        <w:rPr>
          <w:rFonts w:ascii="Book Antiqua" w:hAnsi="Book Antiqua" w:cs="Arial"/>
          <w:sz w:val="22"/>
          <w:szCs w:val="22"/>
        </w:rPr>
        <w:t>I</w:t>
      </w:r>
      <w:r w:rsidRPr="002D71B2">
        <w:rPr>
          <w:rFonts w:ascii="Book Antiqua" w:hAnsi="Book Antiqua" w:cs="Arial"/>
          <w:sz w:val="22"/>
          <w:szCs w:val="22"/>
        </w:rPr>
        <w:t xml:space="preserve"> </w:t>
      </w:r>
      <w:r>
        <w:rPr>
          <w:rFonts w:ascii="Book Antiqua" w:hAnsi="Book Antiqua" w:cs="Arial"/>
          <w:sz w:val="22"/>
          <w:szCs w:val="22"/>
        </w:rPr>
        <w:t>– Serão aplicadas as seguintes penalidades à</w:t>
      </w:r>
      <w:r w:rsidRPr="002D71B2">
        <w:rPr>
          <w:rFonts w:ascii="Book Antiqua" w:hAnsi="Book Antiqua" w:cs="Arial"/>
          <w:sz w:val="22"/>
          <w:szCs w:val="22"/>
        </w:rPr>
        <w:t xml:space="preserve"> Contratada caso o grau de aproveitamento de imagens </w:t>
      </w:r>
      <w:r>
        <w:rPr>
          <w:rFonts w:ascii="Book Antiqua" w:hAnsi="Book Antiqua" w:cs="Arial"/>
          <w:sz w:val="22"/>
          <w:szCs w:val="22"/>
        </w:rPr>
        <w:t xml:space="preserve">em relação aos equipamentos medidores de velocidade com display </w:t>
      </w:r>
      <w:r w:rsidRPr="002D71B2">
        <w:rPr>
          <w:rFonts w:ascii="Book Antiqua" w:hAnsi="Book Antiqua" w:cs="Arial"/>
          <w:sz w:val="22"/>
          <w:szCs w:val="22"/>
        </w:rPr>
        <w:t>se enquadre nas seguintes faixas:</w:t>
      </w:r>
    </w:p>
    <w:p w:rsidR="00D845A9" w:rsidRPr="002D71B2"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cs="Arial"/>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8"/>
        <w:gridCol w:w="3969"/>
        <w:gridCol w:w="5103"/>
      </w:tblGrid>
      <w:tr w:rsidR="00D845A9" w:rsidRPr="002D71B2" w:rsidTr="00C54C31">
        <w:trPr>
          <w:trHeight w:val="451"/>
        </w:trPr>
        <w:tc>
          <w:tcPr>
            <w:tcW w:w="958" w:type="dxa"/>
            <w:vAlign w:val="center"/>
          </w:tcPr>
          <w:p w:rsidR="00D845A9" w:rsidRPr="002D71B2" w:rsidRDefault="00D845A9" w:rsidP="00C54C31">
            <w:pPr>
              <w:widowControl w:val="0"/>
              <w:tabs>
                <w:tab w:val="left" w:pos="284"/>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Book Antiqua" w:eastAsia="Arial" w:hAnsi="Book Antiqua"/>
                <w:color w:val="000000"/>
                <w:sz w:val="18"/>
                <w:szCs w:val="18"/>
              </w:rPr>
            </w:pPr>
            <w:r w:rsidRPr="002D71B2">
              <w:rPr>
                <w:rFonts w:ascii="Book Antiqua" w:eastAsia="Arial" w:hAnsi="Book Antiqua"/>
                <w:color w:val="000000"/>
                <w:sz w:val="18"/>
                <w:szCs w:val="18"/>
              </w:rPr>
              <w:t>FAIXA</w:t>
            </w:r>
          </w:p>
        </w:tc>
        <w:tc>
          <w:tcPr>
            <w:tcW w:w="3969" w:type="dxa"/>
            <w:vAlign w:val="center"/>
          </w:tcPr>
          <w:p w:rsidR="00D845A9" w:rsidRPr="002D71B2" w:rsidRDefault="00D845A9" w:rsidP="00C54C31">
            <w:pPr>
              <w:widowControl w:val="0"/>
              <w:tabs>
                <w:tab w:val="left" w:pos="284"/>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Book Antiqua" w:eastAsia="Arial" w:hAnsi="Book Antiqua"/>
                <w:color w:val="000000"/>
                <w:sz w:val="18"/>
                <w:szCs w:val="18"/>
              </w:rPr>
            </w:pPr>
            <w:r w:rsidRPr="002D71B2">
              <w:rPr>
                <w:rFonts w:ascii="Book Antiqua" w:eastAsia="Arial" w:hAnsi="Book Antiqua"/>
                <w:color w:val="000000"/>
                <w:sz w:val="18"/>
                <w:szCs w:val="18"/>
              </w:rPr>
              <w:t>Percentual Grau de Aproveitamento das Imagens (infratores/notificados)</w:t>
            </w:r>
          </w:p>
        </w:tc>
        <w:tc>
          <w:tcPr>
            <w:tcW w:w="5103" w:type="dxa"/>
            <w:vAlign w:val="center"/>
          </w:tcPr>
          <w:p w:rsidR="00D845A9" w:rsidRPr="002D71B2" w:rsidRDefault="00D845A9" w:rsidP="00C54C31">
            <w:pPr>
              <w:widowControl w:val="0"/>
              <w:tabs>
                <w:tab w:val="left" w:pos="284"/>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Book Antiqua" w:eastAsia="Arial" w:hAnsi="Book Antiqua"/>
                <w:color w:val="000000"/>
                <w:sz w:val="18"/>
                <w:szCs w:val="18"/>
              </w:rPr>
            </w:pPr>
            <w:r w:rsidRPr="002D71B2">
              <w:rPr>
                <w:rFonts w:ascii="Book Antiqua" w:eastAsia="Arial" w:hAnsi="Book Antiqua"/>
                <w:color w:val="000000"/>
                <w:sz w:val="18"/>
                <w:szCs w:val="18"/>
              </w:rPr>
              <w:t>Penalidade</w:t>
            </w:r>
          </w:p>
        </w:tc>
      </w:tr>
      <w:tr w:rsidR="00D845A9" w:rsidRPr="002D71B2" w:rsidTr="00C54C31">
        <w:trPr>
          <w:trHeight w:val="451"/>
        </w:trPr>
        <w:tc>
          <w:tcPr>
            <w:tcW w:w="958" w:type="dxa"/>
            <w:vAlign w:val="center"/>
          </w:tcPr>
          <w:p w:rsidR="00D845A9" w:rsidRPr="002D71B2" w:rsidRDefault="00D845A9" w:rsidP="00C54C31">
            <w:pPr>
              <w:widowControl w:val="0"/>
              <w:tabs>
                <w:tab w:val="left" w:pos="284"/>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Book Antiqua" w:eastAsia="Arial" w:hAnsi="Book Antiqua"/>
                <w:color w:val="000000"/>
                <w:sz w:val="18"/>
                <w:szCs w:val="18"/>
              </w:rPr>
            </w:pPr>
            <w:proofErr w:type="gramStart"/>
            <w:r w:rsidRPr="002D71B2">
              <w:rPr>
                <w:rFonts w:ascii="Book Antiqua" w:eastAsia="Arial" w:hAnsi="Book Antiqua"/>
                <w:color w:val="000000"/>
                <w:sz w:val="18"/>
                <w:szCs w:val="18"/>
              </w:rPr>
              <w:t>1</w:t>
            </w:r>
            <w:proofErr w:type="gramEnd"/>
          </w:p>
        </w:tc>
        <w:tc>
          <w:tcPr>
            <w:tcW w:w="3969" w:type="dxa"/>
            <w:vAlign w:val="center"/>
          </w:tcPr>
          <w:p w:rsidR="00D845A9" w:rsidRPr="002D71B2" w:rsidRDefault="00D845A9" w:rsidP="00C54C31">
            <w:pPr>
              <w:widowControl w:val="0"/>
              <w:tabs>
                <w:tab w:val="left" w:pos="284"/>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Book Antiqua" w:eastAsia="Arial" w:hAnsi="Book Antiqua"/>
                <w:color w:val="000000"/>
                <w:sz w:val="18"/>
                <w:szCs w:val="18"/>
              </w:rPr>
            </w:pPr>
            <w:r w:rsidRPr="002D71B2">
              <w:rPr>
                <w:rFonts w:ascii="Book Antiqua" w:eastAsia="Arial" w:hAnsi="Book Antiqua"/>
                <w:color w:val="000000"/>
                <w:sz w:val="18"/>
                <w:szCs w:val="18"/>
              </w:rPr>
              <w:t>100% a 95%</w:t>
            </w:r>
          </w:p>
        </w:tc>
        <w:tc>
          <w:tcPr>
            <w:tcW w:w="5103" w:type="dxa"/>
            <w:vAlign w:val="center"/>
          </w:tcPr>
          <w:p w:rsidR="00D845A9" w:rsidRPr="002D71B2" w:rsidRDefault="00D845A9" w:rsidP="00C54C31">
            <w:pPr>
              <w:widowControl w:val="0"/>
              <w:tabs>
                <w:tab w:val="left" w:pos="284"/>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Book Antiqua" w:eastAsia="Arial" w:hAnsi="Book Antiqua"/>
                <w:color w:val="000000"/>
                <w:sz w:val="18"/>
                <w:szCs w:val="18"/>
              </w:rPr>
            </w:pPr>
            <w:r w:rsidRPr="002D71B2">
              <w:rPr>
                <w:rFonts w:ascii="Book Antiqua" w:eastAsia="Arial" w:hAnsi="Book Antiqua"/>
                <w:color w:val="000000"/>
                <w:sz w:val="18"/>
                <w:szCs w:val="18"/>
              </w:rPr>
              <w:t>NÃO HÁ APLICAÇÃO DE PENALIDADE.</w:t>
            </w:r>
          </w:p>
        </w:tc>
      </w:tr>
      <w:tr w:rsidR="00D845A9" w:rsidRPr="002D71B2" w:rsidTr="00C54C31">
        <w:trPr>
          <w:trHeight w:val="451"/>
        </w:trPr>
        <w:tc>
          <w:tcPr>
            <w:tcW w:w="958" w:type="dxa"/>
            <w:vAlign w:val="center"/>
          </w:tcPr>
          <w:p w:rsidR="00D845A9" w:rsidRPr="002D71B2" w:rsidRDefault="00D845A9" w:rsidP="00C54C31">
            <w:pPr>
              <w:widowControl w:val="0"/>
              <w:tabs>
                <w:tab w:val="left" w:pos="284"/>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Book Antiqua" w:eastAsia="Arial" w:hAnsi="Book Antiqua"/>
                <w:color w:val="000000"/>
                <w:sz w:val="18"/>
                <w:szCs w:val="18"/>
              </w:rPr>
            </w:pPr>
            <w:proofErr w:type="gramStart"/>
            <w:r w:rsidRPr="002D71B2">
              <w:rPr>
                <w:rFonts w:ascii="Book Antiqua" w:eastAsia="Arial" w:hAnsi="Book Antiqua"/>
                <w:color w:val="000000"/>
                <w:sz w:val="18"/>
                <w:szCs w:val="18"/>
              </w:rPr>
              <w:t>2</w:t>
            </w:r>
            <w:proofErr w:type="gramEnd"/>
          </w:p>
        </w:tc>
        <w:tc>
          <w:tcPr>
            <w:tcW w:w="3969" w:type="dxa"/>
            <w:vAlign w:val="center"/>
          </w:tcPr>
          <w:p w:rsidR="00D845A9" w:rsidRPr="002D71B2" w:rsidRDefault="00D845A9" w:rsidP="00C54C31">
            <w:pPr>
              <w:widowControl w:val="0"/>
              <w:tabs>
                <w:tab w:val="left" w:pos="284"/>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Book Antiqua" w:eastAsia="Arial" w:hAnsi="Book Antiqua"/>
                <w:color w:val="000000"/>
                <w:sz w:val="18"/>
                <w:szCs w:val="18"/>
              </w:rPr>
            </w:pPr>
            <w:r w:rsidRPr="002D71B2">
              <w:rPr>
                <w:rFonts w:ascii="Book Antiqua" w:eastAsia="Arial" w:hAnsi="Book Antiqua"/>
                <w:color w:val="000000"/>
                <w:sz w:val="18"/>
                <w:szCs w:val="18"/>
              </w:rPr>
              <w:t>94% a 90%</w:t>
            </w:r>
          </w:p>
        </w:tc>
        <w:tc>
          <w:tcPr>
            <w:tcW w:w="5103" w:type="dxa"/>
            <w:vAlign w:val="center"/>
          </w:tcPr>
          <w:p w:rsidR="00D845A9" w:rsidRPr="002D71B2" w:rsidRDefault="00D845A9" w:rsidP="00C54C31">
            <w:pPr>
              <w:widowControl w:val="0"/>
              <w:tabs>
                <w:tab w:val="left" w:pos="284"/>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Book Antiqua" w:eastAsia="Arial" w:hAnsi="Book Antiqua"/>
                <w:color w:val="000000"/>
                <w:sz w:val="18"/>
                <w:szCs w:val="18"/>
              </w:rPr>
            </w:pPr>
            <w:r w:rsidRPr="002D71B2">
              <w:rPr>
                <w:rFonts w:ascii="Book Antiqua" w:eastAsia="Arial" w:hAnsi="Book Antiqua"/>
                <w:color w:val="000000"/>
                <w:sz w:val="18"/>
                <w:szCs w:val="18"/>
              </w:rPr>
              <w:t>DESCONTO DE 10% SOBRE O VALOR MENSAL DEVIDO E APLICAÇÃO DE ADVERTÊNCIA</w:t>
            </w:r>
          </w:p>
        </w:tc>
      </w:tr>
      <w:tr w:rsidR="00D845A9" w:rsidRPr="002D71B2" w:rsidTr="00C54C31">
        <w:trPr>
          <w:trHeight w:val="451"/>
        </w:trPr>
        <w:tc>
          <w:tcPr>
            <w:tcW w:w="958" w:type="dxa"/>
            <w:vAlign w:val="center"/>
          </w:tcPr>
          <w:p w:rsidR="00D845A9" w:rsidRPr="002D71B2" w:rsidRDefault="00D845A9" w:rsidP="00C54C31">
            <w:pPr>
              <w:widowControl w:val="0"/>
              <w:tabs>
                <w:tab w:val="left" w:pos="284"/>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Book Antiqua" w:eastAsia="Arial" w:hAnsi="Book Antiqua"/>
                <w:color w:val="000000"/>
                <w:sz w:val="18"/>
                <w:szCs w:val="18"/>
              </w:rPr>
            </w:pPr>
            <w:proofErr w:type="gramStart"/>
            <w:r w:rsidRPr="002D71B2">
              <w:rPr>
                <w:rFonts w:ascii="Book Antiqua" w:eastAsia="Arial" w:hAnsi="Book Antiqua"/>
                <w:color w:val="000000"/>
                <w:sz w:val="18"/>
                <w:szCs w:val="18"/>
              </w:rPr>
              <w:lastRenderedPageBreak/>
              <w:t>3</w:t>
            </w:r>
            <w:proofErr w:type="gramEnd"/>
          </w:p>
        </w:tc>
        <w:tc>
          <w:tcPr>
            <w:tcW w:w="3969" w:type="dxa"/>
            <w:vAlign w:val="center"/>
          </w:tcPr>
          <w:p w:rsidR="00D845A9" w:rsidRPr="002D71B2" w:rsidRDefault="00D845A9" w:rsidP="00C54C31">
            <w:pPr>
              <w:widowControl w:val="0"/>
              <w:tabs>
                <w:tab w:val="left" w:pos="284"/>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Book Antiqua" w:eastAsia="Arial" w:hAnsi="Book Antiqua"/>
                <w:color w:val="000000"/>
                <w:sz w:val="18"/>
                <w:szCs w:val="18"/>
              </w:rPr>
            </w:pPr>
            <w:r w:rsidRPr="002D71B2">
              <w:rPr>
                <w:rFonts w:ascii="Book Antiqua" w:eastAsia="Arial" w:hAnsi="Book Antiqua"/>
                <w:color w:val="000000"/>
                <w:sz w:val="18"/>
                <w:szCs w:val="18"/>
              </w:rPr>
              <w:t>89% a 85%</w:t>
            </w:r>
          </w:p>
        </w:tc>
        <w:tc>
          <w:tcPr>
            <w:tcW w:w="5103" w:type="dxa"/>
            <w:vAlign w:val="center"/>
          </w:tcPr>
          <w:p w:rsidR="00D845A9" w:rsidRPr="002D71B2" w:rsidRDefault="00D845A9" w:rsidP="00C54C31">
            <w:pPr>
              <w:widowControl w:val="0"/>
              <w:tabs>
                <w:tab w:val="left" w:pos="284"/>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Book Antiqua" w:eastAsia="Arial" w:hAnsi="Book Antiqua"/>
                <w:color w:val="000000"/>
                <w:sz w:val="18"/>
                <w:szCs w:val="18"/>
              </w:rPr>
            </w:pPr>
            <w:r w:rsidRPr="002D71B2">
              <w:rPr>
                <w:rFonts w:ascii="Book Antiqua" w:eastAsia="Arial" w:hAnsi="Book Antiqua"/>
                <w:color w:val="000000"/>
                <w:sz w:val="18"/>
                <w:szCs w:val="18"/>
              </w:rPr>
              <w:t>DESCONTO DE 20% SOBRE O VALOR MENSAL DEVIDO E APLICAÇÃO DE ADVERTÊNCIA</w:t>
            </w:r>
          </w:p>
        </w:tc>
      </w:tr>
      <w:tr w:rsidR="00D845A9" w:rsidRPr="002D71B2" w:rsidTr="00C54C31">
        <w:trPr>
          <w:trHeight w:val="451"/>
        </w:trPr>
        <w:tc>
          <w:tcPr>
            <w:tcW w:w="958" w:type="dxa"/>
            <w:vAlign w:val="center"/>
          </w:tcPr>
          <w:p w:rsidR="00D845A9" w:rsidRPr="002D71B2" w:rsidRDefault="00D845A9" w:rsidP="00C54C31">
            <w:pPr>
              <w:widowControl w:val="0"/>
              <w:tabs>
                <w:tab w:val="left" w:pos="284"/>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Book Antiqua" w:eastAsia="Arial" w:hAnsi="Book Antiqua"/>
                <w:color w:val="000000"/>
                <w:sz w:val="18"/>
                <w:szCs w:val="18"/>
              </w:rPr>
            </w:pPr>
            <w:proofErr w:type="gramStart"/>
            <w:r w:rsidRPr="002D71B2">
              <w:rPr>
                <w:rFonts w:ascii="Book Antiqua" w:eastAsia="Arial" w:hAnsi="Book Antiqua"/>
                <w:color w:val="000000"/>
                <w:sz w:val="18"/>
                <w:szCs w:val="18"/>
              </w:rPr>
              <w:t>4</w:t>
            </w:r>
            <w:proofErr w:type="gramEnd"/>
          </w:p>
        </w:tc>
        <w:tc>
          <w:tcPr>
            <w:tcW w:w="3969" w:type="dxa"/>
            <w:vAlign w:val="center"/>
          </w:tcPr>
          <w:p w:rsidR="00D845A9" w:rsidRPr="002D71B2" w:rsidRDefault="00D845A9" w:rsidP="00C54C31">
            <w:pPr>
              <w:widowControl w:val="0"/>
              <w:tabs>
                <w:tab w:val="left" w:pos="284"/>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Book Antiqua" w:eastAsia="Arial" w:hAnsi="Book Antiqua"/>
                <w:color w:val="000000"/>
                <w:sz w:val="18"/>
                <w:szCs w:val="18"/>
              </w:rPr>
            </w:pPr>
            <w:r w:rsidRPr="002D71B2">
              <w:rPr>
                <w:rFonts w:ascii="Book Antiqua" w:eastAsia="Arial" w:hAnsi="Book Antiqua"/>
                <w:color w:val="000000"/>
                <w:sz w:val="18"/>
                <w:szCs w:val="18"/>
              </w:rPr>
              <w:t>84% a 80%</w:t>
            </w:r>
          </w:p>
        </w:tc>
        <w:tc>
          <w:tcPr>
            <w:tcW w:w="5103" w:type="dxa"/>
            <w:vAlign w:val="center"/>
          </w:tcPr>
          <w:p w:rsidR="00D845A9" w:rsidRPr="002D71B2" w:rsidRDefault="00D845A9" w:rsidP="00C54C31">
            <w:pPr>
              <w:widowControl w:val="0"/>
              <w:tabs>
                <w:tab w:val="left" w:pos="284"/>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Book Antiqua" w:eastAsia="Arial" w:hAnsi="Book Antiqua"/>
                <w:color w:val="000000"/>
                <w:sz w:val="18"/>
                <w:szCs w:val="18"/>
              </w:rPr>
            </w:pPr>
            <w:r w:rsidRPr="002D71B2">
              <w:rPr>
                <w:rFonts w:ascii="Book Antiqua" w:eastAsia="Arial" w:hAnsi="Book Antiqua"/>
                <w:color w:val="000000"/>
                <w:sz w:val="18"/>
                <w:szCs w:val="18"/>
              </w:rPr>
              <w:t>DESCONTO DE 30% SOBRE O VALOR MENSAL DEVIDO E APLICAÇÃO DE ADVERTÊNCIA</w:t>
            </w:r>
          </w:p>
        </w:tc>
      </w:tr>
      <w:tr w:rsidR="00D845A9" w:rsidRPr="002D71B2" w:rsidTr="00C54C31">
        <w:trPr>
          <w:trHeight w:val="451"/>
        </w:trPr>
        <w:tc>
          <w:tcPr>
            <w:tcW w:w="958" w:type="dxa"/>
            <w:vAlign w:val="center"/>
          </w:tcPr>
          <w:p w:rsidR="00D845A9" w:rsidRPr="002D71B2" w:rsidRDefault="00D845A9" w:rsidP="00C54C31">
            <w:pPr>
              <w:widowControl w:val="0"/>
              <w:tabs>
                <w:tab w:val="left" w:pos="284"/>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Book Antiqua" w:eastAsia="Arial" w:hAnsi="Book Antiqua"/>
                <w:color w:val="000000"/>
                <w:sz w:val="18"/>
                <w:szCs w:val="18"/>
              </w:rPr>
            </w:pPr>
            <w:proofErr w:type="gramStart"/>
            <w:r w:rsidRPr="002D71B2">
              <w:rPr>
                <w:rFonts w:ascii="Book Antiqua" w:eastAsia="Arial" w:hAnsi="Book Antiqua"/>
                <w:color w:val="000000"/>
                <w:sz w:val="18"/>
                <w:szCs w:val="18"/>
              </w:rPr>
              <w:t>5</w:t>
            </w:r>
            <w:proofErr w:type="gramEnd"/>
          </w:p>
        </w:tc>
        <w:tc>
          <w:tcPr>
            <w:tcW w:w="3969" w:type="dxa"/>
            <w:vAlign w:val="center"/>
          </w:tcPr>
          <w:p w:rsidR="00D845A9" w:rsidRPr="002D71B2" w:rsidRDefault="00D845A9" w:rsidP="00C54C31">
            <w:pPr>
              <w:widowControl w:val="0"/>
              <w:tabs>
                <w:tab w:val="left" w:pos="284"/>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Book Antiqua" w:eastAsia="Arial" w:hAnsi="Book Antiqua"/>
                <w:color w:val="000000"/>
                <w:sz w:val="18"/>
                <w:szCs w:val="18"/>
              </w:rPr>
            </w:pPr>
            <w:r w:rsidRPr="002D71B2">
              <w:rPr>
                <w:rFonts w:ascii="Book Antiqua" w:eastAsia="Arial" w:hAnsi="Book Antiqua"/>
                <w:color w:val="000000"/>
                <w:sz w:val="18"/>
                <w:szCs w:val="18"/>
              </w:rPr>
              <w:t>79% a 75%</w:t>
            </w:r>
          </w:p>
        </w:tc>
        <w:tc>
          <w:tcPr>
            <w:tcW w:w="5103" w:type="dxa"/>
            <w:vAlign w:val="center"/>
          </w:tcPr>
          <w:p w:rsidR="00D845A9" w:rsidRPr="002D71B2" w:rsidRDefault="00D845A9" w:rsidP="00C54C31">
            <w:pPr>
              <w:widowControl w:val="0"/>
              <w:tabs>
                <w:tab w:val="left" w:pos="284"/>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Book Antiqua" w:eastAsia="Arial" w:hAnsi="Book Antiqua"/>
                <w:color w:val="000000"/>
                <w:sz w:val="18"/>
                <w:szCs w:val="18"/>
              </w:rPr>
            </w:pPr>
            <w:r w:rsidRPr="002D71B2">
              <w:rPr>
                <w:rFonts w:ascii="Book Antiqua" w:eastAsia="Arial" w:hAnsi="Book Antiqua"/>
                <w:color w:val="000000"/>
                <w:sz w:val="18"/>
                <w:szCs w:val="18"/>
              </w:rPr>
              <w:t>DESCONTO DE 40% SOBRE O VALOR MENSAL DEVIDO E APLICAÇÃO DE ADVERTÊNCIA</w:t>
            </w:r>
          </w:p>
        </w:tc>
      </w:tr>
      <w:tr w:rsidR="00D845A9" w:rsidRPr="002D71B2" w:rsidTr="00C54C31">
        <w:trPr>
          <w:trHeight w:val="451"/>
        </w:trPr>
        <w:tc>
          <w:tcPr>
            <w:tcW w:w="958" w:type="dxa"/>
            <w:vAlign w:val="center"/>
          </w:tcPr>
          <w:p w:rsidR="00D845A9" w:rsidRPr="002D71B2" w:rsidRDefault="00D845A9" w:rsidP="00C54C31">
            <w:pPr>
              <w:widowControl w:val="0"/>
              <w:tabs>
                <w:tab w:val="left" w:pos="284"/>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Book Antiqua" w:eastAsia="Arial" w:hAnsi="Book Antiqua"/>
                <w:color w:val="000000"/>
                <w:sz w:val="18"/>
                <w:szCs w:val="18"/>
              </w:rPr>
            </w:pPr>
            <w:proofErr w:type="gramStart"/>
            <w:r w:rsidRPr="002D71B2">
              <w:rPr>
                <w:rFonts w:ascii="Book Antiqua" w:eastAsia="Arial" w:hAnsi="Book Antiqua"/>
                <w:color w:val="000000"/>
                <w:sz w:val="18"/>
                <w:szCs w:val="18"/>
              </w:rPr>
              <w:t>6</w:t>
            </w:r>
            <w:proofErr w:type="gramEnd"/>
          </w:p>
        </w:tc>
        <w:tc>
          <w:tcPr>
            <w:tcW w:w="3969" w:type="dxa"/>
            <w:vAlign w:val="center"/>
          </w:tcPr>
          <w:p w:rsidR="00D845A9" w:rsidRPr="002D71B2" w:rsidRDefault="00D845A9" w:rsidP="00C54C31">
            <w:pPr>
              <w:widowControl w:val="0"/>
              <w:tabs>
                <w:tab w:val="left" w:pos="284"/>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Book Antiqua" w:eastAsia="Arial" w:hAnsi="Book Antiqua"/>
                <w:color w:val="000000"/>
                <w:sz w:val="18"/>
                <w:szCs w:val="18"/>
              </w:rPr>
            </w:pPr>
            <w:r w:rsidRPr="002D71B2">
              <w:rPr>
                <w:rFonts w:ascii="Book Antiqua" w:eastAsia="Arial" w:hAnsi="Book Antiqua"/>
                <w:color w:val="000000"/>
                <w:sz w:val="18"/>
                <w:szCs w:val="18"/>
              </w:rPr>
              <w:t>74% a 70%</w:t>
            </w:r>
          </w:p>
        </w:tc>
        <w:tc>
          <w:tcPr>
            <w:tcW w:w="5103" w:type="dxa"/>
            <w:vAlign w:val="center"/>
          </w:tcPr>
          <w:p w:rsidR="00D845A9" w:rsidRPr="002D71B2" w:rsidRDefault="00D845A9" w:rsidP="00C54C31">
            <w:pPr>
              <w:widowControl w:val="0"/>
              <w:tabs>
                <w:tab w:val="left" w:pos="284"/>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Book Antiqua" w:eastAsia="Arial" w:hAnsi="Book Antiqua"/>
                <w:color w:val="000000"/>
                <w:sz w:val="18"/>
                <w:szCs w:val="18"/>
              </w:rPr>
            </w:pPr>
            <w:r w:rsidRPr="002D71B2">
              <w:rPr>
                <w:rFonts w:ascii="Book Antiqua" w:eastAsia="Arial" w:hAnsi="Book Antiqua"/>
                <w:color w:val="000000"/>
                <w:sz w:val="18"/>
                <w:szCs w:val="18"/>
              </w:rPr>
              <w:t>DESCONTO DE 50% SOBRE O VALOR MENSAL DEVIDO E APLICAÇÃO DE ADVERTÊNCIA</w:t>
            </w:r>
          </w:p>
        </w:tc>
      </w:tr>
      <w:tr w:rsidR="00D845A9" w:rsidRPr="002D71B2" w:rsidTr="00C54C31">
        <w:trPr>
          <w:trHeight w:val="451"/>
        </w:trPr>
        <w:tc>
          <w:tcPr>
            <w:tcW w:w="958" w:type="dxa"/>
            <w:vAlign w:val="center"/>
          </w:tcPr>
          <w:p w:rsidR="00D845A9" w:rsidRPr="002D71B2" w:rsidRDefault="00D845A9" w:rsidP="00C54C31">
            <w:pPr>
              <w:widowControl w:val="0"/>
              <w:tabs>
                <w:tab w:val="left" w:pos="284"/>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Book Antiqua" w:eastAsia="Arial" w:hAnsi="Book Antiqua"/>
                <w:color w:val="000000"/>
                <w:sz w:val="18"/>
                <w:szCs w:val="18"/>
              </w:rPr>
            </w:pPr>
            <w:proofErr w:type="gramStart"/>
            <w:r w:rsidRPr="002D71B2">
              <w:rPr>
                <w:rFonts w:ascii="Book Antiqua" w:eastAsia="Arial" w:hAnsi="Book Antiqua"/>
                <w:color w:val="000000"/>
                <w:sz w:val="18"/>
                <w:szCs w:val="18"/>
              </w:rPr>
              <w:t>7</w:t>
            </w:r>
            <w:proofErr w:type="gramEnd"/>
          </w:p>
        </w:tc>
        <w:tc>
          <w:tcPr>
            <w:tcW w:w="3969" w:type="dxa"/>
            <w:vAlign w:val="center"/>
          </w:tcPr>
          <w:p w:rsidR="00D845A9" w:rsidRPr="002D71B2" w:rsidRDefault="00D845A9" w:rsidP="00C54C31">
            <w:pPr>
              <w:widowControl w:val="0"/>
              <w:tabs>
                <w:tab w:val="left" w:pos="284"/>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Book Antiqua" w:eastAsia="Arial" w:hAnsi="Book Antiqua"/>
                <w:color w:val="000000"/>
                <w:sz w:val="18"/>
                <w:szCs w:val="18"/>
              </w:rPr>
            </w:pPr>
            <w:r w:rsidRPr="002D71B2">
              <w:rPr>
                <w:rFonts w:ascii="Book Antiqua" w:eastAsia="Arial" w:hAnsi="Book Antiqua"/>
                <w:color w:val="000000"/>
                <w:sz w:val="18"/>
                <w:szCs w:val="18"/>
              </w:rPr>
              <w:t>69% a 60%</w:t>
            </w:r>
          </w:p>
        </w:tc>
        <w:tc>
          <w:tcPr>
            <w:tcW w:w="5103" w:type="dxa"/>
            <w:vAlign w:val="center"/>
          </w:tcPr>
          <w:p w:rsidR="00D845A9" w:rsidRPr="002D71B2" w:rsidRDefault="00D845A9" w:rsidP="00C54C31">
            <w:pPr>
              <w:widowControl w:val="0"/>
              <w:tabs>
                <w:tab w:val="left" w:pos="284"/>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Book Antiqua" w:eastAsia="Arial" w:hAnsi="Book Antiqua"/>
                <w:color w:val="000000"/>
                <w:sz w:val="18"/>
                <w:szCs w:val="18"/>
              </w:rPr>
            </w:pPr>
            <w:r w:rsidRPr="002D71B2">
              <w:rPr>
                <w:rFonts w:ascii="Book Antiqua" w:eastAsia="Arial" w:hAnsi="Book Antiqua"/>
                <w:color w:val="000000"/>
                <w:sz w:val="18"/>
                <w:szCs w:val="18"/>
              </w:rPr>
              <w:t>DESCONTO DE 60% SOBRE O VALOR MENSAL DEVIDO E APLICAÇÃO DE ADVERTÊNCIA</w:t>
            </w:r>
          </w:p>
        </w:tc>
      </w:tr>
      <w:tr w:rsidR="00D845A9" w:rsidRPr="002D71B2" w:rsidTr="00C54C31">
        <w:trPr>
          <w:trHeight w:val="451"/>
        </w:trPr>
        <w:tc>
          <w:tcPr>
            <w:tcW w:w="958" w:type="dxa"/>
            <w:vAlign w:val="center"/>
          </w:tcPr>
          <w:p w:rsidR="00D845A9" w:rsidRPr="002D71B2" w:rsidRDefault="00D845A9" w:rsidP="00C54C31">
            <w:pPr>
              <w:widowControl w:val="0"/>
              <w:tabs>
                <w:tab w:val="left" w:pos="284"/>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Book Antiqua" w:eastAsia="Arial" w:hAnsi="Book Antiqua"/>
                <w:color w:val="000000"/>
                <w:sz w:val="18"/>
                <w:szCs w:val="18"/>
              </w:rPr>
            </w:pPr>
            <w:proofErr w:type="gramStart"/>
            <w:r w:rsidRPr="002D71B2">
              <w:rPr>
                <w:rFonts w:ascii="Book Antiqua" w:eastAsia="Arial" w:hAnsi="Book Antiqua"/>
                <w:color w:val="000000"/>
                <w:sz w:val="18"/>
                <w:szCs w:val="18"/>
              </w:rPr>
              <w:t>8</w:t>
            </w:r>
            <w:proofErr w:type="gramEnd"/>
          </w:p>
        </w:tc>
        <w:tc>
          <w:tcPr>
            <w:tcW w:w="3969" w:type="dxa"/>
            <w:vAlign w:val="center"/>
          </w:tcPr>
          <w:p w:rsidR="00D845A9" w:rsidRPr="002D71B2" w:rsidRDefault="00D845A9" w:rsidP="00C54C31">
            <w:pPr>
              <w:widowControl w:val="0"/>
              <w:tabs>
                <w:tab w:val="left" w:pos="284"/>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Book Antiqua" w:eastAsia="Arial" w:hAnsi="Book Antiqua"/>
                <w:color w:val="000000"/>
                <w:sz w:val="18"/>
                <w:szCs w:val="18"/>
              </w:rPr>
            </w:pPr>
            <w:r w:rsidRPr="002D71B2">
              <w:rPr>
                <w:rFonts w:ascii="Book Antiqua" w:eastAsia="Arial" w:hAnsi="Book Antiqua"/>
                <w:color w:val="000000"/>
                <w:sz w:val="18"/>
                <w:szCs w:val="18"/>
              </w:rPr>
              <w:t>59% a 50%</w:t>
            </w:r>
          </w:p>
        </w:tc>
        <w:tc>
          <w:tcPr>
            <w:tcW w:w="5103" w:type="dxa"/>
            <w:vAlign w:val="center"/>
          </w:tcPr>
          <w:p w:rsidR="00D845A9" w:rsidRPr="002D71B2" w:rsidRDefault="00D845A9" w:rsidP="00C54C31">
            <w:pPr>
              <w:widowControl w:val="0"/>
              <w:tabs>
                <w:tab w:val="left" w:pos="284"/>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Book Antiqua" w:eastAsia="Arial" w:hAnsi="Book Antiqua"/>
                <w:color w:val="000000"/>
                <w:sz w:val="18"/>
                <w:szCs w:val="18"/>
              </w:rPr>
            </w:pPr>
            <w:r w:rsidRPr="002D71B2">
              <w:rPr>
                <w:rFonts w:ascii="Book Antiqua" w:eastAsia="Arial" w:hAnsi="Book Antiqua"/>
                <w:color w:val="000000"/>
                <w:sz w:val="18"/>
                <w:szCs w:val="18"/>
              </w:rPr>
              <w:t>DESCONTO DE 75% SOBRE O VALOR MENSAL DEVIDO E APLICAÇÃO DE ADVERTÊNCIA</w:t>
            </w:r>
          </w:p>
        </w:tc>
      </w:tr>
      <w:tr w:rsidR="00D845A9" w:rsidRPr="002D71B2" w:rsidTr="00C54C31">
        <w:trPr>
          <w:trHeight w:val="451"/>
        </w:trPr>
        <w:tc>
          <w:tcPr>
            <w:tcW w:w="958" w:type="dxa"/>
            <w:vAlign w:val="center"/>
          </w:tcPr>
          <w:p w:rsidR="00D845A9" w:rsidRPr="002D71B2" w:rsidRDefault="00D845A9" w:rsidP="00C54C31">
            <w:pPr>
              <w:widowControl w:val="0"/>
              <w:tabs>
                <w:tab w:val="left" w:pos="284"/>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Book Antiqua" w:eastAsia="Arial" w:hAnsi="Book Antiqua"/>
                <w:color w:val="000000"/>
                <w:sz w:val="18"/>
                <w:szCs w:val="18"/>
              </w:rPr>
            </w:pPr>
            <w:proofErr w:type="gramStart"/>
            <w:r w:rsidRPr="002D71B2">
              <w:rPr>
                <w:rFonts w:ascii="Book Antiqua" w:eastAsia="Arial" w:hAnsi="Book Antiqua"/>
                <w:color w:val="000000"/>
                <w:sz w:val="18"/>
                <w:szCs w:val="18"/>
              </w:rPr>
              <w:t>9</w:t>
            </w:r>
            <w:proofErr w:type="gramEnd"/>
          </w:p>
        </w:tc>
        <w:tc>
          <w:tcPr>
            <w:tcW w:w="3969" w:type="dxa"/>
            <w:vAlign w:val="center"/>
          </w:tcPr>
          <w:p w:rsidR="00D845A9" w:rsidRPr="002D71B2" w:rsidRDefault="00D845A9" w:rsidP="00C54C31">
            <w:pPr>
              <w:widowControl w:val="0"/>
              <w:tabs>
                <w:tab w:val="left" w:pos="284"/>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Book Antiqua" w:eastAsia="Arial" w:hAnsi="Book Antiqua"/>
                <w:color w:val="000000"/>
                <w:sz w:val="18"/>
                <w:szCs w:val="18"/>
              </w:rPr>
            </w:pPr>
            <w:r w:rsidRPr="002D71B2">
              <w:rPr>
                <w:rFonts w:ascii="Book Antiqua" w:eastAsia="Arial" w:hAnsi="Book Antiqua"/>
                <w:color w:val="000000"/>
                <w:sz w:val="18"/>
                <w:szCs w:val="18"/>
              </w:rPr>
              <w:t>Inferior a 50%</w:t>
            </w:r>
          </w:p>
        </w:tc>
        <w:tc>
          <w:tcPr>
            <w:tcW w:w="5103" w:type="dxa"/>
            <w:vAlign w:val="center"/>
          </w:tcPr>
          <w:p w:rsidR="00D845A9" w:rsidRPr="002D71B2" w:rsidRDefault="00D845A9" w:rsidP="00C54C31">
            <w:pPr>
              <w:widowControl w:val="0"/>
              <w:tabs>
                <w:tab w:val="left" w:pos="284"/>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Book Antiqua" w:eastAsia="Arial" w:hAnsi="Book Antiqua"/>
                <w:color w:val="000000"/>
                <w:sz w:val="18"/>
                <w:szCs w:val="18"/>
              </w:rPr>
            </w:pPr>
            <w:r w:rsidRPr="002D71B2">
              <w:rPr>
                <w:rFonts w:ascii="Book Antiqua" w:eastAsia="Arial" w:hAnsi="Book Antiqua"/>
                <w:color w:val="000000"/>
                <w:sz w:val="18"/>
                <w:szCs w:val="18"/>
              </w:rPr>
              <w:t>DESCONTO DE 100% SOBRE O VALOR MENSAL DEVIDO E APLICAÇÃO DE ADVERTÊNCIA</w:t>
            </w:r>
          </w:p>
        </w:tc>
      </w:tr>
    </w:tbl>
    <w:p w:rsidR="00D845A9" w:rsidRPr="002D71B2"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cs="Arial"/>
          <w:b/>
        </w:rPr>
      </w:pPr>
    </w:p>
    <w:p w:rsidR="00D845A9" w:rsidRPr="002D71B2"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cs="Arial"/>
          <w:color w:val="FF0000"/>
        </w:rPr>
      </w:pPr>
    </w:p>
    <w:p w:rsidR="00D845A9" w:rsidRPr="002D71B2" w:rsidRDefault="00D845A9" w:rsidP="00D845A9">
      <w:pPr>
        <w:pStyle w:val="TextosemFormatao2"/>
        <w:widowControl w:val="0"/>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both"/>
        <w:rPr>
          <w:rFonts w:ascii="Book Antiqua" w:eastAsia="Arial" w:hAnsi="Book Antiqua" w:cs="Arial"/>
          <w:color w:val="000000"/>
          <w:sz w:val="22"/>
          <w:lang w:val="pt-BR"/>
        </w:rPr>
      </w:pPr>
      <w:r>
        <w:rPr>
          <w:rFonts w:ascii="Book Antiqua" w:eastAsia="Arial" w:hAnsi="Book Antiqua" w:cs="Arial"/>
          <w:color w:val="000000"/>
          <w:sz w:val="22"/>
          <w:lang w:val="pt-BR"/>
        </w:rPr>
        <w:t xml:space="preserve">II - </w:t>
      </w:r>
      <w:r w:rsidRPr="002D71B2">
        <w:rPr>
          <w:rFonts w:ascii="Book Antiqua" w:eastAsia="Arial" w:hAnsi="Book Antiqua" w:cs="Arial"/>
          <w:color w:val="000000"/>
          <w:sz w:val="22"/>
          <w:lang w:val="pt-BR"/>
        </w:rPr>
        <w:t>O enquadramento</w:t>
      </w:r>
      <w:r>
        <w:rPr>
          <w:rFonts w:ascii="Book Antiqua" w:eastAsia="Arial" w:hAnsi="Book Antiqua" w:cs="Arial"/>
          <w:color w:val="000000"/>
          <w:sz w:val="22"/>
          <w:lang w:val="pt-BR"/>
        </w:rPr>
        <w:t>,</w:t>
      </w:r>
      <w:r w:rsidRPr="002D71B2">
        <w:rPr>
          <w:rFonts w:ascii="Book Antiqua" w:eastAsia="Arial" w:hAnsi="Book Antiqua" w:cs="Arial"/>
          <w:color w:val="000000"/>
          <w:sz w:val="22"/>
          <w:lang w:val="pt-BR"/>
        </w:rPr>
        <w:t xml:space="preserve"> da Contratada</w:t>
      </w:r>
      <w:r>
        <w:rPr>
          <w:rFonts w:ascii="Book Antiqua" w:eastAsia="Arial" w:hAnsi="Book Antiqua" w:cs="Arial"/>
          <w:color w:val="000000"/>
          <w:sz w:val="22"/>
          <w:lang w:val="pt-BR"/>
        </w:rPr>
        <w:t>,</w:t>
      </w:r>
      <w:r w:rsidRPr="002D71B2">
        <w:rPr>
          <w:rFonts w:ascii="Book Antiqua" w:eastAsia="Arial" w:hAnsi="Book Antiqua" w:cs="Arial"/>
          <w:color w:val="000000"/>
          <w:sz w:val="22"/>
          <w:lang w:val="pt-BR"/>
        </w:rPr>
        <w:t xml:space="preserve"> em qualquer uma das faixas</w:t>
      </w:r>
      <w:r>
        <w:rPr>
          <w:rFonts w:ascii="Book Antiqua" w:eastAsia="Arial" w:hAnsi="Book Antiqua" w:cs="Arial"/>
          <w:color w:val="000000"/>
          <w:sz w:val="22"/>
          <w:lang w:val="pt-BR"/>
        </w:rPr>
        <w:t xml:space="preserve"> de penalização, </w:t>
      </w:r>
      <w:r w:rsidRPr="002D71B2">
        <w:rPr>
          <w:rFonts w:ascii="Book Antiqua" w:eastAsia="Arial" w:hAnsi="Book Antiqua" w:cs="Arial"/>
          <w:color w:val="000000"/>
          <w:sz w:val="22"/>
          <w:lang w:val="pt-BR"/>
        </w:rPr>
        <w:t xml:space="preserve">a partir </w:t>
      </w:r>
      <w:r>
        <w:rPr>
          <w:rFonts w:ascii="Book Antiqua" w:eastAsia="Arial" w:hAnsi="Book Antiqua" w:cs="Arial"/>
          <w:color w:val="000000"/>
          <w:sz w:val="22"/>
          <w:lang w:val="pt-BR"/>
        </w:rPr>
        <w:t>da nº</w:t>
      </w:r>
      <w:r w:rsidRPr="002D71B2">
        <w:rPr>
          <w:rFonts w:ascii="Book Antiqua" w:eastAsia="Arial" w:hAnsi="Book Antiqua" w:cs="Arial"/>
          <w:color w:val="000000"/>
          <w:sz w:val="22"/>
          <w:lang w:val="pt-BR"/>
        </w:rPr>
        <w:t xml:space="preserve"> 2, durante a vigência contratual, por três v</w:t>
      </w:r>
      <w:r>
        <w:rPr>
          <w:rFonts w:ascii="Book Antiqua" w:eastAsia="Arial" w:hAnsi="Book Antiqua" w:cs="Arial"/>
          <w:color w:val="000000"/>
          <w:sz w:val="22"/>
          <w:lang w:val="pt-BR"/>
        </w:rPr>
        <w:t>ezes, acarretará em falta grave. S</w:t>
      </w:r>
      <w:r w:rsidRPr="002D71B2">
        <w:rPr>
          <w:rFonts w:ascii="Book Antiqua" w:eastAsia="Arial" w:hAnsi="Book Antiqua" w:cs="Arial"/>
          <w:color w:val="000000"/>
          <w:sz w:val="22"/>
          <w:lang w:val="pt-BR"/>
        </w:rPr>
        <w:t xml:space="preserve">endo aplicada multa de </w:t>
      </w:r>
      <w:r>
        <w:rPr>
          <w:rFonts w:ascii="Book Antiqua" w:eastAsia="Arial" w:hAnsi="Book Antiqua" w:cs="Arial"/>
          <w:color w:val="000000"/>
          <w:sz w:val="22"/>
          <w:lang w:val="pt-BR"/>
        </w:rPr>
        <w:t>5</w:t>
      </w:r>
      <w:r w:rsidRPr="002D71B2">
        <w:rPr>
          <w:rFonts w:ascii="Book Antiqua" w:eastAsia="Arial" w:hAnsi="Book Antiqua" w:cs="Arial"/>
          <w:color w:val="000000"/>
          <w:sz w:val="22"/>
          <w:lang w:val="pt-BR"/>
        </w:rPr>
        <w:t>%</w:t>
      </w:r>
      <w:r>
        <w:rPr>
          <w:rFonts w:ascii="Book Antiqua" w:eastAsia="Arial" w:hAnsi="Book Antiqua" w:cs="Arial"/>
          <w:color w:val="000000"/>
          <w:sz w:val="22"/>
          <w:lang w:val="pt-BR"/>
        </w:rPr>
        <w:t>,</w:t>
      </w:r>
      <w:r w:rsidRPr="002D71B2">
        <w:rPr>
          <w:rFonts w:ascii="Book Antiqua" w:eastAsia="Arial" w:hAnsi="Book Antiqua" w:cs="Arial"/>
          <w:color w:val="000000"/>
          <w:sz w:val="22"/>
          <w:lang w:val="pt-BR"/>
        </w:rPr>
        <w:t xml:space="preserve"> sobre o valor total do contrato, podendo</w:t>
      </w:r>
      <w:r>
        <w:rPr>
          <w:rFonts w:ascii="Book Antiqua" w:eastAsia="Arial" w:hAnsi="Book Antiqua" w:cs="Arial"/>
          <w:color w:val="000000"/>
          <w:sz w:val="22"/>
          <w:lang w:val="pt-BR"/>
        </w:rPr>
        <w:t>,</w:t>
      </w:r>
      <w:r w:rsidRPr="002D71B2">
        <w:rPr>
          <w:rFonts w:ascii="Book Antiqua" w:eastAsia="Arial" w:hAnsi="Book Antiqua" w:cs="Arial"/>
          <w:color w:val="000000"/>
          <w:sz w:val="22"/>
          <w:lang w:val="pt-BR"/>
        </w:rPr>
        <w:t xml:space="preserve"> o mesmo</w:t>
      </w:r>
      <w:r>
        <w:rPr>
          <w:rFonts w:ascii="Book Antiqua" w:eastAsia="Arial" w:hAnsi="Book Antiqua" w:cs="Arial"/>
          <w:color w:val="000000"/>
          <w:sz w:val="22"/>
          <w:lang w:val="pt-BR"/>
        </w:rPr>
        <w:t>,</w:t>
      </w:r>
      <w:r w:rsidRPr="002D71B2">
        <w:rPr>
          <w:rFonts w:ascii="Book Antiqua" w:eastAsia="Arial" w:hAnsi="Book Antiqua" w:cs="Arial"/>
          <w:color w:val="000000"/>
          <w:sz w:val="22"/>
          <w:lang w:val="pt-BR"/>
        </w:rPr>
        <w:t xml:space="preserve"> ser rescindindo nos termos do art. 78, VIII da Lei 8.666/1993</w:t>
      </w:r>
      <w:r>
        <w:rPr>
          <w:rFonts w:ascii="Book Antiqua" w:eastAsia="Arial" w:hAnsi="Book Antiqua" w:cs="Arial"/>
          <w:color w:val="000000"/>
          <w:sz w:val="22"/>
          <w:lang w:val="pt-BR"/>
        </w:rPr>
        <w:t>, e</w:t>
      </w:r>
      <w:r w:rsidRPr="002D71B2">
        <w:rPr>
          <w:rFonts w:ascii="Book Antiqua" w:eastAsia="Arial" w:hAnsi="Book Antiqua" w:cs="Arial"/>
          <w:color w:val="000000"/>
          <w:sz w:val="22"/>
          <w:lang w:val="pt-BR"/>
        </w:rPr>
        <w:t xml:space="preserve"> podendo ser aplicada a penalidade de suspensão temporária</w:t>
      </w:r>
      <w:r>
        <w:rPr>
          <w:rFonts w:ascii="Book Antiqua" w:eastAsia="Arial" w:hAnsi="Book Antiqua" w:cs="Arial"/>
          <w:color w:val="000000"/>
          <w:sz w:val="22"/>
          <w:lang w:val="pt-BR"/>
        </w:rPr>
        <w:t>,</w:t>
      </w:r>
      <w:r w:rsidRPr="002D71B2">
        <w:rPr>
          <w:rFonts w:ascii="Book Antiqua" w:eastAsia="Arial" w:hAnsi="Book Antiqua" w:cs="Arial"/>
          <w:color w:val="000000"/>
          <w:sz w:val="22"/>
          <w:lang w:val="pt-BR"/>
        </w:rPr>
        <w:t xml:space="preserve"> do direito de participar de licitação</w:t>
      </w:r>
      <w:r>
        <w:rPr>
          <w:rFonts w:ascii="Book Antiqua" w:eastAsia="Arial" w:hAnsi="Book Antiqua" w:cs="Arial"/>
          <w:color w:val="000000"/>
          <w:sz w:val="22"/>
          <w:lang w:val="pt-BR"/>
        </w:rPr>
        <w:t>,</w:t>
      </w:r>
      <w:r w:rsidRPr="002D71B2">
        <w:rPr>
          <w:rFonts w:ascii="Book Antiqua" w:eastAsia="Arial" w:hAnsi="Book Antiqua" w:cs="Arial"/>
          <w:color w:val="000000"/>
          <w:sz w:val="22"/>
          <w:lang w:val="pt-BR"/>
        </w:rPr>
        <w:t xml:space="preserve"> e impedimento de contratar com o Município de Gaspar.</w:t>
      </w:r>
    </w:p>
    <w:p w:rsidR="00D845A9" w:rsidRDefault="00D845A9" w:rsidP="00D845A9">
      <w:pPr>
        <w:pStyle w:val="TextosemFormatao2"/>
        <w:widowControl w:val="0"/>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both"/>
        <w:rPr>
          <w:rFonts w:ascii="Book Antiqua" w:eastAsia="Arial" w:hAnsi="Book Antiqua" w:cs="Arial"/>
          <w:color w:val="000000"/>
          <w:sz w:val="22"/>
          <w:lang w:val="pt-BR"/>
        </w:rPr>
      </w:pPr>
      <w:r>
        <w:rPr>
          <w:rFonts w:ascii="Book Antiqua" w:eastAsia="Arial" w:hAnsi="Book Antiqua" w:cs="Arial"/>
          <w:color w:val="000000"/>
          <w:sz w:val="22"/>
          <w:lang w:val="pt-BR"/>
        </w:rPr>
        <w:t xml:space="preserve">III - </w:t>
      </w:r>
      <w:r w:rsidRPr="002D71B2">
        <w:rPr>
          <w:rFonts w:ascii="Book Antiqua" w:eastAsia="Arial" w:hAnsi="Book Antiqua" w:cs="Arial"/>
          <w:color w:val="000000"/>
          <w:sz w:val="22"/>
          <w:lang w:val="pt-BR"/>
        </w:rPr>
        <w:t xml:space="preserve">O enquadramento da Contratada em qualquer uma das faixas </w:t>
      </w:r>
      <w:proofErr w:type="gramStart"/>
      <w:r w:rsidRPr="002D71B2">
        <w:rPr>
          <w:rFonts w:ascii="Book Antiqua" w:eastAsia="Arial" w:hAnsi="Book Antiqua" w:cs="Arial"/>
          <w:color w:val="000000"/>
          <w:sz w:val="22"/>
          <w:lang w:val="pt-BR"/>
        </w:rPr>
        <w:t>8</w:t>
      </w:r>
      <w:proofErr w:type="gramEnd"/>
      <w:r w:rsidRPr="002D71B2">
        <w:rPr>
          <w:rFonts w:ascii="Book Antiqua" w:eastAsia="Arial" w:hAnsi="Book Antiqua" w:cs="Arial"/>
          <w:color w:val="000000"/>
          <w:sz w:val="22"/>
          <w:lang w:val="pt-BR"/>
        </w:rPr>
        <w:t xml:space="preserve"> e 9 por três vezes durante a vigência contratual, acarretará em falta gravíssima, sendo aplicada a penalidade de suspensão temporária do direito de participar de licitação e impedimento de contratar com o Município de Gaspar</w:t>
      </w:r>
      <w:r>
        <w:rPr>
          <w:rFonts w:ascii="Book Antiqua" w:eastAsia="Arial" w:hAnsi="Book Antiqua" w:cs="Arial"/>
          <w:color w:val="000000"/>
          <w:sz w:val="22"/>
          <w:lang w:val="pt-BR"/>
        </w:rPr>
        <w:t>,</w:t>
      </w:r>
      <w:r w:rsidRPr="002D71B2">
        <w:rPr>
          <w:rFonts w:ascii="Book Antiqua" w:eastAsia="Arial" w:hAnsi="Book Antiqua" w:cs="Arial"/>
          <w:color w:val="000000"/>
          <w:sz w:val="22"/>
          <w:lang w:val="pt-BR"/>
        </w:rPr>
        <w:t xml:space="preserve"> juntamente com a  multa de 10% sobre o valor total do contrato, sendo recindido o contrato nos termos do art. 78, VIII da Lei 8.666/1993.</w:t>
      </w:r>
    </w:p>
    <w:p w:rsidR="00D845A9" w:rsidRPr="00744277" w:rsidRDefault="00D845A9" w:rsidP="00D845A9">
      <w:pPr>
        <w:pStyle w:val="TextosemFormatao2"/>
        <w:widowControl w:val="0"/>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both"/>
        <w:rPr>
          <w:rFonts w:ascii="Book Antiqua" w:eastAsia="Arial" w:hAnsi="Book Antiqua" w:cs="Arial"/>
          <w:color w:val="000000"/>
          <w:sz w:val="22"/>
          <w:lang w:val="pt-BR"/>
        </w:rPr>
      </w:pPr>
      <w:r>
        <w:rPr>
          <w:rFonts w:ascii="Book Antiqua" w:eastAsia="Arial" w:hAnsi="Book Antiqua" w:cs="Arial"/>
          <w:color w:val="000000"/>
          <w:sz w:val="22"/>
          <w:lang w:val="pt-BR"/>
        </w:rPr>
        <w:t xml:space="preserve">10.7.1 </w:t>
      </w:r>
      <w:r w:rsidRPr="003C4859">
        <w:rPr>
          <w:rFonts w:ascii="Book Antiqua" w:eastAsia="Arial" w:hAnsi="Book Antiqua" w:cs="Arial"/>
          <w:color w:val="000000"/>
          <w:sz w:val="22"/>
          <w:lang w:val="pt-BR"/>
        </w:rPr>
        <w:t>As multas</w:t>
      </w:r>
      <w:r>
        <w:rPr>
          <w:rFonts w:ascii="Book Antiqua" w:eastAsia="Arial" w:hAnsi="Book Antiqua" w:cs="Arial"/>
          <w:color w:val="000000"/>
          <w:sz w:val="22"/>
          <w:lang w:val="pt-BR"/>
        </w:rPr>
        <w:t>,</w:t>
      </w:r>
      <w:r w:rsidRPr="003C4859">
        <w:rPr>
          <w:rFonts w:ascii="Book Antiqua" w:eastAsia="Arial" w:hAnsi="Book Antiqua" w:cs="Arial"/>
          <w:color w:val="000000"/>
          <w:sz w:val="22"/>
          <w:lang w:val="pt-BR"/>
        </w:rPr>
        <w:t xml:space="preserve"> sempre que possível</w:t>
      </w:r>
      <w:r>
        <w:rPr>
          <w:rFonts w:ascii="Book Antiqua" w:eastAsia="Arial" w:hAnsi="Book Antiqua" w:cs="Arial"/>
          <w:color w:val="000000"/>
          <w:sz w:val="22"/>
          <w:lang w:val="pt-BR"/>
        </w:rPr>
        <w:t>,</w:t>
      </w:r>
      <w:r w:rsidRPr="003C4859">
        <w:rPr>
          <w:rFonts w:ascii="Book Antiqua" w:eastAsia="Arial" w:hAnsi="Book Antiqua" w:cs="Arial"/>
          <w:color w:val="000000"/>
          <w:sz w:val="22"/>
          <w:lang w:val="pt-BR"/>
        </w:rPr>
        <w:t xml:space="preserve"> serão descontadas diretamente da g</w:t>
      </w:r>
      <w:r>
        <w:rPr>
          <w:rFonts w:ascii="Book Antiqua" w:eastAsia="Arial" w:hAnsi="Book Antiqua" w:cs="Arial"/>
          <w:color w:val="000000"/>
          <w:sz w:val="22"/>
          <w:lang w:val="pt-BR"/>
        </w:rPr>
        <w:t>arantia prestada pela contratada. E</w:t>
      </w:r>
      <w:r w:rsidRPr="003C4859">
        <w:rPr>
          <w:rFonts w:ascii="Book Antiqua" w:eastAsia="Arial" w:hAnsi="Book Antiqua" w:cs="Arial"/>
          <w:color w:val="000000"/>
          <w:sz w:val="22"/>
          <w:lang w:val="pt-BR"/>
        </w:rPr>
        <w:t>/ou</w:t>
      </w:r>
      <w:r>
        <w:rPr>
          <w:rFonts w:ascii="Book Antiqua" w:eastAsia="Arial" w:hAnsi="Book Antiqua" w:cs="Arial"/>
          <w:color w:val="000000"/>
          <w:sz w:val="22"/>
          <w:lang w:val="pt-BR"/>
        </w:rPr>
        <w:t>,</w:t>
      </w:r>
      <w:r w:rsidRPr="003C4859">
        <w:rPr>
          <w:rFonts w:ascii="Book Antiqua" w:eastAsia="Arial" w:hAnsi="Book Antiqua" w:cs="Arial"/>
          <w:color w:val="000000"/>
          <w:sz w:val="22"/>
          <w:lang w:val="pt-BR"/>
        </w:rPr>
        <w:t xml:space="preserve"> sendo</w:t>
      </w:r>
      <w:r>
        <w:rPr>
          <w:rFonts w:ascii="Book Antiqua" w:eastAsia="Arial" w:hAnsi="Book Antiqua" w:cs="Arial"/>
          <w:color w:val="000000"/>
          <w:sz w:val="22"/>
          <w:lang w:val="pt-BR"/>
        </w:rPr>
        <w:t xml:space="preserve"> o saldo</w:t>
      </w:r>
      <w:r w:rsidRPr="003C4859">
        <w:rPr>
          <w:rFonts w:ascii="Book Antiqua" w:eastAsia="Arial" w:hAnsi="Book Antiqua" w:cs="Arial"/>
          <w:color w:val="000000"/>
          <w:sz w:val="22"/>
          <w:lang w:val="pt-BR"/>
        </w:rPr>
        <w:t xml:space="preserve"> insuficiente</w:t>
      </w:r>
      <w:r>
        <w:rPr>
          <w:rFonts w:ascii="Book Antiqua" w:eastAsia="Arial" w:hAnsi="Book Antiqua" w:cs="Arial"/>
          <w:color w:val="000000"/>
          <w:sz w:val="22"/>
          <w:lang w:val="pt-BR"/>
        </w:rPr>
        <w:t>,</w:t>
      </w:r>
      <w:r w:rsidRPr="003C4859">
        <w:rPr>
          <w:rFonts w:ascii="Book Antiqua" w:eastAsia="Arial" w:hAnsi="Book Antiqua" w:cs="Arial"/>
          <w:color w:val="000000"/>
          <w:sz w:val="22"/>
          <w:lang w:val="pt-BR"/>
        </w:rPr>
        <w:t xml:space="preserve"> será descontada diretamente d</w:t>
      </w:r>
      <w:r>
        <w:rPr>
          <w:rFonts w:ascii="Book Antiqua" w:eastAsia="Arial" w:hAnsi="Book Antiqua" w:cs="Arial"/>
          <w:color w:val="000000"/>
          <w:sz w:val="22"/>
          <w:lang w:val="pt-BR"/>
        </w:rPr>
        <w:t>os valores devidos a Contratada. E</w:t>
      </w:r>
      <w:r w:rsidRPr="003C4859">
        <w:rPr>
          <w:rFonts w:ascii="Book Antiqua" w:eastAsia="Arial" w:hAnsi="Book Antiqua" w:cs="Arial"/>
          <w:color w:val="000000"/>
          <w:sz w:val="22"/>
          <w:lang w:val="pt-BR"/>
        </w:rPr>
        <w:t>/ou</w:t>
      </w:r>
      <w:r>
        <w:rPr>
          <w:rFonts w:ascii="Book Antiqua" w:eastAsia="Arial" w:hAnsi="Book Antiqua" w:cs="Arial"/>
          <w:color w:val="000000"/>
          <w:sz w:val="22"/>
          <w:lang w:val="pt-BR"/>
        </w:rPr>
        <w:t>,</w:t>
      </w:r>
      <w:r w:rsidRPr="003C4859">
        <w:rPr>
          <w:rFonts w:ascii="Book Antiqua" w:eastAsia="Arial" w:hAnsi="Book Antiqua" w:cs="Arial"/>
          <w:color w:val="000000"/>
          <w:sz w:val="22"/>
          <w:lang w:val="pt-BR"/>
        </w:rPr>
        <w:t xml:space="preserve"> caso </w:t>
      </w:r>
      <w:r>
        <w:rPr>
          <w:rFonts w:ascii="Book Antiqua" w:eastAsia="Arial" w:hAnsi="Book Antiqua" w:cs="Arial"/>
          <w:color w:val="000000"/>
          <w:sz w:val="22"/>
          <w:lang w:val="pt-BR"/>
        </w:rPr>
        <w:t>o saldo ainda seja insuficiente, deverá ser recolhida</w:t>
      </w:r>
      <w:r w:rsidRPr="003C4859">
        <w:rPr>
          <w:rFonts w:ascii="Book Antiqua" w:eastAsia="Arial" w:hAnsi="Book Antiqua" w:cs="Arial"/>
          <w:color w:val="000000"/>
          <w:sz w:val="22"/>
          <w:lang w:val="pt-BR"/>
        </w:rPr>
        <w:t xml:space="preserve"> via guia de recolhimento</w:t>
      </w:r>
      <w:r>
        <w:rPr>
          <w:rFonts w:ascii="Book Antiqua" w:eastAsia="Arial" w:hAnsi="Book Antiqua" w:cs="Arial"/>
          <w:color w:val="000000"/>
          <w:sz w:val="22"/>
          <w:lang w:val="pt-BR"/>
        </w:rPr>
        <w:t>,</w:t>
      </w:r>
      <w:r w:rsidRPr="003C4859">
        <w:rPr>
          <w:rFonts w:ascii="Book Antiqua" w:eastAsia="Arial" w:hAnsi="Book Antiqua" w:cs="Arial"/>
          <w:color w:val="000000"/>
          <w:sz w:val="22"/>
          <w:lang w:val="pt-BR"/>
        </w:rPr>
        <w:t xml:space="preserve"> emitida pelo Departamento de Tributação, devendo ser comprovada a quitação no prazo máximo de 15 (quinze) dias</w:t>
      </w:r>
      <w:r>
        <w:rPr>
          <w:rFonts w:ascii="Book Antiqua" w:eastAsia="Arial" w:hAnsi="Book Antiqua" w:cs="Arial"/>
          <w:color w:val="000000"/>
          <w:sz w:val="22"/>
          <w:lang w:val="pt-BR"/>
        </w:rPr>
        <w:t>,</w:t>
      </w:r>
      <w:r w:rsidRPr="003C4859">
        <w:rPr>
          <w:rFonts w:ascii="Book Antiqua" w:eastAsia="Arial" w:hAnsi="Book Antiqua" w:cs="Arial"/>
          <w:color w:val="000000"/>
          <w:sz w:val="22"/>
          <w:lang w:val="pt-BR"/>
        </w:rPr>
        <w:t xml:space="preserve"> após a emissão da guia</w:t>
      </w:r>
      <w:r>
        <w:rPr>
          <w:rFonts w:ascii="Book Antiqua" w:eastAsia="Arial" w:hAnsi="Book Antiqua" w:cs="Arial"/>
          <w:color w:val="000000"/>
          <w:sz w:val="22"/>
          <w:lang w:val="pt-BR"/>
        </w:rPr>
        <w:t>. O</w:t>
      </w:r>
      <w:r w:rsidRPr="00744277">
        <w:rPr>
          <w:rFonts w:ascii="Book Antiqua" w:eastAsia="Arial" w:hAnsi="Book Antiqua" w:cs="Arial"/>
          <w:color w:val="000000"/>
          <w:sz w:val="22"/>
          <w:lang w:val="pt-BR"/>
        </w:rPr>
        <w:t>u</w:t>
      </w:r>
      <w:r>
        <w:rPr>
          <w:rFonts w:ascii="Book Antiqua" w:eastAsia="Arial" w:hAnsi="Book Antiqua" w:cs="Arial"/>
          <w:color w:val="000000"/>
          <w:sz w:val="22"/>
          <w:lang w:val="pt-BR"/>
        </w:rPr>
        <w:t>,</w:t>
      </w:r>
      <w:r w:rsidRPr="00744277">
        <w:rPr>
          <w:rFonts w:ascii="Book Antiqua" w:eastAsia="Arial" w:hAnsi="Book Antiqua" w:cs="Arial"/>
          <w:color w:val="000000"/>
          <w:sz w:val="22"/>
          <w:lang w:val="pt-BR"/>
        </w:rPr>
        <w:t xml:space="preserve"> serão recolhidas</w:t>
      </w:r>
      <w:r>
        <w:rPr>
          <w:rFonts w:ascii="Book Antiqua" w:eastAsia="Arial" w:hAnsi="Book Antiqua" w:cs="Arial"/>
          <w:color w:val="000000"/>
          <w:sz w:val="22"/>
          <w:lang w:val="pt-BR"/>
        </w:rPr>
        <w:t>,</w:t>
      </w:r>
      <w:r w:rsidRPr="00744277">
        <w:rPr>
          <w:rFonts w:ascii="Book Antiqua" w:eastAsia="Arial" w:hAnsi="Book Antiqua" w:cs="Arial"/>
          <w:color w:val="000000"/>
          <w:sz w:val="22"/>
          <w:lang w:val="pt-BR"/>
        </w:rPr>
        <w:t xml:space="preserve"> via depósito bancário</w:t>
      </w:r>
      <w:r>
        <w:rPr>
          <w:rFonts w:ascii="Book Antiqua" w:eastAsia="Arial" w:hAnsi="Book Antiqua" w:cs="Arial"/>
          <w:color w:val="000000"/>
          <w:sz w:val="22"/>
          <w:lang w:val="pt-BR"/>
        </w:rPr>
        <w:t>,</w:t>
      </w:r>
      <w:r w:rsidRPr="00744277">
        <w:rPr>
          <w:rFonts w:ascii="Book Antiqua" w:eastAsia="Arial" w:hAnsi="Book Antiqua" w:cs="Arial"/>
          <w:color w:val="000000"/>
          <w:sz w:val="22"/>
          <w:lang w:val="pt-BR"/>
        </w:rPr>
        <w:t xml:space="preserve"> em conta indicada pelo Município, devendo ser comprovado seu recolhimento no prazo de até 15 (quinze) dias</w:t>
      </w:r>
      <w:r>
        <w:rPr>
          <w:rFonts w:ascii="Book Antiqua" w:eastAsia="Arial" w:hAnsi="Book Antiqua" w:cs="Arial"/>
          <w:color w:val="000000"/>
          <w:sz w:val="22"/>
          <w:lang w:val="pt-BR"/>
        </w:rPr>
        <w:t>,</w:t>
      </w:r>
      <w:r w:rsidRPr="00744277">
        <w:rPr>
          <w:rFonts w:ascii="Book Antiqua" w:eastAsia="Arial" w:hAnsi="Book Antiqua" w:cs="Arial"/>
          <w:color w:val="000000"/>
          <w:sz w:val="22"/>
          <w:lang w:val="pt-BR"/>
        </w:rPr>
        <w:t xml:space="preserve"> a partir do recebimento da notificação.</w:t>
      </w:r>
    </w:p>
    <w:p w:rsidR="00D845A9" w:rsidRPr="00744277" w:rsidRDefault="00D845A9" w:rsidP="00D845A9">
      <w:pPr>
        <w:pStyle w:val="TextosemFormatao2"/>
        <w:widowControl w:val="0"/>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both"/>
        <w:rPr>
          <w:rFonts w:ascii="Book Antiqua" w:eastAsia="Arial" w:hAnsi="Book Antiqua" w:cs="Arial"/>
          <w:color w:val="000000"/>
          <w:sz w:val="22"/>
          <w:lang w:val="pt-BR"/>
        </w:rPr>
      </w:pPr>
      <w:r>
        <w:rPr>
          <w:rFonts w:ascii="Book Antiqua" w:eastAsia="Arial" w:hAnsi="Book Antiqua" w:cs="Arial"/>
          <w:color w:val="000000"/>
          <w:sz w:val="22"/>
          <w:lang w:val="pt-BR"/>
        </w:rPr>
        <w:t xml:space="preserve">10.7.2 </w:t>
      </w:r>
      <w:r w:rsidRPr="00744277">
        <w:rPr>
          <w:rFonts w:ascii="Book Antiqua" w:eastAsia="Arial" w:hAnsi="Book Antiqua" w:cs="Arial"/>
          <w:color w:val="000000"/>
          <w:sz w:val="22"/>
          <w:lang w:val="pt-BR"/>
        </w:rPr>
        <w:t>Caso o pagamento não seja realizado</w:t>
      </w:r>
      <w:r>
        <w:rPr>
          <w:rFonts w:ascii="Book Antiqua" w:eastAsia="Arial" w:hAnsi="Book Antiqua" w:cs="Arial"/>
          <w:color w:val="000000"/>
          <w:sz w:val="22"/>
          <w:lang w:val="pt-BR"/>
        </w:rPr>
        <w:t>,</w:t>
      </w:r>
      <w:r w:rsidRPr="00744277">
        <w:rPr>
          <w:rFonts w:ascii="Book Antiqua" w:eastAsia="Arial" w:hAnsi="Book Antiqua" w:cs="Arial"/>
          <w:color w:val="000000"/>
          <w:sz w:val="22"/>
          <w:lang w:val="pt-BR"/>
        </w:rPr>
        <w:t xml:space="preserve"> no prazo estipulado, será cobrado multa de 2% sobre o valor devido, mais juros de mora de 0,5% por dia de atraso por até 10 dias.</w:t>
      </w:r>
    </w:p>
    <w:p w:rsidR="00D845A9" w:rsidRPr="008E3B09" w:rsidRDefault="00D845A9" w:rsidP="00D845A9">
      <w:pPr>
        <w:pStyle w:val="TextosemFormatao2"/>
        <w:widowControl w:val="0"/>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both"/>
        <w:rPr>
          <w:rFonts w:ascii="Book Antiqua" w:eastAsia="Arial" w:hAnsi="Book Antiqua" w:cs="Arial"/>
          <w:color w:val="000000"/>
          <w:sz w:val="22"/>
          <w:lang w:val="pt-BR"/>
        </w:rPr>
      </w:pPr>
      <w:r>
        <w:rPr>
          <w:rFonts w:ascii="Book Antiqua" w:eastAsia="Arial" w:hAnsi="Book Antiqua" w:cs="Arial"/>
          <w:color w:val="000000"/>
          <w:sz w:val="22"/>
          <w:lang w:val="pt-BR"/>
        </w:rPr>
        <w:t>10.7.3</w:t>
      </w:r>
      <w:r w:rsidRPr="00744277">
        <w:rPr>
          <w:rFonts w:ascii="Book Antiqua" w:eastAsia="Arial" w:hAnsi="Book Antiqua" w:cs="Arial"/>
          <w:color w:val="000000"/>
          <w:sz w:val="22"/>
          <w:lang w:val="pt-BR"/>
        </w:rPr>
        <w:t xml:space="preserve"> Ultrapassados o prazo para pagamento, a licitante será inscrita em dívida ativa do Município, sendo a cobrança realizada judicialmente.</w:t>
      </w:r>
    </w:p>
    <w:p w:rsidR="00D845A9"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cs="Arial"/>
          <w:sz w:val="22"/>
          <w:szCs w:val="22"/>
        </w:rPr>
      </w:pPr>
    </w:p>
    <w:p w:rsidR="00D845A9"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cs="Arial"/>
          <w:sz w:val="22"/>
          <w:szCs w:val="22"/>
          <w:u w:val="single"/>
        </w:rPr>
      </w:pPr>
      <w:r w:rsidRPr="00277E4A">
        <w:rPr>
          <w:rFonts w:ascii="Book Antiqua" w:hAnsi="Book Antiqua" w:cs="Arial"/>
          <w:sz w:val="22"/>
          <w:szCs w:val="22"/>
          <w:u w:val="single"/>
        </w:rPr>
        <w:t>DA SUSPENSÃO TEMPORÁRIA</w:t>
      </w:r>
    </w:p>
    <w:p w:rsidR="00D845A9" w:rsidRPr="00277E4A"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cs="Arial"/>
          <w:sz w:val="22"/>
          <w:szCs w:val="22"/>
          <w:u w:val="single"/>
        </w:rPr>
      </w:pPr>
    </w:p>
    <w:p w:rsidR="00D845A9" w:rsidRPr="00225AC2"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cs="Arial"/>
          <w:sz w:val="22"/>
          <w:szCs w:val="22"/>
        </w:rPr>
      </w:pPr>
      <w:r>
        <w:rPr>
          <w:rFonts w:ascii="Book Antiqua" w:hAnsi="Book Antiqua" w:cs="Arial"/>
          <w:sz w:val="22"/>
          <w:szCs w:val="22"/>
        </w:rPr>
        <w:t xml:space="preserve">10.8 </w:t>
      </w:r>
      <w:proofErr w:type="gramStart"/>
      <w:r w:rsidRPr="00225AC2">
        <w:rPr>
          <w:rFonts w:ascii="Book Antiqua" w:hAnsi="Book Antiqua" w:cs="Arial"/>
          <w:sz w:val="22"/>
          <w:szCs w:val="22"/>
        </w:rPr>
        <w:t>Caberá</w:t>
      </w:r>
      <w:proofErr w:type="gramEnd"/>
      <w:r w:rsidRPr="00225AC2">
        <w:rPr>
          <w:rFonts w:ascii="Book Antiqua" w:hAnsi="Book Antiqua" w:cs="Arial"/>
          <w:sz w:val="22"/>
          <w:szCs w:val="22"/>
        </w:rPr>
        <w:t xml:space="preserve"> aplicação</w:t>
      </w:r>
      <w:r>
        <w:rPr>
          <w:rFonts w:ascii="Book Antiqua" w:hAnsi="Book Antiqua" w:cs="Arial"/>
          <w:sz w:val="22"/>
          <w:szCs w:val="22"/>
        </w:rPr>
        <w:t>,</w:t>
      </w:r>
      <w:r w:rsidRPr="00225AC2">
        <w:rPr>
          <w:rFonts w:ascii="Book Antiqua" w:hAnsi="Book Antiqua" w:cs="Arial"/>
          <w:sz w:val="22"/>
          <w:szCs w:val="22"/>
        </w:rPr>
        <w:t xml:space="preserve"> da penalidade de </w:t>
      </w:r>
      <w:r w:rsidRPr="009949F5">
        <w:rPr>
          <w:rFonts w:ascii="Book Antiqua" w:hAnsi="Book Antiqua" w:cs="Arial"/>
          <w:sz w:val="22"/>
          <w:szCs w:val="22"/>
        </w:rPr>
        <w:t>suspensão temporária do direito de participar de licitação</w:t>
      </w:r>
      <w:r>
        <w:rPr>
          <w:rFonts w:ascii="Book Antiqua" w:hAnsi="Book Antiqua" w:cs="Arial"/>
          <w:sz w:val="22"/>
          <w:szCs w:val="22"/>
        </w:rPr>
        <w:t>,</w:t>
      </w:r>
      <w:r w:rsidRPr="009949F5">
        <w:rPr>
          <w:rFonts w:ascii="Book Antiqua" w:hAnsi="Book Antiqua" w:cs="Arial"/>
          <w:sz w:val="22"/>
          <w:szCs w:val="22"/>
        </w:rPr>
        <w:t xml:space="preserve"> e</w:t>
      </w:r>
      <w:r>
        <w:rPr>
          <w:rFonts w:ascii="Book Antiqua" w:hAnsi="Book Antiqua" w:cs="Arial"/>
          <w:sz w:val="22"/>
          <w:szCs w:val="22"/>
        </w:rPr>
        <w:t>,</w:t>
      </w:r>
      <w:r w:rsidRPr="009949F5">
        <w:rPr>
          <w:rFonts w:ascii="Book Antiqua" w:hAnsi="Book Antiqua" w:cs="Arial"/>
          <w:sz w:val="22"/>
          <w:szCs w:val="22"/>
        </w:rPr>
        <w:t xml:space="preserve"> impedimento de contratar com o Município de Gaspar, pelo prazo de até 2 (dois) anos</w:t>
      </w:r>
      <w:r w:rsidRPr="00225AC2">
        <w:rPr>
          <w:rFonts w:ascii="Book Antiqua" w:hAnsi="Book Antiqua" w:cs="Arial"/>
          <w:sz w:val="22"/>
          <w:szCs w:val="22"/>
        </w:rPr>
        <w:t>, nos seguintes casos</w:t>
      </w:r>
      <w:r>
        <w:rPr>
          <w:rFonts w:ascii="Book Antiqua" w:hAnsi="Book Antiqua" w:cs="Arial"/>
          <w:sz w:val="22"/>
          <w:szCs w:val="22"/>
        </w:rPr>
        <w:t>,</w:t>
      </w:r>
      <w:r w:rsidRPr="00225AC2">
        <w:rPr>
          <w:rFonts w:ascii="Book Antiqua" w:hAnsi="Book Antiqua" w:cs="Arial"/>
          <w:sz w:val="22"/>
          <w:szCs w:val="22"/>
        </w:rPr>
        <w:t xml:space="preserve"> e pelo</w:t>
      </w:r>
      <w:r>
        <w:rPr>
          <w:rFonts w:ascii="Book Antiqua" w:hAnsi="Book Antiqua" w:cs="Arial"/>
          <w:sz w:val="22"/>
          <w:szCs w:val="22"/>
        </w:rPr>
        <w:t>s</w:t>
      </w:r>
      <w:r w:rsidRPr="00225AC2">
        <w:rPr>
          <w:rFonts w:ascii="Book Antiqua" w:hAnsi="Book Antiqua" w:cs="Arial"/>
          <w:sz w:val="22"/>
          <w:szCs w:val="22"/>
        </w:rPr>
        <w:t xml:space="preserve"> seguintes prazos:</w:t>
      </w:r>
    </w:p>
    <w:p w:rsidR="00D845A9"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cs="Arial"/>
          <w:sz w:val="22"/>
          <w:szCs w:val="22"/>
        </w:rPr>
      </w:pPr>
      <w:r w:rsidRPr="002C2D30">
        <w:rPr>
          <w:rFonts w:ascii="Book Antiqua" w:hAnsi="Book Antiqua" w:cs="Arial"/>
          <w:sz w:val="22"/>
          <w:szCs w:val="22"/>
        </w:rPr>
        <w:t xml:space="preserve">I - atraso injustificado para o início da </w:t>
      </w:r>
      <w:r>
        <w:rPr>
          <w:rFonts w:ascii="Book Antiqua" w:hAnsi="Book Antiqua" w:cs="Arial"/>
          <w:sz w:val="22"/>
          <w:szCs w:val="22"/>
        </w:rPr>
        <w:t xml:space="preserve">implantação </w:t>
      </w:r>
      <w:r w:rsidRPr="002C2D30">
        <w:rPr>
          <w:rFonts w:ascii="Book Antiqua" w:hAnsi="Book Antiqua" w:cs="Arial"/>
          <w:sz w:val="22"/>
          <w:szCs w:val="22"/>
        </w:rPr>
        <w:t>em mais de 1</w:t>
      </w:r>
      <w:r>
        <w:rPr>
          <w:rFonts w:ascii="Book Antiqua" w:hAnsi="Book Antiqua" w:cs="Arial"/>
          <w:sz w:val="22"/>
          <w:szCs w:val="22"/>
        </w:rPr>
        <w:t>0</w:t>
      </w:r>
      <w:r w:rsidRPr="002C2D30">
        <w:rPr>
          <w:rFonts w:ascii="Book Antiqua" w:hAnsi="Book Antiqua" w:cs="Arial"/>
          <w:sz w:val="22"/>
          <w:szCs w:val="22"/>
        </w:rPr>
        <w:t xml:space="preserve"> </w:t>
      </w:r>
      <w:r>
        <w:rPr>
          <w:rFonts w:ascii="Book Antiqua" w:hAnsi="Book Antiqua" w:cs="Arial"/>
          <w:sz w:val="22"/>
          <w:szCs w:val="22"/>
        </w:rPr>
        <w:t xml:space="preserve">(dez) dias – pena de </w:t>
      </w:r>
      <w:proofErr w:type="gramStart"/>
      <w:r>
        <w:rPr>
          <w:rFonts w:ascii="Book Antiqua" w:hAnsi="Book Antiqua" w:cs="Arial"/>
          <w:sz w:val="22"/>
          <w:szCs w:val="22"/>
        </w:rPr>
        <w:t>1</w:t>
      </w:r>
      <w:proofErr w:type="gramEnd"/>
      <w:r>
        <w:rPr>
          <w:rFonts w:ascii="Book Antiqua" w:hAnsi="Book Antiqua" w:cs="Arial"/>
          <w:sz w:val="22"/>
          <w:szCs w:val="22"/>
        </w:rPr>
        <w:t xml:space="preserve"> ano;</w:t>
      </w:r>
    </w:p>
    <w:p w:rsidR="00D845A9"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cs="Arial"/>
          <w:sz w:val="22"/>
          <w:szCs w:val="22"/>
        </w:rPr>
      </w:pPr>
      <w:r>
        <w:rPr>
          <w:rFonts w:ascii="Book Antiqua" w:hAnsi="Book Antiqua" w:cs="Arial"/>
          <w:sz w:val="22"/>
          <w:szCs w:val="22"/>
        </w:rPr>
        <w:t xml:space="preserve">II - atraso injustificado para conclusão da implantação em mais de 10 (dez) dias - pena de </w:t>
      </w:r>
      <w:proofErr w:type="gramStart"/>
      <w:r>
        <w:rPr>
          <w:rFonts w:ascii="Book Antiqua" w:hAnsi="Book Antiqua" w:cs="Arial"/>
          <w:sz w:val="22"/>
          <w:szCs w:val="22"/>
        </w:rPr>
        <w:t>1</w:t>
      </w:r>
      <w:proofErr w:type="gramEnd"/>
      <w:r>
        <w:rPr>
          <w:rFonts w:ascii="Book Antiqua" w:hAnsi="Book Antiqua" w:cs="Arial"/>
          <w:sz w:val="22"/>
          <w:szCs w:val="22"/>
        </w:rPr>
        <w:t xml:space="preserve"> ano;</w:t>
      </w:r>
    </w:p>
    <w:p w:rsidR="00D845A9"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cs="Arial"/>
          <w:sz w:val="22"/>
          <w:szCs w:val="22"/>
        </w:rPr>
      </w:pPr>
      <w:r>
        <w:rPr>
          <w:rFonts w:ascii="Book Antiqua" w:hAnsi="Book Antiqua" w:cs="Arial"/>
          <w:sz w:val="22"/>
          <w:szCs w:val="22"/>
        </w:rPr>
        <w:t xml:space="preserve">III – </w:t>
      </w:r>
      <w:r w:rsidRPr="002C2D30">
        <w:rPr>
          <w:rFonts w:ascii="Book Antiqua" w:hAnsi="Book Antiqua" w:cs="Arial"/>
          <w:sz w:val="22"/>
          <w:szCs w:val="22"/>
        </w:rPr>
        <w:t>paralisação da execução do Contrato sem justa causa e p</w:t>
      </w:r>
      <w:r>
        <w:rPr>
          <w:rFonts w:ascii="Book Antiqua" w:hAnsi="Book Antiqua" w:cs="Arial"/>
          <w:sz w:val="22"/>
          <w:szCs w:val="22"/>
        </w:rPr>
        <w:t xml:space="preserve">révia comunicação a CONTRATANTE - pena de </w:t>
      </w:r>
      <w:proofErr w:type="gramStart"/>
      <w:r>
        <w:rPr>
          <w:rFonts w:ascii="Book Antiqua" w:hAnsi="Book Antiqua" w:cs="Arial"/>
          <w:sz w:val="22"/>
          <w:szCs w:val="22"/>
        </w:rPr>
        <w:t>1</w:t>
      </w:r>
      <w:proofErr w:type="gramEnd"/>
      <w:r>
        <w:rPr>
          <w:rFonts w:ascii="Book Antiqua" w:hAnsi="Book Antiqua" w:cs="Arial"/>
          <w:sz w:val="22"/>
          <w:szCs w:val="22"/>
        </w:rPr>
        <w:t xml:space="preserve"> ano;</w:t>
      </w:r>
    </w:p>
    <w:p w:rsidR="00D845A9" w:rsidRPr="002C2D30"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cs="Arial"/>
          <w:sz w:val="22"/>
          <w:szCs w:val="22"/>
        </w:rPr>
      </w:pPr>
      <w:r>
        <w:rPr>
          <w:rFonts w:ascii="Book Antiqua" w:hAnsi="Book Antiqua" w:cs="Arial"/>
          <w:sz w:val="22"/>
          <w:szCs w:val="22"/>
        </w:rPr>
        <w:lastRenderedPageBreak/>
        <w:t xml:space="preserve">IV - </w:t>
      </w:r>
      <w:r w:rsidRPr="002C2D30">
        <w:rPr>
          <w:rFonts w:ascii="Book Antiqua" w:hAnsi="Book Antiqua" w:cs="Arial"/>
          <w:sz w:val="22"/>
          <w:szCs w:val="22"/>
        </w:rPr>
        <w:t>desatendimento</w:t>
      </w:r>
      <w:r>
        <w:rPr>
          <w:rFonts w:ascii="Book Antiqua" w:hAnsi="Book Antiqua" w:cs="Arial"/>
          <w:sz w:val="22"/>
          <w:szCs w:val="22"/>
        </w:rPr>
        <w:t xml:space="preserve"> reiterado</w:t>
      </w:r>
      <w:r w:rsidRPr="002C2D30">
        <w:rPr>
          <w:rFonts w:ascii="Book Antiqua" w:hAnsi="Book Antiqua" w:cs="Arial"/>
          <w:sz w:val="22"/>
          <w:szCs w:val="22"/>
        </w:rPr>
        <w:t xml:space="preserve"> das determinações regulares </w:t>
      </w:r>
      <w:r>
        <w:rPr>
          <w:rFonts w:ascii="Book Antiqua" w:hAnsi="Book Antiqua" w:cs="Arial"/>
          <w:sz w:val="22"/>
          <w:szCs w:val="22"/>
        </w:rPr>
        <w:t xml:space="preserve">do gestor ou fiscal do contrato - pena de </w:t>
      </w:r>
      <w:proofErr w:type="gramStart"/>
      <w:r>
        <w:rPr>
          <w:rFonts w:ascii="Book Antiqua" w:hAnsi="Book Antiqua" w:cs="Arial"/>
          <w:sz w:val="22"/>
          <w:szCs w:val="22"/>
        </w:rPr>
        <w:t>1</w:t>
      </w:r>
      <w:proofErr w:type="gramEnd"/>
      <w:r>
        <w:rPr>
          <w:rFonts w:ascii="Book Antiqua" w:hAnsi="Book Antiqua" w:cs="Arial"/>
          <w:sz w:val="22"/>
          <w:szCs w:val="22"/>
        </w:rPr>
        <w:t xml:space="preserve"> ano;</w:t>
      </w:r>
    </w:p>
    <w:p w:rsidR="00D845A9" w:rsidRPr="002C2D30"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cs="Arial"/>
          <w:sz w:val="22"/>
          <w:szCs w:val="22"/>
        </w:rPr>
      </w:pPr>
      <w:r>
        <w:rPr>
          <w:rFonts w:ascii="Book Antiqua" w:hAnsi="Book Antiqua" w:cs="Arial"/>
          <w:sz w:val="22"/>
          <w:szCs w:val="22"/>
        </w:rPr>
        <w:t>V</w:t>
      </w:r>
      <w:r w:rsidRPr="002C2D30">
        <w:rPr>
          <w:rFonts w:ascii="Book Antiqua" w:hAnsi="Book Antiqua" w:cs="Arial"/>
          <w:sz w:val="22"/>
          <w:szCs w:val="22"/>
        </w:rPr>
        <w:t xml:space="preserve"> - </w:t>
      </w:r>
      <w:r>
        <w:rPr>
          <w:rFonts w:ascii="Book Antiqua" w:hAnsi="Book Antiqua" w:cs="Arial"/>
          <w:sz w:val="22"/>
          <w:szCs w:val="22"/>
        </w:rPr>
        <w:t>fraude na execução do Contrato -</w:t>
      </w:r>
      <w:r w:rsidRPr="00225AC2">
        <w:rPr>
          <w:rFonts w:ascii="Book Antiqua" w:hAnsi="Book Antiqua" w:cs="Arial"/>
          <w:sz w:val="22"/>
          <w:szCs w:val="22"/>
        </w:rPr>
        <w:t xml:space="preserve"> </w:t>
      </w:r>
      <w:r>
        <w:rPr>
          <w:rFonts w:ascii="Book Antiqua" w:hAnsi="Book Antiqua" w:cs="Arial"/>
          <w:sz w:val="22"/>
          <w:szCs w:val="22"/>
        </w:rPr>
        <w:t xml:space="preserve">pena de </w:t>
      </w:r>
      <w:proofErr w:type="gramStart"/>
      <w:r>
        <w:rPr>
          <w:rFonts w:ascii="Book Antiqua" w:hAnsi="Book Antiqua" w:cs="Arial"/>
          <w:sz w:val="22"/>
          <w:szCs w:val="22"/>
        </w:rPr>
        <w:t>2</w:t>
      </w:r>
      <w:proofErr w:type="gramEnd"/>
      <w:r w:rsidRPr="00225AC2">
        <w:rPr>
          <w:rFonts w:ascii="Book Antiqua" w:hAnsi="Book Antiqua" w:cs="Arial"/>
          <w:sz w:val="22"/>
          <w:szCs w:val="22"/>
        </w:rPr>
        <w:t xml:space="preserve"> anos;</w:t>
      </w:r>
    </w:p>
    <w:p w:rsidR="00D845A9"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cs="Arial"/>
          <w:sz w:val="22"/>
          <w:szCs w:val="22"/>
        </w:rPr>
      </w:pPr>
      <w:r>
        <w:rPr>
          <w:rFonts w:ascii="Book Antiqua" w:hAnsi="Book Antiqua" w:cs="Arial"/>
          <w:sz w:val="22"/>
          <w:szCs w:val="22"/>
        </w:rPr>
        <w:t>VI</w:t>
      </w:r>
      <w:r w:rsidRPr="002C2D30">
        <w:rPr>
          <w:rFonts w:ascii="Book Antiqua" w:hAnsi="Book Antiqua" w:cs="Arial"/>
          <w:sz w:val="22"/>
          <w:szCs w:val="22"/>
        </w:rPr>
        <w:t xml:space="preserve"> - </w:t>
      </w:r>
      <w:r>
        <w:rPr>
          <w:rFonts w:ascii="Book Antiqua" w:hAnsi="Book Antiqua" w:cs="Arial"/>
          <w:sz w:val="22"/>
          <w:szCs w:val="22"/>
        </w:rPr>
        <w:t>comportar-se de modo inidôneo -</w:t>
      </w:r>
      <w:r w:rsidRPr="00225AC2">
        <w:rPr>
          <w:rFonts w:ascii="Book Antiqua" w:hAnsi="Book Antiqua" w:cs="Arial"/>
          <w:sz w:val="22"/>
          <w:szCs w:val="22"/>
        </w:rPr>
        <w:t xml:space="preserve"> </w:t>
      </w:r>
      <w:r>
        <w:rPr>
          <w:rFonts w:ascii="Book Antiqua" w:hAnsi="Book Antiqua" w:cs="Arial"/>
          <w:sz w:val="22"/>
          <w:szCs w:val="22"/>
        </w:rPr>
        <w:t xml:space="preserve">pena de </w:t>
      </w:r>
      <w:proofErr w:type="gramStart"/>
      <w:r>
        <w:rPr>
          <w:rFonts w:ascii="Book Antiqua" w:hAnsi="Book Antiqua" w:cs="Arial"/>
          <w:sz w:val="22"/>
          <w:szCs w:val="22"/>
        </w:rPr>
        <w:t>2</w:t>
      </w:r>
      <w:proofErr w:type="gramEnd"/>
      <w:r w:rsidRPr="00225AC2">
        <w:rPr>
          <w:rFonts w:ascii="Book Antiqua" w:hAnsi="Book Antiqua" w:cs="Arial"/>
          <w:sz w:val="22"/>
          <w:szCs w:val="22"/>
        </w:rPr>
        <w:t xml:space="preserve"> anos;</w:t>
      </w:r>
    </w:p>
    <w:p w:rsidR="00D845A9"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cs="Arial"/>
          <w:sz w:val="22"/>
          <w:szCs w:val="22"/>
        </w:rPr>
      </w:pPr>
      <w:r w:rsidRPr="00225AC2">
        <w:rPr>
          <w:rFonts w:ascii="Book Antiqua" w:hAnsi="Book Antiqua" w:cs="Arial"/>
          <w:sz w:val="22"/>
          <w:szCs w:val="22"/>
        </w:rPr>
        <w:t>V</w:t>
      </w:r>
      <w:r>
        <w:rPr>
          <w:rFonts w:ascii="Book Antiqua" w:hAnsi="Book Antiqua" w:cs="Arial"/>
          <w:sz w:val="22"/>
          <w:szCs w:val="22"/>
        </w:rPr>
        <w:t>II - cometer fraude fiscal -</w:t>
      </w:r>
      <w:r w:rsidRPr="00225AC2">
        <w:rPr>
          <w:rFonts w:ascii="Book Antiqua" w:hAnsi="Book Antiqua" w:cs="Arial"/>
          <w:sz w:val="22"/>
          <w:szCs w:val="22"/>
        </w:rPr>
        <w:t xml:space="preserve"> </w:t>
      </w:r>
      <w:r>
        <w:rPr>
          <w:rFonts w:ascii="Book Antiqua" w:hAnsi="Book Antiqua" w:cs="Arial"/>
          <w:sz w:val="22"/>
          <w:szCs w:val="22"/>
        </w:rPr>
        <w:t xml:space="preserve">pena de </w:t>
      </w:r>
      <w:proofErr w:type="gramStart"/>
      <w:r>
        <w:rPr>
          <w:rFonts w:ascii="Book Antiqua" w:hAnsi="Book Antiqua" w:cs="Arial"/>
          <w:sz w:val="22"/>
          <w:szCs w:val="22"/>
        </w:rPr>
        <w:t>2</w:t>
      </w:r>
      <w:proofErr w:type="gramEnd"/>
      <w:r w:rsidRPr="00225AC2">
        <w:rPr>
          <w:rFonts w:ascii="Book Antiqua" w:hAnsi="Book Antiqua" w:cs="Arial"/>
          <w:sz w:val="22"/>
          <w:szCs w:val="22"/>
        </w:rPr>
        <w:t xml:space="preserve"> anos.</w:t>
      </w:r>
    </w:p>
    <w:p w:rsidR="00D845A9"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cs="Arial"/>
          <w:sz w:val="22"/>
          <w:szCs w:val="22"/>
        </w:rPr>
      </w:pPr>
    </w:p>
    <w:p w:rsidR="00D845A9"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cs="Arial"/>
          <w:sz w:val="22"/>
          <w:szCs w:val="22"/>
          <w:u w:val="single"/>
        </w:rPr>
      </w:pPr>
      <w:r w:rsidRPr="00FA70A2">
        <w:rPr>
          <w:rFonts w:ascii="Book Antiqua" w:hAnsi="Book Antiqua" w:cs="Arial"/>
          <w:sz w:val="22"/>
          <w:szCs w:val="22"/>
          <w:u w:val="single"/>
        </w:rPr>
        <w:t>DA DECLARAÇÃO DE INIDONEIDADE</w:t>
      </w:r>
    </w:p>
    <w:p w:rsidR="00D845A9" w:rsidRPr="00FA70A2"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cs="Arial"/>
          <w:sz w:val="22"/>
          <w:szCs w:val="22"/>
          <w:u w:val="single"/>
        </w:rPr>
      </w:pPr>
    </w:p>
    <w:p w:rsidR="00D845A9"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cs="Arial"/>
          <w:sz w:val="22"/>
          <w:szCs w:val="22"/>
        </w:rPr>
      </w:pPr>
      <w:r>
        <w:rPr>
          <w:rFonts w:ascii="Book Antiqua" w:hAnsi="Book Antiqua" w:cs="Arial"/>
          <w:sz w:val="22"/>
          <w:szCs w:val="22"/>
        </w:rPr>
        <w:t xml:space="preserve">10.9 </w:t>
      </w:r>
      <w:proofErr w:type="gramStart"/>
      <w:r w:rsidRPr="00225AC2">
        <w:rPr>
          <w:rFonts w:ascii="Book Antiqua" w:hAnsi="Book Antiqua" w:cs="Arial"/>
          <w:sz w:val="22"/>
          <w:szCs w:val="22"/>
        </w:rPr>
        <w:t>Caberá</w:t>
      </w:r>
      <w:proofErr w:type="gramEnd"/>
      <w:r w:rsidRPr="00225AC2">
        <w:rPr>
          <w:rFonts w:ascii="Book Antiqua" w:hAnsi="Book Antiqua" w:cs="Arial"/>
          <w:sz w:val="22"/>
          <w:szCs w:val="22"/>
        </w:rPr>
        <w:t xml:space="preserve"> aplicação</w:t>
      </w:r>
      <w:r>
        <w:rPr>
          <w:rFonts w:ascii="Book Antiqua" w:hAnsi="Book Antiqua" w:cs="Arial"/>
          <w:sz w:val="22"/>
          <w:szCs w:val="22"/>
        </w:rPr>
        <w:t>,</w:t>
      </w:r>
      <w:r w:rsidRPr="00225AC2">
        <w:rPr>
          <w:rFonts w:ascii="Book Antiqua" w:hAnsi="Book Antiqua" w:cs="Arial"/>
          <w:sz w:val="22"/>
          <w:szCs w:val="22"/>
        </w:rPr>
        <w:t xml:space="preserve"> da penalidade de </w:t>
      </w:r>
      <w:r w:rsidRPr="002D71B2">
        <w:rPr>
          <w:rFonts w:ascii="Book Antiqua" w:hAnsi="Book Antiqua" w:cs="Arial"/>
          <w:sz w:val="22"/>
          <w:szCs w:val="22"/>
        </w:rPr>
        <w:t>declaração de inidoneidade para licitar</w:t>
      </w:r>
      <w:r>
        <w:rPr>
          <w:rFonts w:ascii="Book Antiqua" w:hAnsi="Book Antiqua" w:cs="Arial"/>
          <w:sz w:val="22"/>
          <w:szCs w:val="22"/>
        </w:rPr>
        <w:t>,</w:t>
      </w:r>
      <w:r w:rsidRPr="002D71B2">
        <w:rPr>
          <w:rFonts w:ascii="Book Antiqua" w:hAnsi="Book Antiqua" w:cs="Arial"/>
          <w:sz w:val="22"/>
          <w:szCs w:val="22"/>
        </w:rPr>
        <w:t xml:space="preserve"> ou</w:t>
      </w:r>
      <w:r>
        <w:rPr>
          <w:rFonts w:ascii="Book Antiqua" w:hAnsi="Book Antiqua" w:cs="Arial"/>
          <w:sz w:val="22"/>
          <w:szCs w:val="22"/>
        </w:rPr>
        <w:t>,</w:t>
      </w:r>
      <w:r w:rsidRPr="002D71B2">
        <w:rPr>
          <w:rFonts w:ascii="Book Antiqua" w:hAnsi="Book Antiqua" w:cs="Arial"/>
          <w:sz w:val="22"/>
          <w:szCs w:val="22"/>
        </w:rPr>
        <w:t xml:space="preserve"> contratar com a Administração Pública</w:t>
      </w:r>
      <w:r w:rsidRPr="009949F5">
        <w:rPr>
          <w:rFonts w:ascii="Book Antiqua" w:hAnsi="Book Antiqua" w:cs="Arial"/>
          <w:sz w:val="22"/>
          <w:szCs w:val="22"/>
        </w:rPr>
        <w:t xml:space="preserve">, </w:t>
      </w:r>
      <w:r w:rsidRPr="00225AC2">
        <w:rPr>
          <w:rFonts w:ascii="Book Antiqua" w:hAnsi="Book Antiqua" w:cs="Arial"/>
          <w:sz w:val="22"/>
          <w:szCs w:val="22"/>
        </w:rPr>
        <w:t>nos casos</w:t>
      </w:r>
      <w:r>
        <w:rPr>
          <w:rFonts w:ascii="Book Antiqua" w:hAnsi="Book Antiqua" w:cs="Arial"/>
          <w:sz w:val="22"/>
          <w:szCs w:val="22"/>
        </w:rPr>
        <w:t xml:space="preserve"> previstos nos itens V, VI e VII do subitem anterior.</w:t>
      </w:r>
    </w:p>
    <w:p w:rsidR="00D845A9"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cs="Arial"/>
          <w:sz w:val="22"/>
          <w:szCs w:val="22"/>
          <w:u w:val="single"/>
        </w:rPr>
      </w:pPr>
    </w:p>
    <w:p w:rsidR="00D845A9"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cs="Arial"/>
          <w:sz w:val="22"/>
          <w:szCs w:val="22"/>
          <w:u w:val="single"/>
        </w:rPr>
      </w:pPr>
      <w:r w:rsidRPr="00FA70A2">
        <w:rPr>
          <w:rFonts w:ascii="Book Antiqua" w:hAnsi="Book Antiqua" w:cs="Arial"/>
          <w:sz w:val="22"/>
          <w:szCs w:val="22"/>
          <w:u w:val="single"/>
        </w:rPr>
        <w:t>DOS RECURSOS</w:t>
      </w:r>
    </w:p>
    <w:p w:rsidR="00D845A9" w:rsidRPr="00FA70A2"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cs="Arial"/>
          <w:sz w:val="22"/>
          <w:szCs w:val="22"/>
          <w:u w:val="single"/>
        </w:rPr>
      </w:pPr>
    </w:p>
    <w:p w:rsidR="00D845A9"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cs="Arial"/>
          <w:sz w:val="22"/>
          <w:szCs w:val="22"/>
        </w:rPr>
      </w:pPr>
      <w:r>
        <w:rPr>
          <w:rFonts w:ascii="Book Antiqua" w:hAnsi="Book Antiqua" w:cs="Arial"/>
          <w:sz w:val="22"/>
          <w:szCs w:val="22"/>
        </w:rPr>
        <w:t xml:space="preserve">10.10 </w:t>
      </w:r>
      <w:r w:rsidRPr="0009536F">
        <w:rPr>
          <w:rFonts w:ascii="Book Antiqua" w:hAnsi="Book Antiqua" w:cs="Arial"/>
          <w:sz w:val="22"/>
          <w:szCs w:val="22"/>
        </w:rPr>
        <w:t>Em respeito ao princípio do contraditório</w:t>
      </w:r>
      <w:r>
        <w:rPr>
          <w:rFonts w:ascii="Book Antiqua" w:hAnsi="Book Antiqua" w:cs="Arial"/>
          <w:sz w:val="22"/>
          <w:szCs w:val="22"/>
        </w:rPr>
        <w:t>,</w:t>
      </w:r>
      <w:r w:rsidRPr="0009536F">
        <w:rPr>
          <w:rFonts w:ascii="Book Antiqua" w:hAnsi="Book Antiqua" w:cs="Arial"/>
          <w:sz w:val="22"/>
          <w:szCs w:val="22"/>
        </w:rPr>
        <w:t xml:space="preserve"> e ampla defesa, poderá</w:t>
      </w:r>
      <w:r>
        <w:rPr>
          <w:rFonts w:ascii="Book Antiqua" w:hAnsi="Book Antiqua" w:cs="Arial"/>
          <w:sz w:val="22"/>
          <w:szCs w:val="22"/>
        </w:rPr>
        <w:t>,</w:t>
      </w:r>
      <w:r w:rsidRPr="0009536F">
        <w:rPr>
          <w:rFonts w:ascii="Book Antiqua" w:hAnsi="Book Antiqua" w:cs="Arial"/>
          <w:sz w:val="22"/>
          <w:szCs w:val="22"/>
        </w:rPr>
        <w:t xml:space="preserve"> a Contratada</w:t>
      </w:r>
      <w:r>
        <w:rPr>
          <w:rFonts w:ascii="Book Antiqua" w:hAnsi="Book Antiqua" w:cs="Arial"/>
          <w:sz w:val="22"/>
          <w:szCs w:val="22"/>
        </w:rPr>
        <w:t>,</w:t>
      </w:r>
      <w:r w:rsidRPr="0009536F">
        <w:rPr>
          <w:rFonts w:ascii="Book Antiqua" w:hAnsi="Book Antiqua" w:cs="Arial"/>
          <w:sz w:val="22"/>
          <w:szCs w:val="22"/>
        </w:rPr>
        <w:t xml:space="preserve"> apresentar defesa prévia no prazo de </w:t>
      </w:r>
      <w:proofErr w:type="gramStart"/>
      <w:r w:rsidRPr="0009536F">
        <w:rPr>
          <w:rFonts w:ascii="Book Antiqua" w:hAnsi="Book Antiqua" w:cs="Arial"/>
          <w:sz w:val="22"/>
          <w:szCs w:val="22"/>
        </w:rPr>
        <w:t>5</w:t>
      </w:r>
      <w:proofErr w:type="gramEnd"/>
      <w:r w:rsidRPr="0009536F">
        <w:rPr>
          <w:rFonts w:ascii="Book Antiqua" w:hAnsi="Book Antiqua" w:cs="Arial"/>
          <w:sz w:val="22"/>
          <w:szCs w:val="22"/>
        </w:rPr>
        <w:t xml:space="preserve"> (cinco) dias úteis</w:t>
      </w:r>
      <w:r>
        <w:rPr>
          <w:rFonts w:ascii="Book Antiqua" w:hAnsi="Book Antiqua" w:cs="Arial"/>
          <w:sz w:val="22"/>
          <w:szCs w:val="22"/>
        </w:rPr>
        <w:t>,</w:t>
      </w:r>
      <w:r w:rsidRPr="0009536F">
        <w:rPr>
          <w:rFonts w:ascii="Book Antiqua" w:hAnsi="Book Antiqua" w:cs="Arial"/>
          <w:sz w:val="22"/>
          <w:szCs w:val="22"/>
        </w:rPr>
        <w:t xml:space="preserve"> após a notificação</w:t>
      </w:r>
      <w:r>
        <w:rPr>
          <w:rFonts w:ascii="Book Antiqua" w:hAnsi="Book Antiqua" w:cs="Arial"/>
          <w:sz w:val="22"/>
          <w:szCs w:val="22"/>
        </w:rPr>
        <w:t>,</w:t>
      </w:r>
      <w:r w:rsidRPr="0009536F">
        <w:rPr>
          <w:rFonts w:ascii="Book Antiqua" w:hAnsi="Book Antiqua" w:cs="Arial"/>
          <w:sz w:val="22"/>
          <w:szCs w:val="22"/>
        </w:rPr>
        <w:t xml:space="preserve"> sobre a irregularidade ou aplicação da penalidade.</w:t>
      </w:r>
    </w:p>
    <w:p w:rsidR="00D845A9" w:rsidRPr="0009536F"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cs="Arial"/>
          <w:sz w:val="22"/>
          <w:szCs w:val="22"/>
        </w:rPr>
      </w:pPr>
      <w:r>
        <w:rPr>
          <w:rFonts w:ascii="Book Antiqua" w:hAnsi="Book Antiqua" w:cs="Arial"/>
          <w:sz w:val="22"/>
          <w:szCs w:val="22"/>
        </w:rPr>
        <w:t>10.11 No caso de aplicação, da penalidade de Declaração de Inidoneidade, o prazo para apresentação de defesa será de 10 (dez) dias, conforme estabelecido no art. 87, § 3º da Lei 8.666/1993.</w:t>
      </w:r>
    </w:p>
    <w:p w:rsidR="00D845A9"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cs="Arial"/>
          <w:sz w:val="22"/>
          <w:szCs w:val="22"/>
        </w:rPr>
      </w:pPr>
      <w:r>
        <w:rPr>
          <w:rFonts w:ascii="Book Antiqua" w:hAnsi="Book Antiqua" w:cs="Arial"/>
          <w:sz w:val="22"/>
          <w:szCs w:val="22"/>
        </w:rPr>
        <w:t>10.12 É facultado, à</w:t>
      </w:r>
      <w:r w:rsidRPr="0009536F">
        <w:rPr>
          <w:rFonts w:ascii="Book Antiqua" w:hAnsi="Book Antiqua" w:cs="Arial"/>
          <w:sz w:val="22"/>
          <w:szCs w:val="22"/>
        </w:rPr>
        <w:t xml:space="preserve"> Contratada</w:t>
      </w:r>
      <w:r>
        <w:rPr>
          <w:rFonts w:ascii="Book Antiqua" w:hAnsi="Book Antiqua" w:cs="Arial"/>
          <w:sz w:val="22"/>
          <w:szCs w:val="22"/>
        </w:rPr>
        <w:t>,</w:t>
      </w:r>
      <w:r w:rsidRPr="0009536F">
        <w:rPr>
          <w:rFonts w:ascii="Book Antiqua" w:hAnsi="Book Antiqua" w:cs="Arial"/>
          <w:sz w:val="22"/>
          <w:szCs w:val="22"/>
        </w:rPr>
        <w:t xml:space="preserve"> apresentar recurso</w:t>
      </w:r>
      <w:r>
        <w:rPr>
          <w:rFonts w:ascii="Book Antiqua" w:hAnsi="Book Antiqua" w:cs="Arial"/>
          <w:sz w:val="22"/>
          <w:szCs w:val="22"/>
        </w:rPr>
        <w:t>,</w:t>
      </w:r>
      <w:r w:rsidRPr="0009536F">
        <w:rPr>
          <w:rFonts w:ascii="Book Antiqua" w:hAnsi="Book Antiqua" w:cs="Arial"/>
          <w:sz w:val="22"/>
          <w:szCs w:val="22"/>
        </w:rPr>
        <w:t xml:space="preserve"> contra aplicação de penalidade</w:t>
      </w:r>
      <w:r>
        <w:rPr>
          <w:rFonts w:ascii="Book Antiqua" w:hAnsi="Book Antiqua" w:cs="Arial"/>
          <w:sz w:val="22"/>
          <w:szCs w:val="22"/>
        </w:rPr>
        <w:t>,</w:t>
      </w:r>
      <w:r w:rsidRPr="0009536F">
        <w:rPr>
          <w:rFonts w:ascii="Book Antiqua" w:hAnsi="Book Antiqua" w:cs="Arial"/>
          <w:sz w:val="22"/>
          <w:szCs w:val="22"/>
        </w:rPr>
        <w:t xml:space="preserve"> no prazo de </w:t>
      </w:r>
      <w:proofErr w:type="gramStart"/>
      <w:r w:rsidRPr="0009536F">
        <w:rPr>
          <w:rFonts w:ascii="Book Antiqua" w:hAnsi="Book Antiqua" w:cs="Arial"/>
          <w:sz w:val="22"/>
          <w:szCs w:val="22"/>
        </w:rPr>
        <w:t>5</w:t>
      </w:r>
      <w:proofErr w:type="gramEnd"/>
      <w:r w:rsidRPr="0009536F">
        <w:rPr>
          <w:rFonts w:ascii="Book Antiqua" w:hAnsi="Book Antiqua" w:cs="Arial"/>
          <w:sz w:val="22"/>
          <w:szCs w:val="22"/>
        </w:rPr>
        <w:t xml:space="preserve"> (cinco) dias úteis</w:t>
      </w:r>
      <w:r>
        <w:rPr>
          <w:rFonts w:ascii="Book Antiqua" w:hAnsi="Book Antiqua" w:cs="Arial"/>
          <w:sz w:val="22"/>
          <w:szCs w:val="22"/>
        </w:rPr>
        <w:t>,</w:t>
      </w:r>
      <w:r w:rsidRPr="0009536F">
        <w:rPr>
          <w:rFonts w:ascii="Book Antiqua" w:hAnsi="Book Antiqua" w:cs="Arial"/>
          <w:sz w:val="22"/>
          <w:szCs w:val="22"/>
        </w:rPr>
        <w:t xml:space="preserve"> a contar da intimação, nos termos do art. 109 da Lei 8.666/1993.</w:t>
      </w:r>
    </w:p>
    <w:p w:rsidR="00D845A9" w:rsidRPr="0009536F"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cs="Arial"/>
          <w:sz w:val="22"/>
          <w:szCs w:val="22"/>
        </w:rPr>
      </w:pPr>
      <w:r>
        <w:rPr>
          <w:rFonts w:ascii="Book Antiqua" w:hAnsi="Book Antiqua" w:cs="Arial"/>
          <w:sz w:val="22"/>
          <w:szCs w:val="22"/>
        </w:rPr>
        <w:t>10.13</w:t>
      </w:r>
      <w:r w:rsidRPr="0009536F">
        <w:rPr>
          <w:rFonts w:ascii="Book Antiqua" w:hAnsi="Book Antiqua" w:cs="Arial"/>
          <w:sz w:val="22"/>
          <w:szCs w:val="22"/>
        </w:rPr>
        <w:t xml:space="preserve"> As penalidades de </w:t>
      </w:r>
      <w:r>
        <w:rPr>
          <w:rFonts w:ascii="Book Antiqua" w:hAnsi="Book Antiqua" w:cs="Arial"/>
          <w:sz w:val="22"/>
          <w:szCs w:val="22"/>
        </w:rPr>
        <w:t>“a</w:t>
      </w:r>
      <w:r w:rsidRPr="0009536F">
        <w:rPr>
          <w:rFonts w:ascii="Book Antiqua" w:hAnsi="Book Antiqua" w:cs="Arial"/>
          <w:sz w:val="22"/>
          <w:szCs w:val="22"/>
        </w:rPr>
        <w:t>dvertência</w:t>
      </w:r>
      <w:r>
        <w:rPr>
          <w:rFonts w:ascii="Book Antiqua" w:hAnsi="Book Antiqua" w:cs="Arial"/>
          <w:sz w:val="22"/>
          <w:szCs w:val="22"/>
        </w:rPr>
        <w:t>”,</w:t>
      </w:r>
      <w:r w:rsidRPr="0009536F">
        <w:rPr>
          <w:rFonts w:ascii="Book Antiqua" w:hAnsi="Book Antiqua" w:cs="Arial"/>
          <w:sz w:val="22"/>
          <w:szCs w:val="22"/>
        </w:rPr>
        <w:t xml:space="preserve"> </w:t>
      </w:r>
      <w:r>
        <w:rPr>
          <w:rFonts w:ascii="Book Antiqua" w:hAnsi="Book Antiqua" w:cs="Arial"/>
          <w:sz w:val="22"/>
          <w:szCs w:val="22"/>
        </w:rPr>
        <w:t>“multa” e “</w:t>
      </w:r>
      <w:r w:rsidRPr="00F711AC">
        <w:rPr>
          <w:rFonts w:ascii="Book Antiqua" w:hAnsi="Book Antiqua" w:cs="Arial"/>
          <w:sz w:val="22"/>
          <w:szCs w:val="22"/>
        </w:rPr>
        <w:t>suspensão temporária do direito de participar de licitação e impedimento de contratar com o Município de Gaspar</w:t>
      </w:r>
      <w:r>
        <w:rPr>
          <w:rFonts w:ascii="Book Antiqua" w:hAnsi="Book Antiqua" w:cs="Arial"/>
          <w:sz w:val="22"/>
          <w:szCs w:val="22"/>
        </w:rPr>
        <w:t xml:space="preserve">” </w:t>
      </w:r>
      <w:r w:rsidRPr="0009536F">
        <w:rPr>
          <w:rFonts w:ascii="Book Antiqua" w:hAnsi="Book Antiqua" w:cs="Arial"/>
          <w:sz w:val="22"/>
          <w:szCs w:val="22"/>
        </w:rPr>
        <w:t xml:space="preserve">poderão ser aplicadas pelo Diretor </w:t>
      </w:r>
      <w:r>
        <w:rPr>
          <w:rFonts w:ascii="Book Antiqua" w:hAnsi="Book Antiqua" w:cs="Arial"/>
          <w:sz w:val="22"/>
          <w:szCs w:val="22"/>
        </w:rPr>
        <w:t>Geral de Trânsito</w:t>
      </w:r>
      <w:r w:rsidRPr="0009536F">
        <w:rPr>
          <w:rFonts w:ascii="Book Antiqua" w:hAnsi="Book Antiqua" w:cs="Arial"/>
          <w:sz w:val="22"/>
          <w:szCs w:val="22"/>
        </w:rPr>
        <w:t xml:space="preserve"> ou pelo Secretário </w:t>
      </w:r>
      <w:r>
        <w:rPr>
          <w:rFonts w:ascii="Book Antiqua" w:hAnsi="Book Antiqua" w:cs="Arial"/>
          <w:sz w:val="22"/>
          <w:szCs w:val="22"/>
        </w:rPr>
        <w:t xml:space="preserve">Municipal </w:t>
      </w:r>
      <w:r w:rsidRPr="0009536F">
        <w:rPr>
          <w:rFonts w:ascii="Book Antiqua" w:hAnsi="Book Antiqua" w:cs="Arial"/>
          <w:sz w:val="22"/>
          <w:szCs w:val="22"/>
        </w:rPr>
        <w:t xml:space="preserve">de </w:t>
      </w:r>
      <w:r>
        <w:rPr>
          <w:rFonts w:ascii="Book Antiqua" w:hAnsi="Book Antiqua" w:cs="Arial"/>
          <w:sz w:val="22"/>
          <w:szCs w:val="22"/>
        </w:rPr>
        <w:t>Administração e Gestão</w:t>
      </w:r>
      <w:r w:rsidRPr="0009536F">
        <w:rPr>
          <w:rFonts w:ascii="Book Antiqua" w:hAnsi="Book Antiqua" w:cs="Arial"/>
          <w:sz w:val="22"/>
          <w:szCs w:val="22"/>
        </w:rPr>
        <w:t>.</w:t>
      </w:r>
    </w:p>
    <w:p w:rsidR="00D845A9" w:rsidRPr="0009536F"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cs="Arial"/>
          <w:sz w:val="22"/>
          <w:szCs w:val="22"/>
        </w:rPr>
      </w:pPr>
      <w:smartTag w:uri="urn:schemas-microsoft-com:office:smarttags" w:element="metricconverter">
        <w:smartTagPr>
          <w:attr w:name="ProductID" w:val="10.14 A"/>
        </w:smartTagPr>
        <w:r>
          <w:rPr>
            <w:rFonts w:ascii="Book Antiqua" w:hAnsi="Book Antiqua" w:cs="Arial"/>
            <w:sz w:val="22"/>
            <w:szCs w:val="22"/>
          </w:rPr>
          <w:t>10.14</w:t>
        </w:r>
        <w:r w:rsidRPr="0009536F">
          <w:rPr>
            <w:rFonts w:ascii="Book Antiqua" w:hAnsi="Book Antiqua" w:cs="Arial"/>
            <w:sz w:val="22"/>
            <w:szCs w:val="22"/>
          </w:rPr>
          <w:t xml:space="preserve"> A</w:t>
        </w:r>
      </w:smartTag>
      <w:r w:rsidRPr="0009536F">
        <w:rPr>
          <w:rFonts w:ascii="Book Antiqua" w:hAnsi="Book Antiqua" w:cs="Arial"/>
          <w:sz w:val="22"/>
          <w:szCs w:val="22"/>
        </w:rPr>
        <w:t xml:space="preserve"> penalidade de </w:t>
      </w:r>
      <w:r>
        <w:rPr>
          <w:rFonts w:ascii="Book Antiqua" w:hAnsi="Book Antiqua" w:cs="Arial"/>
          <w:sz w:val="22"/>
          <w:szCs w:val="22"/>
        </w:rPr>
        <w:t>“declaração de inidoneidade”</w:t>
      </w:r>
      <w:r w:rsidRPr="0009536F">
        <w:rPr>
          <w:rFonts w:ascii="Book Antiqua" w:hAnsi="Book Antiqua" w:cs="Arial"/>
          <w:sz w:val="22"/>
          <w:szCs w:val="22"/>
        </w:rPr>
        <w:t xml:space="preserve"> </w:t>
      </w:r>
      <w:r>
        <w:rPr>
          <w:rFonts w:ascii="Book Antiqua" w:hAnsi="Book Antiqua" w:cs="Arial"/>
          <w:sz w:val="22"/>
          <w:szCs w:val="22"/>
        </w:rPr>
        <w:t>será</w:t>
      </w:r>
      <w:r w:rsidRPr="0009536F">
        <w:rPr>
          <w:rFonts w:ascii="Book Antiqua" w:hAnsi="Book Antiqua" w:cs="Arial"/>
          <w:sz w:val="22"/>
          <w:szCs w:val="22"/>
        </w:rPr>
        <w:t xml:space="preserve"> aplicada pelo Secretário </w:t>
      </w:r>
      <w:r>
        <w:rPr>
          <w:rFonts w:ascii="Book Antiqua" w:hAnsi="Book Antiqua" w:cs="Arial"/>
          <w:sz w:val="22"/>
          <w:szCs w:val="22"/>
        </w:rPr>
        <w:t xml:space="preserve">Municipal </w:t>
      </w:r>
      <w:r w:rsidRPr="0009536F">
        <w:rPr>
          <w:rFonts w:ascii="Book Antiqua" w:hAnsi="Book Antiqua" w:cs="Arial"/>
          <w:sz w:val="22"/>
          <w:szCs w:val="22"/>
        </w:rPr>
        <w:t xml:space="preserve">de </w:t>
      </w:r>
      <w:r>
        <w:rPr>
          <w:rFonts w:ascii="Book Antiqua" w:hAnsi="Book Antiqua" w:cs="Arial"/>
          <w:sz w:val="22"/>
          <w:szCs w:val="22"/>
        </w:rPr>
        <w:t>Administração e Gestão</w:t>
      </w:r>
      <w:r w:rsidRPr="0009536F">
        <w:rPr>
          <w:rFonts w:ascii="Book Antiqua" w:hAnsi="Book Antiqua" w:cs="Arial"/>
          <w:sz w:val="22"/>
          <w:szCs w:val="22"/>
        </w:rPr>
        <w:t>.</w:t>
      </w:r>
    </w:p>
    <w:p w:rsidR="00D845A9" w:rsidRPr="002D71B2" w:rsidRDefault="00D845A9" w:rsidP="00D845A9">
      <w:pPr>
        <w:pStyle w:val="Padro"/>
        <w:widowControl w:val="0"/>
        <w:tabs>
          <w:tab w:val="left" w:pos="42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40" w:lineRule="auto"/>
        <w:jc w:val="both"/>
        <w:rPr>
          <w:rFonts w:ascii="Book Antiqua" w:hAnsi="Book Antiqua" w:cs="Arial"/>
          <w:sz w:val="22"/>
          <w:lang w:val="pt-BR"/>
        </w:rPr>
      </w:pPr>
      <w:r>
        <w:rPr>
          <w:rFonts w:ascii="Book Antiqua" w:hAnsi="Book Antiqua" w:cs="Arial"/>
          <w:sz w:val="22"/>
          <w:szCs w:val="22"/>
        </w:rPr>
        <w:t>10.15</w:t>
      </w:r>
      <w:r w:rsidRPr="0009536F">
        <w:rPr>
          <w:rFonts w:ascii="Book Antiqua" w:hAnsi="Book Antiqua" w:cs="Arial"/>
          <w:sz w:val="22"/>
          <w:szCs w:val="22"/>
        </w:rPr>
        <w:t xml:space="preserve"> Os recursos deverão ser encaminhados à autoridade</w:t>
      </w:r>
      <w:r>
        <w:rPr>
          <w:rFonts w:ascii="Book Antiqua" w:hAnsi="Book Antiqua" w:cs="Arial"/>
          <w:sz w:val="22"/>
          <w:szCs w:val="22"/>
        </w:rPr>
        <w:t>,</w:t>
      </w:r>
      <w:r w:rsidRPr="0009536F">
        <w:rPr>
          <w:rFonts w:ascii="Book Antiqua" w:hAnsi="Book Antiqua" w:cs="Arial"/>
          <w:sz w:val="22"/>
          <w:szCs w:val="22"/>
        </w:rPr>
        <w:t xml:space="preserve"> que aplicou a penalidade, sendo que</w:t>
      </w:r>
      <w:r>
        <w:rPr>
          <w:rFonts w:ascii="Book Antiqua" w:hAnsi="Book Antiqua" w:cs="Arial"/>
          <w:sz w:val="22"/>
          <w:szCs w:val="22"/>
        </w:rPr>
        <w:t>,</w:t>
      </w:r>
      <w:r w:rsidRPr="0009536F">
        <w:rPr>
          <w:rFonts w:ascii="Book Antiqua" w:hAnsi="Book Antiqua" w:cs="Arial"/>
          <w:sz w:val="22"/>
          <w:szCs w:val="22"/>
        </w:rPr>
        <w:t xml:space="preserve"> após sua análise</w:t>
      </w:r>
      <w:r>
        <w:rPr>
          <w:rFonts w:ascii="Book Antiqua" w:hAnsi="Book Antiqua" w:cs="Arial"/>
          <w:sz w:val="22"/>
          <w:szCs w:val="22"/>
        </w:rPr>
        <w:t>,</w:t>
      </w:r>
      <w:r w:rsidRPr="0009536F">
        <w:rPr>
          <w:rFonts w:ascii="Book Antiqua" w:hAnsi="Book Antiqua" w:cs="Arial"/>
          <w:sz w:val="22"/>
          <w:szCs w:val="22"/>
        </w:rPr>
        <w:t xml:space="preserve"> será submetida à Decisão da Autoridade</w:t>
      </w:r>
      <w:r>
        <w:rPr>
          <w:rFonts w:ascii="Book Antiqua" w:hAnsi="Book Antiqua" w:cs="Arial"/>
          <w:sz w:val="22"/>
          <w:szCs w:val="22"/>
        </w:rPr>
        <w:t>,</w:t>
      </w:r>
      <w:r w:rsidRPr="0009536F">
        <w:rPr>
          <w:rFonts w:ascii="Book Antiqua" w:hAnsi="Book Antiqua" w:cs="Arial"/>
          <w:sz w:val="22"/>
          <w:szCs w:val="22"/>
        </w:rPr>
        <w:t xml:space="preserve"> hierarquicamente</w:t>
      </w:r>
      <w:r>
        <w:rPr>
          <w:rFonts w:ascii="Book Antiqua" w:hAnsi="Book Antiqua" w:cs="Arial"/>
          <w:sz w:val="22"/>
          <w:szCs w:val="22"/>
        </w:rPr>
        <w:t>,</w:t>
      </w:r>
      <w:r w:rsidRPr="0009536F">
        <w:rPr>
          <w:rFonts w:ascii="Book Antiqua" w:hAnsi="Book Antiqua" w:cs="Arial"/>
          <w:sz w:val="22"/>
          <w:szCs w:val="22"/>
        </w:rPr>
        <w:t xml:space="preserve"> Superior.</w:t>
      </w:r>
    </w:p>
    <w:p w:rsidR="00D845A9" w:rsidRDefault="00D845A9" w:rsidP="00D845A9">
      <w:pPr>
        <w:pStyle w:val="Padro"/>
        <w:widowControl w:val="0"/>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hAnsi="Book Antiqua" w:cs="Arial"/>
          <w:b/>
          <w:color w:val="000000"/>
          <w:sz w:val="22"/>
          <w:lang w:val="pt-BR"/>
        </w:rPr>
      </w:pPr>
    </w:p>
    <w:p w:rsidR="00D845A9" w:rsidRPr="002D71B2" w:rsidRDefault="00D845A9" w:rsidP="00D845A9">
      <w:pPr>
        <w:pStyle w:val="Padro"/>
        <w:widowControl w:val="0"/>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hAnsi="Book Antiqua" w:cs="Arial"/>
          <w:sz w:val="22"/>
          <w:lang w:val="pt-BR"/>
        </w:rPr>
      </w:pPr>
      <w:r w:rsidRPr="002D71B2">
        <w:rPr>
          <w:rFonts w:ascii="Book Antiqua" w:eastAsia="Arial" w:hAnsi="Book Antiqua" w:cs="Arial"/>
          <w:b/>
          <w:color w:val="000000"/>
          <w:sz w:val="22"/>
          <w:lang w:val="pt-BR"/>
        </w:rPr>
        <w:t>11 - DA ALTERAÇÃO</w:t>
      </w:r>
    </w:p>
    <w:p w:rsidR="00D845A9" w:rsidRPr="002D71B2" w:rsidRDefault="00D845A9" w:rsidP="00D845A9">
      <w:pPr>
        <w:pStyle w:val="Padro"/>
        <w:widowControl w:val="0"/>
        <w:tabs>
          <w:tab w:val="left" w:pos="42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40" w:lineRule="auto"/>
        <w:jc w:val="both"/>
        <w:rPr>
          <w:rFonts w:ascii="Book Antiqua" w:hAnsi="Book Antiqua" w:cs="Arial"/>
          <w:sz w:val="22"/>
          <w:lang w:val="pt-BR"/>
        </w:rPr>
      </w:pPr>
      <w:r w:rsidRPr="002D71B2">
        <w:rPr>
          <w:rFonts w:ascii="Book Antiqua" w:eastAsia="Arial" w:hAnsi="Book Antiqua" w:cs="Arial"/>
          <w:color w:val="000000"/>
          <w:sz w:val="22"/>
          <w:lang w:val="pt-BR"/>
        </w:rPr>
        <w:t>11.1 O presente contrato poderá ser alterado nas hipóteses do Artigo 65 da Lei Federal nº. 8.666/93 e suas alterações posteriores.</w:t>
      </w:r>
    </w:p>
    <w:p w:rsidR="00D845A9" w:rsidRPr="002D71B2" w:rsidRDefault="00D845A9" w:rsidP="00D845A9">
      <w:pPr>
        <w:pStyle w:val="Padro"/>
        <w:widowControl w:val="0"/>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hAnsi="Book Antiqua" w:cs="Arial"/>
          <w:sz w:val="22"/>
          <w:lang w:val="pt-BR"/>
        </w:rPr>
      </w:pPr>
    </w:p>
    <w:p w:rsidR="00D845A9" w:rsidRPr="002D71B2" w:rsidRDefault="00D845A9" w:rsidP="00D845A9">
      <w:pPr>
        <w:pStyle w:val="Padro"/>
        <w:widowControl w:val="0"/>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hAnsi="Book Antiqua" w:cs="Arial"/>
          <w:sz w:val="22"/>
          <w:lang w:val="pt-BR"/>
        </w:rPr>
      </w:pPr>
      <w:r w:rsidRPr="002D71B2">
        <w:rPr>
          <w:rFonts w:ascii="Book Antiqua" w:eastAsia="Arial" w:hAnsi="Book Antiqua" w:cs="Arial"/>
          <w:b/>
          <w:color w:val="000000"/>
          <w:sz w:val="22"/>
          <w:lang w:val="pt-BR"/>
        </w:rPr>
        <w:t>12 – DO VALOR CONTRATADO</w:t>
      </w:r>
    </w:p>
    <w:p w:rsidR="00D845A9" w:rsidRPr="002D71B2" w:rsidRDefault="00D845A9" w:rsidP="00D845A9">
      <w:pPr>
        <w:pStyle w:val="Padro"/>
        <w:widowControl w:val="0"/>
        <w:tabs>
          <w:tab w:val="left" w:pos="42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40" w:lineRule="auto"/>
        <w:rPr>
          <w:rFonts w:ascii="Book Antiqua" w:hAnsi="Book Antiqua" w:cs="Arial"/>
          <w:sz w:val="22"/>
          <w:lang w:val="pt-BR"/>
        </w:rPr>
      </w:pPr>
      <w:r w:rsidRPr="002D71B2">
        <w:rPr>
          <w:rFonts w:ascii="Book Antiqua" w:eastAsia="Arial" w:hAnsi="Book Antiqua" w:cs="Arial"/>
          <w:color w:val="000000"/>
          <w:sz w:val="22"/>
          <w:lang w:val="pt-BR"/>
        </w:rPr>
        <w:t xml:space="preserve">12.1 O valor total do presente contrato é de R$ </w:t>
      </w:r>
      <w:r>
        <w:rPr>
          <w:rFonts w:ascii="Book Antiqua" w:eastAsia="Arial" w:hAnsi="Book Antiqua" w:cs="Arial"/>
          <w:color w:val="000000"/>
          <w:sz w:val="22"/>
          <w:lang w:val="pt-BR"/>
        </w:rPr>
        <w:t>__________,____</w:t>
      </w:r>
      <w:r w:rsidRPr="002D71B2">
        <w:rPr>
          <w:rFonts w:ascii="Book Antiqua" w:eastAsia="Arial" w:hAnsi="Book Antiqua" w:cs="Arial"/>
          <w:color w:val="000000"/>
          <w:sz w:val="22"/>
          <w:lang w:val="pt-BR"/>
        </w:rPr>
        <w:t xml:space="preserve"> (</w:t>
      </w:r>
      <w:r>
        <w:rPr>
          <w:rFonts w:ascii="Book Antiqua" w:eastAsia="Arial" w:hAnsi="Book Antiqua" w:cs="Arial"/>
          <w:color w:val="000000"/>
          <w:sz w:val="22"/>
          <w:lang w:val="pt-BR"/>
        </w:rPr>
        <w:t>valor por extenso)</w:t>
      </w:r>
      <w:r w:rsidRPr="002D71B2">
        <w:rPr>
          <w:rFonts w:ascii="Book Antiqua" w:eastAsia="Arial" w:hAnsi="Book Antiqua" w:cs="Arial"/>
          <w:color w:val="000000"/>
          <w:sz w:val="22"/>
          <w:lang w:val="pt-BR"/>
        </w:rPr>
        <w:t>.</w:t>
      </w:r>
    </w:p>
    <w:p w:rsidR="00D845A9" w:rsidRPr="002D71B2" w:rsidRDefault="00D845A9" w:rsidP="00D845A9">
      <w:pPr>
        <w:pStyle w:val="Padro"/>
        <w:widowControl w:val="0"/>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hAnsi="Book Antiqua" w:cs="Arial"/>
          <w:b/>
          <w:color w:val="auto"/>
          <w:sz w:val="22"/>
          <w:lang w:val="pt-BR"/>
        </w:rPr>
      </w:pPr>
    </w:p>
    <w:p w:rsidR="00D845A9" w:rsidRPr="002D71B2" w:rsidRDefault="00D845A9" w:rsidP="00D845A9">
      <w:pPr>
        <w:pStyle w:val="Padro"/>
        <w:widowControl w:val="0"/>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hAnsi="Book Antiqua" w:cs="Arial"/>
          <w:b/>
          <w:color w:val="auto"/>
          <w:sz w:val="22"/>
          <w:lang w:val="pt-BR"/>
        </w:rPr>
      </w:pPr>
      <w:r w:rsidRPr="002D71B2">
        <w:rPr>
          <w:rFonts w:ascii="Book Antiqua" w:hAnsi="Book Antiqua" w:cs="Arial"/>
          <w:b/>
          <w:color w:val="auto"/>
          <w:sz w:val="22"/>
          <w:lang w:val="pt-BR"/>
        </w:rPr>
        <w:t>13 DA CAUÇÃO E GARANTIA DO CONTRATO</w:t>
      </w:r>
    </w:p>
    <w:p w:rsidR="00D845A9" w:rsidRPr="002D71B2" w:rsidRDefault="00D845A9" w:rsidP="00D845A9">
      <w:pPr>
        <w:pStyle w:val="Padro"/>
        <w:widowControl w:val="0"/>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hAnsi="Book Antiqua" w:cs="Arial"/>
          <w:color w:val="auto"/>
          <w:sz w:val="22"/>
          <w:lang w:val="pt-BR"/>
        </w:rPr>
      </w:pPr>
      <w:smartTag w:uri="urn:schemas-microsoft-com:office:smarttags" w:element="metricconverter">
        <w:smartTagPr>
          <w:attr w:name="ProductID" w:val="13.1 A"/>
        </w:smartTagPr>
        <w:r w:rsidRPr="002D71B2">
          <w:rPr>
            <w:rFonts w:ascii="Book Antiqua" w:hAnsi="Book Antiqua" w:cs="Arial"/>
            <w:color w:val="auto"/>
            <w:sz w:val="22"/>
            <w:lang w:val="pt-BR"/>
          </w:rPr>
          <w:t>13.1 A</w:t>
        </w:r>
      </w:smartTag>
      <w:r w:rsidRPr="002D71B2">
        <w:rPr>
          <w:rFonts w:ascii="Book Antiqua" w:hAnsi="Book Antiqua" w:cs="Arial"/>
          <w:color w:val="auto"/>
          <w:sz w:val="22"/>
          <w:lang w:val="pt-BR"/>
        </w:rPr>
        <w:t xml:space="preserve"> licitante vencedora deverá prestar garantia em favor do Município, no prazo de até 10 dias contados da data de assinatura do Contrato, em quaisquer das modalidades previstas no artigo 56 da Lei n.º 8.666/93 e respectivas modificações, correspondente a 5% (cinco por cento) do valor do contrato.</w:t>
      </w:r>
    </w:p>
    <w:p w:rsidR="00D845A9" w:rsidRPr="002D71B2" w:rsidRDefault="00D845A9" w:rsidP="00D845A9">
      <w:pPr>
        <w:pStyle w:val="Padro"/>
        <w:widowControl w:val="0"/>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hAnsi="Book Antiqua" w:cs="Arial"/>
          <w:color w:val="auto"/>
          <w:sz w:val="22"/>
          <w:lang w:val="pt-BR"/>
        </w:rPr>
      </w:pPr>
      <w:r w:rsidRPr="002D71B2">
        <w:rPr>
          <w:rFonts w:ascii="Book Antiqua" w:hAnsi="Book Antiqua" w:cs="Arial"/>
          <w:color w:val="auto"/>
          <w:sz w:val="22"/>
          <w:lang w:val="pt-BR"/>
        </w:rPr>
        <w:t>13.2 No caso da opção pelo seguro-garantia, o mesmo será feito mediante entrega da competente apólice emitida por entidade em funcionamento no País, e em nome da Prefeitura Municipal, cobrindo o risco de quebra do contrato.</w:t>
      </w:r>
    </w:p>
    <w:p w:rsidR="00D845A9" w:rsidRPr="002D71B2" w:rsidRDefault="00D845A9" w:rsidP="00D845A9">
      <w:pPr>
        <w:pStyle w:val="Padro"/>
        <w:widowControl w:val="0"/>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hAnsi="Book Antiqua" w:cs="Arial"/>
          <w:color w:val="auto"/>
          <w:sz w:val="22"/>
          <w:lang w:val="pt-BR"/>
        </w:rPr>
      </w:pPr>
      <w:r w:rsidRPr="002D71B2">
        <w:rPr>
          <w:rFonts w:ascii="Book Antiqua" w:hAnsi="Book Antiqua" w:cs="Arial"/>
          <w:color w:val="auto"/>
          <w:sz w:val="22"/>
          <w:lang w:val="pt-BR"/>
        </w:rPr>
        <w:t>13.3. Quando a garantia</w:t>
      </w:r>
      <w:r>
        <w:rPr>
          <w:rFonts w:ascii="Book Antiqua" w:hAnsi="Book Antiqua" w:cs="Arial"/>
          <w:color w:val="auto"/>
          <w:sz w:val="22"/>
          <w:lang w:val="pt-BR"/>
        </w:rPr>
        <w:t>,</w:t>
      </w:r>
      <w:r w:rsidRPr="002D71B2">
        <w:rPr>
          <w:rFonts w:ascii="Book Antiqua" w:hAnsi="Book Antiqua" w:cs="Arial"/>
          <w:color w:val="auto"/>
          <w:sz w:val="22"/>
          <w:lang w:val="pt-BR"/>
        </w:rPr>
        <w:t xml:space="preserve"> do contrato</w:t>
      </w:r>
      <w:r>
        <w:rPr>
          <w:rFonts w:ascii="Book Antiqua" w:hAnsi="Book Antiqua" w:cs="Arial"/>
          <w:color w:val="auto"/>
          <w:sz w:val="22"/>
          <w:lang w:val="pt-BR"/>
        </w:rPr>
        <w:t>,</w:t>
      </w:r>
      <w:r w:rsidRPr="002D71B2">
        <w:rPr>
          <w:rFonts w:ascii="Book Antiqua" w:hAnsi="Book Antiqua" w:cs="Arial"/>
          <w:color w:val="auto"/>
          <w:sz w:val="22"/>
          <w:lang w:val="pt-BR"/>
        </w:rPr>
        <w:t xml:space="preserve"> processar sob a forma de seguro-garantia</w:t>
      </w:r>
      <w:r>
        <w:rPr>
          <w:rFonts w:ascii="Book Antiqua" w:hAnsi="Book Antiqua" w:cs="Arial"/>
          <w:color w:val="auto"/>
          <w:sz w:val="22"/>
          <w:lang w:val="pt-BR"/>
        </w:rPr>
        <w:t>,</w:t>
      </w:r>
      <w:r w:rsidRPr="002D71B2">
        <w:rPr>
          <w:rFonts w:ascii="Book Antiqua" w:hAnsi="Book Antiqua" w:cs="Arial"/>
          <w:color w:val="auto"/>
          <w:sz w:val="22"/>
          <w:lang w:val="pt-BR"/>
        </w:rPr>
        <w:t xml:space="preserve"> ou fiança bancária, a mesma não poderá ser prestada de forma proporcional ao período contratual, devendo, ainda, seu prazo de validade estender-se até o final da execução do contrato.</w:t>
      </w:r>
    </w:p>
    <w:p w:rsidR="00D845A9" w:rsidRPr="002D71B2" w:rsidRDefault="00D845A9" w:rsidP="00D845A9">
      <w:pPr>
        <w:pStyle w:val="Padro"/>
        <w:widowControl w:val="0"/>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hAnsi="Book Antiqua" w:cs="Arial"/>
          <w:color w:val="auto"/>
          <w:sz w:val="22"/>
          <w:lang w:val="pt-BR"/>
        </w:rPr>
      </w:pPr>
      <w:r w:rsidRPr="002D71B2">
        <w:rPr>
          <w:rFonts w:ascii="Book Antiqua" w:hAnsi="Book Antiqua" w:cs="Arial"/>
          <w:color w:val="auto"/>
          <w:sz w:val="22"/>
          <w:lang w:val="pt-BR"/>
        </w:rPr>
        <w:lastRenderedPageBreak/>
        <w:t>13.3.1 Se</w:t>
      </w:r>
      <w:r>
        <w:rPr>
          <w:rFonts w:ascii="Book Antiqua" w:hAnsi="Book Antiqua" w:cs="Arial"/>
          <w:color w:val="auto"/>
          <w:sz w:val="22"/>
          <w:lang w:val="pt-BR"/>
        </w:rPr>
        <w:t>,</w:t>
      </w:r>
      <w:r w:rsidRPr="002D71B2">
        <w:rPr>
          <w:rFonts w:ascii="Book Antiqua" w:hAnsi="Book Antiqua" w:cs="Arial"/>
          <w:color w:val="auto"/>
          <w:sz w:val="22"/>
          <w:lang w:val="pt-BR"/>
        </w:rPr>
        <w:t xml:space="preserve"> por qualquer razão, durante a execução contratual, for necessária a prorrogação do prazo de execução do contrato, a contratada ficará obrigada </w:t>
      </w:r>
      <w:r>
        <w:rPr>
          <w:rFonts w:ascii="Book Antiqua" w:hAnsi="Book Antiqua" w:cs="Arial"/>
          <w:color w:val="auto"/>
          <w:sz w:val="22"/>
          <w:lang w:val="pt-BR"/>
        </w:rPr>
        <w:t xml:space="preserve">a </w:t>
      </w:r>
      <w:r w:rsidRPr="002D71B2">
        <w:rPr>
          <w:rFonts w:ascii="Book Antiqua" w:hAnsi="Book Antiqua" w:cs="Arial"/>
          <w:color w:val="auto"/>
          <w:sz w:val="22"/>
          <w:lang w:val="pt-BR"/>
        </w:rPr>
        <w:t>providenciar a prorrogação da garantia.</w:t>
      </w:r>
    </w:p>
    <w:p w:rsidR="00D845A9" w:rsidRPr="002D71B2" w:rsidRDefault="00D845A9" w:rsidP="00D845A9">
      <w:pPr>
        <w:pStyle w:val="Padro"/>
        <w:widowControl w:val="0"/>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hAnsi="Book Antiqua" w:cs="Arial"/>
          <w:color w:val="auto"/>
          <w:sz w:val="22"/>
          <w:lang w:val="pt-BR"/>
        </w:rPr>
      </w:pPr>
      <w:smartTag w:uri="urn:schemas-microsoft-com:office:smarttags" w:element="metricconverter">
        <w:smartTagPr>
          <w:attr w:name="ProductID" w:val="13.4 A"/>
        </w:smartTagPr>
        <w:r w:rsidRPr="002D71B2">
          <w:rPr>
            <w:rFonts w:ascii="Book Antiqua" w:hAnsi="Book Antiqua" w:cs="Arial"/>
            <w:color w:val="auto"/>
            <w:sz w:val="22"/>
            <w:lang w:val="pt-BR"/>
          </w:rPr>
          <w:t>13.4 A</w:t>
        </w:r>
      </w:smartTag>
      <w:r w:rsidRPr="002D71B2">
        <w:rPr>
          <w:rFonts w:ascii="Book Antiqua" w:hAnsi="Book Antiqua" w:cs="Arial"/>
          <w:color w:val="auto"/>
          <w:sz w:val="22"/>
          <w:lang w:val="pt-BR"/>
        </w:rPr>
        <w:t xml:space="preserve"> garantia prestada</w:t>
      </w:r>
      <w:r>
        <w:rPr>
          <w:rFonts w:ascii="Book Antiqua" w:hAnsi="Book Antiqua" w:cs="Arial"/>
          <w:color w:val="auto"/>
          <w:sz w:val="22"/>
          <w:lang w:val="pt-BR"/>
        </w:rPr>
        <w:t>,</w:t>
      </w:r>
      <w:r w:rsidRPr="002D71B2">
        <w:rPr>
          <w:rFonts w:ascii="Book Antiqua" w:hAnsi="Book Antiqua" w:cs="Arial"/>
          <w:color w:val="auto"/>
          <w:sz w:val="22"/>
          <w:lang w:val="pt-BR"/>
        </w:rPr>
        <w:t xml:space="preserve"> pela licitante vencedora</w:t>
      </w:r>
      <w:r>
        <w:rPr>
          <w:rFonts w:ascii="Book Antiqua" w:hAnsi="Book Antiqua" w:cs="Arial"/>
          <w:color w:val="auto"/>
          <w:sz w:val="22"/>
          <w:lang w:val="pt-BR"/>
        </w:rPr>
        <w:t>,</w:t>
      </w:r>
      <w:r w:rsidRPr="002D71B2">
        <w:rPr>
          <w:rFonts w:ascii="Book Antiqua" w:hAnsi="Book Antiqua" w:cs="Arial"/>
          <w:color w:val="auto"/>
          <w:sz w:val="22"/>
          <w:lang w:val="pt-BR"/>
        </w:rPr>
        <w:t xml:space="preserve"> será restituída</w:t>
      </w:r>
      <w:r>
        <w:rPr>
          <w:rFonts w:ascii="Book Antiqua" w:hAnsi="Book Antiqua" w:cs="Arial"/>
          <w:color w:val="auto"/>
          <w:sz w:val="22"/>
          <w:lang w:val="pt-BR"/>
        </w:rPr>
        <w:t>,</w:t>
      </w:r>
      <w:r w:rsidRPr="002D71B2">
        <w:rPr>
          <w:rFonts w:ascii="Book Antiqua" w:hAnsi="Book Antiqua" w:cs="Arial"/>
          <w:color w:val="auto"/>
          <w:sz w:val="22"/>
          <w:lang w:val="pt-BR"/>
        </w:rPr>
        <w:t xml:space="preserve"> ou liberada</w:t>
      </w:r>
      <w:r>
        <w:rPr>
          <w:rFonts w:ascii="Book Antiqua" w:hAnsi="Book Antiqua" w:cs="Arial"/>
          <w:color w:val="auto"/>
          <w:sz w:val="22"/>
          <w:lang w:val="pt-BR"/>
        </w:rPr>
        <w:t>,</w:t>
      </w:r>
      <w:r w:rsidRPr="002D71B2">
        <w:rPr>
          <w:rFonts w:ascii="Book Antiqua" w:hAnsi="Book Antiqua" w:cs="Arial"/>
          <w:color w:val="auto"/>
          <w:sz w:val="22"/>
          <w:lang w:val="pt-BR"/>
        </w:rPr>
        <w:t xml:space="preserve"> em até 60 (sessenta) dias</w:t>
      </w:r>
      <w:r>
        <w:rPr>
          <w:rFonts w:ascii="Book Antiqua" w:hAnsi="Book Antiqua" w:cs="Arial"/>
          <w:color w:val="auto"/>
          <w:sz w:val="22"/>
          <w:lang w:val="pt-BR"/>
        </w:rPr>
        <w:t>,</w:t>
      </w:r>
      <w:r w:rsidRPr="002D71B2">
        <w:rPr>
          <w:rFonts w:ascii="Book Antiqua" w:hAnsi="Book Antiqua" w:cs="Arial"/>
          <w:color w:val="auto"/>
          <w:sz w:val="22"/>
          <w:lang w:val="pt-BR"/>
        </w:rPr>
        <w:t xml:space="preserve"> corridos</w:t>
      </w:r>
      <w:r>
        <w:rPr>
          <w:rFonts w:ascii="Book Antiqua" w:hAnsi="Book Antiqua" w:cs="Arial"/>
          <w:color w:val="auto"/>
          <w:sz w:val="22"/>
          <w:lang w:val="pt-BR"/>
        </w:rPr>
        <w:t>,</w:t>
      </w:r>
      <w:r w:rsidRPr="002D71B2">
        <w:rPr>
          <w:rFonts w:ascii="Book Antiqua" w:hAnsi="Book Antiqua" w:cs="Arial"/>
          <w:color w:val="auto"/>
          <w:sz w:val="22"/>
          <w:lang w:val="pt-BR"/>
        </w:rPr>
        <w:t xml:space="preserve"> após o recebimento definitivo do serviço.</w:t>
      </w:r>
    </w:p>
    <w:p w:rsidR="00D845A9" w:rsidRPr="002D71B2" w:rsidRDefault="00D845A9" w:rsidP="00D845A9">
      <w:pPr>
        <w:pStyle w:val="Padro"/>
        <w:widowControl w:val="0"/>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hAnsi="Book Antiqua" w:cs="Arial"/>
          <w:color w:val="auto"/>
          <w:sz w:val="22"/>
          <w:lang w:val="pt-BR"/>
        </w:rPr>
      </w:pPr>
      <w:smartTag w:uri="urn:schemas-microsoft-com:office:smarttags" w:element="metricconverter">
        <w:smartTagPr>
          <w:attr w:name="ProductID" w:val="13.5 A"/>
        </w:smartTagPr>
        <w:r w:rsidRPr="002D71B2">
          <w:rPr>
            <w:rFonts w:ascii="Book Antiqua" w:hAnsi="Book Antiqua" w:cs="Arial"/>
            <w:color w:val="auto"/>
            <w:sz w:val="22"/>
            <w:lang w:val="pt-BR"/>
          </w:rPr>
          <w:t>13.5 A</w:t>
        </w:r>
      </w:smartTag>
      <w:r w:rsidRPr="002D71B2">
        <w:rPr>
          <w:rFonts w:ascii="Book Antiqua" w:hAnsi="Book Antiqua" w:cs="Arial"/>
          <w:color w:val="auto"/>
          <w:sz w:val="22"/>
          <w:lang w:val="pt-BR"/>
        </w:rPr>
        <w:t xml:space="preserve"> garantia prestada deverá ser suplementada em caso de atualização do valor contratual, seja por reajuste ou aditivo, ou caso a mesma seja utilizada para arcar com multas ou outras penalidades.</w:t>
      </w:r>
    </w:p>
    <w:p w:rsidR="00D845A9" w:rsidRPr="002D71B2" w:rsidRDefault="00D845A9" w:rsidP="00D845A9">
      <w:pPr>
        <w:pStyle w:val="Padro"/>
        <w:widowControl w:val="0"/>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hAnsi="Book Antiqua" w:cs="Arial"/>
          <w:b/>
          <w:color w:val="auto"/>
          <w:sz w:val="22"/>
          <w:lang w:val="pt-BR"/>
        </w:rPr>
      </w:pPr>
    </w:p>
    <w:p w:rsidR="00D845A9" w:rsidRPr="002D71B2" w:rsidRDefault="00D845A9" w:rsidP="00D845A9">
      <w:pPr>
        <w:widowControl w:val="0"/>
        <w:tabs>
          <w:tab w:val="left" w:pos="56"/>
          <w:tab w:val="left" w:pos="5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Book Antiqua" w:eastAsia="Arial" w:hAnsi="Book Antiqua" w:cs="Arial"/>
          <w:b/>
          <w:sz w:val="22"/>
          <w:shd w:val="clear" w:color="auto" w:fill="FFFFFF"/>
        </w:rPr>
      </w:pPr>
      <w:r w:rsidRPr="002D71B2">
        <w:rPr>
          <w:rFonts w:ascii="Book Antiqua" w:eastAsia="Arial" w:hAnsi="Book Antiqua" w:cs="Arial"/>
          <w:b/>
          <w:sz w:val="22"/>
          <w:shd w:val="clear" w:color="auto" w:fill="FFFFFF"/>
        </w:rPr>
        <w:t xml:space="preserve">14 - DA SUBCONTRATAÇÃO </w:t>
      </w:r>
    </w:p>
    <w:p w:rsidR="00D845A9" w:rsidRPr="002D71B2" w:rsidRDefault="00D845A9" w:rsidP="00D845A9">
      <w:pPr>
        <w:widowControl w:val="0"/>
        <w:tabs>
          <w:tab w:val="left" w:pos="56"/>
          <w:tab w:val="left" w:pos="283"/>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Book Antiqua" w:eastAsia="Arial" w:hAnsi="Book Antiqua" w:cs="Arial"/>
          <w:sz w:val="22"/>
          <w:szCs w:val="22"/>
          <w:shd w:val="clear" w:color="auto" w:fill="FFFFFF"/>
        </w:rPr>
      </w:pPr>
      <w:r w:rsidRPr="002D71B2">
        <w:rPr>
          <w:rFonts w:ascii="Book Antiqua" w:eastAsia="Arial" w:hAnsi="Book Antiqua" w:cs="Arial"/>
          <w:sz w:val="22"/>
          <w:szCs w:val="22"/>
        </w:rPr>
        <w:t xml:space="preserve">14.1 </w:t>
      </w:r>
      <w:r w:rsidRPr="002D71B2">
        <w:rPr>
          <w:rFonts w:ascii="Book Antiqua" w:eastAsia="Arial" w:hAnsi="Book Antiqua" w:cs="Arial"/>
          <w:sz w:val="22"/>
          <w:szCs w:val="22"/>
          <w:shd w:val="clear" w:color="auto" w:fill="FFFFFF"/>
        </w:rPr>
        <w:t>Ficam</w:t>
      </w:r>
      <w:r>
        <w:rPr>
          <w:rFonts w:ascii="Book Antiqua" w:eastAsia="Arial" w:hAnsi="Book Antiqua" w:cs="Arial"/>
          <w:sz w:val="22"/>
          <w:szCs w:val="22"/>
          <w:shd w:val="clear" w:color="auto" w:fill="FFFFFF"/>
        </w:rPr>
        <w:t xml:space="preserve"> proibidos,</w:t>
      </w:r>
      <w:r w:rsidRPr="002D71B2">
        <w:rPr>
          <w:rFonts w:ascii="Book Antiqua" w:eastAsia="Arial" w:hAnsi="Book Antiqua" w:cs="Arial"/>
          <w:sz w:val="22"/>
          <w:szCs w:val="22"/>
          <w:shd w:val="clear" w:color="auto" w:fill="FFFFFF"/>
        </w:rPr>
        <w:t xml:space="preserve"> expressamente</w:t>
      </w:r>
      <w:r>
        <w:rPr>
          <w:rFonts w:ascii="Book Antiqua" w:eastAsia="Arial" w:hAnsi="Book Antiqua" w:cs="Arial"/>
          <w:sz w:val="22"/>
          <w:szCs w:val="22"/>
          <w:shd w:val="clear" w:color="auto" w:fill="FFFFFF"/>
        </w:rPr>
        <w:t>,</w:t>
      </w:r>
      <w:r w:rsidRPr="002D71B2">
        <w:rPr>
          <w:rFonts w:ascii="Book Antiqua" w:eastAsia="Arial" w:hAnsi="Book Antiqua" w:cs="Arial"/>
          <w:sz w:val="22"/>
          <w:szCs w:val="22"/>
          <w:shd w:val="clear" w:color="auto" w:fill="FFFFFF"/>
        </w:rPr>
        <w:t xml:space="preserve"> subcontratar</w:t>
      </w:r>
      <w:r>
        <w:rPr>
          <w:rFonts w:ascii="Book Antiqua" w:eastAsia="Arial" w:hAnsi="Book Antiqua" w:cs="Arial"/>
          <w:sz w:val="22"/>
          <w:szCs w:val="22"/>
          <w:shd w:val="clear" w:color="auto" w:fill="FFFFFF"/>
        </w:rPr>
        <w:t>,</w:t>
      </w:r>
      <w:r w:rsidRPr="002D71B2">
        <w:rPr>
          <w:rFonts w:ascii="Book Antiqua" w:eastAsia="Arial" w:hAnsi="Book Antiqua" w:cs="Arial"/>
          <w:sz w:val="22"/>
          <w:szCs w:val="22"/>
          <w:shd w:val="clear" w:color="auto" w:fill="FFFFFF"/>
        </w:rPr>
        <w:t xml:space="preserve"> totalmente</w:t>
      </w:r>
      <w:r>
        <w:rPr>
          <w:rFonts w:ascii="Book Antiqua" w:eastAsia="Arial" w:hAnsi="Book Antiqua" w:cs="Arial"/>
          <w:sz w:val="22"/>
          <w:szCs w:val="22"/>
          <w:shd w:val="clear" w:color="auto" w:fill="FFFFFF"/>
        </w:rPr>
        <w:t>,</w:t>
      </w:r>
      <w:r w:rsidRPr="002D71B2">
        <w:rPr>
          <w:rFonts w:ascii="Book Antiqua" w:eastAsia="Arial" w:hAnsi="Book Antiqua" w:cs="Arial"/>
          <w:sz w:val="22"/>
          <w:szCs w:val="22"/>
          <w:shd w:val="clear" w:color="auto" w:fill="FFFFFF"/>
        </w:rPr>
        <w:t xml:space="preserve"> a instalação, operação e manutenção dos sistemas</w:t>
      </w:r>
      <w:r>
        <w:rPr>
          <w:rFonts w:ascii="Book Antiqua" w:eastAsia="Arial" w:hAnsi="Book Antiqua" w:cs="Arial"/>
          <w:sz w:val="22"/>
          <w:szCs w:val="22"/>
          <w:shd w:val="clear" w:color="auto" w:fill="FFFFFF"/>
        </w:rPr>
        <w:t>. E</w:t>
      </w:r>
      <w:r w:rsidRPr="002D71B2">
        <w:rPr>
          <w:rFonts w:ascii="Book Antiqua" w:eastAsia="Arial" w:hAnsi="Book Antiqua" w:cs="Arial"/>
          <w:sz w:val="22"/>
          <w:szCs w:val="22"/>
          <w:shd w:val="clear" w:color="auto" w:fill="FFFFFF"/>
        </w:rPr>
        <w:t>ntretanto</w:t>
      </w:r>
      <w:r>
        <w:rPr>
          <w:rFonts w:ascii="Book Antiqua" w:eastAsia="Arial" w:hAnsi="Book Antiqua" w:cs="Arial"/>
          <w:sz w:val="22"/>
          <w:szCs w:val="22"/>
          <w:shd w:val="clear" w:color="auto" w:fill="FFFFFF"/>
        </w:rPr>
        <w:t>,</w:t>
      </w:r>
      <w:r w:rsidRPr="002D71B2">
        <w:rPr>
          <w:rFonts w:ascii="Book Antiqua" w:eastAsia="Arial" w:hAnsi="Book Antiqua" w:cs="Arial"/>
          <w:sz w:val="22"/>
          <w:szCs w:val="22"/>
          <w:shd w:val="clear" w:color="auto" w:fill="FFFFFF"/>
        </w:rPr>
        <w:t xml:space="preserve"> </w:t>
      </w:r>
      <w:r>
        <w:rPr>
          <w:rFonts w:ascii="Book Antiqua" w:eastAsia="Arial" w:hAnsi="Book Antiqua" w:cs="Arial"/>
          <w:sz w:val="22"/>
          <w:szCs w:val="22"/>
          <w:shd w:val="clear" w:color="auto" w:fill="FFFFFF"/>
        </w:rPr>
        <w:t xml:space="preserve">é </w:t>
      </w:r>
      <w:r w:rsidRPr="002D71B2">
        <w:rPr>
          <w:rFonts w:ascii="Book Antiqua" w:eastAsia="Arial" w:hAnsi="Book Antiqua" w:cs="Arial"/>
          <w:sz w:val="22"/>
          <w:szCs w:val="22"/>
          <w:shd w:val="clear" w:color="auto" w:fill="FFFFFF"/>
        </w:rPr>
        <w:t>permitido fazê-lo parcialmente</w:t>
      </w:r>
      <w:r>
        <w:rPr>
          <w:rFonts w:ascii="Book Antiqua" w:eastAsia="Arial" w:hAnsi="Book Antiqua" w:cs="Arial"/>
          <w:sz w:val="22"/>
          <w:szCs w:val="22"/>
          <w:shd w:val="clear" w:color="auto" w:fill="FFFFFF"/>
        </w:rPr>
        <w:t>,</w:t>
      </w:r>
      <w:r w:rsidRPr="002D71B2">
        <w:rPr>
          <w:rFonts w:ascii="Book Antiqua" w:eastAsia="Arial" w:hAnsi="Book Antiqua" w:cs="Arial"/>
          <w:sz w:val="22"/>
          <w:szCs w:val="22"/>
          <w:shd w:val="clear" w:color="auto" w:fill="FFFFFF"/>
        </w:rPr>
        <w:t xml:space="preserve"> e mediante autorização prévia da S</w:t>
      </w:r>
      <w:r>
        <w:rPr>
          <w:rFonts w:ascii="Book Antiqua" w:eastAsia="Arial" w:hAnsi="Book Antiqua" w:cs="Arial"/>
          <w:sz w:val="22"/>
          <w:szCs w:val="22"/>
          <w:shd w:val="clear" w:color="auto" w:fill="FFFFFF"/>
        </w:rPr>
        <w:t>ecretaria de Administração e Gestão</w:t>
      </w:r>
      <w:r w:rsidRPr="002D71B2">
        <w:rPr>
          <w:rFonts w:ascii="Book Antiqua" w:eastAsia="Arial" w:hAnsi="Book Antiqua" w:cs="Arial"/>
          <w:sz w:val="22"/>
          <w:szCs w:val="22"/>
          <w:shd w:val="clear" w:color="auto" w:fill="FFFFFF"/>
        </w:rPr>
        <w:t>, juntamente com a Diretoria de Trânsito - DITRAN, continuando</w:t>
      </w:r>
      <w:r>
        <w:rPr>
          <w:rFonts w:ascii="Book Antiqua" w:eastAsia="Arial" w:hAnsi="Book Antiqua" w:cs="Arial"/>
          <w:sz w:val="22"/>
          <w:szCs w:val="22"/>
          <w:shd w:val="clear" w:color="auto" w:fill="FFFFFF"/>
        </w:rPr>
        <w:t>, a Contratada,</w:t>
      </w:r>
      <w:r w:rsidRPr="002D71B2">
        <w:rPr>
          <w:rFonts w:ascii="Book Antiqua" w:eastAsia="Arial" w:hAnsi="Book Antiqua" w:cs="Arial"/>
          <w:sz w:val="22"/>
          <w:szCs w:val="22"/>
          <w:shd w:val="clear" w:color="auto" w:fill="FFFFFF"/>
        </w:rPr>
        <w:t xml:space="preserve"> a responder, direta e exclusivamente, pela fiel observância das especificações;</w:t>
      </w:r>
    </w:p>
    <w:p w:rsidR="00D845A9" w:rsidRPr="002D71B2"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cs="Arial"/>
          <w:sz w:val="22"/>
          <w:szCs w:val="22"/>
        </w:rPr>
      </w:pPr>
      <w:smartTag w:uri="urn:schemas-microsoft-com:office:smarttags" w:element="metricconverter">
        <w:smartTagPr>
          <w:attr w:name="ProductID" w:val="14.2 A"/>
        </w:smartTagPr>
        <w:r w:rsidRPr="002D71B2">
          <w:rPr>
            <w:rFonts w:ascii="Book Antiqua" w:eastAsia="Arial" w:hAnsi="Book Antiqua" w:cs="Arial"/>
            <w:sz w:val="22"/>
            <w:szCs w:val="22"/>
          </w:rPr>
          <w:t>14.2 A</w:t>
        </w:r>
      </w:smartTag>
      <w:r w:rsidRPr="002D71B2">
        <w:rPr>
          <w:rFonts w:ascii="Book Antiqua" w:eastAsia="Arial" w:hAnsi="Book Antiqua" w:cs="Arial"/>
          <w:sz w:val="22"/>
          <w:szCs w:val="22"/>
        </w:rPr>
        <w:t xml:space="preserve"> responsabilidade</w:t>
      </w:r>
      <w:r>
        <w:rPr>
          <w:rFonts w:ascii="Book Antiqua" w:eastAsia="Arial" w:hAnsi="Book Antiqua" w:cs="Arial"/>
          <w:sz w:val="22"/>
          <w:szCs w:val="22"/>
        </w:rPr>
        <w:t xml:space="preserve">, </w:t>
      </w:r>
      <w:r w:rsidRPr="002D71B2">
        <w:rPr>
          <w:rFonts w:ascii="Book Antiqua" w:eastAsia="Arial" w:hAnsi="Book Antiqua" w:cs="Arial"/>
          <w:sz w:val="22"/>
          <w:szCs w:val="22"/>
        </w:rPr>
        <w:t>pela qualidade dos materiais/serviços</w:t>
      </w:r>
      <w:r>
        <w:rPr>
          <w:rFonts w:ascii="Book Antiqua" w:eastAsia="Arial" w:hAnsi="Book Antiqua" w:cs="Arial"/>
          <w:sz w:val="22"/>
          <w:szCs w:val="22"/>
        </w:rPr>
        <w:t>,</w:t>
      </w:r>
      <w:r w:rsidRPr="002D71B2">
        <w:rPr>
          <w:rFonts w:ascii="Book Antiqua" w:eastAsia="Arial" w:hAnsi="Book Antiqua" w:cs="Arial"/>
          <w:sz w:val="22"/>
          <w:szCs w:val="22"/>
        </w:rPr>
        <w:t xml:space="preserve"> é exclusiva da Contratada, inclusive nos casos de subcontratação</w:t>
      </w:r>
      <w:r>
        <w:rPr>
          <w:rFonts w:ascii="Book Antiqua" w:eastAsia="Arial" w:hAnsi="Book Antiqua" w:cs="Arial"/>
          <w:sz w:val="22"/>
          <w:szCs w:val="22"/>
        </w:rPr>
        <w:t>,</w:t>
      </w:r>
      <w:r w:rsidRPr="002D71B2">
        <w:rPr>
          <w:rFonts w:ascii="Book Antiqua" w:eastAsia="Arial" w:hAnsi="Book Antiqua" w:cs="Arial"/>
          <w:sz w:val="22"/>
          <w:szCs w:val="22"/>
        </w:rPr>
        <w:t xml:space="preserve"> que somente se efetivará se cumpridas todas as exigências acima elencadas.</w:t>
      </w:r>
    </w:p>
    <w:p w:rsidR="00D845A9" w:rsidRPr="002D71B2" w:rsidRDefault="00D845A9" w:rsidP="00D845A9">
      <w:pPr>
        <w:pStyle w:val="Padro"/>
        <w:widowControl w:val="0"/>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hAnsi="Book Antiqua" w:cs="Arial"/>
          <w:b/>
          <w:color w:val="000000"/>
          <w:sz w:val="22"/>
          <w:szCs w:val="22"/>
          <w:lang w:val="pt-BR"/>
        </w:rPr>
      </w:pPr>
    </w:p>
    <w:p w:rsidR="00D845A9" w:rsidRPr="002D71B2" w:rsidRDefault="00D845A9" w:rsidP="00D845A9">
      <w:pPr>
        <w:pStyle w:val="Padro"/>
        <w:widowControl w:val="0"/>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hAnsi="Book Antiqua" w:cs="Arial"/>
          <w:sz w:val="22"/>
          <w:szCs w:val="22"/>
          <w:lang w:val="pt-BR"/>
        </w:rPr>
      </w:pPr>
      <w:r w:rsidRPr="002D71B2">
        <w:rPr>
          <w:rFonts w:ascii="Book Antiqua" w:eastAsia="Arial" w:hAnsi="Book Antiqua" w:cs="Arial"/>
          <w:b/>
          <w:color w:val="000000"/>
          <w:sz w:val="22"/>
          <w:szCs w:val="22"/>
          <w:lang w:val="pt-BR"/>
        </w:rPr>
        <w:t>15 - DAS DISPOSIÇÕES FINAIS</w:t>
      </w:r>
    </w:p>
    <w:p w:rsidR="00D845A9" w:rsidRPr="002D71B2" w:rsidRDefault="00D845A9" w:rsidP="00D845A9">
      <w:pPr>
        <w:pStyle w:val="NormalWeb"/>
        <w:widowControl w:val="0"/>
        <w:tabs>
          <w:tab w:val="left" w:pos="42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after="0" w:line="240" w:lineRule="auto"/>
        <w:jc w:val="both"/>
        <w:rPr>
          <w:rFonts w:ascii="Book Antiqua" w:eastAsia="Times New Roman" w:hAnsi="Book Antiqua" w:cs="Arial"/>
          <w:sz w:val="22"/>
          <w:lang w:val="pt-BR"/>
        </w:rPr>
      </w:pPr>
      <w:r w:rsidRPr="002D71B2">
        <w:rPr>
          <w:rFonts w:ascii="Book Antiqua" w:eastAsia="Arial" w:hAnsi="Book Antiqua" w:cs="Arial"/>
          <w:color w:val="000000"/>
          <w:sz w:val="22"/>
          <w:lang w:val="pt-BR"/>
        </w:rPr>
        <w:t>15.1 Os casos omissos no presente Contrato serão resolvidos de acordo com a Lei Federal nº. 8.666/93 e suas alterações posteriores, bem como as demais normas pertinentes.</w:t>
      </w:r>
    </w:p>
    <w:p w:rsidR="00D845A9" w:rsidRPr="002D71B2" w:rsidRDefault="00D845A9" w:rsidP="00D845A9">
      <w:pPr>
        <w:pStyle w:val="Padro"/>
        <w:widowControl w:val="0"/>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hAnsi="Book Antiqua" w:cs="Arial"/>
          <w:sz w:val="22"/>
          <w:lang w:val="pt-BR"/>
        </w:rPr>
      </w:pPr>
    </w:p>
    <w:p w:rsidR="00D845A9" w:rsidRPr="002D71B2" w:rsidRDefault="00D845A9" w:rsidP="00D845A9">
      <w:pPr>
        <w:pStyle w:val="Padro"/>
        <w:widowControl w:val="0"/>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Book Antiqua" w:hAnsi="Book Antiqua" w:cs="Arial"/>
          <w:sz w:val="22"/>
          <w:lang w:val="pt-BR"/>
        </w:rPr>
      </w:pPr>
      <w:r w:rsidRPr="002D71B2">
        <w:rPr>
          <w:rFonts w:ascii="Book Antiqua" w:eastAsia="Arial" w:hAnsi="Book Antiqua" w:cs="Arial"/>
          <w:b/>
          <w:color w:val="000000"/>
          <w:sz w:val="22"/>
          <w:lang w:val="pt-BR"/>
        </w:rPr>
        <w:t>16 - DO FORO CONTRATUAL</w:t>
      </w:r>
    </w:p>
    <w:p w:rsidR="00D845A9" w:rsidRPr="002D71B2" w:rsidRDefault="00D845A9" w:rsidP="00D845A9">
      <w:pPr>
        <w:pStyle w:val="Padro"/>
        <w:widowControl w:val="0"/>
        <w:tabs>
          <w:tab w:val="left" w:pos="42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40" w:lineRule="auto"/>
        <w:jc w:val="both"/>
        <w:rPr>
          <w:rFonts w:ascii="Book Antiqua" w:hAnsi="Book Antiqua" w:cs="Arial"/>
          <w:sz w:val="22"/>
          <w:lang w:val="pt-BR"/>
        </w:rPr>
      </w:pPr>
      <w:r w:rsidRPr="002D71B2">
        <w:rPr>
          <w:rFonts w:ascii="Book Antiqua" w:eastAsia="Arial" w:hAnsi="Book Antiqua" w:cs="Arial"/>
          <w:color w:val="000000"/>
          <w:sz w:val="22"/>
          <w:lang w:val="pt-BR"/>
        </w:rPr>
        <w:t>16.1 As partes elegem o Foro da Comarca de Gaspar para dirimir quaisquer dúvidas oriundas do presente contrato, renunciando a qualquer outro, por mais privilegiado que seja.</w:t>
      </w:r>
    </w:p>
    <w:p w:rsidR="00D845A9" w:rsidRPr="002D71B2" w:rsidRDefault="00D845A9" w:rsidP="00D845A9">
      <w:pPr>
        <w:pStyle w:val="Padro"/>
        <w:widowControl w:val="0"/>
        <w:tabs>
          <w:tab w:val="left" w:pos="42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40" w:lineRule="auto"/>
        <w:jc w:val="both"/>
        <w:rPr>
          <w:rFonts w:ascii="Book Antiqua" w:hAnsi="Book Antiqua" w:cs="Arial"/>
          <w:sz w:val="22"/>
          <w:lang w:val="pt-BR"/>
        </w:rPr>
      </w:pPr>
    </w:p>
    <w:p w:rsidR="00D845A9" w:rsidRPr="002D71B2" w:rsidRDefault="00D845A9" w:rsidP="00D845A9">
      <w:pPr>
        <w:pStyle w:val="Padro"/>
        <w:widowControl w:val="0"/>
        <w:tabs>
          <w:tab w:val="left" w:pos="42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40" w:lineRule="auto"/>
        <w:jc w:val="both"/>
        <w:rPr>
          <w:rFonts w:ascii="Book Antiqua" w:hAnsi="Book Antiqua" w:cs="Arial"/>
          <w:sz w:val="22"/>
          <w:lang w:val="pt-BR"/>
        </w:rPr>
      </w:pPr>
      <w:r w:rsidRPr="002D71B2">
        <w:rPr>
          <w:rFonts w:ascii="Book Antiqua" w:eastAsia="Arial" w:hAnsi="Book Antiqua" w:cs="Arial"/>
          <w:color w:val="000000"/>
          <w:sz w:val="22"/>
          <w:lang w:val="pt-BR"/>
        </w:rPr>
        <w:t>E assim, por estarem certas e ajustadas, as partes contratantes assinam este contrato, na presença de 02 (duas) testemunhas.</w:t>
      </w:r>
    </w:p>
    <w:p w:rsidR="00D845A9"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Book Antiqua" w:eastAsia="Arial" w:hAnsi="Book Antiqua" w:cs="Arial"/>
          <w:sz w:val="22"/>
        </w:rPr>
      </w:pPr>
    </w:p>
    <w:p w:rsidR="00D845A9" w:rsidRPr="002D71B2"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Book Antiqua" w:eastAsia="Arial" w:hAnsi="Book Antiqua" w:cs="Arial"/>
          <w:sz w:val="22"/>
        </w:rPr>
      </w:pPr>
      <w:r w:rsidRPr="002D71B2">
        <w:rPr>
          <w:rFonts w:ascii="Book Antiqua" w:eastAsia="Arial" w:hAnsi="Book Antiqua" w:cs="Arial"/>
          <w:sz w:val="22"/>
        </w:rPr>
        <w:t>Gaspar (SC),</w:t>
      </w:r>
      <w:proofErr w:type="gramStart"/>
      <w:r>
        <w:rPr>
          <w:rFonts w:ascii="Book Antiqua" w:eastAsia="Arial" w:hAnsi="Book Antiqua" w:cs="Arial"/>
          <w:sz w:val="22"/>
        </w:rPr>
        <w:t xml:space="preserve"> </w:t>
      </w:r>
      <w:r w:rsidRPr="002D71B2">
        <w:rPr>
          <w:rFonts w:ascii="Book Antiqua" w:eastAsia="Arial" w:hAnsi="Book Antiqua" w:cs="Arial"/>
          <w:sz w:val="22"/>
        </w:rPr>
        <w:t xml:space="preserve"> ...</w:t>
      </w:r>
      <w:proofErr w:type="gramEnd"/>
      <w:r w:rsidRPr="002D71B2">
        <w:rPr>
          <w:rFonts w:ascii="Book Antiqua" w:eastAsia="Arial" w:hAnsi="Book Antiqua" w:cs="Arial"/>
          <w:sz w:val="22"/>
        </w:rPr>
        <w:t xml:space="preserve">. </w:t>
      </w:r>
      <w:proofErr w:type="gramStart"/>
      <w:r w:rsidRPr="002D71B2">
        <w:rPr>
          <w:rFonts w:ascii="Book Antiqua" w:eastAsia="Arial" w:hAnsi="Book Antiqua" w:cs="Arial"/>
          <w:sz w:val="22"/>
        </w:rPr>
        <w:t>de</w:t>
      </w:r>
      <w:proofErr w:type="gramEnd"/>
      <w:r w:rsidRPr="002D71B2">
        <w:rPr>
          <w:rFonts w:ascii="Book Antiqua" w:eastAsia="Arial" w:hAnsi="Book Antiqua" w:cs="Arial"/>
          <w:sz w:val="22"/>
        </w:rPr>
        <w:t xml:space="preserve"> ..... </w:t>
      </w:r>
      <w:proofErr w:type="gramStart"/>
      <w:r w:rsidRPr="002D71B2">
        <w:rPr>
          <w:rFonts w:ascii="Book Antiqua" w:eastAsia="Arial" w:hAnsi="Book Antiqua" w:cs="Arial"/>
          <w:sz w:val="22"/>
        </w:rPr>
        <w:t>de</w:t>
      </w:r>
      <w:proofErr w:type="gramEnd"/>
      <w:r w:rsidRPr="002D71B2">
        <w:rPr>
          <w:rFonts w:ascii="Book Antiqua" w:eastAsia="Arial" w:hAnsi="Book Antiqua" w:cs="Arial"/>
          <w:sz w:val="22"/>
        </w:rPr>
        <w:t xml:space="preserve"> 201</w:t>
      </w:r>
      <w:r>
        <w:rPr>
          <w:rFonts w:ascii="Book Antiqua" w:eastAsia="Arial" w:hAnsi="Book Antiqua" w:cs="Arial"/>
          <w:sz w:val="22"/>
        </w:rPr>
        <w:t>7</w:t>
      </w:r>
      <w:r w:rsidRPr="002D71B2">
        <w:rPr>
          <w:rFonts w:ascii="Book Antiqua" w:eastAsia="Arial" w:hAnsi="Book Antiqua" w:cs="Arial"/>
          <w:sz w:val="22"/>
        </w:rPr>
        <w:t>.</w:t>
      </w:r>
    </w:p>
    <w:p w:rsidR="00D845A9" w:rsidRPr="002D71B2"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Book Antiqua" w:hAnsi="Book Antiqua" w:cs="Arial"/>
          <w:b/>
          <w:sz w:val="22"/>
        </w:rPr>
      </w:pPr>
    </w:p>
    <w:p w:rsidR="00D845A9" w:rsidRPr="002D71B2"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Book Antiqua" w:eastAsia="Arial" w:hAnsi="Book Antiqua" w:cs="Arial"/>
          <w:b/>
          <w:sz w:val="22"/>
        </w:rPr>
      </w:pPr>
      <w:r w:rsidRPr="002D71B2">
        <w:rPr>
          <w:rFonts w:ascii="Book Antiqua" w:eastAsia="Arial" w:hAnsi="Book Antiqua" w:cs="Arial"/>
          <w:b/>
          <w:sz w:val="22"/>
        </w:rPr>
        <w:t>(Secretário Municipal)</w:t>
      </w:r>
    </w:p>
    <w:p w:rsidR="00D845A9" w:rsidRPr="002D71B2"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Book Antiqua" w:eastAsia="Arial" w:hAnsi="Book Antiqua" w:cs="Arial"/>
          <w:sz w:val="22"/>
        </w:rPr>
      </w:pPr>
      <w:r w:rsidRPr="002D71B2">
        <w:rPr>
          <w:rFonts w:ascii="Book Antiqua" w:eastAsia="Arial" w:hAnsi="Book Antiqua" w:cs="Arial"/>
          <w:sz w:val="22"/>
        </w:rPr>
        <w:t>CONTRATANTE</w:t>
      </w:r>
    </w:p>
    <w:p w:rsidR="00D845A9" w:rsidRPr="002D71B2"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Book Antiqua" w:eastAsia="Arial" w:hAnsi="Book Antiqua" w:cs="Arial"/>
          <w:sz w:val="22"/>
        </w:rPr>
      </w:pPr>
    </w:p>
    <w:p w:rsidR="00D845A9" w:rsidRPr="002D71B2"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Book Antiqua" w:eastAsia="Arial" w:hAnsi="Book Antiqua" w:cs="Arial"/>
          <w:b/>
          <w:sz w:val="22"/>
        </w:rPr>
      </w:pPr>
      <w:r>
        <w:rPr>
          <w:rFonts w:ascii="Book Antiqua" w:eastAsia="Arial" w:hAnsi="Book Antiqua" w:cs="Arial"/>
          <w:b/>
          <w:sz w:val="22"/>
        </w:rPr>
        <w:t>(Razão S</w:t>
      </w:r>
      <w:r w:rsidRPr="002D71B2">
        <w:rPr>
          <w:rFonts w:ascii="Book Antiqua" w:eastAsia="Arial" w:hAnsi="Book Antiqua" w:cs="Arial"/>
          <w:b/>
          <w:sz w:val="22"/>
        </w:rPr>
        <w:t>ocial)</w:t>
      </w:r>
    </w:p>
    <w:p w:rsidR="00D845A9" w:rsidRPr="002D71B2"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Book Antiqua" w:eastAsia="Arial" w:hAnsi="Book Antiqua" w:cs="Arial"/>
          <w:sz w:val="22"/>
        </w:rPr>
      </w:pPr>
      <w:r w:rsidRPr="002D71B2">
        <w:rPr>
          <w:rFonts w:ascii="Book Antiqua" w:eastAsia="Arial" w:hAnsi="Book Antiqua" w:cs="Arial"/>
          <w:sz w:val="22"/>
        </w:rPr>
        <w:t>CONTRATADA</w:t>
      </w:r>
    </w:p>
    <w:p w:rsidR="00D845A9" w:rsidRPr="002D71B2" w:rsidRDefault="00D845A9" w:rsidP="00D845A9">
      <w:pPr>
        <w:pStyle w:val="Normal0"/>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Book Antiqua" w:hAnsi="Book Antiqua" w:cs="Arial"/>
          <w:sz w:val="22"/>
          <w:lang w:val="pt-BR"/>
        </w:rPr>
      </w:pPr>
    </w:p>
    <w:p w:rsidR="00D845A9" w:rsidRPr="002D71B2" w:rsidRDefault="00D845A9" w:rsidP="00D845A9">
      <w:pPr>
        <w:pStyle w:val="Normal0"/>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Book Antiqua" w:hAnsi="Book Antiqua" w:cs="Arial"/>
          <w:sz w:val="22"/>
          <w:lang w:val="pt-BR"/>
        </w:rPr>
      </w:pPr>
      <w:r w:rsidRPr="002D71B2">
        <w:rPr>
          <w:rFonts w:ascii="Book Antiqua" w:hAnsi="Book Antiqua" w:cs="Arial"/>
          <w:sz w:val="22"/>
          <w:lang w:val="pt-BR"/>
        </w:rPr>
        <w:t>Testemunhas:</w:t>
      </w:r>
    </w:p>
    <w:p w:rsidR="00D845A9" w:rsidRPr="002D71B2" w:rsidRDefault="00D845A9" w:rsidP="00D845A9">
      <w:pPr>
        <w:pStyle w:val="Normal0"/>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Book Antiqua" w:hAnsi="Book Antiqua" w:cs="Arial"/>
          <w:sz w:val="22"/>
          <w:lang w:val="pt-BR"/>
        </w:rPr>
      </w:pPr>
    </w:p>
    <w:tbl>
      <w:tblPr>
        <w:tblW w:w="0" w:type="auto"/>
        <w:tblLook w:val="04A0"/>
      </w:tblPr>
      <w:tblGrid>
        <w:gridCol w:w="5173"/>
        <w:gridCol w:w="5174"/>
      </w:tblGrid>
      <w:tr w:rsidR="00D845A9" w:rsidRPr="002D71B2" w:rsidTr="00C54C31">
        <w:tc>
          <w:tcPr>
            <w:tcW w:w="5173" w:type="dxa"/>
          </w:tcPr>
          <w:p w:rsidR="00D845A9" w:rsidRPr="002D71B2" w:rsidRDefault="00D845A9" w:rsidP="00C54C31">
            <w:pPr>
              <w:pStyle w:val="Normal0"/>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Book Antiqua" w:eastAsia="Times New Roman" w:hAnsi="Book Antiqua" w:cs="Arial"/>
                <w:sz w:val="22"/>
                <w:lang w:val="pt-BR"/>
              </w:rPr>
            </w:pPr>
            <w:r w:rsidRPr="002D71B2">
              <w:rPr>
                <w:rFonts w:ascii="Book Antiqua" w:eastAsia="Times New Roman" w:hAnsi="Book Antiqua" w:cs="Arial"/>
                <w:sz w:val="22"/>
                <w:lang w:val="pt-BR"/>
              </w:rPr>
              <w:t>___________________________________________</w:t>
            </w:r>
          </w:p>
        </w:tc>
        <w:tc>
          <w:tcPr>
            <w:tcW w:w="5174" w:type="dxa"/>
          </w:tcPr>
          <w:p w:rsidR="00D845A9" w:rsidRPr="002D71B2" w:rsidRDefault="00D845A9" w:rsidP="00C54C31">
            <w:pPr>
              <w:pStyle w:val="Normal0"/>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Book Antiqua" w:eastAsia="Times New Roman" w:hAnsi="Book Antiqua" w:cs="Arial"/>
                <w:sz w:val="22"/>
                <w:lang w:val="pt-BR"/>
              </w:rPr>
            </w:pPr>
            <w:r w:rsidRPr="002D71B2">
              <w:rPr>
                <w:rFonts w:ascii="Book Antiqua" w:eastAsia="Times New Roman" w:hAnsi="Book Antiqua" w:cs="Arial"/>
                <w:sz w:val="22"/>
                <w:lang w:val="pt-BR"/>
              </w:rPr>
              <w:t>___________________________________________</w:t>
            </w:r>
          </w:p>
        </w:tc>
      </w:tr>
    </w:tbl>
    <w:p w:rsidR="00D845A9" w:rsidRDefault="00D845A9" w:rsidP="00D845A9">
      <w:pPr>
        <w:pStyle w:val="Corp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tLeast"/>
        <w:jc w:val="center"/>
        <w:rPr>
          <w:rFonts w:ascii="Book Antiqua" w:eastAsia="Book Antiqua" w:hAnsi="Book Antiqua"/>
          <w:sz w:val="48"/>
          <w:szCs w:val="48"/>
        </w:rPr>
      </w:pPr>
    </w:p>
    <w:p w:rsidR="00D845A9" w:rsidRPr="00736F0B" w:rsidRDefault="00D845A9" w:rsidP="00D845A9">
      <w:pPr>
        <w:pStyle w:val="Corp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tLeast"/>
        <w:jc w:val="center"/>
        <w:rPr>
          <w:rFonts w:ascii="Book Antiqua" w:eastAsia="Book Antiqua" w:hAnsi="Book Antiqua" w:cs="Arial"/>
          <w:sz w:val="22"/>
        </w:rPr>
      </w:pPr>
      <w:r>
        <w:rPr>
          <w:rFonts w:ascii="Book Antiqua" w:eastAsia="Book Antiqua" w:hAnsi="Book Antiqua"/>
          <w:sz w:val="48"/>
          <w:szCs w:val="48"/>
        </w:rPr>
        <w:br w:type="page"/>
      </w:r>
      <w:r w:rsidRPr="0031346D">
        <w:rPr>
          <w:rFonts w:ascii="Book Antiqua" w:eastAsia="Book Antiqua" w:hAnsi="Book Antiqua"/>
          <w:sz w:val="48"/>
          <w:szCs w:val="48"/>
        </w:rPr>
        <w:lastRenderedPageBreak/>
        <w:t xml:space="preserve">ANEXO </w:t>
      </w:r>
      <w:r>
        <w:rPr>
          <w:rFonts w:ascii="Book Antiqua" w:eastAsia="Book Antiqua" w:hAnsi="Book Antiqua"/>
          <w:sz w:val="48"/>
          <w:szCs w:val="48"/>
        </w:rPr>
        <w:t>I</w:t>
      </w:r>
      <w:r w:rsidRPr="0031346D">
        <w:rPr>
          <w:rFonts w:ascii="Book Antiqua" w:eastAsia="Book Antiqua" w:hAnsi="Book Antiqua"/>
          <w:sz w:val="48"/>
          <w:szCs w:val="48"/>
        </w:rPr>
        <w:t>V – MODELO/DECLARAÇÕES</w:t>
      </w:r>
    </w:p>
    <w:p w:rsidR="00D845A9" w:rsidRPr="00EF6F19" w:rsidRDefault="00D845A9" w:rsidP="00D845A9">
      <w:pPr>
        <w:pStyle w:val="western"/>
        <w:suppressAutoHyphens/>
        <w:spacing w:before="0" w:after="0"/>
        <w:jc w:val="center"/>
        <w:rPr>
          <w:rFonts w:ascii="Book Antiqua" w:eastAsia="Book Antiqua" w:hAnsi="Book Antiqua"/>
          <w:color w:val="000000"/>
          <w:sz w:val="36"/>
          <w:szCs w:val="36"/>
        </w:rPr>
      </w:pPr>
      <w:r>
        <w:rPr>
          <w:rFonts w:ascii="Book Antiqua" w:eastAsia="Book Antiqua" w:hAnsi="Book Antiqua"/>
          <w:color w:val="000000"/>
          <w:sz w:val="36"/>
          <w:szCs w:val="36"/>
        </w:rPr>
        <w:t>PROCESSO ADMINISTRATIVO 141</w:t>
      </w:r>
      <w:r w:rsidRPr="00EF6F19">
        <w:rPr>
          <w:rFonts w:ascii="Book Antiqua" w:eastAsia="Book Antiqua" w:hAnsi="Book Antiqua"/>
          <w:color w:val="000000"/>
          <w:sz w:val="36"/>
          <w:szCs w:val="36"/>
        </w:rPr>
        <w:t>/</w:t>
      </w:r>
      <w:r>
        <w:rPr>
          <w:rFonts w:ascii="Book Antiqua" w:eastAsia="Book Antiqua" w:hAnsi="Book Antiqua"/>
          <w:color w:val="000000"/>
          <w:sz w:val="36"/>
          <w:szCs w:val="36"/>
        </w:rPr>
        <w:t>2017</w:t>
      </w:r>
    </w:p>
    <w:p w:rsidR="00D845A9" w:rsidRPr="00161D90"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ascii="Book Antiqua" w:hAnsi="Book Antiqua"/>
          <w:color w:val="000000"/>
        </w:rPr>
      </w:pPr>
      <w:r w:rsidRPr="00161D90">
        <w:rPr>
          <w:rFonts w:ascii="Book Antiqua" w:eastAsia="Book Antiqua" w:hAnsi="Book Antiqua"/>
          <w:color w:val="000000"/>
          <w:sz w:val="36"/>
          <w:szCs w:val="36"/>
        </w:rPr>
        <w:t xml:space="preserve">PREGÃO PRESENCIAL Nº </w:t>
      </w:r>
      <w:r>
        <w:rPr>
          <w:rFonts w:ascii="Book Antiqua" w:eastAsia="Book Antiqua" w:hAnsi="Book Antiqua"/>
          <w:color w:val="000000"/>
          <w:sz w:val="36"/>
          <w:szCs w:val="36"/>
        </w:rPr>
        <w:t>67</w:t>
      </w:r>
      <w:r w:rsidRPr="00161D90">
        <w:rPr>
          <w:rFonts w:ascii="Book Antiqua" w:eastAsia="Book Antiqua" w:hAnsi="Book Antiqua"/>
          <w:color w:val="000000"/>
          <w:sz w:val="36"/>
          <w:szCs w:val="36"/>
        </w:rPr>
        <w:t>/2017</w:t>
      </w:r>
    </w:p>
    <w:p w:rsidR="00D845A9" w:rsidRPr="00161D90"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rPr>
          <w:rFonts w:ascii="Book Antiqua" w:hAnsi="Book Antiqua"/>
          <w:color w:val="000000"/>
        </w:rPr>
      </w:pPr>
    </w:p>
    <w:p w:rsidR="00D845A9" w:rsidRDefault="00D845A9" w:rsidP="00D845A9">
      <w:pPr>
        <w:pStyle w:val="A252575"/>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0" w:firstLine="0"/>
        <w:jc w:val="center"/>
        <w:rPr>
          <w:rFonts w:ascii="Book Antiqua" w:eastAsia="Book Antiqua" w:hAnsi="Book Antiqua"/>
          <w:color w:val="000000"/>
          <w:sz w:val="40"/>
          <w:szCs w:val="40"/>
          <w:shd w:val="clear" w:color="auto" w:fill="FFFFFF"/>
        </w:rPr>
      </w:pPr>
      <w:r w:rsidRPr="00EF7539">
        <w:rPr>
          <w:rFonts w:ascii="Book Antiqua" w:eastAsia="Book Antiqua" w:hAnsi="Book Antiqua"/>
          <w:color w:val="000000"/>
          <w:sz w:val="40"/>
          <w:szCs w:val="40"/>
          <w:shd w:val="clear" w:color="auto" w:fill="FFFFFF"/>
        </w:rPr>
        <w:t xml:space="preserve">Modelo </w:t>
      </w:r>
      <w:proofErr w:type="gramStart"/>
      <w:r w:rsidRPr="00EF7539">
        <w:rPr>
          <w:rFonts w:ascii="Book Antiqua" w:eastAsia="Book Antiqua" w:hAnsi="Book Antiqua"/>
          <w:color w:val="000000"/>
          <w:sz w:val="40"/>
          <w:szCs w:val="40"/>
          <w:shd w:val="clear" w:color="auto" w:fill="FFFFFF"/>
        </w:rPr>
        <w:t>1</w:t>
      </w:r>
      <w:proofErr w:type="gramEnd"/>
    </w:p>
    <w:p w:rsidR="00D845A9" w:rsidRPr="00EF7539" w:rsidRDefault="00D845A9" w:rsidP="00D845A9">
      <w:pPr>
        <w:pStyle w:val="A252575"/>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0" w:firstLine="0"/>
        <w:jc w:val="center"/>
        <w:rPr>
          <w:rFonts w:ascii="Book Antiqua" w:eastAsia="Book Antiqua" w:hAnsi="Book Antiqua"/>
          <w:color w:val="000000"/>
          <w:sz w:val="40"/>
          <w:szCs w:val="40"/>
          <w:shd w:val="clear" w:color="auto" w:fill="FFFFFF"/>
        </w:rPr>
      </w:pPr>
    </w:p>
    <w:p w:rsidR="00D845A9" w:rsidRPr="00EF7539" w:rsidRDefault="00D845A9" w:rsidP="00D845A9">
      <w:pPr>
        <w:pStyle w:val="A252575"/>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0" w:firstLine="0"/>
        <w:jc w:val="center"/>
        <w:rPr>
          <w:rFonts w:ascii="Book Antiqua" w:eastAsia="Book Antiqua" w:hAnsi="Book Antiqua"/>
          <w:color w:val="000000"/>
          <w:sz w:val="40"/>
          <w:szCs w:val="40"/>
          <w:shd w:val="clear" w:color="auto" w:fill="FFFFFF"/>
        </w:rPr>
      </w:pPr>
      <w:r w:rsidRPr="00EF7539">
        <w:rPr>
          <w:rFonts w:ascii="Book Antiqua" w:eastAsia="Book Antiqua" w:hAnsi="Book Antiqua"/>
          <w:color w:val="000000"/>
          <w:sz w:val="40"/>
          <w:szCs w:val="40"/>
          <w:shd w:val="clear" w:color="auto" w:fill="FFFFFF"/>
        </w:rPr>
        <w:t>Carta de Credenciamento</w:t>
      </w:r>
    </w:p>
    <w:p w:rsidR="00D845A9" w:rsidRPr="00EF7539" w:rsidRDefault="00D845A9" w:rsidP="00D845A9">
      <w:pPr>
        <w:pStyle w:val="A252575"/>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0" w:firstLine="0"/>
        <w:jc w:val="center"/>
        <w:rPr>
          <w:rFonts w:ascii="Book Antiqua" w:eastAsia="Book Antiqua" w:hAnsi="Book Antiqua"/>
          <w:color w:val="000000"/>
          <w:sz w:val="40"/>
          <w:szCs w:val="40"/>
        </w:rPr>
      </w:pPr>
    </w:p>
    <w:p w:rsidR="00D845A9" w:rsidRPr="00F4615F" w:rsidRDefault="00D845A9" w:rsidP="00D845A9">
      <w:pPr>
        <w:pStyle w:val="A191065"/>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426" w:lineRule="atLeast"/>
        <w:ind w:left="0" w:right="0" w:firstLine="1162"/>
        <w:rPr>
          <w:rFonts w:ascii="Book Antiqua" w:eastAsia="Book Antiqua" w:hAnsi="Book Antiqua"/>
          <w:color w:val="000000"/>
          <w:sz w:val="22"/>
        </w:rPr>
      </w:pPr>
      <w:r w:rsidRPr="00EF7539">
        <w:rPr>
          <w:rFonts w:ascii="Book Antiqua" w:eastAsia="Book Antiqua" w:hAnsi="Book Antiqua"/>
          <w:color w:val="000000"/>
          <w:sz w:val="22"/>
        </w:rPr>
        <w:t>Para fins de participaç</w:t>
      </w:r>
      <w:r>
        <w:rPr>
          <w:rFonts w:ascii="Book Antiqua" w:eastAsia="Book Antiqua" w:hAnsi="Book Antiqua"/>
          <w:color w:val="000000"/>
          <w:sz w:val="22"/>
        </w:rPr>
        <w:t>ão no PROCESSO LICITATÓRIO Nº 141</w:t>
      </w:r>
      <w:r w:rsidRPr="00EC65EF">
        <w:rPr>
          <w:rFonts w:ascii="Book Antiqua" w:eastAsia="Book Antiqua" w:hAnsi="Book Antiqua"/>
          <w:color w:val="000000"/>
          <w:sz w:val="22"/>
        </w:rPr>
        <w:t>/2017</w:t>
      </w:r>
      <w:r>
        <w:rPr>
          <w:rFonts w:ascii="Book Antiqua" w:eastAsia="Book Antiqua" w:hAnsi="Book Antiqua"/>
          <w:color w:val="000000"/>
          <w:sz w:val="22"/>
        </w:rPr>
        <w:t xml:space="preserve"> – PREGÃO PRESENCIAL nº 67</w:t>
      </w:r>
      <w:r w:rsidRPr="00EC65EF">
        <w:rPr>
          <w:rFonts w:ascii="Book Antiqua" w:eastAsia="Book Antiqua" w:hAnsi="Book Antiqua"/>
          <w:color w:val="000000"/>
          <w:sz w:val="22"/>
        </w:rPr>
        <w:t>/2017</w:t>
      </w:r>
      <w:r w:rsidRPr="00EF7539">
        <w:rPr>
          <w:rFonts w:ascii="Book Antiqua" w:eastAsia="Book Antiqua" w:hAnsi="Book Antiqua"/>
          <w:color w:val="000000"/>
          <w:sz w:val="22"/>
        </w:rPr>
        <w:t xml:space="preserve">, a empresa ___________________________, inscrita no CNPJ </w:t>
      </w:r>
      <w:proofErr w:type="spellStart"/>
      <w:r w:rsidRPr="00EF7539">
        <w:rPr>
          <w:rFonts w:ascii="Book Antiqua" w:eastAsia="Book Antiqua" w:hAnsi="Book Antiqua"/>
          <w:color w:val="000000"/>
          <w:sz w:val="22"/>
        </w:rPr>
        <w:t>nº___________</w:t>
      </w:r>
      <w:proofErr w:type="spellEnd"/>
      <w:r w:rsidRPr="00EF7539">
        <w:rPr>
          <w:rFonts w:ascii="Book Antiqua" w:eastAsia="Book Antiqua" w:hAnsi="Book Antiqua"/>
          <w:color w:val="000000"/>
          <w:sz w:val="22"/>
        </w:rPr>
        <w:t xml:space="preserve">, com sede na _________________________, CEP:_________, cidade de ___________, estado de ________, Telefone: ______________, e-mail ______________, neste ato representado pelo </w:t>
      </w:r>
      <w:proofErr w:type="gramStart"/>
      <w:r w:rsidRPr="00EF7539">
        <w:rPr>
          <w:rFonts w:ascii="Book Antiqua" w:eastAsia="Book Antiqua" w:hAnsi="Book Antiqua"/>
          <w:color w:val="000000"/>
          <w:sz w:val="22"/>
        </w:rPr>
        <w:t>Sr.</w:t>
      </w:r>
      <w:proofErr w:type="gramEnd"/>
      <w:r w:rsidRPr="00EF7539">
        <w:rPr>
          <w:rFonts w:ascii="Book Antiqua" w:eastAsia="Book Antiqua" w:hAnsi="Book Antiqua"/>
          <w:color w:val="000000"/>
          <w:sz w:val="22"/>
        </w:rPr>
        <w:t>(a) __________, portador da cédula de Identidade nº ________ e do CPF nº _________;</w:t>
      </w:r>
    </w:p>
    <w:p w:rsidR="00D845A9" w:rsidRDefault="00D845A9" w:rsidP="00D845A9">
      <w:pPr>
        <w:pStyle w:val="A191065"/>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426" w:lineRule="atLeast"/>
        <w:ind w:left="0" w:right="0" w:firstLine="1162"/>
        <w:rPr>
          <w:rFonts w:ascii="Book Antiqua" w:eastAsia="Book Antiqua" w:hAnsi="Book Antiqua"/>
          <w:b/>
          <w:color w:val="000000"/>
          <w:sz w:val="22"/>
        </w:rPr>
      </w:pPr>
    </w:p>
    <w:p w:rsidR="00D845A9" w:rsidRDefault="00D845A9" w:rsidP="00D845A9">
      <w:pPr>
        <w:pStyle w:val="A191065"/>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426" w:lineRule="atLeast"/>
        <w:ind w:left="0" w:right="0" w:firstLine="1162"/>
        <w:rPr>
          <w:rFonts w:ascii="Book Antiqua" w:eastAsia="Book Antiqua" w:hAnsi="Book Antiqua"/>
          <w:b/>
          <w:color w:val="000000"/>
          <w:sz w:val="22"/>
        </w:rPr>
      </w:pPr>
      <w:r w:rsidRPr="00EF7539">
        <w:rPr>
          <w:rFonts w:ascii="Book Antiqua" w:eastAsia="Book Antiqua" w:hAnsi="Book Antiqua"/>
          <w:b/>
          <w:color w:val="000000"/>
          <w:sz w:val="22"/>
        </w:rPr>
        <w:t>CREDENCIAMOS O (A):</w:t>
      </w:r>
    </w:p>
    <w:p w:rsidR="00D845A9" w:rsidRPr="00F4615F" w:rsidRDefault="00D845A9" w:rsidP="00D845A9">
      <w:pPr>
        <w:pStyle w:val="A191065"/>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426" w:lineRule="atLeast"/>
        <w:ind w:left="0" w:right="0" w:firstLine="1162"/>
        <w:rPr>
          <w:rFonts w:ascii="Book Antiqua" w:eastAsia="Book Antiqua" w:hAnsi="Book Antiqua"/>
          <w:b/>
          <w:color w:val="000000"/>
          <w:sz w:val="22"/>
        </w:rPr>
      </w:pPr>
    </w:p>
    <w:p w:rsidR="00D845A9" w:rsidRPr="00EF7539" w:rsidRDefault="00D845A9" w:rsidP="00D845A9">
      <w:pPr>
        <w:pStyle w:val="A191065"/>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426" w:lineRule="atLeast"/>
        <w:ind w:left="0" w:right="0" w:firstLine="1162"/>
        <w:rPr>
          <w:rFonts w:ascii="Book Antiqua" w:eastAsia="Book Antiqua" w:hAnsi="Book Antiqua"/>
          <w:color w:val="000000"/>
          <w:sz w:val="22"/>
        </w:rPr>
      </w:pPr>
      <w:proofErr w:type="gramStart"/>
      <w:r w:rsidRPr="00EF7539">
        <w:rPr>
          <w:rFonts w:ascii="Book Antiqua" w:eastAsia="Book Antiqua" w:hAnsi="Book Antiqua"/>
          <w:color w:val="000000"/>
          <w:sz w:val="22"/>
        </w:rPr>
        <w:t>Sr.</w:t>
      </w:r>
      <w:proofErr w:type="gramEnd"/>
      <w:r w:rsidRPr="00EF7539">
        <w:rPr>
          <w:rFonts w:ascii="Book Antiqua" w:eastAsia="Book Antiqua" w:hAnsi="Book Antiqua"/>
          <w:color w:val="000000"/>
          <w:sz w:val="22"/>
        </w:rPr>
        <w:t xml:space="preserve">(a)______________________, portador(a) da Cédula de Identidade nº </w:t>
      </w:r>
      <w:r w:rsidRPr="00EF7539">
        <w:rPr>
          <w:rFonts w:ascii="Book Antiqua" w:eastAsia="Book Antiqua" w:hAnsi="Book Antiqua"/>
          <w:color w:val="000000"/>
          <w:sz w:val="22"/>
        </w:rPr>
        <w:br/>
        <w:t>____________________________ e CPF sob nº ___________________________, residente/domiciliado na ________________, CEP:______, cidade de ___________, estado de ________, Telefone: ______________, e-mail ______________;</w:t>
      </w:r>
    </w:p>
    <w:p w:rsidR="00D845A9" w:rsidRPr="00EF7539" w:rsidRDefault="00D845A9" w:rsidP="00D845A9">
      <w:pPr>
        <w:pStyle w:val="A191065"/>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426" w:lineRule="atLeast"/>
        <w:ind w:left="0" w:right="0" w:firstLine="1162"/>
        <w:rPr>
          <w:rFonts w:ascii="Book Antiqua" w:eastAsia="Book Antiqua" w:hAnsi="Book Antiqua"/>
          <w:color w:val="000000"/>
          <w:sz w:val="22"/>
        </w:rPr>
      </w:pPr>
      <w:r w:rsidRPr="00EF7539">
        <w:rPr>
          <w:rFonts w:ascii="Book Antiqua" w:eastAsia="Book Antiqua" w:hAnsi="Book Antiqua"/>
          <w:color w:val="000000"/>
          <w:sz w:val="22"/>
        </w:rPr>
        <w:t>Para participar desta Licitação na qualidade de REPRESENTANTE LEGAL, outorgando-lhe poderes para exercer os direitos e assumir obrigações em nome desta empresa com poderes específicos para:</w:t>
      </w:r>
    </w:p>
    <w:p w:rsidR="00D845A9" w:rsidRPr="00EF7539" w:rsidRDefault="00D845A9" w:rsidP="00D845A9">
      <w:pPr>
        <w:pStyle w:val="A191065"/>
        <w:widowControl w:val="0"/>
        <w:numPr>
          <w:ilvl w:val="0"/>
          <w:numId w:val="7"/>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426" w:lineRule="atLeast"/>
        <w:ind w:right="0"/>
        <w:rPr>
          <w:rFonts w:ascii="Book Antiqua" w:eastAsia="Book Antiqua" w:hAnsi="Book Antiqua"/>
          <w:color w:val="000000"/>
          <w:sz w:val="22"/>
        </w:rPr>
      </w:pPr>
      <w:r w:rsidRPr="00EF7539">
        <w:rPr>
          <w:rFonts w:ascii="Book Antiqua" w:eastAsia="Book Antiqua" w:hAnsi="Book Antiqua"/>
          <w:color w:val="000000"/>
          <w:sz w:val="22"/>
        </w:rPr>
        <w:t xml:space="preserve"> Pronunciar-se em nome da empresa durante todo o processo Administrativo;</w:t>
      </w:r>
    </w:p>
    <w:p w:rsidR="00D845A9" w:rsidRPr="00EF7539" w:rsidRDefault="00D845A9" w:rsidP="00D845A9">
      <w:pPr>
        <w:pStyle w:val="A191065"/>
        <w:widowControl w:val="0"/>
        <w:numPr>
          <w:ilvl w:val="0"/>
          <w:numId w:val="7"/>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426" w:lineRule="atLeast"/>
        <w:ind w:right="0"/>
        <w:rPr>
          <w:rFonts w:ascii="Book Antiqua" w:eastAsia="Book Antiqua" w:hAnsi="Book Antiqua"/>
          <w:color w:val="000000"/>
          <w:sz w:val="22"/>
        </w:rPr>
      </w:pPr>
      <w:r w:rsidRPr="00EF7539">
        <w:rPr>
          <w:rFonts w:ascii="Book Antiqua" w:eastAsia="Book Antiqua" w:hAnsi="Book Antiqua"/>
          <w:color w:val="000000"/>
          <w:sz w:val="22"/>
        </w:rPr>
        <w:t>Firmar Declarações, ATAS e demais documentos;</w:t>
      </w:r>
    </w:p>
    <w:p w:rsidR="00D845A9" w:rsidRPr="00EF7539" w:rsidRDefault="00D845A9" w:rsidP="00D845A9">
      <w:pPr>
        <w:pStyle w:val="A191065"/>
        <w:widowControl w:val="0"/>
        <w:numPr>
          <w:ilvl w:val="0"/>
          <w:numId w:val="7"/>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426" w:lineRule="atLeast"/>
        <w:ind w:right="0"/>
        <w:rPr>
          <w:rFonts w:ascii="Book Antiqua" w:eastAsia="Book Antiqua" w:hAnsi="Book Antiqua"/>
          <w:color w:val="000000"/>
          <w:sz w:val="22"/>
        </w:rPr>
      </w:pPr>
      <w:r w:rsidRPr="00EF7539">
        <w:rPr>
          <w:rFonts w:ascii="Book Antiqua" w:eastAsia="Book Antiqua" w:hAnsi="Book Antiqua"/>
          <w:color w:val="000000"/>
          <w:sz w:val="22"/>
        </w:rPr>
        <w:t>Formular propostas e firmar proposta de preços;</w:t>
      </w:r>
    </w:p>
    <w:p w:rsidR="00D845A9" w:rsidRDefault="00D845A9" w:rsidP="00D845A9">
      <w:pPr>
        <w:pStyle w:val="A191065"/>
        <w:widowControl w:val="0"/>
        <w:numPr>
          <w:ilvl w:val="0"/>
          <w:numId w:val="7"/>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426" w:lineRule="atLeast"/>
        <w:ind w:right="0"/>
        <w:rPr>
          <w:rFonts w:ascii="Book Antiqua" w:eastAsia="Book Antiqua" w:hAnsi="Book Antiqua"/>
          <w:color w:val="000000"/>
          <w:sz w:val="22"/>
        </w:rPr>
      </w:pPr>
      <w:r>
        <w:rPr>
          <w:rFonts w:ascii="Book Antiqua" w:eastAsia="Book Antiqua" w:hAnsi="Book Antiqua"/>
          <w:color w:val="000000"/>
          <w:sz w:val="22"/>
        </w:rPr>
        <w:t xml:space="preserve">Ofertar </w:t>
      </w:r>
      <w:r w:rsidRPr="00867F51">
        <w:rPr>
          <w:rFonts w:ascii="Book Antiqua" w:eastAsia="Book Antiqua" w:hAnsi="Book Antiqua"/>
          <w:color w:val="000000"/>
          <w:sz w:val="22"/>
        </w:rPr>
        <w:t>lances verbais</w:t>
      </w:r>
      <w:r>
        <w:rPr>
          <w:rFonts w:ascii="Book Antiqua" w:eastAsia="Book Antiqua" w:hAnsi="Book Antiqua"/>
          <w:color w:val="000000"/>
          <w:sz w:val="22"/>
        </w:rPr>
        <w:t>;</w:t>
      </w:r>
    </w:p>
    <w:p w:rsidR="00D845A9" w:rsidRPr="00EF7539" w:rsidRDefault="00D845A9" w:rsidP="00D845A9">
      <w:pPr>
        <w:pStyle w:val="A191065"/>
        <w:widowControl w:val="0"/>
        <w:numPr>
          <w:ilvl w:val="0"/>
          <w:numId w:val="7"/>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426" w:lineRule="atLeast"/>
        <w:ind w:right="0"/>
        <w:rPr>
          <w:rFonts w:ascii="Book Antiqua" w:eastAsia="Book Antiqua" w:hAnsi="Book Antiqua"/>
          <w:color w:val="000000"/>
          <w:sz w:val="22"/>
        </w:rPr>
      </w:pPr>
      <w:r w:rsidRPr="00EF7539">
        <w:rPr>
          <w:rFonts w:ascii="Book Antiqua" w:eastAsia="Book Antiqua" w:hAnsi="Book Antiqua"/>
          <w:color w:val="000000"/>
          <w:sz w:val="22"/>
        </w:rPr>
        <w:t>Apresentar e firmar recursos e impugnações;</w:t>
      </w:r>
    </w:p>
    <w:p w:rsidR="00D845A9" w:rsidRPr="00EF7539" w:rsidRDefault="00D845A9" w:rsidP="00D845A9">
      <w:pPr>
        <w:pStyle w:val="A191065"/>
        <w:widowControl w:val="0"/>
        <w:numPr>
          <w:ilvl w:val="0"/>
          <w:numId w:val="7"/>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426" w:lineRule="atLeast"/>
        <w:ind w:right="0"/>
        <w:rPr>
          <w:rFonts w:ascii="Book Antiqua" w:eastAsia="Book Antiqua" w:hAnsi="Book Antiqua"/>
          <w:color w:val="000000"/>
          <w:sz w:val="22"/>
        </w:rPr>
      </w:pPr>
      <w:r w:rsidRPr="00EF7539">
        <w:rPr>
          <w:rFonts w:ascii="Book Antiqua" w:eastAsia="Book Antiqua" w:hAnsi="Book Antiqua"/>
          <w:color w:val="000000"/>
          <w:sz w:val="22"/>
        </w:rPr>
        <w:lastRenderedPageBreak/>
        <w:t>Firmar contratos e ATA de Registro de Preços;</w:t>
      </w:r>
    </w:p>
    <w:p w:rsidR="00D845A9" w:rsidRDefault="00D845A9" w:rsidP="00D845A9">
      <w:pPr>
        <w:pStyle w:val="A191065"/>
        <w:widowControl w:val="0"/>
        <w:numPr>
          <w:ilvl w:val="0"/>
          <w:numId w:val="7"/>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426" w:lineRule="atLeast"/>
        <w:ind w:right="0"/>
        <w:rPr>
          <w:rFonts w:ascii="Book Antiqua" w:eastAsia="Book Antiqua" w:hAnsi="Book Antiqua"/>
          <w:color w:val="000000"/>
          <w:sz w:val="22"/>
        </w:rPr>
      </w:pPr>
      <w:r w:rsidRPr="00EF7539">
        <w:rPr>
          <w:rFonts w:ascii="Book Antiqua" w:eastAsia="Book Antiqua" w:hAnsi="Book Antiqua"/>
          <w:color w:val="000000"/>
          <w:sz w:val="22"/>
        </w:rPr>
        <w:t xml:space="preserve">Praticar todos os demais atos inerentes ao certame. </w:t>
      </w:r>
    </w:p>
    <w:p w:rsidR="00D845A9" w:rsidRPr="00EF7539" w:rsidRDefault="00D845A9" w:rsidP="00D845A9">
      <w:pPr>
        <w:pStyle w:val="A191065"/>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426" w:lineRule="atLeast"/>
        <w:ind w:left="1522" w:right="0" w:firstLine="0"/>
        <w:rPr>
          <w:rFonts w:ascii="Book Antiqua" w:eastAsia="Book Antiqua" w:hAnsi="Book Antiqua"/>
          <w:color w:val="000000"/>
          <w:sz w:val="22"/>
        </w:rPr>
      </w:pPr>
    </w:p>
    <w:p w:rsidR="00D845A9" w:rsidRDefault="00D845A9" w:rsidP="00D845A9">
      <w:pPr>
        <w:pStyle w:val="A191065"/>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0" w:right="0" w:firstLine="2835"/>
        <w:jc w:val="right"/>
        <w:rPr>
          <w:rFonts w:ascii="Book Antiqua" w:eastAsia="Book Antiqua" w:hAnsi="Book Antiqua"/>
          <w:color w:val="000000"/>
          <w:sz w:val="22"/>
        </w:rPr>
      </w:pPr>
      <w:r w:rsidRPr="00EF7539">
        <w:rPr>
          <w:rFonts w:ascii="Book Antiqua" w:eastAsia="Book Antiqua" w:hAnsi="Book Antiqua"/>
          <w:color w:val="000000"/>
          <w:sz w:val="22"/>
        </w:rPr>
        <w:t>___________</w:t>
      </w:r>
      <w:r>
        <w:rPr>
          <w:rFonts w:ascii="Book Antiqua" w:eastAsia="Book Antiqua" w:hAnsi="Book Antiqua"/>
          <w:color w:val="000000"/>
          <w:sz w:val="22"/>
        </w:rPr>
        <w:t xml:space="preserve">_______, em ____ </w:t>
      </w:r>
      <w:proofErr w:type="spellStart"/>
      <w:r>
        <w:rPr>
          <w:rFonts w:ascii="Book Antiqua" w:eastAsia="Book Antiqua" w:hAnsi="Book Antiqua"/>
          <w:color w:val="000000"/>
          <w:sz w:val="22"/>
        </w:rPr>
        <w:t>de______de</w:t>
      </w:r>
      <w:proofErr w:type="spellEnd"/>
      <w:r>
        <w:rPr>
          <w:rFonts w:ascii="Book Antiqua" w:eastAsia="Book Antiqua" w:hAnsi="Book Antiqua"/>
          <w:color w:val="000000"/>
          <w:sz w:val="22"/>
        </w:rPr>
        <w:t xml:space="preserve"> 2017</w:t>
      </w:r>
      <w:r w:rsidRPr="00EF7539">
        <w:rPr>
          <w:rFonts w:ascii="Book Antiqua" w:eastAsia="Book Antiqua" w:hAnsi="Book Antiqua"/>
          <w:color w:val="000000"/>
          <w:sz w:val="22"/>
        </w:rPr>
        <w:t>.</w:t>
      </w:r>
    </w:p>
    <w:p w:rsidR="00D845A9" w:rsidRPr="00EF7539" w:rsidRDefault="00D845A9" w:rsidP="00D845A9">
      <w:pPr>
        <w:pStyle w:val="A191065"/>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0" w:right="0" w:firstLine="0"/>
        <w:rPr>
          <w:rFonts w:ascii="Book Antiqua" w:eastAsia="Book Antiqua" w:hAnsi="Book Antiqua"/>
          <w:color w:val="000000"/>
          <w:sz w:val="22"/>
        </w:rPr>
      </w:pPr>
    </w:p>
    <w:p w:rsidR="00D845A9" w:rsidRPr="00EF7539" w:rsidRDefault="00D845A9" w:rsidP="00D845A9">
      <w:pPr>
        <w:pStyle w:val="A191065"/>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0" w:right="0" w:firstLine="0"/>
        <w:jc w:val="center"/>
        <w:rPr>
          <w:rFonts w:ascii="Book Antiqua" w:eastAsia="Book Antiqua" w:hAnsi="Book Antiqua"/>
          <w:color w:val="000000"/>
          <w:sz w:val="22"/>
        </w:rPr>
      </w:pPr>
      <w:r w:rsidRPr="00EF7539">
        <w:rPr>
          <w:rFonts w:ascii="Book Antiqua" w:eastAsia="Book Antiqua" w:hAnsi="Book Antiqua"/>
          <w:color w:val="000000"/>
          <w:sz w:val="22"/>
        </w:rPr>
        <w:t xml:space="preserve">_________________________________________ </w:t>
      </w:r>
    </w:p>
    <w:p w:rsidR="00D845A9" w:rsidRPr="00EF7539" w:rsidRDefault="00D845A9" w:rsidP="00D845A9">
      <w:pPr>
        <w:pStyle w:val="A321065"/>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0" w:right="0" w:firstLine="0"/>
        <w:jc w:val="center"/>
        <w:rPr>
          <w:rFonts w:ascii="Book Antiqua" w:eastAsia="Book Antiqua" w:hAnsi="Book Antiqua"/>
          <w:color w:val="000000"/>
          <w:sz w:val="22"/>
        </w:rPr>
      </w:pPr>
      <w:r w:rsidRPr="00EF7539">
        <w:rPr>
          <w:rFonts w:ascii="Book Antiqua" w:eastAsia="Book Antiqua" w:hAnsi="Book Antiqua"/>
          <w:color w:val="000000"/>
          <w:sz w:val="22"/>
        </w:rPr>
        <w:t xml:space="preserve">Carimbo e assinatura do </w:t>
      </w:r>
      <w:proofErr w:type="spellStart"/>
      <w:r w:rsidRPr="00EF7539">
        <w:rPr>
          <w:rFonts w:ascii="Book Antiqua" w:eastAsia="Book Antiqua" w:hAnsi="Book Antiqua"/>
          <w:color w:val="000000"/>
          <w:sz w:val="22"/>
        </w:rPr>
        <w:t>credenciante</w:t>
      </w:r>
      <w:proofErr w:type="spellEnd"/>
      <w:r w:rsidRPr="00EF7539">
        <w:rPr>
          <w:rFonts w:ascii="Book Antiqua" w:eastAsia="Book Antiqua" w:hAnsi="Book Antiqua"/>
          <w:color w:val="000000"/>
          <w:sz w:val="22"/>
        </w:rPr>
        <w:t>.</w:t>
      </w:r>
    </w:p>
    <w:p w:rsidR="00D845A9" w:rsidRPr="00161D90" w:rsidRDefault="00D845A9" w:rsidP="00D845A9">
      <w:pPr>
        <w:widowControl w:val="0"/>
        <w:tabs>
          <w:tab w:val="left" w:pos="142"/>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ascii="Book Antiqua" w:eastAsia="Book Antiqua" w:hAnsi="Book Antiqua"/>
          <w:color w:val="000000"/>
        </w:rPr>
      </w:pPr>
      <w:r w:rsidRPr="00161D90">
        <w:rPr>
          <w:rFonts w:ascii="Book Antiqua" w:eastAsia="Book Antiqua" w:hAnsi="Book Antiqua"/>
          <w:color w:val="000000"/>
        </w:rPr>
        <w:t>(</w:t>
      </w:r>
      <w:r w:rsidRPr="00161D90">
        <w:rPr>
          <w:rFonts w:ascii="Book Antiqua" w:eastAsia="Book Antiqua" w:hAnsi="Book Antiqua"/>
          <w:b/>
          <w:color w:val="000000"/>
          <w:highlight w:val="yellow"/>
        </w:rPr>
        <w:t>OBRIGATÓRIO O RECONHECIMENTO DE FIRMA POR AUTENTICIDADE OU SEMELHANÇA</w:t>
      </w:r>
      <w:r w:rsidRPr="00161D90">
        <w:rPr>
          <w:rFonts w:ascii="Book Antiqua" w:eastAsia="Book Antiqua" w:hAnsi="Book Antiqua"/>
          <w:color w:val="000000"/>
        </w:rPr>
        <w:t>)</w:t>
      </w:r>
    </w:p>
    <w:p w:rsidR="00D845A9" w:rsidRPr="00144EAF" w:rsidRDefault="00D845A9" w:rsidP="00D845A9">
      <w:pPr>
        <w:pStyle w:val="western"/>
        <w:suppressAutoHyphens/>
        <w:spacing w:before="0" w:after="0"/>
        <w:jc w:val="center"/>
        <w:rPr>
          <w:rFonts w:ascii="Book Antiqua" w:eastAsia="Book Antiqua" w:hAnsi="Book Antiqua"/>
          <w:color w:val="000000"/>
          <w:sz w:val="48"/>
          <w:szCs w:val="48"/>
        </w:rPr>
      </w:pPr>
      <w:r>
        <w:rPr>
          <w:rFonts w:ascii="Book Antiqua" w:eastAsia="Book Antiqua" w:hAnsi="Book Antiqua"/>
          <w:color w:val="000000"/>
          <w:sz w:val="22"/>
        </w:rPr>
        <w:br w:type="page"/>
      </w:r>
      <w:r w:rsidRPr="00144EAF">
        <w:rPr>
          <w:rFonts w:ascii="Book Antiqua" w:eastAsia="Book Antiqua" w:hAnsi="Book Antiqua"/>
          <w:color w:val="000000"/>
          <w:sz w:val="48"/>
          <w:szCs w:val="48"/>
        </w:rPr>
        <w:lastRenderedPageBreak/>
        <w:t xml:space="preserve">ANEXO </w:t>
      </w:r>
      <w:r>
        <w:rPr>
          <w:rFonts w:ascii="Book Antiqua" w:eastAsia="Book Antiqua" w:hAnsi="Book Antiqua"/>
          <w:color w:val="000000"/>
          <w:sz w:val="48"/>
          <w:szCs w:val="48"/>
        </w:rPr>
        <w:t>I</w:t>
      </w:r>
      <w:r w:rsidRPr="00144EAF">
        <w:rPr>
          <w:rFonts w:ascii="Book Antiqua" w:eastAsia="Book Antiqua" w:hAnsi="Book Antiqua"/>
          <w:color w:val="000000"/>
          <w:sz w:val="48"/>
          <w:szCs w:val="48"/>
        </w:rPr>
        <w:t>V – MODELO/DECLARAÇÕES</w:t>
      </w:r>
    </w:p>
    <w:p w:rsidR="00D845A9" w:rsidRPr="00EF6F19" w:rsidRDefault="00D845A9" w:rsidP="00D845A9">
      <w:pPr>
        <w:pStyle w:val="western"/>
        <w:suppressAutoHyphens/>
        <w:spacing w:before="0" w:after="0"/>
        <w:jc w:val="center"/>
        <w:rPr>
          <w:rFonts w:ascii="Book Antiqua" w:eastAsia="Book Antiqua" w:hAnsi="Book Antiqua"/>
          <w:color w:val="000000"/>
          <w:sz w:val="36"/>
          <w:szCs w:val="36"/>
        </w:rPr>
      </w:pPr>
      <w:r>
        <w:rPr>
          <w:rFonts w:ascii="Book Antiqua" w:eastAsia="Book Antiqua" w:hAnsi="Book Antiqua"/>
          <w:color w:val="000000"/>
          <w:sz w:val="36"/>
          <w:szCs w:val="36"/>
        </w:rPr>
        <w:t>PROCESSO ADMINISTRATIVO Nº 141/2017</w:t>
      </w:r>
    </w:p>
    <w:p w:rsidR="00D845A9" w:rsidRPr="00161D90"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ascii="Book Antiqua" w:hAnsi="Book Antiqua"/>
          <w:color w:val="000000"/>
        </w:rPr>
      </w:pPr>
      <w:r w:rsidRPr="00161D90">
        <w:rPr>
          <w:rFonts w:ascii="Book Antiqua" w:eastAsia="Book Antiqua" w:hAnsi="Book Antiqua"/>
          <w:color w:val="000000"/>
          <w:sz w:val="36"/>
          <w:szCs w:val="36"/>
        </w:rPr>
        <w:t>PREGÃO PRESENCIAL Nº</w:t>
      </w:r>
      <w:r>
        <w:rPr>
          <w:rFonts w:ascii="Book Antiqua" w:eastAsia="Book Antiqua" w:hAnsi="Book Antiqua"/>
          <w:color w:val="000000"/>
          <w:sz w:val="36"/>
          <w:szCs w:val="36"/>
        </w:rPr>
        <w:t xml:space="preserve"> 67</w:t>
      </w:r>
      <w:r w:rsidRPr="00161D90">
        <w:rPr>
          <w:rFonts w:ascii="Book Antiqua" w:eastAsia="Book Antiqua" w:hAnsi="Book Antiqua"/>
          <w:color w:val="000000"/>
          <w:sz w:val="36"/>
          <w:szCs w:val="36"/>
        </w:rPr>
        <w:t>/201</w:t>
      </w:r>
      <w:r>
        <w:rPr>
          <w:rFonts w:ascii="Book Antiqua" w:eastAsia="Book Antiqua" w:hAnsi="Book Antiqua"/>
          <w:color w:val="000000"/>
          <w:sz w:val="36"/>
          <w:szCs w:val="36"/>
        </w:rPr>
        <w:t>7</w:t>
      </w:r>
    </w:p>
    <w:p w:rsidR="00D845A9" w:rsidRDefault="00D845A9" w:rsidP="00D845A9">
      <w:pPr>
        <w:widowControl w:val="0"/>
        <w:tabs>
          <w:tab w:val="left" w:pos="142"/>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ascii="Book Antiqua" w:eastAsia="Book Antiqua" w:hAnsi="Book Antiqua"/>
          <w:color w:val="000000"/>
          <w:sz w:val="40"/>
          <w:szCs w:val="40"/>
          <w:shd w:val="clear" w:color="auto" w:fill="FFFFFF"/>
        </w:rPr>
      </w:pPr>
    </w:p>
    <w:p w:rsidR="00D845A9" w:rsidRDefault="00D845A9" w:rsidP="00D845A9">
      <w:pPr>
        <w:widowControl w:val="0"/>
        <w:tabs>
          <w:tab w:val="left" w:pos="142"/>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ascii="Book Antiqua" w:eastAsia="Book Antiqua" w:hAnsi="Book Antiqua"/>
          <w:color w:val="000000"/>
          <w:sz w:val="40"/>
          <w:szCs w:val="40"/>
          <w:shd w:val="clear" w:color="auto" w:fill="FFFFFF"/>
        </w:rPr>
      </w:pPr>
      <w:r w:rsidRPr="00161D90">
        <w:rPr>
          <w:rFonts w:ascii="Book Antiqua" w:eastAsia="Book Antiqua" w:hAnsi="Book Antiqua"/>
          <w:color w:val="000000"/>
          <w:sz w:val="40"/>
          <w:szCs w:val="40"/>
          <w:shd w:val="clear" w:color="auto" w:fill="FFFFFF"/>
        </w:rPr>
        <w:t xml:space="preserve">Modelo </w:t>
      </w:r>
      <w:proofErr w:type="gramStart"/>
      <w:r w:rsidRPr="00161D90">
        <w:rPr>
          <w:rFonts w:ascii="Book Antiqua" w:eastAsia="Book Antiqua" w:hAnsi="Book Antiqua"/>
          <w:color w:val="000000"/>
          <w:sz w:val="40"/>
          <w:szCs w:val="40"/>
          <w:shd w:val="clear" w:color="auto" w:fill="FFFFFF"/>
        </w:rPr>
        <w:t>2</w:t>
      </w:r>
      <w:proofErr w:type="gramEnd"/>
    </w:p>
    <w:p w:rsidR="00D845A9" w:rsidRPr="00161D90" w:rsidRDefault="00D845A9" w:rsidP="00D845A9">
      <w:pPr>
        <w:widowControl w:val="0"/>
        <w:tabs>
          <w:tab w:val="left" w:pos="142"/>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ascii="Book Antiqua" w:eastAsia="Book Antiqua" w:hAnsi="Book Antiqua"/>
          <w:color w:val="000000"/>
        </w:rPr>
      </w:pPr>
    </w:p>
    <w:p w:rsidR="00D845A9" w:rsidRPr="00EF7539" w:rsidRDefault="00D845A9" w:rsidP="00D845A9">
      <w:pPr>
        <w:pStyle w:val="A252575"/>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0" w:firstLine="0"/>
        <w:jc w:val="center"/>
        <w:rPr>
          <w:rFonts w:ascii="Book Antiqua" w:eastAsia="Book Antiqua" w:hAnsi="Book Antiqua"/>
          <w:color w:val="000000"/>
          <w:sz w:val="22"/>
        </w:rPr>
      </w:pPr>
      <w:r w:rsidRPr="00EF7539">
        <w:rPr>
          <w:rFonts w:ascii="Book Antiqua" w:eastAsia="Book Antiqua" w:hAnsi="Book Antiqua"/>
          <w:color w:val="000000"/>
          <w:sz w:val="40"/>
        </w:rPr>
        <w:t>Declaração para Habilitação</w:t>
      </w:r>
    </w:p>
    <w:p w:rsidR="00D845A9" w:rsidRPr="00EF7539" w:rsidRDefault="00D845A9" w:rsidP="00D845A9">
      <w:pPr>
        <w:pStyle w:val="A191065"/>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0" w:right="0" w:firstLine="0"/>
        <w:rPr>
          <w:rFonts w:ascii="Book Antiqua" w:eastAsia="Book Antiqua" w:hAnsi="Book Antiqua"/>
          <w:color w:val="000000"/>
          <w:sz w:val="22"/>
        </w:rPr>
      </w:pPr>
    </w:p>
    <w:p w:rsidR="00D845A9" w:rsidRPr="00EF7539" w:rsidRDefault="00D845A9" w:rsidP="00D845A9">
      <w:pPr>
        <w:pStyle w:val="A191065"/>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0" w:right="0" w:firstLine="0"/>
        <w:rPr>
          <w:rFonts w:ascii="Book Antiqua" w:eastAsia="Book Antiqua" w:hAnsi="Book Antiqua"/>
          <w:color w:val="000000"/>
          <w:sz w:val="22"/>
        </w:rPr>
      </w:pPr>
    </w:p>
    <w:p w:rsidR="00D845A9" w:rsidRPr="00EF7539" w:rsidRDefault="00D845A9" w:rsidP="00D845A9">
      <w:pPr>
        <w:pStyle w:val="A191065"/>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426" w:lineRule="atLeast"/>
        <w:ind w:left="0" w:right="0" w:firstLine="1133"/>
        <w:rPr>
          <w:rFonts w:ascii="Book Antiqua" w:eastAsia="Book Antiqua" w:hAnsi="Book Antiqua"/>
          <w:color w:val="000000"/>
          <w:sz w:val="22"/>
        </w:rPr>
      </w:pPr>
      <w:r w:rsidRPr="00EF7539">
        <w:rPr>
          <w:rFonts w:ascii="Book Antiqua" w:eastAsia="Book Antiqua" w:hAnsi="Book Antiqua"/>
          <w:color w:val="000000"/>
          <w:sz w:val="22"/>
        </w:rPr>
        <w:t>Para fins de participaçã</w:t>
      </w:r>
      <w:r>
        <w:rPr>
          <w:rFonts w:ascii="Book Antiqua" w:eastAsia="Book Antiqua" w:hAnsi="Book Antiqua"/>
          <w:color w:val="000000"/>
          <w:sz w:val="22"/>
        </w:rPr>
        <w:t>o no PROCESSO LICITATÓRIO Nº 141</w:t>
      </w:r>
      <w:r w:rsidRPr="005F42F1">
        <w:rPr>
          <w:rFonts w:ascii="Book Antiqua" w:eastAsia="Book Antiqua" w:hAnsi="Book Antiqua"/>
          <w:color w:val="000000"/>
          <w:sz w:val="22"/>
        </w:rPr>
        <w:t>/2017</w:t>
      </w:r>
      <w:r>
        <w:rPr>
          <w:rFonts w:ascii="Book Antiqua" w:eastAsia="Book Antiqua" w:hAnsi="Book Antiqua"/>
          <w:color w:val="000000"/>
          <w:sz w:val="22"/>
        </w:rPr>
        <w:t xml:space="preserve"> – PREGÃO PRESENCIAL nº 67</w:t>
      </w:r>
      <w:r w:rsidRPr="005F42F1">
        <w:rPr>
          <w:rFonts w:ascii="Book Antiqua" w:eastAsia="Book Antiqua" w:hAnsi="Book Antiqua"/>
          <w:color w:val="000000"/>
          <w:sz w:val="22"/>
        </w:rPr>
        <w:t>/2017</w:t>
      </w:r>
      <w:r w:rsidRPr="00EF7539">
        <w:rPr>
          <w:rFonts w:ascii="Book Antiqua" w:eastAsia="Book Antiqua" w:hAnsi="Book Antiqua"/>
          <w:color w:val="000000"/>
          <w:sz w:val="22"/>
        </w:rPr>
        <w:t xml:space="preserve">, a empresa ___________________________, inscrita no CNPJ </w:t>
      </w:r>
      <w:proofErr w:type="spellStart"/>
      <w:r w:rsidRPr="00EF7539">
        <w:rPr>
          <w:rFonts w:ascii="Book Antiqua" w:eastAsia="Book Antiqua" w:hAnsi="Book Antiqua"/>
          <w:color w:val="000000"/>
          <w:sz w:val="22"/>
        </w:rPr>
        <w:t>nº___________</w:t>
      </w:r>
      <w:proofErr w:type="spellEnd"/>
      <w:r w:rsidRPr="00EF7539">
        <w:rPr>
          <w:rFonts w:ascii="Book Antiqua" w:eastAsia="Book Antiqua" w:hAnsi="Book Antiqua"/>
          <w:color w:val="000000"/>
          <w:sz w:val="22"/>
        </w:rPr>
        <w:t xml:space="preserve">, com sede na _________________________, CEP:_________, cidade de ___________, estado de ________, neste ato representado pelo </w:t>
      </w:r>
      <w:proofErr w:type="gramStart"/>
      <w:r w:rsidRPr="00EF7539">
        <w:rPr>
          <w:rFonts w:ascii="Book Antiqua" w:eastAsia="Book Antiqua" w:hAnsi="Book Antiqua"/>
          <w:color w:val="000000"/>
          <w:sz w:val="22"/>
        </w:rPr>
        <w:t>Sr.</w:t>
      </w:r>
      <w:proofErr w:type="gramEnd"/>
      <w:r w:rsidRPr="00EF7539">
        <w:rPr>
          <w:rFonts w:ascii="Book Antiqua" w:eastAsia="Book Antiqua" w:hAnsi="Book Antiqua"/>
          <w:color w:val="000000"/>
          <w:sz w:val="22"/>
        </w:rPr>
        <w:t>(a) __________, portador da cédula de Identidade nº ________ e do CPF nº _________, DECLARA sob as penas da lei, e de consequente inabilitação no referido processo licitatório que:</w:t>
      </w:r>
    </w:p>
    <w:p w:rsidR="00D845A9" w:rsidRPr="00EF7539" w:rsidRDefault="00D845A9" w:rsidP="00D845A9">
      <w:pPr>
        <w:pStyle w:val="A191065"/>
        <w:widowControl w:val="0"/>
        <w:numPr>
          <w:ilvl w:val="0"/>
          <w:numId w:val="8"/>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426" w:lineRule="atLeast"/>
        <w:ind w:right="0"/>
        <w:rPr>
          <w:rFonts w:ascii="Book Antiqua" w:eastAsia="Book Antiqua" w:hAnsi="Book Antiqua"/>
          <w:color w:val="000000"/>
          <w:sz w:val="22"/>
        </w:rPr>
      </w:pPr>
      <w:r w:rsidRPr="00EF7539">
        <w:rPr>
          <w:rFonts w:ascii="Book Antiqua" w:eastAsia="Book Antiqua" w:hAnsi="Book Antiqua"/>
          <w:color w:val="000000"/>
          <w:sz w:val="22"/>
        </w:rPr>
        <w:t>Conhecemos e concordamos, sem qualquer restrição, com todas as condições e especificações técnicas e operacionais estabelecidas neste edital e seus anexos;</w:t>
      </w:r>
    </w:p>
    <w:p w:rsidR="00D845A9" w:rsidRPr="00EF7539" w:rsidRDefault="00D845A9" w:rsidP="00D845A9">
      <w:pPr>
        <w:pStyle w:val="A191065"/>
        <w:widowControl w:val="0"/>
        <w:numPr>
          <w:ilvl w:val="0"/>
          <w:numId w:val="8"/>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426" w:lineRule="atLeast"/>
        <w:ind w:right="0"/>
        <w:rPr>
          <w:rFonts w:ascii="Book Antiqua" w:eastAsia="Book Antiqua" w:hAnsi="Book Antiqua"/>
          <w:color w:val="000000"/>
          <w:sz w:val="22"/>
        </w:rPr>
      </w:pPr>
      <w:r w:rsidRPr="00EF7539">
        <w:rPr>
          <w:rFonts w:ascii="Book Antiqua" w:eastAsia="Book Antiqua" w:hAnsi="Book Antiqua"/>
          <w:color w:val="000000"/>
          <w:sz w:val="22"/>
        </w:rPr>
        <w:t>Nossa empresa atua no ramo de atividade objeto do Edital de Licitação, conhecendo as peculiaridades deste ramo de atividade, tendo condições de fornecer os produtos e/ou prestar os serviços conforme condições e especificações técnicas e operacionais exigidos no Edital e seus Anexos;</w:t>
      </w:r>
    </w:p>
    <w:p w:rsidR="00D845A9" w:rsidRPr="00EF7539" w:rsidRDefault="00D845A9" w:rsidP="00D845A9">
      <w:pPr>
        <w:pStyle w:val="A191065"/>
        <w:widowControl w:val="0"/>
        <w:numPr>
          <w:ilvl w:val="0"/>
          <w:numId w:val="8"/>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426" w:lineRule="atLeast"/>
        <w:ind w:right="0"/>
        <w:rPr>
          <w:rFonts w:ascii="Book Antiqua" w:eastAsia="Book Antiqua" w:hAnsi="Book Antiqua"/>
          <w:color w:val="000000"/>
          <w:sz w:val="22"/>
        </w:rPr>
      </w:pPr>
      <w:r w:rsidRPr="00EF7539">
        <w:rPr>
          <w:rFonts w:ascii="Book Antiqua" w:eastAsia="Book Antiqua" w:hAnsi="Book Antiqua"/>
          <w:color w:val="000000"/>
          <w:sz w:val="22"/>
        </w:rPr>
        <w:t xml:space="preserve">Nossa empresa possui ou </w:t>
      </w:r>
      <w:proofErr w:type="gramStart"/>
      <w:r w:rsidRPr="00EF7539">
        <w:rPr>
          <w:rFonts w:ascii="Book Antiqua" w:eastAsia="Book Antiqua" w:hAnsi="Book Antiqua"/>
          <w:color w:val="000000"/>
          <w:sz w:val="22"/>
        </w:rPr>
        <w:t>providenciará,</w:t>
      </w:r>
      <w:proofErr w:type="gramEnd"/>
      <w:r w:rsidRPr="00EF7539">
        <w:rPr>
          <w:rFonts w:ascii="Book Antiqua" w:eastAsia="Book Antiqua" w:hAnsi="Book Antiqua"/>
          <w:color w:val="000000"/>
          <w:sz w:val="22"/>
        </w:rPr>
        <w:t xml:space="preserve"> caso vencedora da licitação todos os equipamentos e materiais necessários para o fornecimento dos produtos ou prestação dos serviços, possuindo pessoal e mão de obra com a qualificação necessária para cumprir todas as obrigações estabelecidas no Edital e seus Anexos;</w:t>
      </w:r>
    </w:p>
    <w:p w:rsidR="00D845A9" w:rsidRPr="00EF7539" w:rsidRDefault="00D845A9" w:rsidP="00D845A9">
      <w:pPr>
        <w:pStyle w:val="A191065"/>
        <w:widowControl w:val="0"/>
        <w:numPr>
          <w:ilvl w:val="0"/>
          <w:numId w:val="8"/>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426" w:lineRule="atLeast"/>
        <w:ind w:right="0"/>
        <w:rPr>
          <w:rFonts w:ascii="Book Antiqua" w:eastAsia="Book Antiqua" w:hAnsi="Book Antiqua"/>
          <w:color w:val="000000"/>
          <w:sz w:val="22"/>
        </w:rPr>
      </w:pPr>
      <w:r w:rsidRPr="00EF7539">
        <w:rPr>
          <w:rFonts w:ascii="Book Antiqua" w:eastAsia="Book Antiqua" w:hAnsi="Book Antiqua"/>
          <w:color w:val="000000"/>
          <w:sz w:val="22"/>
        </w:rPr>
        <w:t xml:space="preserve">Nossa empresa atende a todos os requisitos de habilitação e qualificação técnica exigidos no Edital de Licitação; </w:t>
      </w:r>
      <w:r w:rsidRPr="00EF7539">
        <w:rPr>
          <w:rFonts w:ascii="Book Antiqua" w:eastAsia="Book Antiqua" w:hAnsi="Book Antiqua"/>
          <w:color w:val="000000"/>
          <w:sz w:val="22"/>
          <w:highlight w:val="yellow"/>
        </w:rPr>
        <w:t xml:space="preserve">exceto quanto </w:t>
      </w:r>
      <w:proofErr w:type="gramStart"/>
      <w:r w:rsidRPr="00EF7539">
        <w:rPr>
          <w:rFonts w:ascii="Book Antiqua" w:eastAsia="Book Antiqua" w:hAnsi="Book Antiqua"/>
          <w:color w:val="000000"/>
          <w:sz w:val="22"/>
          <w:highlight w:val="yellow"/>
        </w:rPr>
        <w:t>a</w:t>
      </w:r>
      <w:proofErr w:type="gramEnd"/>
      <w:r w:rsidRPr="00EF7539">
        <w:rPr>
          <w:rFonts w:ascii="Book Antiqua" w:eastAsia="Book Antiqua" w:hAnsi="Book Antiqua"/>
          <w:color w:val="000000"/>
          <w:sz w:val="22"/>
          <w:highlight w:val="yellow"/>
        </w:rPr>
        <w:t xml:space="preserve"> regularidade fiscal, uma vez que nossa empresa se enquadra como Microempresa ou Empresa de Pequeno Porte nos termos da Lei </w:t>
      </w:r>
      <w:r w:rsidRPr="00EF7539">
        <w:rPr>
          <w:rFonts w:ascii="Book Antiqua" w:eastAsia="Book Antiqua" w:hAnsi="Book Antiqua"/>
          <w:color w:val="000000"/>
          <w:sz w:val="22"/>
          <w:highlight w:val="yellow"/>
        </w:rPr>
        <w:lastRenderedPageBreak/>
        <w:t>Complementar nº 123/2006</w:t>
      </w:r>
      <w:r w:rsidRPr="000069A0">
        <w:rPr>
          <w:rStyle w:val="Refdenotaderodap"/>
          <w:rFonts w:ascii="Book Antiqua" w:eastAsia="Book Antiqua" w:hAnsi="Book Antiqua"/>
          <w:color w:val="000000"/>
          <w:sz w:val="22"/>
        </w:rPr>
        <w:footnoteReference w:id="1"/>
      </w:r>
      <w:r w:rsidRPr="00EF7539">
        <w:rPr>
          <w:rFonts w:ascii="Book Antiqua" w:eastAsia="Book Antiqua" w:hAnsi="Book Antiqua"/>
          <w:color w:val="000000"/>
          <w:sz w:val="22"/>
        </w:rPr>
        <w:t>;</w:t>
      </w:r>
    </w:p>
    <w:p w:rsidR="00D845A9" w:rsidRPr="00D0217A" w:rsidRDefault="00D845A9" w:rsidP="00D845A9">
      <w:pPr>
        <w:pStyle w:val="A191065"/>
        <w:widowControl w:val="0"/>
        <w:numPr>
          <w:ilvl w:val="0"/>
          <w:numId w:val="8"/>
        </w:numPr>
        <w:shd w:val="clear" w:color="auto" w:fill="FFFFFF"/>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426" w:lineRule="atLeast"/>
        <w:ind w:right="0"/>
        <w:rPr>
          <w:rFonts w:ascii="Book Antiqua" w:eastAsia="Book Antiqua" w:hAnsi="Book Antiqua"/>
          <w:color w:val="000000"/>
          <w:sz w:val="22"/>
        </w:rPr>
      </w:pPr>
      <w:r w:rsidRPr="00D0217A">
        <w:rPr>
          <w:rFonts w:ascii="Book Antiqua" w:eastAsia="Book Antiqua" w:hAnsi="Book Antiqua"/>
          <w:color w:val="000000"/>
          <w:sz w:val="22"/>
        </w:rPr>
        <w:t>Nossa empresa não está cumprindo penalidade administrativa de suspensão temporária de participação em licitação, nem impedida de licitar e contratar com a União, Estados, Distrito Federal ou Municípios, nem foi declarada inidônea;</w:t>
      </w:r>
    </w:p>
    <w:p w:rsidR="00D845A9" w:rsidRPr="00EF7539" w:rsidRDefault="00D845A9" w:rsidP="00D845A9">
      <w:pPr>
        <w:pStyle w:val="A191065"/>
        <w:widowControl w:val="0"/>
        <w:numPr>
          <w:ilvl w:val="0"/>
          <w:numId w:val="8"/>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426" w:lineRule="atLeast"/>
        <w:ind w:right="0"/>
        <w:rPr>
          <w:rFonts w:ascii="Book Antiqua" w:eastAsia="Book Antiqua" w:hAnsi="Book Antiqua"/>
          <w:color w:val="000000"/>
          <w:sz w:val="22"/>
        </w:rPr>
      </w:pPr>
      <w:r w:rsidRPr="00EF7539">
        <w:rPr>
          <w:rFonts w:ascii="Book Antiqua" w:eastAsia="Book Antiqua" w:hAnsi="Book Antiqua"/>
          <w:color w:val="000000"/>
          <w:sz w:val="22"/>
        </w:rPr>
        <w:t>Nossa empresa não mantém no quadro de pessoal, salvo na condição de aprendiz, na forma da legislação específica, menores de 18 (dezoito) anos trabalhando em horário noturno ou em atividade perigosa ou insalubre;</w:t>
      </w:r>
    </w:p>
    <w:p w:rsidR="00D845A9" w:rsidRPr="00EF7539" w:rsidRDefault="00D845A9" w:rsidP="00D845A9">
      <w:pPr>
        <w:pStyle w:val="A191065"/>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426" w:lineRule="atLeast"/>
        <w:ind w:left="0" w:right="0" w:firstLine="0"/>
        <w:rPr>
          <w:rFonts w:ascii="Book Antiqua" w:eastAsia="Book Antiqua" w:hAnsi="Book Antiqua"/>
          <w:color w:val="000000"/>
          <w:sz w:val="22"/>
        </w:rPr>
      </w:pPr>
    </w:p>
    <w:p w:rsidR="00D845A9" w:rsidRPr="00EF7539" w:rsidRDefault="00D845A9" w:rsidP="00D845A9">
      <w:pPr>
        <w:pStyle w:val="A191065"/>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0" w:right="0" w:firstLine="3544"/>
        <w:rPr>
          <w:rFonts w:ascii="Book Antiqua" w:eastAsia="Book Antiqua" w:hAnsi="Book Antiqua"/>
          <w:color w:val="000000"/>
          <w:sz w:val="22"/>
        </w:rPr>
      </w:pPr>
    </w:p>
    <w:p w:rsidR="00D845A9" w:rsidRPr="00EF7539" w:rsidRDefault="00D845A9" w:rsidP="00D845A9">
      <w:pPr>
        <w:pStyle w:val="A191065"/>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0" w:right="0" w:firstLine="2835"/>
        <w:jc w:val="right"/>
        <w:rPr>
          <w:rFonts w:ascii="Book Antiqua" w:eastAsia="Book Antiqua" w:hAnsi="Book Antiqua"/>
          <w:color w:val="000000"/>
          <w:sz w:val="22"/>
        </w:rPr>
      </w:pPr>
      <w:r w:rsidRPr="00EF7539">
        <w:rPr>
          <w:rFonts w:ascii="Book Antiqua" w:eastAsia="Book Antiqua" w:hAnsi="Book Antiqua"/>
          <w:color w:val="000000"/>
          <w:sz w:val="22"/>
        </w:rPr>
        <w:t>__________________, e</w:t>
      </w:r>
      <w:r>
        <w:rPr>
          <w:rFonts w:ascii="Book Antiqua" w:eastAsia="Book Antiqua" w:hAnsi="Book Antiqua"/>
          <w:color w:val="000000"/>
          <w:sz w:val="22"/>
        </w:rPr>
        <w:t xml:space="preserve">m ____ </w:t>
      </w:r>
      <w:proofErr w:type="spellStart"/>
      <w:r>
        <w:rPr>
          <w:rFonts w:ascii="Book Antiqua" w:eastAsia="Book Antiqua" w:hAnsi="Book Antiqua"/>
          <w:color w:val="000000"/>
          <w:sz w:val="22"/>
        </w:rPr>
        <w:t>de______de</w:t>
      </w:r>
      <w:proofErr w:type="spellEnd"/>
      <w:r>
        <w:rPr>
          <w:rFonts w:ascii="Book Antiqua" w:eastAsia="Book Antiqua" w:hAnsi="Book Antiqua"/>
          <w:color w:val="000000"/>
          <w:sz w:val="22"/>
        </w:rPr>
        <w:t xml:space="preserve"> 2017</w:t>
      </w:r>
      <w:r w:rsidRPr="00EF7539">
        <w:rPr>
          <w:rFonts w:ascii="Book Antiqua" w:eastAsia="Book Antiqua" w:hAnsi="Book Antiqua"/>
          <w:color w:val="000000"/>
          <w:sz w:val="22"/>
        </w:rPr>
        <w:t>.</w:t>
      </w:r>
    </w:p>
    <w:p w:rsidR="00D845A9" w:rsidRPr="00EF7539" w:rsidRDefault="00D845A9" w:rsidP="00D845A9">
      <w:pPr>
        <w:pStyle w:val="A191065"/>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0" w:right="0" w:firstLine="2835"/>
        <w:rPr>
          <w:rFonts w:ascii="Book Antiqua" w:eastAsia="Book Antiqua" w:hAnsi="Book Antiqua"/>
          <w:color w:val="000000"/>
          <w:sz w:val="22"/>
        </w:rPr>
      </w:pPr>
    </w:p>
    <w:p w:rsidR="00D845A9" w:rsidRPr="00EF7539" w:rsidRDefault="00D845A9" w:rsidP="00D845A9">
      <w:pPr>
        <w:pStyle w:val="A191065"/>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0" w:right="0" w:firstLine="2835"/>
        <w:rPr>
          <w:rFonts w:ascii="Book Antiqua" w:eastAsia="Book Antiqua" w:hAnsi="Book Antiqua"/>
          <w:color w:val="000000"/>
          <w:sz w:val="22"/>
        </w:rPr>
      </w:pPr>
    </w:p>
    <w:p w:rsidR="00D845A9" w:rsidRPr="00EF7539" w:rsidRDefault="00D845A9" w:rsidP="00D845A9">
      <w:pPr>
        <w:pStyle w:val="A191065"/>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0" w:right="0" w:firstLine="2835"/>
        <w:rPr>
          <w:rFonts w:ascii="Book Antiqua" w:eastAsia="Book Antiqua" w:hAnsi="Book Antiqua"/>
          <w:color w:val="000000"/>
          <w:sz w:val="22"/>
        </w:rPr>
      </w:pPr>
    </w:p>
    <w:p w:rsidR="00D845A9" w:rsidRPr="00EF7539" w:rsidRDefault="00D845A9" w:rsidP="00D845A9">
      <w:pPr>
        <w:pStyle w:val="A191065"/>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0" w:right="0" w:firstLine="2835"/>
        <w:rPr>
          <w:rFonts w:ascii="Book Antiqua" w:eastAsia="Book Antiqua" w:hAnsi="Book Antiqua"/>
          <w:color w:val="000000"/>
          <w:sz w:val="22"/>
        </w:rPr>
      </w:pPr>
    </w:p>
    <w:p w:rsidR="00D845A9" w:rsidRPr="00EF7539" w:rsidRDefault="00D845A9" w:rsidP="00D845A9">
      <w:pPr>
        <w:pStyle w:val="A191065"/>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0" w:right="0" w:firstLine="2835"/>
        <w:rPr>
          <w:rFonts w:ascii="Book Antiqua" w:eastAsia="Book Antiqua" w:hAnsi="Book Antiqua"/>
          <w:color w:val="000000"/>
          <w:sz w:val="22"/>
        </w:rPr>
      </w:pPr>
    </w:p>
    <w:p w:rsidR="00D845A9" w:rsidRPr="00EF7539" w:rsidRDefault="00D845A9" w:rsidP="00D845A9">
      <w:pPr>
        <w:pStyle w:val="A191065"/>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0" w:right="0" w:firstLine="0"/>
        <w:jc w:val="center"/>
        <w:rPr>
          <w:rFonts w:ascii="Book Antiqua" w:eastAsia="Book Antiqua" w:hAnsi="Book Antiqua"/>
          <w:color w:val="000000"/>
          <w:sz w:val="22"/>
        </w:rPr>
      </w:pPr>
      <w:r w:rsidRPr="00EF7539">
        <w:rPr>
          <w:rFonts w:ascii="Book Antiqua" w:eastAsia="Book Antiqua" w:hAnsi="Book Antiqua"/>
          <w:color w:val="000000"/>
          <w:sz w:val="22"/>
        </w:rPr>
        <w:t xml:space="preserve">_______________________________________________ </w:t>
      </w:r>
    </w:p>
    <w:p w:rsidR="00D845A9" w:rsidRPr="00EF7539" w:rsidRDefault="00D845A9" w:rsidP="00D845A9">
      <w:pPr>
        <w:pStyle w:val="A321065"/>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0" w:right="0" w:firstLine="0"/>
        <w:jc w:val="center"/>
        <w:rPr>
          <w:rFonts w:ascii="Book Antiqua" w:eastAsia="Book Antiqua" w:hAnsi="Book Antiqua"/>
          <w:color w:val="000000"/>
          <w:sz w:val="22"/>
        </w:rPr>
      </w:pPr>
      <w:r w:rsidRPr="00EF7539">
        <w:rPr>
          <w:rFonts w:ascii="Book Antiqua" w:eastAsia="Book Antiqua" w:hAnsi="Book Antiqua"/>
          <w:color w:val="000000"/>
          <w:sz w:val="22"/>
        </w:rPr>
        <w:t>Carimbo, assinatura e CPF do representante legal.</w:t>
      </w:r>
    </w:p>
    <w:p w:rsidR="00D845A9" w:rsidRPr="00EF7539" w:rsidRDefault="00D845A9" w:rsidP="00D845A9">
      <w:pPr>
        <w:pStyle w:val="A321065"/>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0" w:right="0" w:firstLine="2835"/>
        <w:rPr>
          <w:rFonts w:ascii="Book Antiqua" w:eastAsia="Book Antiqua" w:hAnsi="Book Antiqua"/>
          <w:color w:val="000000"/>
          <w:sz w:val="22"/>
        </w:rPr>
      </w:pPr>
    </w:p>
    <w:p w:rsidR="00D845A9" w:rsidRPr="00161D90"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Book Antiqua" w:hAnsi="Book Antiqua"/>
          <w:color w:val="000000"/>
        </w:rPr>
      </w:pPr>
    </w:p>
    <w:p w:rsidR="00D845A9" w:rsidRPr="00161D90"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Book Antiqua" w:eastAsia="Book Antiqua" w:hAnsi="Book Antiqua"/>
          <w:color w:val="000000"/>
        </w:rPr>
      </w:pPr>
    </w:p>
    <w:p w:rsidR="00D845A9" w:rsidRPr="00161D90" w:rsidRDefault="00D845A9" w:rsidP="00D845A9">
      <w:pPr>
        <w:widowControl w:val="0"/>
        <w:tabs>
          <w:tab w:val="left" w:pos="142"/>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ascii="Book Antiqua" w:eastAsia="Arial" w:hAnsi="Book Antiqua"/>
          <w:b/>
          <w:sz w:val="28"/>
          <w:szCs w:val="28"/>
        </w:rPr>
      </w:pPr>
    </w:p>
    <w:p w:rsidR="00D845A9" w:rsidRPr="00161D90" w:rsidRDefault="00D845A9" w:rsidP="00D845A9">
      <w:pPr>
        <w:widowControl w:val="0"/>
        <w:tabs>
          <w:tab w:val="left" w:pos="142"/>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ascii="Book Antiqua" w:eastAsia="Arial" w:hAnsi="Book Antiqua"/>
          <w:b/>
          <w:sz w:val="28"/>
          <w:szCs w:val="28"/>
        </w:rPr>
      </w:pPr>
    </w:p>
    <w:p w:rsidR="00D845A9" w:rsidRPr="00144EAF" w:rsidRDefault="00D845A9" w:rsidP="00D845A9">
      <w:pPr>
        <w:pStyle w:val="western"/>
        <w:suppressAutoHyphens/>
        <w:spacing w:before="0" w:after="0"/>
        <w:jc w:val="center"/>
        <w:rPr>
          <w:rFonts w:ascii="Book Antiqua" w:eastAsia="Book Antiqua" w:hAnsi="Book Antiqua"/>
          <w:color w:val="000000"/>
          <w:sz w:val="48"/>
          <w:szCs w:val="48"/>
        </w:rPr>
      </w:pPr>
      <w:r>
        <w:rPr>
          <w:rFonts w:ascii="Book Antiqua" w:eastAsia="Arial" w:hAnsi="Book Antiqua"/>
          <w:b/>
          <w:sz w:val="28"/>
          <w:szCs w:val="28"/>
        </w:rPr>
        <w:br w:type="page"/>
      </w:r>
      <w:r w:rsidRPr="00144EAF">
        <w:rPr>
          <w:rFonts w:ascii="Book Antiqua" w:eastAsia="Book Antiqua" w:hAnsi="Book Antiqua"/>
          <w:color w:val="000000"/>
          <w:sz w:val="48"/>
          <w:szCs w:val="48"/>
        </w:rPr>
        <w:lastRenderedPageBreak/>
        <w:t xml:space="preserve">ANEXO </w:t>
      </w:r>
      <w:r>
        <w:rPr>
          <w:rFonts w:ascii="Book Antiqua" w:eastAsia="Book Antiqua" w:hAnsi="Book Antiqua"/>
          <w:color w:val="000000"/>
          <w:sz w:val="48"/>
          <w:szCs w:val="48"/>
        </w:rPr>
        <w:t>I</w:t>
      </w:r>
      <w:r w:rsidRPr="00144EAF">
        <w:rPr>
          <w:rFonts w:ascii="Book Antiqua" w:eastAsia="Book Antiqua" w:hAnsi="Book Antiqua"/>
          <w:color w:val="000000"/>
          <w:sz w:val="48"/>
          <w:szCs w:val="48"/>
        </w:rPr>
        <w:t>V – MODELO/DECLARAÇÕES</w:t>
      </w:r>
    </w:p>
    <w:p w:rsidR="00D845A9" w:rsidRPr="00EF6F19" w:rsidRDefault="00D845A9" w:rsidP="00D845A9">
      <w:pPr>
        <w:pStyle w:val="western"/>
        <w:suppressAutoHyphens/>
        <w:spacing w:before="0" w:after="0"/>
        <w:jc w:val="center"/>
        <w:rPr>
          <w:rFonts w:ascii="Book Antiqua" w:eastAsia="Book Antiqua" w:hAnsi="Book Antiqua"/>
          <w:color w:val="000000"/>
          <w:sz w:val="36"/>
          <w:szCs w:val="36"/>
        </w:rPr>
      </w:pPr>
      <w:r>
        <w:rPr>
          <w:rFonts w:ascii="Book Antiqua" w:eastAsia="Book Antiqua" w:hAnsi="Book Antiqua"/>
          <w:color w:val="000000"/>
          <w:sz w:val="36"/>
          <w:szCs w:val="36"/>
        </w:rPr>
        <w:t>PROCESSO ADMINISTRATIVO 141/2017</w:t>
      </w:r>
    </w:p>
    <w:p w:rsidR="00D845A9"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ascii="Book Antiqua" w:eastAsia="Book Antiqua" w:hAnsi="Book Antiqua"/>
          <w:color w:val="000000"/>
          <w:sz w:val="36"/>
          <w:szCs w:val="36"/>
        </w:rPr>
      </w:pPr>
      <w:r w:rsidRPr="00161D90">
        <w:rPr>
          <w:rFonts w:ascii="Book Antiqua" w:eastAsia="Book Antiqua" w:hAnsi="Book Antiqua"/>
          <w:color w:val="000000"/>
          <w:sz w:val="36"/>
          <w:szCs w:val="36"/>
        </w:rPr>
        <w:t xml:space="preserve">PREGÃO PRESENCIAL Nº </w:t>
      </w:r>
      <w:r>
        <w:rPr>
          <w:rFonts w:ascii="Book Antiqua" w:eastAsia="Book Antiqua" w:hAnsi="Book Antiqua"/>
          <w:color w:val="000000"/>
          <w:sz w:val="36"/>
          <w:szCs w:val="36"/>
        </w:rPr>
        <w:t>67</w:t>
      </w:r>
      <w:r w:rsidRPr="00161D90">
        <w:rPr>
          <w:rFonts w:ascii="Book Antiqua" w:eastAsia="Book Antiqua" w:hAnsi="Book Antiqua"/>
          <w:color w:val="000000"/>
          <w:sz w:val="36"/>
          <w:szCs w:val="36"/>
        </w:rPr>
        <w:t>/2017</w:t>
      </w:r>
    </w:p>
    <w:p w:rsidR="00D845A9" w:rsidRPr="00161D90"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ascii="Book Antiqua" w:eastAsia="Book Antiqua" w:hAnsi="Book Antiqua"/>
          <w:color w:val="000000"/>
          <w:sz w:val="36"/>
          <w:szCs w:val="36"/>
        </w:rPr>
      </w:pPr>
    </w:p>
    <w:p w:rsidR="00D845A9" w:rsidRDefault="00D845A9" w:rsidP="00D845A9">
      <w:pPr>
        <w:widowControl w:val="0"/>
        <w:tabs>
          <w:tab w:val="left" w:pos="142"/>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ascii="Book Antiqua" w:eastAsia="Book Antiqua" w:hAnsi="Book Antiqua"/>
          <w:color w:val="000000"/>
          <w:sz w:val="40"/>
          <w:szCs w:val="40"/>
          <w:shd w:val="clear" w:color="auto" w:fill="FFFFFF"/>
        </w:rPr>
      </w:pPr>
      <w:r w:rsidRPr="00161D90">
        <w:rPr>
          <w:rFonts w:ascii="Book Antiqua" w:eastAsia="Book Antiqua" w:hAnsi="Book Antiqua"/>
          <w:color w:val="000000"/>
          <w:sz w:val="40"/>
          <w:szCs w:val="40"/>
          <w:shd w:val="clear" w:color="auto" w:fill="FFFFFF"/>
        </w:rPr>
        <w:t xml:space="preserve">Modelo </w:t>
      </w:r>
      <w:proofErr w:type="gramStart"/>
      <w:r w:rsidRPr="00161D90">
        <w:rPr>
          <w:rFonts w:ascii="Book Antiqua" w:eastAsia="Book Antiqua" w:hAnsi="Book Antiqua"/>
          <w:color w:val="000000"/>
          <w:sz w:val="40"/>
          <w:szCs w:val="40"/>
          <w:shd w:val="clear" w:color="auto" w:fill="FFFFFF"/>
        </w:rPr>
        <w:t>3</w:t>
      </w:r>
      <w:proofErr w:type="gramEnd"/>
    </w:p>
    <w:p w:rsidR="00D845A9" w:rsidRPr="00161D90" w:rsidRDefault="00D845A9" w:rsidP="00D845A9">
      <w:pPr>
        <w:widowControl w:val="0"/>
        <w:tabs>
          <w:tab w:val="left" w:pos="142"/>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ascii="Book Antiqua" w:eastAsia="Book Antiqua" w:hAnsi="Book Antiqua"/>
          <w:color w:val="000000"/>
          <w:sz w:val="40"/>
          <w:szCs w:val="40"/>
          <w:shd w:val="clear" w:color="auto" w:fill="FFFFFF"/>
        </w:rPr>
      </w:pPr>
    </w:p>
    <w:p w:rsidR="00D845A9" w:rsidRPr="00161D90" w:rsidRDefault="00D845A9" w:rsidP="00D845A9">
      <w:pPr>
        <w:widowControl w:val="0"/>
        <w:tabs>
          <w:tab w:val="left" w:pos="142"/>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ascii="Book Antiqua" w:eastAsia="Arial" w:hAnsi="Book Antiqua"/>
          <w:sz w:val="36"/>
          <w:szCs w:val="36"/>
        </w:rPr>
      </w:pPr>
      <w:r w:rsidRPr="00161D90">
        <w:rPr>
          <w:rFonts w:ascii="Book Antiqua" w:eastAsia="Arial" w:hAnsi="Book Antiqua"/>
          <w:sz w:val="36"/>
          <w:szCs w:val="36"/>
        </w:rPr>
        <w:t>Declaração de Microempresa ou Empresa de Pequeno Porte</w:t>
      </w:r>
    </w:p>
    <w:p w:rsidR="00D845A9" w:rsidRPr="00161D90" w:rsidRDefault="00D845A9" w:rsidP="00D845A9">
      <w:pPr>
        <w:widowControl w:val="0"/>
        <w:tabs>
          <w:tab w:val="left" w:pos="142"/>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360" w:lineRule="auto"/>
        <w:jc w:val="both"/>
        <w:rPr>
          <w:rFonts w:ascii="Book Antiqua" w:eastAsia="Book Antiqua" w:hAnsi="Book Antiqua"/>
          <w:color w:val="000000"/>
        </w:rPr>
      </w:pPr>
    </w:p>
    <w:p w:rsidR="00D845A9" w:rsidRPr="005C2800" w:rsidRDefault="00D845A9" w:rsidP="00D845A9">
      <w:pPr>
        <w:widowControl w:val="0"/>
        <w:tabs>
          <w:tab w:val="left" w:pos="142"/>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360" w:lineRule="auto"/>
        <w:jc w:val="both"/>
        <w:rPr>
          <w:rFonts w:ascii="Book Antiqua" w:eastAsia="Arial" w:hAnsi="Book Antiqua"/>
          <w:sz w:val="22"/>
          <w:szCs w:val="22"/>
        </w:rPr>
      </w:pPr>
      <w:r w:rsidRPr="005C2800">
        <w:rPr>
          <w:rFonts w:ascii="Book Antiqua" w:eastAsia="Book Antiqua" w:hAnsi="Book Antiqua"/>
          <w:color w:val="000000"/>
          <w:sz w:val="22"/>
          <w:szCs w:val="22"/>
        </w:rPr>
        <w:t xml:space="preserve">Para fins de participação no PROCESSO LICITATÓRIO Nº </w:t>
      </w:r>
      <w:r>
        <w:rPr>
          <w:rFonts w:ascii="Book Antiqua" w:eastAsia="Book Antiqua" w:hAnsi="Book Antiqua"/>
          <w:color w:val="000000"/>
          <w:sz w:val="22"/>
          <w:szCs w:val="22"/>
        </w:rPr>
        <w:t>141/2017 – PREGÃO PRESENCIAL nº 67</w:t>
      </w:r>
      <w:r w:rsidRPr="005C2800">
        <w:rPr>
          <w:rFonts w:ascii="Book Antiqua" w:eastAsia="Book Antiqua" w:hAnsi="Book Antiqua"/>
          <w:color w:val="000000"/>
          <w:sz w:val="22"/>
          <w:szCs w:val="22"/>
        </w:rPr>
        <w:t xml:space="preserve">/2017, a empresa ___________________________, inscrita no CNPJ </w:t>
      </w:r>
      <w:proofErr w:type="spellStart"/>
      <w:r w:rsidRPr="005C2800">
        <w:rPr>
          <w:rFonts w:ascii="Book Antiqua" w:eastAsia="Book Antiqua" w:hAnsi="Book Antiqua"/>
          <w:color w:val="000000"/>
          <w:sz w:val="22"/>
          <w:szCs w:val="22"/>
        </w:rPr>
        <w:t>nº___________</w:t>
      </w:r>
      <w:proofErr w:type="spellEnd"/>
      <w:r w:rsidRPr="005C2800">
        <w:rPr>
          <w:rFonts w:ascii="Book Antiqua" w:eastAsia="Book Antiqua" w:hAnsi="Book Antiqua"/>
          <w:color w:val="000000"/>
          <w:sz w:val="22"/>
          <w:szCs w:val="22"/>
        </w:rPr>
        <w:t xml:space="preserve">, com sede na _________________________, CEP:_________, cidade de ___________, estado de ________, neste ato representado pelo </w:t>
      </w:r>
      <w:proofErr w:type="gramStart"/>
      <w:r w:rsidRPr="005C2800">
        <w:rPr>
          <w:rFonts w:ascii="Book Antiqua" w:eastAsia="Book Antiqua" w:hAnsi="Book Antiqua"/>
          <w:color w:val="000000"/>
          <w:sz w:val="22"/>
          <w:szCs w:val="22"/>
        </w:rPr>
        <w:t>Sr.</w:t>
      </w:r>
      <w:proofErr w:type="gramEnd"/>
      <w:r w:rsidRPr="005C2800">
        <w:rPr>
          <w:rFonts w:ascii="Book Antiqua" w:eastAsia="Book Antiqua" w:hAnsi="Book Antiqua"/>
          <w:color w:val="000000"/>
          <w:sz w:val="22"/>
          <w:szCs w:val="22"/>
        </w:rPr>
        <w:t>(a) __________, portador da cédula de Identidade nº ________ e do CPF nº _________,</w:t>
      </w:r>
      <w:r w:rsidRPr="005C2800">
        <w:rPr>
          <w:rFonts w:ascii="Book Antiqua" w:eastAsia="Arial" w:hAnsi="Book Antiqua"/>
          <w:sz w:val="22"/>
          <w:szCs w:val="22"/>
        </w:rPr>
        <w:t xml:space="preserve"> DECLARA cumprir plenamente os requisitos para se enquadrar como Microempresa ou Empresa de Pequeno Porte, nos termos da Lei Complementar Nº 123, de 14 de dezembro de 2006, e alterações, e ainda usufruir dos benefícios concedidos devido a tal condição. </w:t>
      </w:r>
    </w:p>
    <w:p w:rsidR="00D845A9" w:rsidRPr="005C2800" w:rsidRDefault="00D845A9" w:rsidP="00D845A9">
      <w:pPr>
        <w:widowControl w:val="0"/>
        <w:tabs>
          <w:tab w:val="left" w:pos="142"/>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360" w:lineRule="auto"/>
        <w:jc w:val="both"/>
        <w:rPr>
          <w:rFonts w:ascii="Book Antiqua" w:eastAsia="Arial" w:hAnsi="Book Antiqua"/>
          <w:sz w:val="22"/>
          <w:szCs w:val="22"/>
        </w:rPr>
      </w:pPr>
      <w:r w:rsidRPr="005C2800">
        <w:rPr>
          <w:rFonts w:ascii="Book Antiqua" w:eastAsia="Arial" w:hAnsi="Book Antiqua"/>
          <w:sz w:val="22"/>
          <w:szCs w:val="22"/>
        </w:rPr>
        <w:t xml:space="preserve">DECLARAMOS ainda que estamos cientes da responsabilidade administrativa, civil e criminal de tal declaração. </w:t>
      </w:r>
    </w:p>
    <w:p w:rsidR="00D845A9" w:rsidRPr="005C2800" w:rsidRDefault="00D845A9" w:rsidP="00D845A9">
      <w:pPr>
        <w:widowControl w:val="0"/>
        <w:tabs>
          <w:tab w:val="left" w:pos="142"/>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right"/>
        <w:rPr>
          <w:rFonts w:ascii="Book Antiqua" w:eastAsia="Book Antiqua" w:hAnsi="Book Antiqua"/>
          <w:color w:val="000000"/>
          <w:sz w:val="22"/>
          <w:szCs w:val="22"/>
        </w:rPr>
      </w:pPr>
    </w:p>
    <w:p w:rsidR="00D845A9" w:rsidRDefault="00D845A9" w:rsidP="00D845A9">
      <w:pPr>
        <w:widowControl w:val="0"/>
        <w:tabs>
          <w:tab w:val="left" w:pos="142"/>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right"/>
        <w:rPr>
          <w:rFonts w:ascii="Book Antiqua" w:eastAsia="Book Antiqua" w:hAnsi="Book Antiqua"/>
          <w:color w:val="000000"/>
          <w:sz w:val="22"/>
          <w:szCs w:val="22"/>
        </w:rPr>
      </w:pPr>
    </w:p>
    <w:p w:rsidR="00D845A9" w:rsidRPr="005C2800" w:rsidRDefault="00D845A9" w:rsidP="00D845A9">
      <w:pPr>
        <w:widowControl w:val="0"/>
        <w:tabs>
          <w:tab w:val="left" w:pos="142"/>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right"/>
        <w:rPr>
          <w:rFonts w:ascii="Book Antiqua" w:eastAsia="Book Antiqua" w:hAnsi="Book Antiqua"/>
          <w:color w:val="000000"/>
          <w:sz w:val="22"/>
          <w:szCs w:val="22"/>
        </w:rPr>
      </w:pPr>
      <w:r w:rsidRPr="005C2800">
        <w:rPr>
          <w:rFonts w:ascii="Book Antiqua" w:eastAsia="Book Antiqua" w:hAnsi="Book Antiqua"/>
          <w:color w:val="000000"/>
          <w:sz w:val="22"/>
          <w:szCs w:val="22"/>
        </w:rPr>
        <w:t xml:space="preserve">__________________, em ____ </w:t>
      </w:r>
      <w:proofErr w:type="spellStart"/>
      <w:r w:rsidRPr="005C2800">
        <w:rPr>
          <w:rFonts w:ascii="Book Antiqua" w:eastAsia="Book Antiqua" w:hAnsi="Book Antiqua"/>
          <w:color w:val="000000"/>
          <w:sz w:val="22"/>
          <w:szCs w:val="22"/>
        </w:rPr>
        <w:t>de______de</w:t>
      </w:r>
      <w:proofErr w:type="spellEnd"/>
      <w:r w:rsidRPr="005C2800">
        <w:rPr>
          <w:rFonts w:ascii="Book Antiqua" w:eastAsia="Book Antiqua" w:hAnsi="Book Antiqua"/>
          <w:color w:val="000000"/>
          <w:sz w:val="22"/>
          <w:szCs w:val="22"/>
        </w:rPr>
        <w:t xml:space="preserve"> 2017.</w:t>
      </w:r>
    </w:p>
    <w:p w:rsidR="00D845A9" w:rsidRPr="005C2800" w:rsidRDefault="00D845A9" w:rsidP="00D845A9">
      <w:pPr>
        <w:widowControl w:val="0"/>
        <w:tabs>
          <w:tab w:val="left" w:pos="142"/>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right"/>
        <w:rPr>
          <w:rFonts w:ascii="Book Antiqua" w:eastAsia="Arial" w:hAnsi="Book Antiqua"/>
          <w:sz w:val="22"/>
          <w:szCs w:val="22"/>
        </w:rPr>
      </w:pPr>
    </w:p>
    <w:p w:rsidR="00D845A9" w:rsidRPr="005C2800" w:rsidRDefault="00D845A9" w:rsidP="00D845A9">
      <w:pPr>
        <w:widowControl w:val="0"/>
        <w:tabs>
          <w:tab w:val="left" w:pos="142"/>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right"/>
        <w:rPr>
          <w:rFonts w:ascii="Book Antiqua" w:eastAsia="Arial" w:hAnsi="Book Antiqua"/>
          <w:sz w:val="22"/>
          <w:szCs w:val="22"/>
        </w:rPr>
      </w:pPr>
    </w:p>
    <w:p w:rsidR="00D845A9" w:rsidRPr="005C2800" w:rsidRDefault="00D845A9" w:rsidP="00D845A9">
      <w:pPr>
        <w:widowControl w:val="0"/>
        <w:tabs>
          <w:tab w:val="left" w:pos="142"/>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right"/>
        <w:rPr>
          <w:rFonts w:ascii="Book Antiqua" w:eastAsia="Arial" w:hAnsi="Book Antiqua"/>
          <w:sz w:val="22"/>
          <w:szCs w:val="22"/>
        </w:rPr>
      </w:pPr>
    </w:p>
    <w:p w:rsidR="00D845A9" w:rsidRPr="005C2800" w:rsidRDefault="00D845A9" w:rsidP="00D845A9">
      <w:pPr>
        <w:widowControl w:val="0"/>
        <w:tabs>
          <w:tab w:val="left" w:pos="142"/>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ascii="Book Antiqua" w:eastAsia="Arial" w:hAnsi="Book Antiqua"/>
          <w:sz w:val="22"/>
          <w:szCs w:val="22"/>
        </w:rPr>
      </w:pPr>
      <w:r w:rsidRPr="005C2800">
        <w:rPr>
          <w:rFonts w:ascii="Book Antiqua" w:eastAsia="Arial" w:hAnsi="Book Antiqua"/>
          <w:sz w:val="22"/>
          <w:szCs w:val="22"/>
        </w:rPr>
        <w:t>_____________________________________________</w:t>
      </w:r>
    </w:p>
    <w:p w:rsidR="00D845A9" w:rsidRPr="005C2800" w:rsidRDefault="00D845A9" w:rsidP="00D845A9">
      <w:pPr>
        <w:widowControl w:val="0"/>
        <w:tabs>
          <w:tab w:val="left" w:pos="142"/>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ascii="Book Antiqua" w:eastAsia="Arial" w:hAnsi="Book Antiqua"/>
          <w:sz w:val="22"/>
          <w:szCs w:val="22"/>
        </w:rPr>
      </w:pPr>
      <w:r w:rsidRPr="005C2800">
        <w:rPr>
          <w:rFonts w:ascii="Book Antiqua" w:eastAsia="Arial" w:hAnsi="Book Antiqua"/>
          <w:sz w:val="22"/>
          <w:szCs w:val="22"/>
        </w:rPr>
        <w:t>Assinatura do Representante Legal</w:t>
      </w:r>
    </w:p>
    <w:p w:rsidR="00D845A9" w:rsidRDefault="00D845A9" w:rsidP="00D845A9">
      <w:pPr>
        <w:widowControl w:val="0"/>
        <w:tabs>
          <w:tab w:val="left" w:pos="142"/>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ascii="Book Antiqua" w:eastAsia="Arial" w:hAnsi="Book Antiqua"/>
        </w:rPr>
      </w:pPr>
    </w:p>
    <w:p w:rsidR="00D845A9" w:rsidRDefault="00D845A9" w:rsidP="00D845A9">
      <w:pPr>
        <w:widowControl w:val="0"/>
        <w:tabs>
          <w:tab w:val="left" w:pos="142"/>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ascii="Book Antiqua" w:eastAsia="Arial" w:hAnsi="Book Antiqua"/>
        </w:rPr>
      </w:pPr>
    </w:p>
    <w:p w:rsidR="00D845A9" w:rsidRDefault="00D845A9" w:rsidP="00D845A9">
      <w:pPr>
        <w:widowControl w:val="0"/>
        <w:tabs>
          <w:tab w:val="left" w:pos="142"/>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ascii="Book Antiqua" w:eastAsia="Arial" w:hAnsi="Book Antiqua"/>
        </w:rPr>
      </w:pPr>
    </w:p>
    <w:p w:rsidR="00D845A9" w:rsidRPr="00144EAF" w:rsidRDefault="00D845A9" w:rsidP="00D845A9">
      <w:pPr>
        <w:pStyle w:val="western"/>
        <w:suppressAutoHyphens/>
        <w:spacing w:before="0" w:after="0"/>
        <w:jc w:val="center"/>
        <w:rPr>
          <w:rFonts w:ascii="Book Antiqua" w:eastAsia="Book Antiqua" w:hAnsi="Book Antiqua"/>
          <w:color w:val="000000"/>
          <w:sz w:val="48"/>
          <w:szCs w:val="48"/>
        </w:rPr>
      </w:pPr>
      <w:r>
        <w:rPr>
          <w:rFonts w:ascii="Book Antiqua" w:eastAsia="Book Antiqua" w:hAnsi="Book Antiqua"/>
          <w:color w:val="000000"/>
          <w:sz w:val="48"/>
          <w:szCs w:val="48"/>
        </w:rPr>
        <w:br w:type="page"/>
      </w:r>
      <w:r w:rsidRPr="00144EAF">
        <w:rPr>
          <w:rFonts w:ascii="Book Antiqua" w:eastAsia="Book Antiqua" w:hAnsi="Book Antiqua"/>
          <w:color w:val="000000"/>
          <w:sz w:val="48"/>
          <w:szCs w:val="48"/>
        </w:rPr>
        <w:lastRenderedPageBreak/>
        <w:t xml:space="preserve">ANEXO </w:t>
      </w:r>
      <w:r>
        <w:rPr>
          <w:rFonts w:ascii="Book Antiqua" w:eastAsia="Book Antiqua" w:hAnsi="Book Antiqua"/>
          <w:color w:val="000000"/>
          <w:sz w:val="48"/>
          <w:szCs w:val="48"/>
        </w:rPr>
        <w:t>I</w:t>
      </w:r>
      <w:r w:rsidRPr="00144EAF">
        <w:rPr>
          <w:rFonts w:ascii="Book Antiqua" w:eastAsia="Book Antiqua" w:hAnsi="Book Antiqua"/>
          <w:color w:val="000000"/>
          <w:sz w:val="48"/>
          <w:szCs w:val="48"/>
        </w:rPr>
        <w:t>V – MODELO/DECLARAÇÕES</w:t>
      </w:r>
    </w:p>
    <w:p w:rsidR="00D845A9" w:rsidRPr="00EF6F19" w:rsidRDefault="00D845A9" w:rsidP="00D845A9">
      <w:pPr>
        <w:pStyle w:val="western"/>
        <w:suppressAutoHyphens/>
        <w:spacing w:before="0" w:after="0"/>
        <w:jc w:val="center"/>
        <w:rPr>
          <w:rFonts w:ascii="Book Antiqua" w:eastAsia="Book Antiqua" w:hAnsi="Book Antiqua"/>
          <w:color w:val="000000"/>
          <w:sz w:val="36"/>
          <w:szCs w:val="36"/>
        </w:rPr>
      </w:pPr>
      <w:r>
        <w:rPr>
          <w:rFonts w:ascii="Book Antiqua" w:eastAsia="Book Antiqua" w:hAnsi="Book Antiqua"/>
          <w:color w:val="000000"/>
          <w:sz w:val="36"/>
          <w:szCs w:val="36"/>
        </w:rPr>
        <w:t>PROCESSO ADMINISTRATIVO 141/2017</w:t>
      </w:r>
    </w:p>
    <w:p w:rsidR="00D845A9"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ascii="Book Antiqua" w:eastAsia="Book Antiqua" w:hAnsi="Book Antiqua"/>
          <w:color w:val="000000"/>
          <w:sz w:val="36"/>
          <w:szCs w:val="36"/>
        </w:rPr>
      </w:pPr>
      <w:r w:rsidRPr="00161D90">
        <w:rPr>
          <w:rFonts w:ascii="Book Antiqua" w:eastAsia="Book Antiqua" w:hAnsi="Book Antiqua"/>
          <w:color w:val="000000"/>
          <w:sz w:val="36"/>
          <w:szCs w:val="36"/>
        </w:rPr>
        <w:t xml:space="preserve">PREGÃO PRESENCIAL Nº </w:t>
      </w:r>
      <w:r>
        <w:rPr>
          <w:rFonts w:ascii="Book Antiqua" w:eastAsia="Book Antiqua" w:hAnsi="Book Antiqua"/>
          <w:color w:val="000000"/>
          <w:sz w:val="36"/>
          <w:szCs w:val="36"/>
        </w:rPr>
        <w:t>67</w:t>
      </w:r>
      <w:r w:rsidRPr="00161D90">
        <w:rPr>
          <w:rFonts w:ascii="Book Antiqua" w:eastAsia="Book Antiqua" w:hAnsi="Book Antiqua"/>
          <w:color w:val="000000"/>
          <w:sz w:val="36"/>
          <w:szCs w:val="36"/>
        </w:rPr>
        <w:t>/2017</w:t>
      </w:r>
    </w:p>
    <w:p w:rsidR="00D845A9" w:rsidRPr="00161D90"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ascii="Book Antiqua" w:eastAsia="Book Antiqua" w:hAnsi="Book Antiqua"/>
          <w:color w:val="000000"/>
          <w:sz w:val="36"/>
          <w:szCs w:val="36"/>
        </w:rPr>
      </w:pPr>
    </w:p>
    <w:p w:rsidR="00D845A9" w:rsidRDefault="00D845A9" w:rsidP="00D845A9">
      <w:pPr>
        <w:widowControl w:val="0"/>
        <w:tabs>
          <w:tab w:val="left" w:pos="142"/>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ascii="Book Antiqua" w:eastAsia="Book Antiqua" w:hAnsi="Book Antiqua"/>
          <w:color w:val="000000"/>
          <w:sz w:val="40"/>
          <w:szCs w:val="40"/>
          <w:shd w:val="clear" w:color="auto" w:fill="FFFFFF"/>
        </w:rPr>
      </w:pPr>
      <w:r w:rsidRPr="00B90E67">
        <w:rPr>
          <w:rFonts w:ascii="Book Antiqua" w:eastAsia="Book Antiqua" w:hAnsi="Book Antiqua"/>
          <w:color w:val="000000"/>
          <w:sz w:val="40"/>
          <w:szCs w:val="40"/>
          <w:shd w:val="clear" w:color="auto" w:fill="FFFFFF"/>
        </w:rPr>
        <w:t xml:space="preserve">Modelo </w:t>
      </w:r>
      <w:proofErr w:type="gramStart"/>
      <w:r w:rsidRPr="00B90E67">
        <w:rPr>
          <w:rFonts w:ascii="Book Antiqua" w:eastAsia="Book Antiqua" w:hAnsi="Book Antiqua"/>
          <w:color w:val="000000"/>
          <w:sz w:val="40"/>
          <w:szCs w:val="40"/>
          <w:shd w:val="clear" w:color="auto" w:fill="FFFFFF"/>
        </w:rPr>
        <w:t>4</w:t>
      </w:r>
      <w:proofErr w:type="gramEnd"/>
    </w:p>
    <w:p w:rsidR="00D845A9" w:rsidRPr="0056597B" w:rsidRDefault="00D845A9" w:rsidP="00D845A9">
      <w:pPr>
        <w:widowControl w:val="0"/>
        <w:tabs>
          <w:tab w:val="left" w:pos="142"/>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ascii="Book Antiqua" w:eastAsia="Book Antiqua" w:hAnsi="Book Antiqua"/>
          <w:color w:val="000000"/>
          <w:sz w:val="40"/>
          <w:szCs w:val="40"/>
          <w:highlight w:val="yellow"/>
          <w:shd w:val="clear" w:color="auto" w:fill="FFFFFF"/>
        </w:rPr>
      </w:pPr>
    </w:p>
    <w:p w:rsidR="00D845A9" w:rsidRDefault="00D845A9" w:rsidP="00D845A9">
      <w:pPr>
        <w:widowControl w:val="0"/>
        <w:tabs>
          <w:tab w:val="left" w:pos="142"/>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ascii="Book Antiqua" w:eastAsia="Arial" w:hAnsi="Book Antiqua"/>
          <w:sz w:val="36"/>
          <w:szCs w:val="36"/>
        </w:rPr>
      </w:pPr>
      <w:r w:rsidRPr="00B90E67">
        <w:rPr>
          <w:rFonts w:ascii="Book Antiqua" w:eastAsia="Arial" w:hAnsi="Book Antiqua"/>
          <w:sz w:val="36"/>
          <w:szCs w:val="36"/>
        </w:rPr>
        <w:t>Declaração de Idoneidade</w:t>
      </w:r>
    </w:p>
    <w:p w:rsidR="00D845A9" w:rsidRPr="00925F63" w:rsidRDefault="00D845A9" w:rsidP="00D845A9">
      <w:pPr>
        <w:widowControl w:val="0"/>
        <w:tabs>
          <w:tab w:val="left" w:pos="142"/>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ascii="Book Antiqua" w:eastAsia="Arial" w:hAnsi="Book Antiqua"/>
          <w:sz w:val="36"/>
          <w:szCs w:val="36"/>
        </w:rPr>
      </w:pPr>
    </w:p>
    <w:p w:rsidR="00D845A9" w:rsidRPr="005C2800" w:rsidRDefault="00D845A9" w:rsidP="00D845A9">
      <w:pPr>
        <w:widowControl w:val="0"/>
        <w:tabs>
          <w:tab w:val="left" w:pos="142"/>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360" w:lineRule="auto"/>
        <w:jc w:val="both"/>
        <w:rPr>
          <w:rFonts w:ascii="Book Antiqua" w:eastAsia="Book Antiqua" w:hAnsi="Book Antiqua"/>
          <w:color w:val="000000"/>
          <w:sz w:val="22"/>
          <w:szCs w:val="22"/>
        </w:rPr>
      </w:pPr>
      <w:r w:rsidRPr="005C2800">
        <w:rPr>
          <w:rFonts w:ascii="Book Antiqua" w:eastAsia="Book Antiqua" w:hAnsi="Book Antiqua"/>
          <w:color w:val="000000"/>
          <w:sz w:val="22"/>
          <w:szCs w:val="22"/>
        </w:rPr>
        <w:t>Para fins de participaçã</w:t>
      </w:r>
      <w:r>
        <w:rPr>
          <w:rFonts w:ascii="Book Antiqua" w:eastAsia="Book Antiqua" w:hAnsi="Book Antiqua"/>
          <w:color w:val="000000"/>
          <w:sz w:val="22"/>
          <w:szCs w:val="22"/>
        </w:rPr>
        <w:t>o no PROCESSO LICITATÓRIO Nº 141</w:t>
      </w:r>
      <w:r w:rsidRPr="005C2800">
        <w:rPr>
          <w:rFonts w:ascii="Book Antiqua" w:eastAsia="Book Antiqua" w:hAnsi="Book Antiqua"/>
          <w:color w:val="000000"/>
          <w:sz w:val="22"/>
          <w:szCs w:val="22"/>
        </w:rPr>
        <w:t>/2017 – PREGÃ</w:t>
      </w:r>
      <w:r>
        <w:rPr>
          <w:rFonts w:ascii="Book Antiqua" w:eastAsia="Book Antiqua" w:hAnsi="Book Antiqua"/>
          <w:color w:val="000000"/>
          <w:sz w:val="22"/>
          <w:szCs w:val="22"/>
        </w:rPr>
        <w:t>O PRESENCIAL nº 67</w:t>
      </w:r>
      <w:r w:rsidRPr="005C2800">
        <w:rPr>
          <w:rFonts w:ascii="Book Antiqua" w:eastAsia="Book Antiqua" w:hAnsi="Book Antiqua"/>
          <w:color w:val="000000"/>
          <w:sz w:val="22"/>
          <w:szCs w:val="22"/>
        </w:rPr>
        <w:t xml:space="preserve">/2017, a empresa ___________________________, inscrita no CNPJ </w:t>
      </w:r>
      <w:proofErr w:type="spellStart"/>
      <w:r w:rsidRPr="005C2800">
        <w:rPr>
          <w:rFonts w:ascii="Book Antiqua" w:eastAsia="Book Antiqua" w:hAnsi="Book Antiqua"/>
          <w:color w:val="000000"/>
          <w:sz w:val="22"/>
          <w:szCs w:val="22"/>
        </w:rPr>
        <w:t>nº___________</w:t>
      </w:r>
      <w:proofErr w:type="spellEnd"/>
      <w:r w:rsidRPr="005C2800">
        <w:rPr>
          <w:rFonts w:ascii="Book Antiqua" w:eastAsia="Book Antiqua" w:hAnsi="Book Antiqua"/>
          <w:color w:val="000000"/>
          <w:sz w:val="22"/>
          <w:szCs w:val="22"/>
        </w:rPr>
        <w:t xml:space="preserve">, neste ato representado pelo </w:t>
      </w:r>
      <w:proofErr w:type="gramStart"/>
      <w:r w:rsidRPr="005C2800">
        <w:rPr>
          <w:rFonts w:ascii="Book Antiqua" w:eastAsia="Book Antiqua" w:hAnsi="Book Antiqua"/>
          <w:color w:val="000000"/>
          <w:sz w:val="22"/>
          <w:szCs w:val="22"/>
        </w:rPr>
        <w:t>Sr.</w:t>
      </w:r>
      <w:proofErr w:type="gramEnd"/>
      <w:r w:rsidRPr="005C2800">
        <w:rPr>
          <w:rFonts w:ascii="Book Antiqua" w:eastAsia="Book Antiqua" w:hAnsi="Book Antiqua"/>
          <w:color w:val="000000"/>
          <w:sz w:val="22"/>
          <w:szCs w:val="22"/>
        </w:rPr>
        <w:t xml:space="preserve">(a) __________, portador da cédula de Identidade nº ________ e do CPF nº _________, </w:t>
      </w:r>
      <w:r w:rsidRPr="005C2800">
        <w:rPr>
          <w:rFonts w:ascii="Book Antiqua" w:eastAsia="Arial" w:hAnsi="Book Antiqua"/>
          <w:b/>
          <w:sz w:val="22"/>
          <w:szCs w:val="22"/>
        </w:rPr>
        <w:t>DECLARA</w:t>
      </w:r>
      <w:r w:rsidRPr="005C2800">
        <w:rPr>
          <w:rFonts w:ascii="Book Antiqua" w:eastAsia="Arial" w:hAnsi="Book Antiqua"/>
          <w:sz w:val="22"/>
          <w:szCs w:val="22"/>
        </w:rPr>
        <w:t xml:space="preserve">, sob as penas da lei, que </w:t>
      </w:r>
      <w:r w:rsidRPr="005C2800">
        <w:rPr>
          <w:rFonts w:ascii="Book Antiqua" w:eastAsia="Arial" w:hAnsi="Book Antiqua"/>
          <w:b/>
          <w:sz w:val="22"/>
          <w:szCs w:val="22"/>
          <w:u w:val="single"/>
        </w:rPr>
        <w:t>NÃO</w:t>
      </w:r>
      <w:r w:rsidRPr="005C2800">
        <w:rPr>
          <w:rFonts w:ascii="Book Antiqua" w:eastAsia="Arial" w:hAnsi="Book Antiqua"/>
          <w:sz w:val="22"/>
          <w:szCs w:val="22"/>
        </w:rPr>
        <w:t xml:space="preserve"> está cumprindo penalidades de Inidoneidade, Suspensão ou Impedimento, não pesando contra si Declaração de Inidoneidade expedida em face de inexecução total ou parcial de contratos com outros entes públicos, nos termos do Artigo 87, inciso IV e Artigo 88, inciso III da Lei 8666/93 em atendimento ao Artigo 97 da referida Lei para Licitar ou Contratar com a Administração Pública.</w:t>
      </w:r>
    </w:p>
    <w:p w:rsidR="00D845A9" w:rsidRDefault="00D845A9" w:rsidP="00D845A9">
      <w:pPr>
        <w:widowControl w:val="0"/>
        <w:tabs>
          <w:tab w:val="left" w:pos="142"/>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360" w:lineRule="auto"/>
        <w:jc w:val="both"/>
        <w:rPr>
          <w:rFonts w:ascii="Book Antiqua" w:eastAsia="Arial" w:hAnsi="Book Antiqua"/>
          <w:sz w:val="22"/>
          <w:szCs w:val="22"/>
        </w:rPr>
      </w:pPr>
      <w:r w:rsidRPr="005C2800">
        <w:rPr>
          <w:rFonts w:ascii="Book Antiqua" w:eastAsia="Arial" w:hAnsi="Book Antiqua"/>
          <w:sz w:val="22"/>
          <w:szCs w:val="22"/>
        </w:rPr>
        <w:t>Por ser expressão de verdade, firmamos o presente.</w:t>
      </w:r>
    </w:p>
    <w:p w:rsidR="00D845A9" w:rsidRPr="005C2800" w:rsidRDefault="00D845A9" w:rsidP="00D845A9">
      <w:pPr>
        <w:widowControl w:val="0"/>
        <w:tabs>
          <w:tab w:val="left" w:pos="142"/>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360" w:lineRule="auto"/>
        <w:jc w:val="both"/>
        <w:rPr>
          <w:rFonts w:ascii="Book Antiqua" w:eastAsia="Arial" w:hAnsi="Book Antiqua"/>
          <w:sz w:val="22"/>
          <w:szCs w:val="22"/>
        </w:rPr>
      </w:pPr>
    </w:p>
    <w:p w:rsidR="00D845A9" w:rsidRPr="005C2800" w:rsidRDefault="00D845A9" w:rsidP="00D845A9">
      <w:pPr>
        <w:widowControl w:val="0"/>
        <w:tabs>
          <w:tab w:val="left" w:pos="142"/>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right"/>
        <w:rPr>
          <w:rFonts w:ascii="Book Antiqua" w:eastAsia="Book Antiqua" w:hAnsi="Book Antiqua"/>
          <w:color w:val="000000"/>
          <w:sz w:val="22"/>
          <w:szCs w:val="22"/>
        </w:rPr>
      </w:pPr>
    </w:p>
    <w:p w:rsidR="00D845A9" w:rsidRPr="005C2800" w:rsidRDefault="00D845A9" w:rsidP="00D845A9">
      <w:pPr>
        <w:widowControl w:val="0"/>
        <w:tabs>
          <w:tab w:val="left" w:pos="142"/>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right"/>
        <w:rPr>
          <w:rFonts w:ascii="Book Antiqua" w:eastAsia="Book Antiqua" w:hAnsi="Book Antiqua"/>
          <w:color w:val="000000"/>
          <w:sz w:val="22"/>
          <w:szCs w:val="22"/>
        </w:rPr>
      </w:pPr>
      <w:r w:rsidRPr="005C2800">
        <w:rPr>
          <w:rFonts w:ascii="Book Antiqua" w:eastAsia="Book Antiqua" w:hAnsi="Book Antiqua"/>
          <w:color w:val="000000"/>
          <w:sz w:val="22"/>
          <w:szCs w:val="22"/>
        </w:rPr>
        <w:t xml:space="preserve">__________________, em ____ </w:t>
      </w:r>
      <w:proofErr w:type="spellStart"/>
      <w:r w:rsidRPr="005C2800">
        <w:rPr>
          <w:rFonts w:ascii="Book Antiqua" w:eastAsia="Book Antiqua" w:hAnsi="Book Antiqua"/>
          <w:color w:val="000000"/>
          <w:sz w:val="22"/>
          <w:szCs w:val="22"/>
        </w:rPr>
        <w:t>de______de</w:t>
      </w:r>
      <w:proofErr w:type="spellEnd"/>
      <w:r w:rsidRPr="005C2800">
        <w:rPr>
          <w:rFonts w:ascii="Book Antiqua" w:eastAsia="Book Antiqua" w:hAnsi="Book Antiqua"/>
          <w:color w:val="000000"/>
          <w:sz w:val="22"/>
          <w:szCs w:val="22"/>
        </w:rPr>
        <w:t xml:space="preserve"> 2017.</w:t>
      </w:r>
    </w:p>
    <w:p w:rsidR="00D845A9" w:rsidRDefault="00D845A9" w:rsidP="00D845A9">
      <w:pPr>
        <w:widowControl w:val="0"/>
        <w:tabs>
          <w:tab w:val="left" w:pos="142"/>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right"/>
        <w:rPr>
          <w:rFonts w:ascii="Book Antiqua" w:eastAsia="Arial" w:hAnsi="Book Antiqua"/>
          <w:sz w:val="22"/>
          <w:szCs w:val="22"/>
        </w:rPr>
      </w:pPr>
    </w:p>
    <w:p w:rsidR="00D845A9" w:rsidRDefault="00D845A9" w:rsidP="00D845A9">
      <w:pPr>
        <w:widowControl w:val="0"/>
        <w:tabs>
          <w:tab w:val="left" w:pos="142"/>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right"/>
        <w:rPr>
          <w:rFonts w:ascii="Book Antiqua" w:eastAsia="Arial" w:hAnsi="Book Antiqua"/>
          <w:sz w:val="22"/>
          <w:szCs w:val="22"/>
        </w:rPr>
      </w:pPr>
    </w:p>
    <w:p w:rsidR="00D845A9" w:rsidRPr="005C2800" w:rsidRDefault="00D845A9" w:rsidP="00D845A9">
      <w:pPr>
        <w:widowControl w:val="0"/>
        <w:tabs>
          <w:tab w:val="left" w:pos="142"/>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right"/>
        <w:rPr>
          <w:rFonts w:ascii="Book Antiqua" w:eastAsia="Arial" w:hAnsi="Book Antiqua"/>
          <w:sz w:val="22"/>
          <w:szCs w:val="22"/>
        </w:rPr>
      </w:pPr>
    </w:p>
    <w:p w:rsidR="00D845A9" w:rsidRPr="005C2800" w:rsidRDefault="00D845A9" w:rsidP="00D845A9">
      <w:pPr>
        <w:widowControl w:val="0"/>
        <w:tabs>
          <w:tab w:val="left" w:pos="142"/>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ascii="Book Antiqua" w:eastAsia="Arial" w:hAnsi="Book Antiqua"/>
          <w:sz w:val="22"/>
          <w:szCs w:val="22"/>
        </w:rPr>
      </w:pPr>
      <w:r w:rsidRPr="005C2800">
        <w:rPr>
          <w:rFonts w:ascii="Book Antiqua" w:eastAsia="Arial" w:hAnsi="Book Antiqua"/>
          <w:sz w:val="22"/>
          <w:szCs w:val="22"/>
        </w:rPr>
        <w:t>_____________________________________________</w:t>
      </w:r>
    </w:p>
    <w:p w:rsidR="00D845A9" w:rsidRPr="005C2800" w:rsidRDefault="00D845A9" w:rsidP="00D845A9">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Book Antiqua" w:eastAsia="Book Antiqua" w:hAnsi="Book Antiqua"/>
          <w:sz w:val="22"/>
          <w:szCs w:val="22"/>
        </w:rPr>
      </w:pPr>
      <w:r w:rsidRPr="005C2800">
        <w:rPr>
          <w:rFonts w:ascii="Book Antiqua" w:eastAsia="Book Antiqua" w:hAnsi="Book Antiqua"/>
          <w:sz w:val="22"/>
          <w:szCs w:val="22"/>
        </w:rPr>
        <w:t>Assinatura do Representante Legal</w:t>
      </w:r>
    </w:p>
    <w:p w:rsidR="00D845A9" w:rsidRPr="005C2800"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ascii="Book Antiqua" w:hAnsi="Book Antiqua" w:cs="Book Antiqua"/>
          <w:sz w:val="22"/>
          <w:szCs w:val="22"/>
          <w:lang w:eastAsia="pt-BR"/>
        </w:rPr>
      </w:pPr>
    </w:p>
    <w:p w:rsidR="00D845A9" w:rsidRPr="005C2800" w:rsidRDefault="00D845A9" w:rsidP="00D845A9">
      <w:pPr>
        <w:pStyle w:val="western"/>
        <w:suppressAutoHyphens/>
        <w:spacing w:before="0" w:after="0"/>
        <w:jc w:val="center"/>
        <w:rPr>
          <w:rFonts w:ascii="Book Antiqua" w:hAnsi="Book Antiqua" w:cs="Arial"/>
          <w:sz w:val="22"/>
          <w:szCs w:val="22"/>
        </w:rPr>
      </w:pPr>
    </w:p>
    <w:p w:rsidR="00D845A9" w:rsidRPr="005C2800" w:rsidRDefault="00D845A9" w:rsidP="00D845A9">
      <w:pPr>
        <w:pStyle w:val="western"/>
        <w:suppressAutoHyphens/>
        <w:spacing w:before="0" w:after="0"/>
        <w:ind w:firstLine="1418"/>
        <w:jc w:val="center"/>
        <w:rPr>
          <w:rFonts w:ascii="Book Antiqua" w:eastAsia="Book Antiqua" w:hAnsi="Book Antiqua"/>
          <w:color w:val="000000"/>
          <w:sz w:val="22"/>
          <w:szCs w:val="22"/>
        </w:rPr>
      </w:pPr>
    </w:p>
    <w:p w:rsidR="00D845A9" w:rsidRPr="00885E48" w:rsidRDefault="00D845A9" w:rsidP="00D845A9"/>
    <w:p w:rsidR="00D845A9" w:rsidRPr="00867F51" w:rsidRDefault="00D845A9" w:rsidP="00D845A9">
      <w:pPr>
        <w:pStyle w:val="Normal0"/>
        <w:widowControl w:val="0"/>
        <w:jc w:val="center"/>
        <w:rPr>
          <w:rFonts w:ascii="Book Antiqua" w:eastAsia="Book Antiqua" w:hAnsi="Book Antiqua"/>
          <w:sz w:val="22"/>
        </w:rPr>
      </w:pPr>
    </w:p>
    <w:p w:rsidR="00D845A9" w:rsidRDefault="00D845A9" w:rsidP="00D845A9">
      <w:pPr>
        <w:pStyle w:val="Corp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tLeast"/>
        <w:jc w:val="center"/>
        <w:rPr>
          <w:rFonts w:ascii="Book Antiqua" w:eastAsia="Book Antiqua" w:hAnsi="Book Antiqua" w:cs="Arial"/>
          <w:sz w:val="22"/>
        </w:rPr>
      </w:pPr>
    </w:p>
    <w:p w:rsidR="00D845A9" w:rsidRDefault="00D845A9" w:rsidP="00D845A9">
      <w:pPr>
        <w:pStyle w:val="Corp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tLeast"/>
        <w:jc w:val="center"/>
        <w:rPr>
          <w:rFonts w:ascii="Book Antiqua" w:eastAsia="Book Antiqua" w:hAnsi="Book Antiqua" w:cs="Arial"/>
          <w:sz w:val="22"/>
        </w:rPr>
      </w:pPr>
    </w:p>
    <w:p w:rsidR="00D845A9" w:rsidRDefault="00D845A9" w:rsidP="00D845A9">
      <w:pPr>
        <w:pStyle w:val="Corp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tLeast"/>
        <w:jc w:val="center"/>
        <w:rPr>
          <w:rFonts w:ascii="Book Antiqua" w:eastAsia="Book Antiqua" w:hAnsi="Book Antiqua" w:cs="Arial"/>
          <w:sz w:val="22"/>
        </w:rPr>
      </w:pPr>
    </w:p>
    <w:p w:rsidR="00D845A9" w:rsidRDefault="00D845A9" w:rsidP="00D845A9">
      <w:pPr>
        <w:pStyle w:val="Corp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tLeast"/>
        <w:jc w:val="center"/>
        <w:rPr>
          <w:rFonts w:ascii="Book Antiqua" w:eastAsia="Book Antiqua" w:hAnsi="Book Antiqua" w:cs="Arial"/>
          <w:sz w:val="22"/>
        </w:rPr>
      </w:pPr>
    </w:p>
    <w:p w:rsidR="00D845A9" w:rsidRPr="00144EAF" w:rsidRDefault="00D845A9" w:rsidP="00D845A9">
      <w:pPr>
        <w:pStyle w:val="western"/>
        <w:suppressAutoHyphens/>
        <w:spacing w:before="0" w:after="0"/>
        <w:jc w:val="center"/>
        <w:rPr>
          <w:rFonts w:ascii="Book Antiqua" w:eastAsia="Book Antiqua" w:hAnsi="Book Antiqua"/>
          <w:color w:val="000000"/>
          <w:sz w:val="48"/>
          <w:szCs w:val="48"/>
        </w:rPr>
      </w:pPr>
      <w:r w:rsidRPr="00144EAF">
        <w:rPr>
          <w:rFonts w:ascii="Book Antiqua" w:eastAsia="Book Antiqua" w:hAnsi="Book Antiqua"/>
          <w:color w:val="000000"/>
          <w:sz w:val="48"/>
          <w:szCs w:val="48"/>
        </w:rPr>
        <w:lastRenderedPageBreak/>
        <w:t xml:space="preserve">ANEXO </w:t>
      </w:r>
      <w:r>
        <w:rPr>
          <w:rFonts w:ascii="Book Antiqua" w:eastAsia="Book Antiqua" w:hAnsi="Book Antiqua"/>
          <w:color w:val="000000"/>
          <w:sz w:val="48"/>
          <w:szCs w:val="48"/>
        </w:rPr>
        <w:t>I</w:t>
      </w:r>
      <w:r w:rsidRPr="00144EAF">
        <w:rPr>
          <w:rFonts w:ascii="Book Antiqua" w:eastAsia="Book Antiqua" w:hAnsi="Book Antiqua"/>
          <w:color w:val="000000"/>
          <w:sz w:val="48"/>
          <w:szCs w:val="48"/>
        </w:rPr>
        <w:t>V – MODELO/DECLARAÇÕES</w:t>
      </w:r>
    </w:p>
    <w:p w:rsidR="00D845A9" w:rsidRPr="00EF6F19" w:rsidRDefault="00D845A9" w:rsidP="00D845A9">
      <w:pPr>
        <w:pStyle w:val="western"/>
        <w:suppressAutoHyphens/>
        <w:spacing w:before="0" w:after="0"/>
        <w:jc w:val="center"/>
        <w:rPr>
          <w:rFonts w:ascii="Book Antiqua" w:eastAsia="Book Antiqua" w:hAnsi="Book Antiqua"/>
          <w:color w:val="000000"/>
          <w:sz w:val="36"/>
          <w:szCs w:val="36"/>
        </w:rPr>
      </w:pPr>
      <w:r>
        <w:rPr>
          <w:rFonts w:ascii="Book Antiqua" w:eastAsia="Book Antiqua" w:hAnsi="Book Antiqua"/>
          <w:color w:val="000000"/>
          <w:sz w:val="36"/>
          <w:szCs w:val="36"/>
        </w:rPr>
        <w:t>PROCESSO ADMINISTRATIVO 141/2017</w:t>
      </w:r>
    </w:p>
    <w:p w:rsidR="00D845A9"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ascii="Book Antiqua" w:eastAsia="Book Antiqua" w:hAnsi="Book Antiqua"/>
          <w:color w:val="000000"/>
          <w:sz w:val="36"/>
          <w:szCs w:val="36"/>
        </w:rPr>
      </w:pPr>
      <w:r w:rsidRPr="00161D90">
        <w:rPr>
          <w:rFonts w:ascii="Book Antiqua" w:eastAsia="Book Antiqua" w:hAnsi="Book Antiqua"/>
          <w:color w:val="000000"/>
          <w:sz w:val="36"/>
          <w:szCs w:val="36"/>
        </w:rPr>
        <w:t xml:space="preserve">PREGÃO PRESENCIAL Nº </w:t>
      </w:r>
      <w:r>
        <w:rPr>
          <w:rFonts w:ascii="Book Antiqua" w:eastAsia="Book Antiqua" w:hAnsi="Book Antiqua"/>
          <w:color w:val="000000"/>
          <w:sz w:val="36"/>
          <w:szCs w:val="36"/>
        </w:rPr>
        <w:t>67</w:t>
      </w:r>
      <w:r w:rsidRPr="00161D90">
        <w:rPr>
          <w:rFonts w:ascii="Book Antiqua" w:eastAsia="Book Antiqua" w:hAnsi="Book Antiqua"/>
          <w:color w:val="000000"/>
          <w:sz w:val="36"/>
          <w:szCs w:val="36"/>
        </w:rPr>
        <w:t>/2017</w:t>
      </w:r>
    </w:p>
    <w:p w:rsidR="00D845A9" w:rsidRPr="00161D90"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ascii="Book Antiqua" w:eastAsia="Book Antiqua" w:hAnsi="Book Antiqua"/>
          <w:color w:val="000000"/>
          <w:sz w:val="36"/>
          <w:szCs w:val="36"/>
        </w:rPr>
      </w:pPr>
    </w:p>
    <w:p w:rsidR="00D845A9" w:rsidRDefault="00D845A9" w:rsidP="00D845A9">
      <w:pPr>
        <w:widowControl w:val="0"/>
        <w:tabs>
          <w:tab w:val="left" w:pos="142"/>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ascii="Book Antiqua" w:eastAsia="Book Antiqua" w:hAnsi="Book Antiqua"/>
          <w:color w:val="000000"/>
          <w:sz w:val="40"/>
          <w:szCs w:val="40"/>
          <w:shd w:val="clear" w:color="auto" w:fill="FFFFFF"/>
        </w:rPr>
      </w:pPr>
      <w:r>
        <w:rPr>
          <w:rFonts w:ascii="Book Antiqua" w:eastAsia="Book Antiqua" w:hAnsi="Book Antiqua"/>
          <w:color w:val="000000"/>
          <w:sz w:val="40"/>
          <w:szCs w:val="40"/>
          <w:shd w:val="clear" w:color="auto" w:fill="FFFFFF"/>
        </w:rPr>
        <w:t xml:space="preserve">Modelo </w:t>
      </w:r>
      <w:proofErr w:type="gramStart"/>
      <w:r>
        <w:rPr>
          <w:rFonts w:ascii="Book Antiqua" w:eastAsia="Book Antiqua" w:hAnsi="Book Antiqua"/>
          <w:color w:val="000000"/>
          <w:sz w:val="40"/>
          <w:szCs w:val="40"/>
          <w:shd w:val="clear" w:color="auto" w:fill="FFFFFF"/>
        </w:rPr>
        <w:t>5</w:t>
      </w:r>
      <w:proofErr w:type="gramEnd"/>
    </w:p>
    <w:p w:rsidR="00D845A9" w:rsidRPr="00473FC2"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ascii="Book Antiqua" w:eastAsia="Arial" w:hAnsi="Book Antiqua" w:cs="Book Antiqua"/>
          <w:color w:val="000000"/>
          <w:sz w:val="22"/>
          <w:szCs w:val="22"/>
          <w:lang w:eastAsia="pt-BR"/>
        </w:rPr>
      </w:pPr>
    </w:p>
    <w:p w:rsidR="00D845A9" w:rsidRPr="00473FC2"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ascii="Book Antiqua" w:eastAsia="Arial" w:hAnsi="Book Antiqua" w:cs="Book Antiqua"/>
          <w:color w:val="000000"/>
          <w:sz w:val="22"/>
          <w:szCs w:val="22"/>
          <w:lang w:eastAsia="pt-BR"/>
        </w:rPr>
      </w:pPr>
    </w:p>
    <w:p w:rsidR="00D845A9" w:rsidRPr="00473FC2" w:rsidRDefault="00D845A9" w:rsidP="00D845A9">
      <w:pPr>
        <w:widowControl w:val="0"/>
        <w:autoSpaceDE w:val="0"/>
        <w:autoSpaceDN w:val="0"/>
        <w:adjustRightInd w:val="0"/>
        <w:jc w:val="center"/>
        <w:rPr>
          <w:rFonts w:eastAsia="Arial"/>
          <w:b/>
          <w:bCs/>
          <w:sz w:val="22"/>
          <w:szCs w:val="22"/>
          <w:lang w:eastAsia="pt-BR"/>
        </w:rPr>
      </w:pPr>
    </w:p>
    <w:p w:rsidR="00D845A9" w:rsidRPr="00736F0B" w:rsidRDefault="00D845A9" w:rsidP="00D845A9">
      <w:pPr>
        <w:widowControl w:val="0"/>
        <w:autoSpaceDE w:val="0"/>
        <w:autoSpaceDN w:val="0"/>
        <w:adjustRightInd w:val="0"/>
        <w:jc w:val="center"/>
        <w:rPr>
          <w:rFonts w:ascii="Book Antiqua" w:eastAsia="Arial" w:hAnsi="Book Antiqua"/>
          <w:b/>
          <w:bCs/>
          <w:sz w:val="32"/>
          <w:szCs w:val="32"/>
          <w:lang w:eastAsia="pt-BR"/>
        </w:rPr>
      </w:pPr>
      <w:r w:rsidRPr="00736F0B">
        <w:rPr>
          <w:rFonts w:ascii="Book Antiqua" w:eastAsia="Arial" w:hAnsi="Book Antiqua"/>
          <w:b/>
          <w:bCs/>
          <w:sz w:val="32"/>
          <w:szCs w:val="32"/>
          <w:lang w:eastAsia="pt-BR"/>
        </w:rPr>
        <w:t>DECLARAÇÃO DE CONHECIMENTO DAS CONDIÇÕES DO LOCAL DOS SERVIÇOS</w:t>
      </w:r>
    </w:p>
    <w:p w:rsidR="00D845A9" w:rsidRPr="00736F0B" w:rsidRDefault="00D845A9" w:rsidP="00D845A9">
      <w:pPr>
        <w:widowControl w:val="0"/>
        <w:autoSpaceDE w:val="0"/>
        <w:autoSpaceDN w:val="0"/>
        <w:adjustRightInd w:val="0"/>
        <w:jc w:val="center"/>
        <w:rPr>
          <w:rFonts w:ascii="Book Antiqua" w:eastAsia="Arial" w:hAnsi="Book Antiqua"/>
          <w:b/>
          <w:bCs/>
          <w:sz w:val="32"/>
          <w:szCs w:val="32"/>
          <w:lang w:eastAsia="pt-BR"/>
        </w:rPr>
      </w:pPr>
    </w:p>
    <w:p w:rsidR="00D845A9" w:rsidRPr="00736F0B" w:rsidRDefault="00D845A9" w:rsidP="00D845A9">
      <w:pPr>
        <w:widowControl w:val="0"/>
        <w:autoSpaceDE w:val="0"/>
        <w:autoSpaceDN w:val="0"/>
        <w:adjustRightInd w:val="0"/>
        <w:jc w:val="center"/>
        <w:rPr>
          <w:rFonts w:ascii="Book Antiqua" w:eastAsia="Arial" w:hAnsi="Book Antiqua"/>
          <w:sz w:val="32"/>
          <w:szCs w:val="32"/>
          <w:lang w:eastAsia="pt-BR"/>
        </w:rPr>
      </w:pPr>
    </w:p>
    <w:p w:rsidR="00D845A9" w:rsidRPr="00736F0B" w:rsidRDefault="00D845A9" w:rsidP="00D845A9">
      <w:pPr>
        <w:widowControl w:val="0"/>
        <w:autoSpaceDE w:val="0"/>
        <w:autoSpaceDN w:val="0"/>
        <w:adjustRightInd w:val="0"/>
        <w:spacing w:line="360" w:lineRule="auto"/>
        <w:jc w:val="both"/>
        <w:rPr>
          <w:rFonts w:ascii="Book Antiqua" w:eastAsia="Arial" w:hAnsi="Book Antiqua"/>
          <w:sz w:val="22"/>
          <w:szCs w:val="22"/>
          <w:lang w:eastAsia="pt-BR"/>
        </w:rPr>
      </w:pPr>
      <w:r w:rsidRPr="00736F0B">
        <w:rPr>
          <w:rFonts w:ascii="Book Antiqua" w:eastAsia="Arial" w:hAnsi="Book Antiqua"/>
          <w:sz w:val="22"/>
          <w:szCs w:val="22"/>
          <w:lang w:eastAsia="pt-BR"/>
        </w:rPr>
        <w:t>Declaro, sob as penas da lei, que esta proponente _______________________, CNPJ __________________________, com sede na ________________________________________________, possui total conhecimento dos serviços referentes ao objeto da licitação e das condições e características do local onde serão executados.</w:t>
      </w:r>
    </w:p>
    <w:p w:rsidR="00D845A9" w:rsidRPr="00736F0B" w:rsidRDefault="00D845A9" w:rsidP="00D845A9">
      <w:pPr>
        <w:widowControl w:val="0"/>
        <w:autoSpaceDE w:val="0"/>
        <w:autoSpaceDN w:val="0"/>
        <w:adjustRightInd w:val="0"/>
        <w:spacing w:line="360" w:lineRule="auto"/>
        <w:jc w:val="both"/>
        <w:rPr>
          <w:rFonts w:ascii="Book Antiqua" w:eastAsia="Arial" w:hAnsi="Book Antiqua"/>
          <w:sz w:val="22"/>
          <w:szCs w:val="22"/>
          <w:lang w:eastAsia="pt-BR"/>
        </w:rPr>
      </w:pPr>
    </w:p>
    <w:p w:rsidR="00D845A9" w:rsidRPr="00736F0B" w:rsidRDefault="00D845A9" w:rsidP="00D845A9">
      <w:pPr>
        <w:widowControl w:val="0"/>
        <w:autoSpaceDE w:val="0"/>
        <w:autoSpaceDN w:val="0"/>
        <w:adjustRightInd w:val="0"/>
        <w:spacing w:line="360" w:lineRule="auto"/>
        <w:jc w:val="both"/>
        <w:rPr>
          <w:rFonts w:ascii="Book Antiqua" w:eastAsia="Arial" w:hAnsi="Book Antiqua"/>
          <w:sz w:val="22"/>
          <w:szCs w:val="22"/>
          <w:lang w:eastAsia="pt-BR"/>
        </w:rPr>
      </w:pPr>
      <w:r w:rsidRPr="00736F0B">
        <w:rPr>
          <w:rFonts w:ascii="Book Antiqua" w:eastAsia="Arial" w:hAnsi="Book Antiqua"/>
          <w:sz w:val="22"/>
          <w:szCs w:val="22"/>
          <w:lang w:eastAsia="pt-BR"/>
        </w:rPr>
        <w:t>Declaro, também, que o eventual desconhecimento das condições e características do local onde serão realizados os serviços não poderá ser alegado, a qualquer tempo, como motivo para quaisquer reivindicações durante a vigência do contrato.</w:t>
      </w:r>
    </w:p>
    <w:p w:rsidR="00D845A9" w:rsidRPr="00736F0B" w:rsidRDefault="00D845A9" w:rsidP="00D845A9">
      <w:pPr>
        <w:widowControl w:val="0"/>
        <w:autoSpaceDE w:val="0"/>
        <w:autoSpaceDN w:val="0"/>
        <w:adjustRightInd w:val="0"/>
        <w:spacing w:line="360" w:lineRule="auto"/>
        <w:jc w:val="both"/>
        <w:rPr>
          <w:rFonts w:ascii="Book Antiqua" w:eastAsia="Arial" w:hAnsi="Book Antiqua"/>
          <w:sz w:val="22"/>
          <w:szCs w:val="22"/>
          <w:lang w:eastAsia="pt-BR"/>
        </w:rPr>
      </w:pPr>
    </w:p>
    <w:p w:rsidR="00D845A9" w:rsidRPr="00736F0B" w:rsidRDefault="00D845A9" w:rsidP="00D845A9">
      <w:pPr>
        <w:widowControl w:val="0"/>
        <w:autoSpaceDE w:val="0"/>
        <w:autoSpaceDN w:val="0"/>
        <w:adjustRightInd w:val="0"/>
        <w:spacing w:line="360" w:lineRule="auto"/>
        <w:jc w:val="both"/>
        <w:rPr>
          <w:rFonts w:ascii="Book Antiqua" w:eastAsia="Arial" w:hAnsi="Book Antiqua"/>
          <w:sz w:val="22"/>
          <w:szCs w:val="22"/>
          <w:lang w:eastAsia="pt-BR"/>
        </w:rPr>
      </w:pPr>
      <w:r w:rsidRPr="00736F0B">
        <w:rPr>
          <w:rFonts w:ascii="Book Antiqua" w:eastAsia="Arial" w:hAnsi="Book Antiqua"/>
          <w:sz w:val="22"/>
          <w:szCs w:val="22"/>
          <w:lang w:eastAsia="pt-BR"/>
        </w:rPr>
        <w:t>Assim sendo, para fins que se fizer de direito, e por possuir poderes legais para tanto, firmo a presente.</w:t>
      </w:r>
    </w:p>
    <w:p w:rsidR="00D845A9" w:rsidRPr="00736F0B" w:rsidRDefault="00D845A9" w:rsidP="00D845A9">
      <w:pPr>
        <w:widowControl w:val="0"/>
        <w:autoSpaceDE w:val="0"/>
        <w:autoSpaceDN w:val="0"/>
        <w:adjustRightInd w:val="0"/>
        <w:jc w:val="both"/>
        <w:rPr>
          <w:rFonts w:ascii="Book Antiqua" w:eastAsia="Arial" w:hAnsi="Book Antiqua"/>
          <w:sz w:val="22"/>
          <w:szCs w:val="22"/>
          <w:lang w:eastAsia="pt-BR"/>
        </w:rPr>
      </w:pPr>
    </w:p>
    <w:p w:rsidR="00D845A9" w:rsidRPr="00736F0B" w:rsidRDefault="00D845A9" w:rsidP="00D845A9">
      <w:pPr>
        <w:widowControl w:val="0"/>
        <w:autoSpaceDE w:val="0"/>
        <w:autoSpaceDN w:val="0"/>
        <w:adjustRightInd w:val="0"/>
        <w:jc w:val="both"/>
        <w:rPr>
          <w:rFonts w:ascii="Book Antiqua" w:eastAsia="Arial" w:hAnsi="Book Antiqua"/>
          <w:sz w:val="22"/>
          <w:szCs w:val="22"/>
          <w:lang w:eastAsia="pt-BR"/>
        </w:rPr>
      </w:pPr>
    </w:p>
    <w:p w:rsidR="00D845A9" w:rsidRPr="005C2800" w:rsidRDefault="00D845A9" w:rsidP="00D845A9">
      <w:pPr>
        <w:widowControl w:val="0"/>
        <w:tabs>
          <w:tab w:val="left" w:pos="142"/>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right"/>
        <w:rPr>
          <w:rFonts w:ascii="Book Antiqua" w:eastAsia="Book Antiqua" w:hAnsi="Book Antiqua"/>
          <w:color w:val="000000"/>
          <w:sz w:val="22"/>
          <w:szCs w:val="22"/>
        </w:rPr>
      </w:pPr>
      <w:r w:rsidRPr="005C2800">
        <w:rPr>
          <w:rFonts w:ascii="Book Antiqua" w:eastAsia="Book Antiqua" w:hAnsi="Book Antiqua"/>
          <w:color w:val="000000"/>
          <w:sz w:val="22"/>
          <w:szCs w:val="22"/>
        </w:rPr>
        <w:t xml:space="preserve">__________________, em ____ </w:t>
      </w:r>
      <w:proofErr w:type="spellStart"/>
      <w:r w:rsidRPr="005C2800">
        <w:rPr>
          <w:rFonts w:ascii="Book Antiqua" w:eastAsia="Book Antiqua" w:hAnsi="Book Antiqua"/>
          <w:color w:val="000000"/>
          <w:sz w:val="22"/>
          <w:szCs w:val="22"/>
        </w:rPr>
        <w:t>de______de</w:t>
      </w:r>
      <w:proofErr w:type="spellEnd"/>
      <w:r w:rsidRPr="005C2800">
        <w:rPr>
          <w:rFonts w:ascii="Book Antiqua" w:eastAsia="Book Antiqua" w:hAnsi="Book Antiqua"/>
          <w:color w:val="000000"/>
          <w:sz w:val="22"/>
          <w:szCs w:val="22"/>
        </w:rPr>
        <w:t xml:space="preserve"> 2017.</w:t>
      </w:r>
    </w:p>
    <w:p w:rsidR="00D845A9" w:rsidRPr="00736F0B"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firstLine="2835"/>
        <w:jc w:val="both"/>
        <w:rPr>
          <w:rFonts w:ascii="Book Antiqua" w:eastAsia="Arial" w:hAnsi="Book Antiqua"/>
          <w:color w:val="000000"/>
          <w:sz w:val="22"/>
          <w:szCs w:val="22"/>
          <w:lang w:eastAsia="pt-BR"/>
        </w:rPr>
      </w:pPr>
    </w:p>
    <w:p w:rsidR="00D845A9" w:rsidRPr="00736F0B"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Book Antiqua" w:eastAsia="Arial" w:hAnsi="Book Antiqua"/>
          <w:color w:val="000000"/>
          <w:sz w:val="22"/>
          <w:szCs w:val="22"/>
          <w:lang w:eastAsia="pt-BR"/>
        </w:rPr>
      </w:pPr>
    </w:p>
    <w:p w:rsidR="00D845A9" w:rsidRPr="00736F0B"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Book Antiqua" w:eastAsia="Arial" w:hAnsi="Book Antiqua"/>
          <w:color w:val="000000"/>
          <w:sz w:val="22"/>
          <w:szCs w:val="22"/>
          <w:lang w:eastAsia="pt-BR"/>
        </w:rPr>
      </w:pPr>
    </w:p>
    <w:p w:rsidR="00D845A9" w:rsidRPr="00736F0B"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ascii="Book Antiqua" w:eastAsia="Arial" w:hAnsi="Book Antiqua"/>
          <w:color w:val="000000"/>
          <w:sz w:val="22"/>
          <w:szCs w:val="22"/>
          <w:lang w:eastAsia="pt-BR"/>
        </w:rPr>
      </w:pPr>
      <w:r w:rsidRPr="00736F0B">
        <w:rPr>
          <w:rFonts w:ascii="Book Antiqua" w:eastAsia="Arial" w:hAnsi="Book Antiqua"/>
          <w:color w:val="000000"/>
          <w:sz w:val="22"/>
          <w:szCs w:val="22"/>
          <w:lang w:eastAsia="pt-BR"/>
        </w:rPr>
        <w:t xml:space="preserve">_______________________________________________ </w:t>
      </w:r>
    </w:p>
    <w:p w:rsidR="00D845A9" w:rsidRPr="00736F0B" w:rsidRDefault="00D845A9" w:rsidP="00D845A9">
      <w:pPr>
        <w:widowControl w:val="0"/>
        <w:autoSpaceDE w:val="0"/>
        <w:autoSpaceDN w:val="0"/>
        <w:adjustRightInd w:val="0"/>
        <w:jc w:val="center"/>
        <w:rPr>
          <w:rFonts w:ascii="Book Antiqua" w:eastAsia="Arial" w:hAnsi="Book Antiqua"/>
          <w:color w:val="000000"/>
          <w:sz w:val="22"/>
          <w:szCs w:val="22"/>
          <w:lang w:eastAsia="pt-BR"/>
        </w:rPr>
      </w:pPr>
      <w:r>
        <w:rPr>
          <w:rFonts w:ascii="Book Antiqua" w:eastAsia="Arial" w:hAnsi="Book Antiqua"/>
          <w:color w:val="000000"/>
          <w:sz w:val="22"/>
          <w:szCs w:val="22"/>
          <w:lang w:eastAsia="pt-BR"/>
        </w:rPr>
        <w:t>Carimbo, assinatura e CPF do Representante L</w:t>
      </w:r>
      <w:r w:rsidRPr="00736F0B">
        <w:rPr>
          <w:rFonts w:ascii="Book Antiqua" w:eastAsia="Arial" w:hAnsi="Book Antiqua"/>
          <w:color w:val="000000"/>
          <w:sz w:val="22"/>
          <w:szCs w:val="22"/>
          <w:lang w:eastAsia="pt-BR"/>
        </w:rPr>
        <w:t>egal</w:t>
      </w:r>
      <w:r>
        <w:rPr>
          <w:rFonts w:ascii="Book Antiqua" w:eastAsia="Arial" w:hAnsi="Book Antiqua"/>
          <w:color w:val="000000"/>
          <w:sz w:val="22"/>
          <w:szCs w:val="22"/>
          <w:lang w:eastAsia="pt-BR"/>
        </w:rPr>
        <w:t>.</w:t>
      </w:r>
    </w:p>
    <w:p w:rsidR="00D845A9" w:rsidRPr="00144EAF" w:rsidRDefault="00D845A9" w:rsidP="00D845A9">
      <w:pPr>
        <w:pStyle w:val="western"/>
        <w:suppressAutoHyphens/>
        <w:spacing w:before="0" w:after="0"/>
        <w:jc w:val="center"/>
        <w:rPr>
          <w:rFonts w:ascii="Book Antiqua" w:eastAsia="Book Antiqua" w:hAnsi="Book Antiqua"/>
          <w:color w:val="000000"/>
          <w:sz w:val="48"/>
          <w:szCs w:val="48"/>
        </w:rPr>
      </w:pPr>
      <w:r>
        <w:rPr>
          <w:rFonts w:ascii="Book Antiqua" w:eastAsia="Book Antiqua" w:hAnsi="Book Antiqua"/>
          <w:color w:val="000000"/>
          <w:sz w:val="48"/>
          <w:szCs w:val="48"/>
        </w:rPr>
        <w:br w:type="page"/>
      </w:r>
      <w:r w:rsidRPr="00144EAF">
        <w:rPr>
          <w:rFonts w:ascii="Book Antiqua" w:eastAsia="Book Antiqua" w:hAnsi="Book Antiqua"/>
          <w:color w:val="000000"/>
          <w:sz w:val="48"/>
          <w:szCs w:val="48"/>
        </w:rPr>
        <w:lastRenderedPageBreak/>
        <w:t xml:space="preserve">ANEXO </w:t>
      </w:r>
      <w:r>
        <w:rPr>
          <w:rFonts w:ascii="Book Antiqua" w:eastAsia="Book Antiqua" w:hAnsi="Book Antiqua"/>
          <w:color w:val="000000"/>
          <w:sz w:val="48"/>
          <w:szCs w:val="48"/>
        </w:rPr>
        <w:t>I</w:t>
      </w:r>
      <w:r w:rsidRPr="00144EAF">
        <w:rPr>
          <w:rFonts w:ascii="Book Antiqua" w:eastAsia="Book Antiqua" w:hAnsi="Book Antiqua"/>
          <w:color w:val="000000"/>
          <w:sz w:val="48"/>
          <w:szCs w:val="48"/>
        </w:rPr>
        <w:t>V – MODELO/DECLARAÇÕES</w:t>
      </w:r>
    </w:p>
    <w:p w:rsidR="00D845A9" w:rsidRPr="00EF6F19" w:rsidRDefault="00D845A9" w:rsidP="00D845A9">
      <w:pPr>
        <w:pStyle w:val="western"/>
        <w:suppressAutoHyphens/>
        <w:spacing w:before="0" w:after="0"/>
        <w:jc w:val="center"/>
        <w:rPr>
          <w:rFonts w:ascii="Book Antiqua" w:eastAsia="Book Antiqua" w:hAnsi="Book Antiqua"/>
          <w:color w:val="000000"/>
          <w:sz w:val="36"/>
          <w:szCs w:val="36"/>
        </w:rPr>
      </w:pPr>
      <w:r>
        <w:rPr>
          <w:rFonts w:ascii="Book Antiqua" w:eastAsia="Book Antiqua" w:hAnsi="Book Antiqua"/>
          <w:color w:val="000000"/>
          <w:sz w:val="36"/>
          <w:szCs w:val="36"/>
        </w:rPr>
        <w:t>PROCESSO ADMINISTRATIVO 141/2017</w:t>
      </w:r>
    </w:p>
    <w:p w:rsidR="00D845A9"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ascii="Book Antiqua" w:eastAsia="Book Antiqua" w:hAnsi="Book Antiqua"/>
          <w:color w:val="000000"/>
          <w:sz w:val="36"/>
          <w:szCs w:val="36"/>
        </w:rPr>
      </w:pPr>
      <w:r w:rsidRPr="00161D90">
        <w:rPr>
          <w:rFonts w:ascii="Book Antiqua" w:eastAsia="Book Antiqua" w:hAnsi="Book Antiqua"/>
          <w:color w:val="000000"/>
          <w:sz w:val="36"/>
          <w:szCs w:val="36"/>
        </w:rPr>
        <w:t xml:space="preserve">PREGÃO PRESENCIAL Nº </w:t>
      </w:r>
      <w:r>
        <w:rPr>
          <w:rFonts w:ascii="Book Antiqua" w:eastAsia="Book Antiqua" w:hAnsi="Book Antiqua"/>
          <w:color w:val="000000"/>
          <w:sz w:val="36"/>
          <w:szCs w:val="36"/>
        </w:rPr>
        <w:t>67</w:t>
      </w:r>
      <w:r w:rsidRPr="00161D90">
        <w:rPr>
          <w:rFonts w:ascii="Book Antiqua" w:eastAsia="Book Antiqua" w:hAnsi="Book Antiqua"/>
          <w:color w:val="000000"/>
          <w:sz w:val="36"/>
          <w:szCs w:val="36"/>
        </w:rPr>
        <w:t>/2017</w:t>
      </w:r>
    </w:p>
    <w:p w:rsidR="00D845A9" w:rsidRPr="00161D90"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ascii="Book Antiqua" w:eastAsia="Book Antiqua" w:hAnsi="Book Antiqua"/>
          <w:color w:val="000000"/>
          <w:sz w:val="36"/>
          <w:szCs w:val="36"/>
        </w:rPr>
      </w:pPr>
    </w:p>
    <w:p w:rsidR="00D845A9" w:rsidRDefault="00D845A9" w:rsidP="00D845A9">
      <w:pPr>
        <w:widowControl w:val="0"/>
        <w:tabs>
          <w:tab w:val="left" w:pos="142"/>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ascii="Book Antiqua" w:eastAsia="Book Antiqua" w:hAnsi="Book Antiqua"/>
          <w:color w:val="000000"/>
          <w:sz w:val="40"/>
          <w:szCs w:val="40"/>
          <w:shd w:val="clear" w:color="auto" w:fill="FFFFFF"/>
        </w:rPr>
      </w:pPr>
      <w:r>
        <w:rPr>
          <w:rFonts w:ascii="Book Antiqua" w:eastAsia="Book Antiqua" w:hAnsi="Book Antiqua"/>
          <w:color w:val="000000"/>
          <w:sz w:val="40"/>
          <w:szCs w:val="40"/>
          <w:shd w:val="clear" w:color="auto" w:fill="FFFFFF"/>
        </w:rPr>
        <w:t xml:space="preserve">Modelo </w:t>
      </w:r>
      <w:proofErr w:type="gramStart"/>
      <w:r>
        <w:rPr>
          <w:rFonts w:ascii="Book Antiqua" w:eastAsia="Book Antiqua" w:hAnsi="Book Antiqua"/>
          <w:color w:val="000000"/>
          <w:sz w:val="40"/>
          <w:szCs w:val="40"/>
          <w:shd w:val="clear" w:color="auto" w:fill="FFFFFF"/>
        </w:rPr>
        <w:t>6</w:t>
      </w:r>
      <w:proofErr w:type="gramEnd"/>
    </w:p>
    <w:p w:rsidR="00D845A9" w:rsidRPr="00736F0B"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ascii="Book Antiqua" w:eastAsia="Arial" w:hAnsi="Book Antiqua"/>
          <w:color w:val="000000"/>
          <w:sz w:val="22"/>
          <w:szCs w:val="22"/>
          <w:lang w:eastAsia="pt-BR"/>
        </w:rPr>
      </w:pPr>
    </w:p>
    <w:p w:rsidR="00D845A9" w:rsidRPr="00534160"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84" w:lineRule="atLeast"/>
        <w:jc w:val="center"/>
        <w:rPr>
          <w:rFonts w:ascii="Book Antiqua" w:eastAsia="Arial" w:hAnsi="Book Antiqua"/>
          <w:b/>
          <w:bCs/>
          <w:sz w:val="28"/>
          <w:szCs w:val="28"/>
          <w:lang w:eastAsia="pt-BR"/>
        </w:rPr>
      </w:pPr>
      <w:r w:rsidRPr="00534160">
        <w:rPr>
          <w:rFonts w:ascii="Book Antiqua" w:eastAsia="Arial" w:hAnsi="Book Antiqua"/>
          <w:b/>
          <w:bCs/>
          <w:sz w:val="28"/>
          <w:szCs w:val="28"/>
          <w:lang w:eastAsia="pt-BR"/>
        </w:rPr>
        <w:t>DECLARAÇÃO FORMAL DE ATENDIMENTO DOS REQUISITOS TÉCNICOS</w:t>
      </w:r>
    </w:p>
    <w:p w:rsidR="00D845A9" w:rsidRPr="00736F0B" w:rsidRDefault="00D845A9" w:rsidP="00D845A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84" w:lineRule="atLeast"/>
        <w:jc w:val="both"/>
        <w:rPr>
          <w:rFonts w:ascii="Book Antiqua" w:eastAsia="Arial" w:hAnsi="Book Antiqua"/>
          <w:b/>
          <w:bCs/>
          <w:sz w:val="22"/>
          <w:szCs w:val="22"/>
          <w:lang w:eastAsia="pt-BR"/>
        </w:rPr>
      </w:pPr>
    </w:p>
    <w:p w:rsidR="00D845A9" w:rsidRPr="00736F0B" w:rsidRDefault="00D845A9" w:rsidP="00D845A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426" w:lineRule="atLeast"/>
        <w:ind w:firstLine="1133"/>
        <w:jc w:val="both"/>
        <w:rPr>
          <w:rFonts w:ascii="Book Antiqua" w:eastAsia="Arial" w:hAnsi="Book Antiqua"/>
          <w:sz w:val="22"/>
          <w:szCs w:val="22"/>
          <w:lang w:eastAsia="pt-BR"/>
        </w:rPr>
      </w:pPr>
      <w:r w:rsidRPr="00736F0B">
        <w:rPr>
          <w:rFonts w:ascii="Book Antiqua" w:eastAsia="Arial" w:hAnsi="Book Antiqua"/>
          <w:sz w:val="22"/>
          <w:szCs w:val="22"/>
          <w:lang w:eastAsia="pt-BR"/>
        </w:rPr>
        <w:t xml:space="preserve">DECLARAMOS, para fins de participação neste procedimento licitatório – PREGÃO PRESENCIAL nº </w:t>
      </w:r>
      <w:r>
        <w:rPr>
          <w:rFonts w:ascii="Book Antiqua" w:eastAsia="Arial" w:hAnsi="Book Antiqua"/>
          <w:sz w:val="22"/>
          <w:szCs w:val="22"/>
          <w:lang w:eastAsia="pt-BR"/>
        </w:rPr>
        <w:t>67</w:t>
      </w:r>
      <w:r w:rsidRPr="00736F0B">
        <w:rPr>
          <w:rFonts w:ascii="Book Antiqua" w:eastAsia="Arial" w:hAnsi="Book Antiqua"/>
          <w:sz w:val="22"/>
          <w:szCs w:val="22"/>
          <w:lang w:eastAsia="pt-BR"/>
        </w:rPr>
        <w:t xml:space="preserve">/2017, que a empresa __________________________________, inscrita sob o CNPJ nº ____________________________________ atende, plenamente, aos requisitos técnicos para PRESTAÇÃO DOS SERVIÇOS, ESPECIALIZADOS E CONTÍNUOS, DE </w:t>
      </w:r>
      <w:r w:rsidRPr="00736F0B">
        <w:rPr>
          <w:rFonts w:ascii="Book Antiqua" w:eastAsia="Book Antiqua" w:hAnsi="Book Antiqua" w:cs="Arial"/>
          <w:sz w:val="22"/>
          <w:szCs w:val="22"/>
        </w:rPr>
        <w:t xml:space="preserve">FISCALIZAÇÃO ELETRÔNICA EM VIAS </w:t>
      </w:r>
      <w:r w:rsidRPr="00736F0B">
        <w:rPr>
          <w:rFonts w:ascii="Book Antiqua" w:eastAsia="Arial" w:hAnsi="Book Antiqua"/>
          <w:sz w:val="22"/>
          <w:szCs w:val="22"/>
          <w:lang w:eastAsia="pt-BR"/>
        </w:rPr>
        <w:t xml:space="preserve">conforme especificações constantes no Edital do PP nº </w:t>
      </w:r>
      <w:r>
        <w:rPr>
          <w:rFonts w:ascii="Book Antiqua" w:eastAsia="Arial" w:hAnsi="Book Antiqua"/>
          <w:sz w:val="22"/>
          <w:szCs w:val="22"/>
          <w:lang w:eastAsia="pt-BR"/>
        </w:rPr>
        <w:t>67</w:t>
      </w:r>
      <w:r w:rsidRPr="00736F0B">
        <w:rPr>
          <w:rFonts w:ascii="Book Antiqua" w:eastAsia="Arial" w:hAnsi="Book Antiqua"/>
          <w:sz w:val="22"/>
          <w:szCs w:val="22"/>
          <w:lang w:eastAsia="pt-BR"/>
        </w:rPr>
        <w:t>/2017 e seus Anexos</w:t>
      </w:r>
      <w:r w:rsidRPr="00736F0B">
        <w:rPr>
          <w:rFonts w:ascii="Book Antiqua" w:eastAsia="Book Antiqua" w:hAnsi="Book Antiqua" w:cs="Arial"/>
          <w:sz w:val="22"/>
          <w:szCs w:val="22"/>
        </w:rPr>
        <w:t>. E que d</w:t>
      </w:r>
      <w:r w:rsidRPr="00736F0B">
        <w:rPr>
          <w:rFonts w:ascii="Book Antiqua" w:eastAsia="Arial" w:hAnsi="Book Antiqua"/>
          <w:sz w:val="22"/>
          <w:szCs w:val="22"/>
          <w:lang w:eastAsia="pt-BR"/>
        </w:rPr>
        <w:t>ispõe de CAPACIDADE OPERATIVA, bem como, de TODOS OS EQUIPAMENTOS E PESSOAL, técnico e operacional, necessários à execução dos serviços, GARANTINDO, ainda, que não haverá qualquer tipo de paralisação dos serviços, seja por falta de equipamentos ou de pessoal, conforme especificações constantes no Edital e seus Anexos.</w:t>
      </w:r>
    </w:p>
    <w:p w:rsidR="00D845A9" w:rsidRPr="00736F0B" w:rsidRDefault="00D845A9" w:rsidP="00D845A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426" w:lineRule="atLeast"/>
        <w:ind w:firstLine="1133"/>
        <w:jc w:val="both"/>
        <w:rPr>
          <w:rFonts w:ascii="Book Antiqua" w:eastAsia="Arial" w:hAnsi="Book Antiqua"/>
          <w:sz w:val="22"/>
          <w:szCs w:val="22"/>
          <w:lang w:eastAsia="pt-BR"/>
        </w:rPr>
      </w:pPr>
    </w:p>
    <w:p w:rsidR="00D845A9" w:rsidRPr="00736F0B" w:rsidRDefault="00D845A9" w:rsidP="00D845A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426" w:lineRule="atLeast"/>
        <w:ind w:firstLine="1133"/>
        <w:jc w:val="both"/>
        <w:rPr>
          <w:rFonts w:ascii="Book Antiqua" w:eastAsia="Arial" w:hAnsi="Book Antiqua"/>
          <w:sz w:val="22"/>
          <w:szCs w:val="22"/>
          <w:lang w:eastAsia="pt-BR"/>
        </w:rPr>
      </w:pPr>
    </w:p>
    <w:p w:rsidR="00D845A9" w:rsidRPr="00736F0B" w:rsidRDefault="00D845A9" w:rsidP="00D845A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426" w:lineRule="atLeast"/>
        <w:jc w:val="both"/>
        <w:rPr>
          <w:rFonts w:ascii="Book Antiqua" w:eastAsia="Arial" w:hAnsi="Book Antiqua"/>
          <w:sz w:val="22"/>
          <w:szCs w:val="22"/>
          <w:lang w:eastAsia="pt-BR"/>
        </w:rPr>
      </w:pPr>
    </w:p>
    <w:p w:rsidR="00D845A9" w:rsidRPr="00736F0B" w:rsidRDefault="00D845A9" w:rsidP="00D845A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firstLine="3544"/>
        <w:jc w:val="both"/>
        <w:rPr>
          <w:rFonts w:ascii="Book Antiqua" w:eastAsia="Arial" w:hAnsi="Book Antiqua"/>
          <w:sz w:val="22"/>
          <w:szCs w:val="22"/>
          <w:lang w:eastAsia="pt-BR"/>
        </w:rPr>
      </w:pPr>
    </w:p>
    <w:p w:rsidR="00D845A9" w:rsidRPr="00736F0B" w:rsidRDefault="00D845A9" w:rsidP="00D845A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firstLine="2835"/>
        <w:jc w:val="right"/>
        <w:rPr>
          <w:rFonts w:ascii="Book Antiqua" w:eastAsia="Arial" w:hAnsi="Book Antiqua"/>
          <w:sz w:val="22"/>
          <w:szCs w:val="22"/>
          <w:lang w:eastAsia="pt-BR"/>
        </w:rPr>
      </w:pPr>
      <w:r w:rsidRPr="00736F0B">
        <w:rPr>
          <w:rFonts w:ascii="Book Antiqua" w:eastAsia="Arial" w:hAnsi="Book Antiqua"/>
          <w:sz w:val="22"/>
          <w:szCs w:val="22"/>
          <w:lang w:eastAsia="pt-BR"/>
        </w:rPr>
        <w:t xml:space="preserve">____________________, ____ de_________ </w:t>
      </w:r>
      <w:proofErr w:type="spellStart"/>
      <w:r w:rsidRPr="00736F0B">
        <w:rPr>
          <w:rFonts w:ascii="Book Antiqua" w:eastAsia="Arial" w:hAnsi="Book Antiqua"/>
          <w:sz w:val="22"/>
          <w:szCs w:val="22"/>
          <w:lang w:eastAsia="pt-BR"/>
        </w:rPr>
        <w:t>de</w:t>
      </w:r>
      <w:proofErr w:type="spellEnd"/>
      <w:r w:rsidRPr="00736F0B">
        <w:rPr>
          <w:rFonts w:ascii="Book Antiqua" w:eastAsia="Arial" w:hAnsi="Book Antiqua"/>
          <w:sz w:val="22"/>
          <w:szCs w:val="22"/>
          <w:lang w:eastAsia="pt-BR"/>
        </w:rPr>
        <w:t xml:space="preserve"> 2017.</w:t>
      </w:r>
    </w:p>
    <w:p w:rsidR="00D845A9" w:rsidRPr="00736F0B" w:rsidRDefault="00D845A9" w:rsidP="00D845A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firstLine="2835"/>
        <w:jc w:val="both"/>
        <w:rPr>
          <w:rFonts w:ascii="Book Antiqua" w:eastAsia="Arial" w:hAnsi="Book Antiqua"/>
          <w:sz w:val="22"/>
          <w:szCs w:val="22"/>
          <w:lang w:eastAsia="pt-BR"/>
        </w:rPr>
      </w:pPr>
    </w:p>
    <w:p w:rsidR="00D845A9" w:rsidRPr="00736F0B" w:rsidRDefault="00D845A9" w:rsidP="00D845A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firstLine="2835"/>
        <w:jc w:val="both"/>
        <w:rPr>
          <w:rFonts w:ascii="Book Antiqua" w:eastAsia="Arial" w:hAnsi="Book Antiqua"/>
          <w:sz w:val="22"/>
          <w:szCs w:val="22"/>
          <w:lang w:eastAsia="pt-BR"/>
        </w:rPr>
      </w:pPr>
    </w:p>
    <w:p w:rsidR="00D845A9" w:rsidRPr="00736F0B" w:rsidRDefault="00D845A9" w:rsidP="00D845A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firstLine="2835"/>
        <w:jc w:val="both"/>
        <w:rPr>
          <w:rFonts w:ascii="Book Antiqua" w:eastAsia="Arial" w:hAnsi="Book Antiqua"/>
          <w:sz w:val="22"/>
          <w:szCs w:val="22"/>
          <w:lang w:eastAsia="pt-BR"/>
        </w:rPr>
      </w:pPr>
    </w:p>
    <w:p w:rsidR="00D845A9" w:rsidRPr="00736F0B" w:rsidRDefault="00D845A9" w:rsidP="00D845A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Book Antiqua" w:eastAsia="Arial" w:hAnsi="Book Antiqua"/>
          <w:sz w:val="22"/>
          <w:szCs w:val="22"/>
          <w:lang w:eastAsia="pt-BR"/>
        </w:rPr>
      </w:pPr>
    </w:p>
    <w:p w:rsidR="00D845A9" w:rsidRPr="00736F0B" w:rsidRDefault="00D845A9" w:rsidP="00D845A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ascii="Book Antiqua" w:eastAsia="Arial" w:hAnsi="Book Antiqua"/>
          <w:sz w:val="22"/>
          <w:szCs w:val="22"/>
          <w:lang w:eastAsia="pt-BR"/>
        </w:rPr>
      </w:pPr>
      <w:r w:rsidRPr="00736F0B">
        <w:rPr>
          <w:rFonts w:ascii="Book Antiqua" w:eastAsia="Arial" w:hAnsi="Book Antiqua"/>
          <w:sz w:val="22"/>
          <w:szCs w:val="22"/>
          <w:lang w:eastAsia="pt-BR"/>
        </w:rPr>
        <w:t xml:space="preserve">_______________________________________________ </w:t>
      </w:r>
    </w:p>
    <w:p w:rsidR="00D845A9" w:rsidRPr="00736F0B" w:rsidRDefault="00D845A9" w:rsidP="00D845A9">
      <w:pPr>
        <w:widowControl w:val="0"/>
        <w:tabs>
          <w:tab w:val="left" w:pos="3544"/>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s>
        <w:autoSpaceDE w:val="0"/>
        <w:autoSpaceDN w:val="0"/>
        <w:adjustRightInd w:val="0"/>
        <w:spacing w:line="284" w:lineRule="atLeast"/>
        <w:jc w:val="center"/>
        <w:rPr>
          <w:rFonts w:ascii="Book Antiqua" w:eastAsia="Arial" w:hAnsi="Book Antiqua"/>
          <w:lang w:eastAsia="pt-BR"/>
        </w:rPr>
      </w:pPr>
      <w:r>
        <w:rPr>
          <w:rFonts w:ascii="Book Antiqua" w:eastAsia="Arial" w:hAnsi="Book Antiqua"/>
          <w:sz w:val="22"/>
          <w:szCs w:val="22"/>
          <w:lang w:eastAsia="pt-BR"/>
        </w:rPr>
        <w:t>Carimbo, assinatura e CPF do Representante L</w:t>
      </w:r>
      <w:r w:rsidRPr="00736F0B">
        <w:rPr>
          <w:rFonts w:ascii="Book Antiqua" w:eastAsia="Arial" w:hAnsi="Book Antiqua"/>
          <w:sz w:val="22"/>
          <w:szCs w:val="22"/>
          <w:lang w:eastAsia="pt-BR"/>
        </w:rPr>
        <w:t>egal.</w:t>
      </w:r>
    </w:p>
    <w:p w:rsidR="00D845A9" w:rsidRPr="00736F0B" w:rsidRDefault="00D845A9" w:rsidP="00D845A9">
      <w:pPr>
        <w:rPr>
          <w:rFonts w:ascii="Book Antiqua" w:eastAsia="Arial" w:hAnsi="Book Antiqua"/>
          <w:lang w:eastAsia="pt-BR"/>
        </w:rPr>
      </w:pPr>
    </w:p>
    <w:p w:rsidR="00264E6C" w:rsidRPr="00D845A9" w:rsidRDefault="00264E6C" w:rsidP="00D845A9">
      <w:pPr>
        <w:rPr>
          <w:rFonts w:eastAsia="Arial"/>
        </w:rPr>
      </w:pPr>
    </w:p>
    <w:sectPr w:rsidR="00264E6C" w:rsidRPr="00D845A9" w:rsidSect="00323316">
      <w:headerReference w:type="default" r:id="rId10"/>
      <w:footerReference w:type="default" r:id="rId11"/>
      <w:pgSz w:w="11907" w:h="16834"/>
      <w:pgMar w:top="850" w:right="850" w:bottom="1134" w:left="850" w:header="850" w:footer="1134"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B3D0F" w:rsidRDefault="002B3D0F">
      <w:r>
        <w:separator/>
      </w:r>
    </w:p>
  </w:endnote>
  <w:endnote w:type="continuationSeparator" w:id="0">
    <w:p w:rsidR="002B3D0F" w:rsidRDefault="002B3D0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OpenSymbol">
    <w:charset w:val="00"/>
    <w:family w:val="auto"/>
    <w:pitch w:val="variable"/>
    <w:sig w:usb0="800000AF" w:usb1="1001ECEA" w:usb2="00000000" w:usb3="00000000" w:csb0="00000001" w:csb1="00000000"/>
  </w:font>
  <w:font w:name="Arial">
    <w:panose1 w:val="020B0604020202020204"/>
    <w:charset w:val="00"/>
    <w:family w:val="swiss"/>
    <w:pitch w:val="variable"/>
    <w:sig w:usb0="E0002A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ms Rmn">
    <w:panose1 w:val="0202060304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661434"/>
      <w:docPartObj>
        <w:docPartGallery w:val="Page Numbers (Bottom of Page)"/>
        <w:docPartUnique/>
      </w:docPartObj>
    </w:sdtPr>
    <w:sdtContent>
      <w:sdt>
        <w:sdtPr>
          <w:id w:val="252092309"/>
          <w:docPartObj>
            <w:docPartGallery w:val="Page Numbers (Top of Page)"/>
            <w:docPartUnique/>
          </w:docPartObj>
        </w:sdtPr>
        <w:sdtContent>
          <w:p w:rsidR="002B3D0F" w:rsidRDefault="002B3D0F">
            <w:pPr>
              <w:pStyle w:val="Rodap"/>
              <w:jc w:val="right"/>
            </w:pPr>
            <w:r>
              <w:t xml:space="preserve">Página </w:t>
            </w:r>
            <w:r>
              <w:rPr>
                <w:b/>
                <w:sz w:val="24"/>
                <w:szCs w:val="24"/>
              </w:rPr>
              <w:fldChar w:fldCharType="begin"/>
            </w:r>
            <w:r>
              <w:rPr>
                <w:b/>
              </w:rPr>
              <w:instrText>PAGE</w:instrText>
            </w:r>
            <w:r>
              <w:rPr>
                <w:b/>
                <w:sz w:val="24"/>
                <w:szCs w:val="24"/>
              </w:rPr>
              <w:fldChar w:fldCharType="separate"/>
            </w:r>
            <w:r>
              <w:rPr>
                <w:b/>
                <w:noProof/>
              </w:rPr>
              <w:t>61</w:t>
            </w:r>
            <w:r>
              <w:rPr>
                <w:b/>
                <w:sz w:val="24"/>
                <w:szCs w:val="24"/>
              </w:rPr>
              <w:fldChar w:fldCharType="end"/>
            </w:r>
            <w:r>
              <w:t xml:space="preserve"> de </w:t>
            </w:r>
            <w:r>
              <w:rPr>
                <w:b/>
                <w:sz w:val="24"/>
                <w:szCs w:val="24"/>
              </w:rPr>
              <w:fldChar w:fldCharType="begin"/>
            </w:r>
            <w:r>
              <w:rPr>
                <w:b/>
              </w:rPr>
              <w:instrText>NUMPAGES</w:instrText>
            </w:r>
            <w:r>
              <w:rPr>
                <w:b/>
                <w:sz w:val="24"/>
                <w:szCs w:val="24"/>
              </w:rPr>
              <w:fldChar w:fldCharType="separate"/>
            </w:r>
            <w:r>
              <w:rPr>
                <w:b/>
                <w:noProof/>
              </w:rPr>
              <w:t>80</w:t>
            </w:r>
            <w:r>
              <w:rPr>
                <w:b/>
                <w:sz w:val="24"/>
                <w:szCs w:val="24"/>
              </w:rPr>
              <w:fldChar w:fldCharType="end"/>
            </w:r>
          </w:p>
        </w:sdtContent>
      </w:sdt>
    </w:sdtContent>
  </w:sdt>
  <w:p w:rsidR="002B3D0F" w:rsidRDefault="002B3D0F">
    <w:pPr>
      <w:pStyle w:val="Normal0"/>
      <w:jc w:val="center"/>
      <w:rPr>
        <w:rFonts w:ascii="Book Antiqua" w:eastAsia="Book Antiqua" w:hAnsi="Book Antiqua"/>
        <w:color w:val="808080"/>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B3D0F" w:rsidRDefault="002B3D0F">
      <w:r>
        <w:separator/>
      </w:r>
    </w:p>
  </w:footnote>
  <w:footnote w:type="continuationSeparator" w:id="0">
    <w:p w:rsidR="002B3D0F" w:rsidRDefault="002B3D0F">
      <w:r>
        <w:continuationSeparator/>
      </w:r>
    </w:p>
  </w:footnote>
  <w:footnote w:id="1">
    <w:p w:rsidR="002B3D0F" w:rsidRPr="000069A0" w:rsidRDefault="002B3D0F" w:rsidP="00D845A9">
      <w:pPr>
        <w:pStyle w:val="Textodenotaderodap"/>
        <w:rPr>
          <w:lang w:val="pt-BR"/>
        </w:rPr>
      </w:pPr>
      <w:r>
        <w:rPr>
          <w:rStyle w:val="Refdenotaderodap"/>
        </w:rPr>
        <w:footnoteRef/>
      </w:r>
      <w:r>
        <w:t xml:space="preserve"> </w:t>
      </w:r>
      <w:r w:rsidRPr="000069A0">
        <w:rPr>
          <w:highlight w:val="yellow"/>
          <w:lang w:val="pt-BR"/>
        </w:rPr>
        <w:t>CASO A EMPRESA SE ENQUADRE NA CONDIÇÃO DE MICROEMPRESA OU EMPRESA DE PEQUENO PORTE MATER ESTA FRASE</w:t>
      </w:r>
      <w:r>
        <w:rPr>
          <w:lang w:val="pt-BR"/>
        </w:rPr>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30" w:type="dxa"/>
      <w:tblLayout w:type="fixed"/>
      <w:tblCellMar>
        <w:left w:w="30" w:type="dxa"/>
        <w:right w:w="30" w:type="dxa"/>
      </w:tblCellMar>
      <w:tblLook w:val="0000"/>
    </w:tblPr>
    <w:tblGrid>
      <w:gridCol w:w="1757"/>
      <w:gridCol w:w="8368"/>
    </w:tblGrid>
    <w:tr w:rsidR="002B3D0F">
      <w:tc>
        <w:tcPr>
          <w:tcW w:w="1757" w:type="dxa"/>
          <w:tcBorders>
            <w:top w:val="nil"/>
            <w:bottom w:val="nil"/>
          </w:tcBorders>
        </w:tcPr>
        <w:p w:rsidR="002B3D0F" w:rsidRDefault="002B3D0F">
          <w:pPr>
            <w:pStyle w:val="Normal0"/>
          </w:pPr>
          <w:r>
            <w:rPr>
              <w:noProof/>
              <w:lang w:val="pt-BR" w:eastAsia="pt-BR"/>
            </w:rPr>
            <w:drawing>
              <wp:inline distT="0" distB="0" distL="0" distR="0">
                <wp:extent cx="946150" cy="1065530"/>
                <wp:effectExtent l="19050" t="0" r="6350" b="0"/>
                <wp:docPr id="1" name="_tx_id_1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tx_id_1_"/>
                        <pic:cNvPicPr>
                          <a:picLocks noChangeAspect="1" noChangeArrowheads="1"/>
                        </pic:cNvPicPr>
                      </pic:nvPicPr>
                      <pic:blipFill>
                        <a:blip r:embed="rId1"/>
                        <a:srcRect/>
                        <a:stretch>
                          <a:fillRect/>
                        </a:stretch>
                      </pic:blipFill>
                      <pic:spPr bwMode="auto">
                        <a:xfrm>
                          <a:off x="0" y="0"/>
                          <a:ext cx="946150" cy="1065530"/>
                        </a:xfrm>
                        <a:prstGeom prst="rect">
                          <a:avLst/>
                        </a:prstGeom>
                        <a:noFill/>
                        <a:ln w="9525">
                          <a:noFill/>
                          <a:miter lim="800000"/>
                          <a:headEnd/>
                          <a:tailEnd/>
                        </a:ln>
                      </pic:spPr>
                    </pic:pic>
                  </a:graphicData>
                </a:graphic>
              </wp:inline>
            </w:drawing>
          </w:r>
        </w:p>
      </w:tc>
      <w:tc>
        <w:tcPr>
          <w:tcW w:w="8368" w:type="dxa"/>
          <w:tcBorders>
            <w:top w:val="nil"/>
            <w:bottom w:val="nil"/>
          </w:tcBorders>
        </w:tcPr>
        <w:p w:rsidR="002B3D0F" w:rsidRDefault="002B3D0F">
          <w:pPr>
            <w:pStyle w:val="Normal0"/>
            <w:jc w:val="center"/>
            <w:rPr>
              <w:b/>
            </w:rPr>
          </w:pPr>
        </w:p>
        <w:p w:rsidR="002B3D0F" w:rsidRDefault="002B3D0F">
          <w:pPr>
            <w:pStyle w:val="Normal0"/>
            <w:jc w:val="center"/>
            <w:rPr>
              <w:rFonts w:ascii="Book Antiqua" w:eastAsia="Book Antiqua" w:hAnsi="Book Antiqua"/>
              <w:b/>
            </w:rPr>
          </w:pPr>
          <w:r>
            <w:rPr>
              <w:rFonts w:ascii="Book Antiqua" w:eastAsia="Book Antiqua" w:hAnsi="Book Antiqua"/>
            </w:rPr>
            <w:t>ESTADO DE SANTA CATARINA</w:t>
          </w:r>
        </w:p>
        <w:p w:rsidR="002B3D0F" w:rsidRDefault="002B3D0F">
          <w:pPr>
            <w:pStyle w:val="Normal0"/>
            <w:jc w:val="center"/>
            <w:rPr>
              <w:rFonts w:ascii="Book Antiqua" w:eastAsia="Book Antiqua" w:hAnsi="Book Antiqua"/>
              <w:b/>
              <w:sz w:val="36"/>
            </w:rPr>
          </w:pPr>
          <w:r>
            <w:rPr>
              <w:rFonts w:ascii="Book Antiqua" w:eastAsia="Book Antiqua" w:hAnsi="Book Antiqua"/>
              <w:b/>
              <w:sz w:val="40"/>
            </w:rPr>
            <w:t>P R E F E I T U R A   D E   G A S P A R</w:t>
          </w:r>
        </w:p>
        <w:p w:rsidR="002B3D0F" w:rsidRDefault="002B3D0F">
          <w:pPr>
            <w:pStyle w:val="Normal0"/>
            <w:jc w:val="center"/>
          </w:pPr>
          <w:r>
            <w:rPr>
              <w:rFonts w:ascii="Book Antiqua" w:eastAsia="Book Antiqua" w:hAnsi="Book Antiqua"/>
            </w:rPr>
            <w:t>CNPJ 83.102.244/0001-02</w:t>
          </w:r>
        </w:p>
      </w:tc>
    </w:tr>
  </w:tbl>
  <w:p w:rsidR="002B3D0F" w:rsidRDefault="002B3D0F">
    <w:pPr>
      <w:pStyle w:val="Normal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singleLevel"/>
    <w:tmpl w:val="00000001"/>
    <w:lvl w:ilvl="0">
      <w:start w:val="1"/>
      <w:numFmt w:val="bullet"/>
      <w:lvlText w:val=""/>
      <w:lvlJc w:val="left"/>
      <w:pPr>
        <w:tabs>
          <w:tab w:val="num" w:pos="720"/>
        </w:tabs>
        <w:ind w:left="720" w:hanging="360"/>
      </w:pPr>
      <w:rPr>
        <w:rFonts w:ascii="Symbol" w:eastAsia="Symbol" w:hAnsi="Symbol"/>
        <w:b w:val="0"/>
        <w:i w:val="0"/>
        <w:strike w:val="0"/>
        <w:color w:val="000000"/>
        <w:position w:val="0"/>
        <w:sz w:val="22"/>
        <w:u w:val="none"/>
        <w:shd w:val="clear" w:color="auto" w:fill="auto"/>
      </w:rPr>
    </w:lvl>
  </w:abstractNum>
  <w:abstractNum w:abstractNumId="1">
    <w:nsid w:val="00000003"/>
    <w:multiLevelType w:val="multilevel"/>
    <w:tmpl w:val="00000003"/>
    <w:name w:val="WW8Num3"/>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2">
    <w:nsid w:val="00000008"/>
    <w:multiLevelType w:val="singleLevel"/>
    <w:tmpl w:val="00000008"/>
    <w:lvl w:ilvl="0">
      <w:start w:val="1"/>
      <w:numFmt w:val="lowerLetter"/>
      <w:lvlText w:val="%1)"/>
      <w:lvlJc w:val="left"/>
      <w:pPr>
        <w:tabs>
          <w:tab w:val="num" w:pos="786"/>
        </w:tabs>
        <w:ind w:left="786" w:hanging="360"/>
      </w:pPr>
      <w:rPr>
        <w:rFonts w:ascii="Arial" w:eastAsia="Arial" w:hAnsi="Arial"/>
        <w:b w:val="0"/>
        <w:i w:val="0"/>
        <w:strike w:val="0"/>
        <w:color w:val="000000"/>
        <w:position w:val="0"/>
        <w:sz w:val="22"/>
        <w:u w:val="none"/>
        <w:shd w:val="clear" w:color="auto" w:fill="auto"/>
      </w:rPr>
    </w:lvl>
  </w:abstractNum>
  <w:abstractNum w:abstractNumId="3">
    <w:nsid w:val="0235635A"/>
    <w:multiLevelType w:val="multilevel"/>
    <w:tmpl w:val="B42ED8F2"/>
    <w:lvl w:ilvl="0">
      <w:start w:val="1"/>
      <w:numFmt w:val="decimal"/>
      <w:lvlText w:val="%1."/>
      <w:lvlJc w:val="left"/>
      <w:pPr>
        <w:ind w:left="720" w:hanging="360"/>
      </w:pPr>
      <w:rPr>
        <w:rFonts w:hint="default"/>
      </w:rPr>
    </w:lvl>
    <w:lvl w:ilvl="1">
      <w:start w:val="5"/>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nsid w:val="0F3349F1"/>
    <w:multiLevelType w:val="hybridMultilevel"/>
    <w:tmpl w:val="4BE85834"/>
    <w:lvl w:ilvl="0" w:tplc="B5622942">
      <w:start w:val="11"/>
      <w:numFmt w:val="bullet"/>
      <w:lvlText w:val=""/>
      <w:lvlJc w:val="left"/>
      <w:pPr>
        <w:tabs>
          <w:tab w:val="num" w:pos="927"/>
        </w:tabs>
        <w:ind w:left="927" w:hanging="360"/>
      </w:pPr>
      <w:rPr>
        <w:rFonts w:ascii="Symbol" w:eastAsia="Book Antiqua" w:hAnsi="Symbol" w:cs="Arial" w:hint="default"/>
      </w:rPr>
    </w:lvl>
    <w:lvl w:ilvl="1" w:tplc="04160003" w:tentative="1">
      <w:start w:val="1"/>
      <w:numFmt w:val="bullet"/>
      <w:lvlText w:val="o"/>
      <w:lvlJc w:val="left"/>
      <w:pPr>
        <w:tabs>
          <w:tab w:val="num" w:pos="1647"/>
        </w:tabs>
        <w:ind w:left="1647" w:hanging="360"/>
      </w:pPr>
      <w:rPr>
        <w:rFonts w:ascii="Courier New" w:hAnsi="Courier New" w:cs="Courier New" w:hint="default"/>
      </w:rPr>
    </w:lvl>
    <w:lvl w:ilvl="2" w:tplc="04160005" w:tentative="1">
      <w:start w:val="1"/>
      <w:numFmt w:val="bullet"/>
      <w:lvlText w:val=""/>
      <w:lvlJc w:val="left"/>
      <w:pPr>
        <w:tabs>
          <w:tab w:val="num" w:pos="2367"/>
        </w:tabs>
        <w:ind w:left="2367" w:hanging="360"/>
      </w:pPr>
      <w:rPr>
        <w:rFonts w:ascii="Wingdings" w:hAnsi="Wingdings" w:hint="default"/>
      </w:rPr>
    </w:lvl>
    <w:lvl w:ilvl="3" w:tplc="04160001" w:tentative="1">
      <w:start w:val="1"/>
      <w:numFmt w:val="bullet"/>
      <w:lvlText w:val=""/>
      <w:lvlJc w:val="left"/>
      <w:pPr>
        <w:tabs>
          <w:tab w:val="num" w:pos="3087"/>
        </w:tabs>
        <w:ind w:left="3087" w:hanging="360"/>
      </w:pPr>
      <w:rPr>
        <w:rFonts w:ascii="Symbol" w:hAnsi="Symbol" w:hint="default"/>
      </w:rPr>
    </w:lvl>
    <w:lvl w:ilvl="4" w:tplc="04160003" w:tentative="1">
      <w:start w:val="1"/>
      <w:numFmt w:val="bullet"/>
      <w:lvlText w:val="o"/>
      <w:lvlJc w:val="left"/>
      <w:pPr>
        <w:tabs>
          <w:tab w:val="num" w:pos="3807"/>
        </w:tabs>
        <w:ind w:left="3807" w:hanging="360"/>
      </w:pPr>
      <w:rPr>
        <w:rFonts w:ascii="Courier New" w:hAnsi="Courier New" w:cs="Courier New" w:hint="default"/>
      </w:rPr>
    </w:lvl>
    <w:lvl w:ilvl="5" w:tplc="04160005" w:tentative="1">
      <w:start w:val="1"/>
      <w:numFmt w:val="bullet"/>
      <w:lvlText w:val=""/>
      <w:lvlJc w:val="left"/>
      <w:pPr>
        <w:tabs>
          <w:tab w:val="num" w:pos="4527"/>
        </w:tabs>
        <w:ind w:left="4527" w:hanging="360"/>
      </w:pPr>
      <w:rPr>
        <w:rFonts w:ascii="Wingdings" w:hAnsi="Wingdings" w:hint="default"/>
      </w:rPr>
    </w:lvl>
    <w:lvl w:ilvl="6" w:tplc="04160001" w:tentative="1">
      <w:start w:val="1"/>
      <w:numFmt w:val="bullet"/>
      <w:lvlText w:val=""/>
      <w:lvlJc w:val="left"/>
      <w:pPr>
        <w:tabs>
          <w:tab w:val="num" w:pos="5247"/>
        </w:tabs>
        <w:ind w:left="5247" w:hanging="360"/>
      </w:pPr>
      <w:rPr>
        <w:rFonts w:ascii="Symbol" w:hAnsi="Symbol" w:hint="default"/>
      </w:rPr>
    </w:lvl>
    <w:lvl w:ilvl="7" w:tplc="04160003" w:tentative="1">
      <w:start w:val="1"/>
      <w:numFmt w:val="bullet"/>
      <w:lvlText w:val="o"/>
      <w:lvlJc w:val="left"/>
      <w:pPr>
        <w:tabs>
          <w:tab w:val="num" w:pos="5967"/>
        </w:tabs>
        <w:ind w:left="5967" w:hanging="360"/>
      </w:pPr>
      <w:rPr>
        <w:rFonts w:ascii="Courier New" w:hAnsi="Courier New" w:cs="Courier New" w:hint="default"/>
      </w:rPr>
    </w:lvl>
    <w:lvl w:ilvl="8" w:tplc="04160005" w:tentative="1">
      <w:start w:val="1"/>
      <w:numFmt w:val="bullet"/>
      <w:lvlText w:val=""/>
      <w:lvlJc w:val="left"/>
      <w:pPr>
        <w:tabs>
          <w:tab w:val="num" w:pos="6687"/>
        </w:tabs>
        <w:ind w:left="6687" w:hanging="360"/>
      </w:pPr>
      <w:rPr>
        <w:rFonts w:ascii="Wingdings" w:hAnsi="Wingdings" w:hint="default"/>
      </w:rPr>
    </w:lvl>
  </w:abstractNum>
  <w:abstractNum w:abstractNumId="5">
    <w:nsid w:val="34C36789"/>
    <w:multiLevelType w:val="hybridMultilevel"/>
    <w:tmpl w:val="9564AE98"/>
    <w:lvl w:ilvl="0" w:tplc="3790EC8E">
      <w:start w:val="1"/>
      <w:numFmt w:val="upperLetter"/>
      <w:lvlText w:val="%1)"/>
      <w:lvlJc w:val="left"/>
      <w:pPr>
        <w:ind w:left="855" w:hanging="495"/>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nsid w:val="370900A9"/>
    <w:multiLevelType w:val="hybridMultilevel"/>
    <w:tmpl w:val="CAEAF76A"/>
    <w:lvl w:ilvl="0" w:tplc="65C6B554">
      <w:start w:val="1"/>
      <w:numFmt w:val="lowerLetter"/>
      <w:lvlText w:val="%1)"/>
      <w:lvlJc w:val="left"/>
      <w:pPr>
        <w:ind w:left="1522" w:hanging="360"/>
      </w:pPr>
      <w:rPr>
        <w:rFonts w:hint="default"/>
      </w:rPr>
    </w:lvl>
    <w:lvl w:ilvl="1" w:tplc="04160019" w:tentative="1">
      <w:start w:val="1"/>
      <w:numFmt w:val="lowerLetter"/>
      <w:lvlText w:val="%2."/>
      <w:lvlJc w:val="left"/>
      <w:pPr>
        <w:ind w:left="2242" w:hanging="360"/>
      </w:pPr>
    </w:lvl>
    <w:lvl w:ilvl="2" w:tplc="0416001B" w:tentative="1">
      <w:start w:val="1"/>
      <w:numFmt w:val="lowerRoman"/>
      <w:lvlText w:val="%3."/>
      <w:lvlJc w:val="right"/>
      <w:pPr>
        <w:ind w:left="2962" w:hanging="180"/>
      </w:pPr>
    </w:lvl>
    <w:lvl w:ilvl="3" w:tplc="0416000F" w:tentative="1">
      <w:start w:val="1"/>
      <w:numFmt w:val="decimal"/>
      <w:lvlText w:val="%4."/>
      <w:lvlJc w:val="left"/>
      <w:pPr>
        <w:ind w:left="3682" w:hanging="360"/>
      </w:pPr>
    </w:lvl>
    <w:lvl w:ilvl="4" w:tplc="04160019" w:tentative="1">
      <w:start w:val="1"/>
      <w:numFmt w:val="lowerLetter"/>
      <w:lvlText w:val="%5."/>
      <w:lvlJc w:val="left"/>
      <w:pPr>
        <w:ind w:left="4402" w:hanging="360"/>
      </w:pPr>
    </w:lvl>
    <w:lvl w:ilvl="5" w:tplc="0416001B" w:tentative="1">
      <w:start w:val="1"/>
      <w:numFmt w:val="lowerRoman"/>
      <w:lvlText w:val="%6."/>
      <w:lvlJc w:val="right"/>
      <w:pPr>
        <w:ind w:left="5122" w:hanging="180"/>
      </w:pPr>
    </w:lvl>
    <w:lvl w:ilvl="6" w:tplc="0416000F" w:tentative="1">
      <w:start w:val="1"/>
      <w:numFmt w:val="decimal"/>
      <w:lvlText w:val="%7."/>
      <w:lvlJc w:val="left"/>
      <w:pPr>
        <w:ind w:left="5842" w:hanging="360"/>
      </w:pPr>
    </w:lvl>
    <w:lvl w:ilvl="7" w:tplc="04160019" w:tentative="1">
      <w:start w:val="1"/>
      <w:numFmt w:val="lowerLetter"/>
      <w:lvlText w:val="%8."/>
      <w:lvlJc w:val="left"/>
      <w:pPr>
        <w:ind w:left="6562" w:hanging="360"/>
      </w:pPr>
    </w:lvl>
    <w:lvl w:ilvl="8" w:tplc="0416001B" w:tentative="1">
      <w:start w:val="1"/>
      <w:numFmt w:val="lowerRoman"/>
      <w:lvlText w:val="%9."/>
      <w:lvlJc w:val="right"/>
      <w:pPr>
        <w:ind w:left="7282" w:hanging="180"/>
      </w:pPr>
    </w:lvl>
  </w:abstractNum>
  <w:abstractNum w:abstractNumId="7">
    <w:nsid w:val="47710CCF"/>
    <w:multiLevelType w:val="hybridMultilevel"/>
    <w:tmpl w:val="BDBA43C6"/>
    <w:lvl w:ilvl="0" w:tplc="5E8ED512">
      <w:start w:val="1"/>
      <w:numFmt w:val="lowerLetter"/>
      <w:lvlText w:val="%1)"/>
      <w:lvlJc w:val="left"/>
      <w:pPr>
        <w:ind w:left="1493" w:hanging="360"/>
      </w:pPr>
      <w:rPr>
        <w:rFonts w:hint="default"/>
      </w:rPr>
    </w:lvl>
    <w:lvl w:ilvl="1" w:tplc="04160019" w:tentative="1">
      <w:start w:val="1"/>
      <w:numFmt w:val="lowerLetter"/>
      <w:lvlText w:val="%2."/>
      <w:lvlJc w:val="left"/>
      <w:pPr>
        <w:ind w:left="2213" w:hanging="360"/>
      </w:pPr>
    </w:lvl>
    <w:lvl w:ilvl="2" w:tplc="0416001B" w:tentative="1">
      <w:start w:val="1"/>
      <w:numFmt w:val="lowerRoman"/>
      <w:lvlText w:val="%3."/>
      <w:lvlJc w:val="right"/>
      <w:pPr>
        <w:ind w:left="2933" w:hanging="180"/>
      </w:pPr>
    </w:lvl>
    <w:lvl w:ilvl="3" w:tplc="0416000F" w:tentative="1">
      <w:start w:val="1"/>
      <w:numFmt w:val="decimal"/>
      <w:lvlText w:val="%4."/>
      <w:lvlJc w:val="left"/>
      <w:pPr>
        <w:ind w:left="3653" w:hanging="360"/>
      </w:pPr>
    </w:lvl>
    <w:lvl w:ilvl="4" w:tplc="04160019" w:tentative="1">
      <w:start w:val="1"/>
      <w:numFmt w:val="lowerLetter"/>
      <w:lvlText w:val="%5."/>
      <w:lvlJc w:val="left"/>
      <w:pPr>
        <w:ind w:left="4373" w:hanging="360"/>
      </w:pPr>
    </w:lvl>
    <w:lvl w:ilvl="5" w:tplc="0416001B" w:tentative="1">
      <w:start w:val="1"/>
      <w:numFmt w:val="lowerRoman"/>
      <w:lvlText w:val="%6."/>
      <w:lvlJc w:val="right"/>
      <w:pPr>
        <w:ind w:left="5093" w:hanging="180"/>
      </w:pPr>
    </w:lvl>
    <w:lvl w:ilvl="6" w:tplc="0416000F" w:tentative="1">
      <w:start w:val="1"/>
      <w:numFmt w:val="decimal"/>
      <w:lvlText w:val="%7."/>
      <w:lvlJc w:val="left"/>
      <w:pPr>
        <w:ind w:left="5813" w:hanging="360"/>
      </w:pPr>
    </w:lvl>
    <w:lvl w:ilvl="7" w:tplc="04160019" w:tentative="1">
      <w:start w:val="1"/>
      <w:numFmt w:val="lowerLetter"/>
      <w:lvlText w:val="%8."/>
      <w:lvlJc w:val="left"/>
      <w:pPr>
        <w:ind w:left="6533" w:hanging="360"/>
      </w:pPr>
    </w:lvl>
    <w:lvl w:ilvl="8" w:tplc="0416001B" w:tentative="1">
      <w:start w:val="1"/>
      <w:numFmt w:val="lowerRoman"/>
      <w:lvlText w:val="%9."/>
      <w:lvlJc w:val="right"/>
      <w:pPr>
        <w:ind w:left="7253" w:hanging="180"/>
      </w:pPr>
    </w:lvl>
  </w:abstractNum>
  <w:abstractNum w:abstractNumId="8">
    <w:nsid w:val="6BD92CFE"/>
    <w:multiLevelType w:val="hybridMultilevel"/>
    <w:tmpl w:val="A1C8EC8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9">
    <w:nsid w:val="7547717C"/>
    <w:multiLevelType w:val="hybridMultilevel"/>
    <w:tmpl w:val="F0242262"/>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0"/>
  </w:num>
  <w:num w:numId="2">
    <w:abstractNumId w:val="2"/>
  </w:num>
  <w:num w:numId="3">
    <w:abstractNumId w:val="9"/>
  </w:num>
  <w:num w:numId="4">
    <w:abstractNumId w:val="5"/>
  </w:num>
  <w:num w:numId="5">
    <w:abstractNumId w:val="4"/>
  </w:num>
  <w:num w:numId="6">
    <w:abstractNumId w:val="1"/>
  </w:num>
  <w:num w:numId="7">
    <w:abstractNumId w:val="6"/>
  </w:num>
  <w:num w:numId="8">
    <w:abstractNumId w:val="7"/>
  </w:num>
  <w:num w:numId="9">
    <w:abstractNumId w:val="3"/>
  </w:num>
  <w:num w:numId="10">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1134"/>
  <w:hyphenationZone w:val="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rsids>
    <w:rsidRoot w:val="007748FE"/>
    <w:rsid w:val="0000615C"/>
    <w:rsid w:val="000075C1"/>
    <w:rsid w:val="00007829"/>
    <w:rsid w:val="0001080E"/>
    <w:rsid w:val="00013AD1"/>
    <w:rsid w:val="00016B48"/>
    <w:rsid w:val="000245D5"/>
    <w:rsid w:val="000273F7"/>
    <w:rsid w:val="000337F0"/>
    <w:rsid w:val="00036872"/>
    <w:rsid w:val="00042F09"/>
    <w:rsid w:val="00043089"/>
    <w:rsid w:val="00047397"/>
    <w:rsid w:val="0005361A"/>
    <w:rsid w:val="00055A9A"/>
    <w:rsid w:val="000560E7"/>
    <w:rsid w:val="000564E6"/>
    <w:rsid w:val="000628DA"/>
    <w:rsid w:val="000731A5"/>
    <w:rsid w:val="00080469"/>
    <w:rsid w:val="000856CE"/>
    <w:rsid w:val="00087C85"/>
    <w:rsid w:val="0009027E"/>
    <w:rsid w:val="00091DB3"/>
    <w:rsid w:val="0009536F"/>
    <w:rsid w:val="000959C4"/>
    <w:rsid w:val="000A459E"/>
    <w:rsid w:val="000B1033"/>
    <w:rsid w:val="000B2929"/>
    <w:rsid w:val="000B29B1"/>
    <w:rsid w:val="000B318F"/>
    <w:rsid w:val="000C01D7"/>
    <w:rsid w:val="000C7E28"/>
    <w:rsid w:val="000D16EF"/>
    <w:rsid w:val="000D1EE5"/>
    <w:rsid w:val="000D2886"/>
    <w:rsid w:val="000D7FB3"/>
    <w:rsid w:val="000E3532"/>
    <w:rsid w:val="000F1B9C"/>
    <w:rsid w:val="000F706C"/>
    <w:rsid w:val="000F7718"/>
    <w:rsid w:val="000F77F1"/>
    <w:rsid w:val="0010374F"/>
    <w:rsid w:val="00103DBB"/>
    <w:rsid w:val="00104A7B"/>
    <w:rsid w:val="00104BA7"/>
    <w:rsid w:val="0011547D"/>
    <w:rsid w:val="0012042A"/>
    <w:rsid w:val="00125769"/>
    <w:rsid w:val="00126472"/>
    <w:rsid w:val="00127DC3"/>
    <w:rsid w:val="00150814"/>
    <w:rsid w:val="001520A6"/>
    <w:rsid w:val="0015327A"/>
    <w:rsid w:val="00155527"/>
    <w:rsid w:val="0015645F"/>
    <w:rsid w:val="0016398F"/>
    <w:rsid w:val="001662F8"/>
    <w:rsid w:val="00167446"/>
    <w:rsid w:val="00170D4F"/>
    <w:rsid w:val="00170F8F"/>
    <w:rsid w:val="00174441"/>
    <w:rsid w:val="00175F8A"/>
    <w:rsid w:val="001761AF"/>
    <w:rsid w:val="00176B7B"/>
    <w:rsid w:val="00182048"/>
    <w:rsid w:val="001838C1"/>
    <w:rsid w:val="001839AD"/>
    <w:rsid w:val="0018477F"/>
    <w:rsid w:val="00185EA2"/>
    <w:rsid w:val="00195F9E"/>
    <w:rsid w:val="001A3244"/>
    <w:rsid w:val="001B08C0"/>
    <w:rsid w:val="001B15D2"/>
    <w:rsid w:val="001C1010"/>
    <w:rsid w:val="001C3C7D"/>
    <w:rsid w:val="001C4D43"/>
    <w:rsid w:val="001C543C"/>
    <w:rsid w:val="001C6240"/>
    <w:rsid w:val="001C7E65"/>
    <w:rsid w:val="001D77A2"/>
    <w:rsid w:val="001E604F"/>
    <w:rsid w:val="001E6ACB"/>
    <w:rsid w:val="001F0E37"/>
    <w:rsid w:val="001F5646"/>
    <w:rsid w:val="00203E8D"/>
    <w:rsid w:val="00204FCD"/>
    <w:rsid w:val="002050D5"/>
    <w:rsid w:val="002052EF"/>
    <w:rsid w:val="00210681"/>
    <w:rsid w:val="00213940"/>
    <w:rsid w:val="00225AC2"/>
    <w:rsid w:val="0023298D"/>
    <w:rsid w:val="00235615"/>
    <w:rsid w:val="00235699"/>
    <w:rsid w:val="002360FF"/>
    <w:rsid w:val="00241766"/>
    <w:rsid w:val="00246790"/>
    <w:rsid w:val="00246C46"/>
    <w:rsid w:val="00254756"/>
    <w:rsid w:val="00254AF2"/>
    <w:rsid w:val="0026015F"/>
    <w:rsid w:val="002618F5"/>
    <w:rsid w:val="00262CC3"/>
    <w:rsid w:val="0026364A"/>
    <w:rsid w:val="0026369C"/>
    <w:rsid w:val="00264E6C"/>
    <w:rsid w:val="00270FB6"/>
    <w:rsid w:val="00271955"/>
    <w:rsid w:val="00271B99"/>
    <w:rsid w:val="0027530D"/>
    <w:rsid w:val="00275F49"/>
    <w:rsid w:val="00277E4A"/>
    <w:rsid w:val="00285663"/>
    <w:rsid w:val="00286319"/>
    <w:rsid w:val="002865E9"/>
    <w:rsid w:val="002932D7"/>
    <w:rsid w:val="00293D21"/>
    <w:rsid w:val="002979C4"/>
    <w:rsid w:val="002A6ABF"/>
    <w:rsid w:val="002A7470"/>
    <w:rsid w:val="002A7BD0"/>
    <w:rsid w:val="002B0069"/>
    <w:rsid w:val="002B155E"/>
    <w:rsid w:val="002B1668"/>
    <w:rsid w:val="002B3D0F"/>
    <w:rsid w:val="002B4D58"/>
    <w:rsid w:val="002B670D"/>
    <w:rsid w:val="002C29D2"/>
    <w:rsid w:val="002C2D30"/>
    <w:rsid w:val="002C3C1E"/>
    <w:rsid w:val="002C3CC6"/>
    <w:rsid w:val="002C5FB1"/>
    <w:rsid w:val="002D1FB7"/>
    <w:rsid w:val="002D71B2"/>
    <w:rsid w:val="002E0BE9"/>
    <w:rsid w:val="002E40C7"/>
    <w:rsid w:val="002E6EE9"/>
    <w:rsid w:val="002E7B1F"/>
    <w:rsid w:val="002F4402"/>
    <w:rsid w:val="002F5FFF"/>
    <w:rsid w:val="002F6A19"/>
    <w:rsid w:val="00300F8F"/>
    <w:rsid w:val="00305254"/>
    <w:rsid w:val="00310DE9"/>
    <w:rsid w:val="00316837"/>
    <w:rsid w:val="003174AC"/>
    <w:rsid w:val="00317F2D"/>
    <w:rsid w:val="003212C7"/>
    <w:rsid w:val="00321B7A"/>
    <w:rsid w:val="00323316"/>
    <w:rsid w:val="00324D2A"/>
    <w:rsid w:val="003264C6"/>
    <w:rsid w:val="00330FFD"/>
    <w:rsid w:val="003328CE"/>
    <w:rsid w:val="00333CCF"/>
    <w:rsid w:val="00334A25"/>
    <w:rsid w:val="003458B2"/>
    <w:rsid w:val="00345F12"/>
    <w:rsid w:val="00347EDA"/>
    <w:rsid w:val="003535DB"/>
    <w:rsid w:val="00353FD0"/>
    <w:rsid w:val="003548A6"/>
    <w:rsid w:val="00357D88"/>
    <w:rsid w:val="0036047B"/>
    <w:rsid w:val="00361552"/>
    <w:rsid w:val="00362AFF"/>
    <w:rsid w:val="0036314F"/>
    <w:rsid w:val="0036526E"/>
    <w:rsid w:val="0037194E"/>
    <w:rsid w:val="00373935"/>
    <w:rsid w:val="00380BA0"/>
    <w:rsid w:val="00384F8E"/>
    <w:rsid w:val="00385351"/>
    <w:rsid w:val="00390CF6"/>
    <w:rsid w:val="00391A68"/>
    <w:rsid w:val="0039313D"/>
    <w:rsid w:val="00396B3B"/>
    <w:rsid w:val="003A19D9"/>
    <w:rsid w:val="003A37F7"/>
    <w:rsid w:val="003A3C09"/>
    <w:rsid w:val="003A5662"/>
    <w:rsid w:val="003A5A80"/>
    <w:rsid w:val="003A5BBF"/>
    <w:rsid w:val="003A77F1"/>
    <w:rsid w:val="003B0E7E"/>
    <w:rsid w:val="003B317B"/>
    <w:rsid w:val="003B36E1"/>
    <w:rsid w:val="003B5297"/>
    <w:rsid w:val="003C4859"/>
    <w:rsid w:val="003C75C5"/>
    <w:rsid w:val="003D5D10"/>
    <w:rsid w:val="003E026E"/>
    <w:rsid w:val="003E6376"/>
    <w:rsid w:val="003F3C79"/>
    <w:rsid w:val="00414A94"/>
    <w:rsid w:val="00416C1C"/>
    <w:rsid w:val="00420EC3"/>
    <w:rsid w:val="00435D30"/>
    <w:rsid w:val="0043781E"/>
    <w:rsid w:val="00437D08"/>
    <w:rsid w:val="0044150B"/>
    <w:rsid w:val="00450BB5"/>
    <w:rsid w:val="0045414D"/>
    <w:rsid w:val="00461B1F"/>
    <w:rsid w:val="0047077A"/>
    <w:rsid w:val="004715D5"/>
    <w:rsid w:val="00473324"/>
    <w:rsid w:val="0048136F"/>
    <w:rsid w:val="00486DC0"/>
    <w:rsid w:val="00491710"/>
    <w:rsid w:val="004A41A8"/>
    <w:rsid w:val="004A4FEC"/>
    <w:rsid w:val="004B1CEA"/>
    <w:rsid w:val="004B2E2E"/>
    <w:rsid w:val="004D25DA"/>
    <w:rsid w:val="004D4750"/>
    <w:rsid w:val="004D6608"/>
    <w:rsid w:val="004D7043"/>
    <w:rsid w:val="004E19FF"/>
    <w:rsid w:val="004E71A7"/>
    <w:rsid w:val="004F1BEB"/>
    <w:rsid w:val="004F603B"/>
    <w:rsid w:val="005001DA"/>
    <w:rsid w:val="005017B1"/>
    <w:rsid w:val="005024BF"/>
    <w:rsid w:val="0050701A"/>
    <w:rsid w:val="005128F1"/>
    <w:rsid w:val="00514ECD"/>
    <w:rsid w:val="00523403"/>
    <w:rsid w:val="00527248"/>
    <w:rsid w:val="005278F1"/>
    <w:rsid w:val="00532548"/>
    <w:rsid w:val="00534160"/>
    <w:rsid w:val="0054638C"/>
    <w:rsid w:val="00546AC2"/>
    <w:rsid w:val="00546F6D"/>
    <w:rsid w:val="005478AE"/>
    <w:rsid w:val="00553687"/>
    <w:rsid w:val="00555A07"/>
    <w:rsid w:val="00561036"/>
    <w:rsid w:val="00561543"/>
    <w:rsid w:val="005620AE"/>
    <w:rsid w:val="00563158"/>
    <w:rsid w:val="00565709"/>
    <w:rsid w:val="0056718D"/>
    <w:rsid w:val="00567314"/>
    <w:rsid w:val="00573622"/>
    <w:rsid w:val="0057682A"/>
    <w:rsid w:val="005776C0"/>
    <w:rsid w:val="00577CE0"/>
    <w:rsid w:val="005830F7"/>
    <w:rsid w:val="005865C2"/>
    <w:rsid w:val="00586EA8"/>
    <w:rsid w:val="00587379"/>
    <w:rsid w:val="0058746B"/>
    <w:rsid w:val="005874C0"/>
    <w:rsid w:val="005A0D80"/>
    <w:rsid w:val="005A2741"/>
    <w:rsid w:val="005A60C8"/>
    <w:rsid w:val="005A675E"/>
    <w:rsid w:val="005B1BB7"/>
    <w:rsid w:val="005C3344"/>
    <w:rsid w:val="005C493B"/>
    <w:rsid w:val="005C6975"/>
    <w:rsid w:val="005C7C38"/>
    <w:rsid w:val="005C7F4B"/>
    <w:rsid w:val="005D0383"/>
    <w:rsid w:val="005D50DB"/>
    <w:rsid w:val="005D5771"/>
    <w:rsid w:val="005D58D0"/>
    <w:rsid w:val="005E31F5"/>
    <w:rsid w:val="005F6F87"/>
    <w:rsid w:val="00601621"/>
    <w:rsid w:val="00604835"/>
    <w:rsid w:val="00605E7B"/>
    <w:rsid w:val="0061042A"/>
    <w:rsid w:val="0061548E"/>
    <w:rsid w:val="00616A71"/>
    <w:rsid w:val="0061739A"/>
    <w:rsid w:val="00617B78"/>
    <w:rsid w:val="00624DF9"/>
    <w:rsid w:val="00640E86"/>
    <w:rsid w:val="00641AA9"/>
    <w:rsid w:val="00643253"/>
    <w:rsid w:val="00646CCE"/>
    <w:rsid w:val="00650E8D"/>
    <w:rsid w:val="0065346C"/>
    <w:rsid w:val="0067179A"/>
    <w:rsid w:val="00673A4B"/>
    <w:rsid w:val="006742DF"/>
    <w:rsid w:val="00677337"/>
    <w:rsid w:val="00685713"/>
    <w:rsid w:val="006863E0"/>
    <w:rsid w:val="00690B82"/>
    <w:rsid w:val="00692BD5"/>
    <w:rsid w:val="0069357A"/>
    <w:rsid w:val="00693873"/>
    <w:rsid w:val="00696125"/>
    <w:rsid w:val="006A2F7C"/>
    <w:rsid w:val="006A4639"/>
    <w:rsid w:val="006A50AC"/>
    <w:rsid w:val="006A56F4"/>
    <w:rsid w:val="006A7FDA"/>
    <w:rsid w:val="006B04E7"/>
    <w:rsid w:val="006B1021"/>
    <w:rsid w:val="006B36D2"/>
    <w:rsid w:val="006B57C9"/>
    <w:rsid w:val="006B5E4E"/>
    <w:rsid w:val="006B6D69"/>
    <w:rsid w:val="006C2289"/>
    <w:rsid w:val="006C4D79"/>
    <w:rsid w:val="006D21E9"/>
    <w:rsid w:val="006D66AC"/>
    <w:rsid w:val="006E7FB7"/>
    <w:rsid w:val="006F3D79"/>
    <w:rsid w:val="0070295B"/>
    <w:rsid w:val="00710C5C"/>
    <w:rsid w:val="007113C8"/>
    <w:rsid w:val="00712482"/>
    <w:rsid w:val="00714869"/>
    <w:rsid w:val="0071577F"/>
    <w:rsid w:val="00715FA4"/>
    <w:rsid w:val="00716774"/>
    <w:rsid w:val="00717640"/>
    <w:rsid w:val="007277E9"/>
    <w:rsid w:val="00727F58"/>
    <w:rsid w:val="007322EB"/>
    <w:rsid w:val="007337B5"/>
    <w:rsid w:val="00735599"/>
    <w:rsid w:val="00736F0B"/>
    <w:rsid w:val="0074023C"/>
    <w:rsid w:val="00740397"/>
    <w:rsid w:val="007428C4"/>
    <w:rsid w:val="00743B3A"/>
    <w:rsid w:val="00744277"/>
    <w:rsid w:val="00746888"/>
    <w:rsid w:val="00746F0E"/>
    <w:rsid w:val="0074729C"/>
    <w:rsid w:val="00750FD9"/>
    <w:rsid w:val="007551A5"/>
    <w:rsid w:val="00757104"/>
    <w:rsid w:val="007572CE"/>
    <w:rsid w:val="0076111C"/>
    <w:rsid w:val="0076234E"/>
    <w:rsid w:val="0076423F"/>
    <w:rsid w:val="007655DE"/>
    <w:rsid w:val="00770F4C"/>
    <w:rsid w:val="007726BB"/>
    <w:rsid w:val="00773015"/>
    <w:rsid w:val="00773DD9"/>
    <w:rsid w:val="007745D7"/>
    <w:rsid w:val="00774719"/>
    <w:rsid w:val="007748FE"/>
    <w:rsid w:val="00775FF7"/>
    <w:rsid w:val="00781A0C"/>
    <w:rsid w:val="00782EBA"/>
    <w:rsid w:val="00783025"/>
    <w:rsid w:val="007836CE"/>
    <w:rsid w:val="007850B4"/>
    <w:rsid w:val="0079006F"/>
    <w:rsid w:val="00792B0C"/>
    <w:rsid w:val="00794BEE"/>
    <w:rsid w:val="0079746B"/>
    <w:rsid w:val="007A3F3B"/>
    <w:rsid w:val="007B0A69"/>
    <w:rsid w:val="007B1467"/>
    <w:rsid w:val="007B365B"/>
    <w:rsid w:val="007B56EF"/>
    <w:rsid w:val="007B5D8B"/>
    <w:rsid w:val="007B68AD"/>
    <w:rsid w:val="007B7BC2"/>
    <w:rsid w:val="007C01B8"/>
    <w:rsid w:val="007C20B5"/>
    <w:rsid w:val="007C2F5A"/>
    <w:rsid w:val="007C3758"/>
    <w:rsid w:val="007C710E"/>
    <w:rsid w:val="007E17D7"/>
    <w:rsid w:val="007E331B"/>
    <w:rsid w:val="007E60F0"/>
    <w:rsid w:val="007F11A5"/>
    <w:rsid w:val="007F4DCA"/>
    <w:rsid w:val="007F6157"/>
    <w:rsid w:val="007F71DB"/>
    <w:rsid w:val="007F7BB5"/>
    <w:rsid w:val="0080021D"/>
    <w:rsid w:val="00811156"/>
    <w:rsid w:val="00813625"/>
    <w:rsid w:val="00824105"/>
    <w:rsid w:val="00830244"/>
    <w:rsid w:val="00832CAE"/>
    <w:rsid w:val="0083449B"/>
    <w:rsid w:val="00846A85"/>
    <w:rsid w:val="00846BF8"/>
    <w:rsid w:val="008478E8"/>
    <w:rsid w:val="00847B61"/>
    <w:rsid w:val="00851479"/>
    <w:rsid w:val="00862107"/>
    <w:rsid w:val="008643E2"/>
    <w:rsid w:val="00865BE5"/>
    <w:rsid w:val="00867B1F"/>
    <w:rsid w:val="00867B48"/>
    <w:rsid w:val="00867BAB"/>
    <w:rsid w:val="0087773F"/>
    <w:rsid w:val="0088496F"/>
    <w:rsid w:val="0089462E"/>
    <w:rsid w:val="008976EE"/>
    <w:rsid w:val="008A139E"/>
    <w:rsid w:val="008A56D6"/>
    <w:rsid w:val="008A6BA1"/>
    <w:rsid w:val="008B1614"/>
    <w:rsid w:val="008B18EF"/>
    <w:rsid w:val="008B4607"/>
    <w:rsid w:val="008B5FB6"/>
    <w:rsid w:val="008C3FBC"/>
    <w:rsid w:val="008D0E2C"/>
    <w:rsid w:val="008D2D08"/>
    <w:rsid w:val="008E0A8B"/>
    <w:rsid w:val="008E3B09"/>
    <w:rsid w:val="008E4D3D"/>
    <w:rsid w:val="008E4DBD"/>
    <w:rsid w:val="008E5BC4"/>
    <w:rsid w:val="008F064F"/>
    <w:rsid w:val="008F0E05"/>
    <w:rsid w:val="008F50D7"/>
    <w:rsid w:val="008F5A1E"/>
    <w:rsid w:val="008F5A71"/>
    <w:rsid w:val="008F6801"/>
    <w:rsid w:val="008F7C00"/>
    <w:rsid w:val="00902A9B"/>
    <w:rsid w:val="00902F0C"/>
    <w:rsid w:val="00905A44"/>
    <w:rsid w:val="00913708"/>
    <w:rsid w:val="0091378B"/>
    <w:rsid w:val="00914214"/>
    <w:rsid w:val="00917522"/>
    <w:rsid w:val="00920369"/>
    <w:rsid w:val="009227E2"/>
    <w:rsid w:val="00922F59"/>
    <w:rsid w:val="00925362"/>
    <w:rsid w:val="00925B65"/>
    <w:rsid w:val="009307F9"/>
    <w:rsid w:val="00931996"/>
    <w:rsid w:val="00931B0E"/>
    <w:rsid w:val="009353F6"/>
    <w:rsid w:val="00937CAD"/>
    <w:rsid w:val="0094046E"/>
    <w:rsid w:val="00947AF4"/>
    <w:rsid w:val="00950DEF"/>
    <w:rsid w:val="00951D83"/>
    <w:rsid w:val="0095241F"/>
    <w:rsid w:val="00956474"/>
    <w:rsid w:val="0096510B"/>
    <w:rsid w:val="00970FC3"/>
    <w:rsid w:val="00971781"/>
    <w:rsid w:val="00972D8D"/>
    <w:rsid w:val="00972DE4"/>
    <w:rsid w:val="009752B4"/>
    <w:rsid w:val="00980860"/>
    <w:rsid w:val="00981EFB"/>
    <w:rsid w:val="00983BEB"/>
    <w:rsid w:val="00985CA0"/>
    <w:rsid w:val="009924B4"/>
    <w:rsid w:val="00992534"/>
    <w:rsid w:val="009949F5"/>
    <w:rsid w:val="0099648F"/>
    <w:rsid w:val="00997D68"/>
    <w:rsid w:val="009A1E64"/>
    <w:rsid w:val="009A237A"/>
    <w:rsid w:val="009A2871"/>
    <w:rsid w:val="009A351F"/>
    <w:rsid w:val="009A3948"/>
    <w:rsid w:val="009A41E1"/>
    <w:rsid w:val="009A5188"/>
    <w:rsid w:val="009A5336"/>
    <w:rsid w:val="009A6B7F"/>
    <w:rsid w:val="009B1816"/>
    <w:rsid w:val="009B1F93"/>
    <w:rsid w:val="009B29E2"/>
    <w:rsid w:val="009B37C4"/>
    <w:rsid w:val="009C264A"/>
    <w:rsid w:val="009C27B0"/>
    <w:rsid w:val="009C59A8"/>
    <w:rsid w:val="009C6849"/>
    <w:rsid w:val="009C7209"/>
    <w:rsid w:val="009D7E7C"/>
    <w:rsid w:val="009E163F"/>
    <w:rsid w:val="009E725E"/>
    <w:rsid w:val="009F42C3"/>
    <w:rsid w:val="00A0086B"/>
    <w:rsid w:val="00A020CF"/>
    <w:rsid w:val="00A06419"/>
    <w:rsid w:val="00A06577"/>
    <w:rsid w:val="00A13969"/>
    <w:rsid w:val="00A15D30"/>
    <w:rsid w:val="00A20381"/>
    <w:rsid w:val="00A21765"/>
    <w:rsid w:val="00A22B51"/>
    <w:rsid w:val="00A24268"/>
    <w:rsid w:val="00A3344D"/>
    <w:rsid w:val="00A35543"/>
    <w:rsid w:val="00A40ECF"/>
    <w:rsid w:val="00A43A9C"/>
    <w:rsid w:val="00A43C38"/>
    <w:rsid w:val="00A44D0C"/>
    <w:rsid w:val="00A50F46"/>
    <w:rsid w:val="00A53576"/>
    <w:rsid w:val="00A53966"/>
    <w:rsid w:val="00A53F5C"/>
    <w:rsid w:val="00A5529B"/>
    <w:rsid w:val="00A61228"/>
    <w:rsid w:val="00A61801"/>
    <w:rsid w:val="00A6318A"/>
    <w:rsid w:val="00A63D77"/>
    <w:rsid w:val="00A64CB4"/>
    <w:rsid w:val="00A76270"/>
    <w:rsid w:val="00A81912"/>
    <w:rsid w:val="00A93372"/>
    <w:rsid w:val="00A95A54"/>
    <w:rsid w:val="00A9767A"/>
    <w:rsid w:val="00AA05F9"/>
    <w:rsid w:val="00AA38DF"/>
    <w:rsid w:val="00AA3F9A"/>
    <w:rsid w:val="00AB2794"/>
    <w:rsid w:val="00AC044F"/>
    <w:rsid w:val="00AC0618"/>
    <w:rsid w:val="00AC1664"/>
    <w:rsid w:val="00AC42D6"/>
    <w:rsid w:val="00AC537C"/>
    <w:rsid w:val="00AD2280"/>
    <w:rsid w:val="00AD3421"/>
    <w:rsid w:val="00AD458B"/>
    <w:rsid w:val="00AE2CAE"/>
    <w:rsid w:val="00AE359E"/>
    <w:rsid w:val="00AE3C3A"/>
    <w:rsid w:val="00AE59E8"/>
    <w:rsid w:val="00B01EBA"/>
    <w:rsid w:val="00B02BE6"/>
    <w:rsid w:val="00B1061F"/>
    <w:rsid w:val="00B21FD9"/>
    <w:rsid w:val="00B2387F"/>
    <w:rsid w:val="00B302E6"/>
    <w:rsid w:val="00B31941"/>
    <w:rsid w:val="00B33C51"/>
    <w:rsid w:val="00B3788A"/>
    <w:rsid w:val="00B4020B"/>
    <w:rsid w:val="00B46ACE"/>
    <w:rsid w:val="00B478E2"/>
    <w:rsid w:val="00B50562"/>
    <w:rsid w:val="00B53DEC"/>
    <w:rsid w:val="00B548D9"/>
    <w:rsid w:val="00B55C51"/>
    <w:rsid w:val="00B561D7"/>
    <w:rsid w:val="00B61119"/>
    <w:rsid w:val="00B64184"/>
    <w:rsid w:val="00B64AC1"/>
    <w:rsid w:val="00B65DAA"/>
    <w:rsid w:val="00B66490"/>
    <w:rsid w:val="00B70AD8"/>
    <w:rsid w:val="00B720DE"/>
    <w:rsid w:val="00B77872"/>
    <w:rsid w:val="00B81DF1"/>
    <w:rsid w:val="00B90EC0"/>
    <w:rsid w:val="00B921DC"/>
    <w:rsid w:val="00BA6525"/>
    <w:rsid w:val="00BB1BB8"/>
    <w:rsid w:val="00BB4C60"/>
    <w:rsid w:val="00BC1ADC"/>
    <w:rsid w:val="00BC67E5"/>
    <w:rsid w:val="00BC75FF"/>
    <w:rsid w:val="00BD1CEB"/>
    <w:rsid w:val="00BD397B"/>
    <w:rsid w:val="00BD4310"/>
    <w:rsid w:val="00BD6F8F"/>
    <w:rsid w:val="00BE0885"/>
    <w:rsid w:val="00BE11EE"/>
    <w:rsid w:val="00BE1ACB"/>
    <w:rsid w:val="00BE6F5C"/>
    <w:rsid w:val="00BF2B99"/>
    <w:rsid w:val="00BF51A7"/>
    <w:rsid w:val="00C01F7D"/>
    <w:rsid w:val="00C02496"/>
    <w:rsid w:val="00C22836"/>
    <w:rsid w:val="00C22B1A"/>
    <w:rsid w:val="00C2646B"/>
    <w:rsid w:val="00C269DB"/>
    <w:rsid w:val="00C32294"/>
    <w:rsid w:val="00C33C2A"/>
    <w:rsid w:val="00C3500D"/>
    <w:rsid w:val="00C4032A"/>
    <w:rsid w:val="00C50CEB"/>
    <w:rsid w:val="00C54C31"/>
    <w:rsid w:val="00C601DC"/>
    <w:rsid w:val="00C62BD8"/>
    <w:rsid w:val="00C62F58"/>
    <w:rsid w:val="00C63897"/>
    <w:rsid w:val="00C65F46"/>
    <w:rsid w:val="00C65FE0"/>
    <w:rsid w:val="00C76082"/>
    <w:rsid w:val="00C80DBE"/>
    <w:rsid w:val="00C900E8"/>
    <w:rsid w:val="00C9118F"/>
    <w:rsid w:val="00C9371B"/>
    <w:rsid w:val="00C93B58"/>
    <w:rsid w:val="00C956E6"/>
    <w:rsid w:val="00C972BD"/>
    <w:rsid w:val="00CA1287"/>
    <w:rsid w:val="00CA5935"/>
    <w:rsid w:val="00CA5DB3"/>
    <w:rsid w:val="00CB0B9C"/>
    <w:rsid w:val="00CB1F36"/>
    <w:rsid w:val="00CB7D40"/>
    <w:rsid w:val="00CC5C74"/>
    <w:rsid w:val="00CC6A66"/>
    <w:rsid w:val="00CC6EDB"/>
    <w:rsid w:val="00CD1D80"/>
    <w:rsid w:val="00CD1EAD"/>
    <w:rsid w:val="00CD28F5"/>
    <w:rsid w:val="00CD6CD8"/>
    <w:rsid w:val="00CE05AB"/>
    <w:rsid w:val="00CE10D4"/>
    <w:rsid w:val="00CE362B"/>
    <w:rsid w:val="00CF3631"/>
    <w:rsid w:val="00D03095"/>
    <w:rsid w:val="00D040BA"/>
    <w:rsid w:val="00D10165"/>
    <w:rsid w:val="00D16D69"/>
    <w:rsid w:val="00D21765"/>
    <w:rsid w:val="00D3112A"/>
    <w:rsid w:val="00D32283"/>
    <w:rsid w:val="00D326F8"/>
    <w:rsid w:val="00D32B04"/>
    <w:rsid w:val="00D34473"/>
    <w:rsid w:val="00D376E3"/>
    <w:rsid w:val="00D4178D"/>
    <w:rsid w:val="00D50449"/>
    <w:rsid w:val="00D53403"/>
    <w:rsid w:val="00D5513F"/>
    <w:rsid w:val="00D55465"/>
    <w:rsid w:val="00D55863"/>
    <w:rsid w:val="00D55AF5"/>
    <w:rsid w:val="00D55CAE"/>
    <w:rsid w:val="00D56F8C"/>
    <w:rsid w:val="00D61A2A"/>
    <w:rsid w:val="00D633C8"/>
    <w:rsid w:val="00D64866"/>
    <w:rsid w:val="00D65423"/>
    <w:rsid w:val="00D65E09"/>
    <w:rsid w:val="00D715DA"/>
    <w:rsid w:val="00D80711"/>
    <w:rsid w:val="00D82325"/>
    <w:rsid w:val="00D82BA5"/>
    <w:rsid w:val="00D83CCF"/>
    <w:rsid w:val="00D845A9"/>
    <w:rsid w:val="00D85DA5"/>
    <w:rsid w:val="00D87FAA"/>
    <w:rsid w:val="00D908E7"/>
    <w:rsid w:val="00D91C97"/>
    <w:rsid w:val="00D934D2"/>
    <w:rsid w:val="00D94B4F"/>
    <w:rsid w:val="00D94DC6"/>
    <w:rsid w:val="00D97D68"/>
    <w:rsid w:val="00DA5A21"/>
    <w:rsid w:val="00DA5CE7"/>
    <w:rsid w:val="00DA7833"/>
    <w:rsid w:val="00DB202A"/>
    <w:rsid w:val="00DB31C3"/>
    <w:rsid w:val="00DB475E"/>
    <w:rsid w:val="00DB6D3A"/>
    <w:rsid w:val="00DC1F77"/>
    <w:rsid w:val="00DC6128"/>
    <w:rsid w:val="00DD038B"/>
    <w:rsid w:val="00DD523D"/>
    <w:rsid w:val="00DE0D90"/>
    <w:rsid w:val="00DE1CDB"/>
    <w:rsid w:val="00DE27A0"/>
    <w:rsid w:val="00DE53B8"/>
    <w:rsid w:val="00DE72B7"/>
    <w:rsid w:val="00DF455D"/>
    <w:rsid w:val="00DF624D"/>
    <w:rsid w:val="00DF7357"/>
    <w:rsid w:val="00E02BB6"/>
    <w:rsid w:val="00E03EC6"/>
    <w:rsid w:val="00E051AD"/>
    <w:rsid w:val="00E0626D"/>
    <w:rsid w:val="00E31106"/>
    <w:rsid w:val="00E33229"/>
    <w:rsid w:val="00E40EA4"/>
    <w:rsid w:val="00E42D7B"/>
    <w:rsid w:val="00E431DF"/>
    <w:rsid w:val="00E450B8"/>
    <w:rsid w:val="00E50266"/>
    <w:rsid w:val="00E62F38"/>
    <w:rsid w:val="00E66AC2"/>
    <w:rsid w:val="00E84A7B"/>
    <w:rsid w:val="00E9738C"/>
    <w:rsid w:val="00EA04AF"/>
    <w:rsid w:val="00EA062D"/>
    <w:rsid w:val="00EA0F89"/>
    <w:rsid w:val="00EA2C42"/>
    <w:rsid w:val="00EA6F11"/>
    <w:rsid w:val="00EA7381"/>
    <w:rsid w:val="00EA73BE"/>
    <w:rsid w:val="00EB24FD"/>
    <w:rsid w:val="00EB3599"/>
    <w:rsid w:val="00EB5369"/>
    <w:rsid w:val="00EC17C3"/>
    <w:rsid w:val="00EC44B8"/>
    <w:rsid w:val="00EC45CC"/>
    <w:rsid w:val="00EC5B09"/>
    <w:rsid w:val="00EC6DA6"/>
    <w:rsid w:val="00EC7FF5"/>
    <w:rsid w:val="00ED1AF8"/>
    <w:rsid w:val="00ED3E32"/>
    <w:rsid w:val="00ED4C82"/>
    <w:rsid w:val="00EE0700"/>
    <w:rsid w:val="00EE5857"/>
    <w:rsid w:val="00EF409F"/>
    <w:rsid w:val="00F03261"/>
    <w:rsid w:val="00F1208D"/>
    <w:rsid w:val="00F21A7F"/>
    <w:rsid w:val="00F21D34"/>
    <w:rsid w:val="00F24036"/>
    <w:rsid w:val="00F24504"/>
    <w:rsid w:val="00F251F6"/>
    <w:rsid w:val="00F262BC"/>
    <w:rsid w:val="00F26987"/>
    <w:rsid w:val="00F306A6"/>
    <w:rsid w:val="00F3561B"/>
    <w:rsid w:val="00F3672E"/>
    <w:rsid w:val="00F36825"/>
    <w:rsid w:val="00F4086F"/>
    <w:rsid w:val="00F43F4B"/>
    <w:rsid w:val="00F53D2A"/>
    <w:rsid w:val="00F60261"/>
    <w:rsid w:val="00F609D7"/>
    <w:rsid w:val="00F62BA6"/>
    <w:rsid w:val="00F6405D"/>
    <w:rsid w:val="00F6514C"/>
    <w:rsid w:val="00F65ED8"/>
    <w:rsid w:val="00F66BAC"/>
    <w:rsid w:val="00F67C3C"/>
    <w:rsid w:val="00F711AC"/>
    <w:rsid w:val="00F74E80"/>
    <w:rsid w:val="00F7508E"/>
    <w:rsid w:val="00F76A09"/>
    <w:rsid w:val="00F8108C"/>
    <w:rsid w:val="00F81095"/>
    <w:rsid w:val="00F84A45"/>
    <w:rsid w:val="00F8522E"/>
    <w:rsid w:val="00F95B29"/>
    <w:rsid w:val="00F963B5"/>
    <w:rsid w:val="00FA696B"/>
    <w:rsid w:val="00FA70A2"/>
    <w:rsid w:val="00FA7C56"/>
    <w:rsid w:val="00FB05D6"/>
    <w:rsid w:val="00FB09DE"/>
    <w:rsid w:val="00FC32F1"/>
    <w:rsid w:val="00FC5634"/>
    <w:rsid w:val="00FC6D78"/>
    <w:rsid w:val="00FD2065"/>
    <w:rsid w:val="00FD2F7A"/>
    <w:rsid w:val="00FD3001"/>
    <w:rsid w:val="00FD3819"/>
    <w:rsid w:val="00FD4E57"/>
    <w:rsid w:val="00FE012F"/>
    <w:rsid w:val="00FF395C"/>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3316"/>
    <w:rPr>
      <w:lang w:eastAsia="nl-NL"/>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styleId="Tabelacomgrade">
    <w:name w:val="Table Grid"/>
    <w:basedOn w:val="Tabelanormal"/>
    <w:uiPriority w:val="59"/>
    <w:rsid w:val="000D1EE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0">
    <w:name w:val="[Normal]"/>
    <w:uiPriority w:val="99"/>
    <w:rsid w:val="00323316"/>
    <w:rPr>
      <w:rFonts w:ascii="Arial" w:eastAsia="Arial" w:hAnsi="Arial"/>
      <w:sz w:val="24"/>
      <w:lang w:val="nl-NL" w:eastAsia="nl-NL"/>
    </w:rPr>
  </w:style>
  <w:style w:type="paragraph" w:customStyle="1" w:styleId="PADRAO">
    <w:name w:val="PADRAO"/>
    <w:basedOn w:val="Normal"/>
    <w:rsid w:val="00323316"/>
    <w:pPr>
      <w:ind w:left="576" w:firstLine="576"/>
      <w:jc w:val="both"/>
    </w:pPr>
    <w:rPr>
      <w:sz w:val="24"/>
    </w:rPr>
  </w:style>
  <w:style w:type="paragraph" w:customStyle="1" w:styleId="TextosemFormatao1">
    <w:name w:val="Texto sem Formatação1"/>
    <w:basedOn w:val="Normal"/>
    <w:rsid w:val="00323316"/>
    <w:rPr>
      <w:rFonts w:ascii="Courier New" w:eastAsia="Courier New" w:hAnsi="Courier New"/>
    </w:rPr>
  </w:style>
  <w:style w:type="paragraph" w:customStyle="1" w:styleId="Corpodetexto31">
    <w:name w:val="Corpo de texto 31"/>
    <w:basedOn w:val="Normal"/>
    <w:rsid w:val="00323316"/>
    <w:pPr>
      <w:ind w:right="51"/>
      <w:jc w:val="both"/>
    </w:pPr>
    <w:rPr>
      <w:rFonts w:ascii="Arial" w:eastAsia="Arial" w:hAnsi="Arial"/>
      <w:i/>
      <w:sz w:val="24"/>
    </w:rPr>
  </w:style>
  <w:style w:type="paragraph" w:customStyle="1" w:styleId="A051170">
    <w:name w:val="_A051170"/>
    <w:basedOn w:val="Normal"/>
    <w:rsid w:val="00323316"/>
    <w:pPr>
      <w:ind w:left="1440" w:firstLine="576"/>
      <w:jc w:val="both"/>
    </w:pPr>
    <w:rPr>
      <w:sz w:val="24"/>
    </w:rPr>
  </w:style>
  <w:style w:type="paragraph" w:customStyle="1" w:styleId="A051566">
    <w:name w:val="_A051566"/>
    <w:basedOn w:val="Normal"/>
    <w:rsid w:val="00323316"/>
    <w:pPr>
      <w:ind w:left="2016" w:right="576" w:firstLine="576"/>
      <w:jc w:val="both"/>
    </w:pPr>
    <w:rPr>
      <w:sz w:val="24"/>
    </w:rPr>
  </w:style>
  <w:style w:type="paragraph" w:customStyle="1" w:styleId="A051670">
    <w:name w:val="_A051670"/>
    <w:basedOn w:val="Normal"/>
    <w:rsid w:val="00323316"/>
    <w:pPr>
      <w:ind w:left="2160" w:firstLine="576"/>
      <w:jc w:val="both"/>
    </w:pPr>
    <w:rPr>
      <w:sz w:val="24"/>
    </w:rPr>
  </w:style>
  <w:style w:type="paragraph" w:customStyle="1" w:styleId="A051270">
    <w:name w:val="_A051270"/>
    <w:basedOn w:val="Normal"/>
    <w:rsid w:val="00323316"/>
    <w:pPr>
      <w:ind w:left="1584" w:firstLine="576"/>
      <w:jc w:val="both"/>
    </w:pPr>
    <w:rPr>
      <w:sz w:val="24"/>
    </w:rPr>
  </w:style>
  <w:style w:type="paragraph" w:customStyle="1" w:styleId="A052370">
    <w:name w:val="_A052370"/>
    <w:basedOn w:val="Normal"/>
    <w:rsid w:val="00323316"/>
    <w:pPr>
      <w:ind w:left="3168" w:firstLine="576"/>
      <w:jc w:val="both"/>
    </w:pPr>
    <w:rPr>
      <w:sz w:val="24"/>
    </w:rPr>
  </w:style>
  <w:style w:type="paragraph" w:customStyle="1" w:styleId="A051370">
    <w:name w:val="_A051370"/>
    <w:basedOn w:val="Normal"/>
    <w:rsid w:val="00323316"/>
    <w:pPr>
      <w:ind w:left="1728" w:firstLine="576"/>
      <w:jc w:val="both"/>
    </w:pPr>
    <w:rPr>
      <w:sz w:val="24"/>
    </w:rPr>
  </w:style>
  <w:style w:type="paragraph" w:customStyle="1" w:styleId="A050970">
    <w:name w:val="_A050970"/>
    <w:basedOn w:val="Normal"/>
    <w:rsid w:val="00323316"/>
    <w:pPr>
      <w:ind w:left="1152" w:firstLine="576"/>
      <w:jc w:val="both"/>
    </w:pPr>
    <w:rPr>
      <w:sz w:val="24"/>
    </w:rPr>
  </w:style>
  <w:style w:type="paragraph" w:customStyle="1" w:styleId="Corpodetexto21">
    <w:name w:val="Corpo de texto 21"/>
    <w:basedOn w:val="Normal"/>
    <w:rsid w:val="00323316"/>
    <w:pPr>
      <w:jc w:val="both"/>
    </w:pPr>
    <w:rPr>
      <w:sz w:val="24"/>
    </w:rPr>
  </w:style>
  <w:style w:type="paragraph" w:customStyle="1" w:styleId="A050770">
    <w:name w:val="_A050770"/>
    <w:basedOn w:val="Normal"/>
    <w:rsid w:val="00323316"/>
    <w:pPr>
      <w:ind w:left="864" w:firstLine="576"/>
      <w:jc w:val="both"/>
    </w:pPr>
    <w:rPr>
      <w:sz w:val="24"/>
    </w:rPr>
  </w:style>
  <w:style w:type="character" w:customStyle="1" w:styleId="Hyperlink1">
    <w:name w:val="Hyperlink1"/>
    <w:basedOn w:val="Fontepargpadro"/>
    <w:rsid w:val="00323316"/>
    <w:rPr>
      <w:color w:val="0000FF"/>
      <w:u w:val="single"/>
    </w:rPr>
  </w:style>
  <w:style w:type="paragraph" w:customStyle="1" w:styleId="Recuodecorpodetexto21">
    <w:name w:val="Recuo de corpo de texto 21"/>
    <w:basedOn w:val="Normal"/>
    <w:rsid w:val="00323316"/>
    <w:pPr>
      <w:ind w:left="5529" w:hanging="2694"/>
      <w:jc w:val="both"/>
    </w:pPr>
    <w:rPr>
      <w:b/>
      <w:sz w:val="22"/>
    </w:rPr>
  </w:style>
  <w:style w:type="paragraph" w:customStyle="1" w:styleId="Textodenotaderodap1">
    <w:name w:val="Texto de nota de rodapé1"/>
    <w:basedOn w:val="Normal"/>
    <w:rsid w:val="00323316"/>
  </w:style>
  <w:style w:type="paragraph" w:customStyle="1" w:styleId="A290570">
    <w:name w:val="_A290570"/>
    <w:basedOn w:val="Normal"/>
    <w:rsid w:val="00323316"/>
    <w:pPr>
      <w:ind w:left="576" w:firstLine="4032"/>
      <w:jc w:val="both"/>
    </w:pPr>
    <w:rPr>
      <w:sz w:val="24"/>
    </w:rPr>
  </w:style>
  <w:style w:type="paragraph" w:customStyle="1" w:styleId="A252575">
    <w:name w:val="_A252575"/>
    <w:basedOn w:val="Normal"/>
    <w:rsid w:val="00323316"/>
    <w:pPr>
      <w:ind w:left="3456" w:firstLine="3456"/>
      <w:jc w:val="both"/>
    </w:pPr>
    <w:rPr>
      <w:rFonts w:ascii="Tms Rmn" w:eastAsia="Tms Rmn" w:hAnsi="Tms Rmn"/>
      <w:sz w:val="24"/>
    </w:rPr>
  </w:style>
  <w:style w:type="paragraph" w:customStyle="1" w:styleId="A191065">
    <w:name w:val="_A191065"/>
    <w:basedOn w:val="Normal"/>
    <w:uiPriority w:val="99"/>
    <w:rsid w:val="00323316"/>
    <w:pPr>
      <w:ind w:left="1296" w:right="1440" w:firstLine="2592"/>
      <w:jc w:val="both"/>
    </w:pPr>
    <w:rPr>
      <w:rFonts w:ascii="Tms Rmn" w:eastAsia="Tms Rmn" w:hAnsi="Tms Rmn"/>
      <w:sz w:val="24"/>
    </w:rPr>
  </w:style>
  <w:style w:type="paragraph" w:customStyle="1" w:styleId="A321065">
    <w:name w:val="_A321065"/>
    <w:basedOn w:val="Normal"/>
    <w:uiPriority w:val="99"/>
    <w:rsid w:val="00323316"/>
    <w:pPr>
      <w:ind w:left="1296" w:right="1440" w:firstLine="4464"/>
      <w:jc w:val="both"/>
    </w:pPr>
    <w:rPr>
      <w:rFonts w:ascii="Tms Rmn" w:eastAsia="Tms Rmn" w:hAnsi="Tms Rmn"/>
      <w:sz w:val="24"/>
    </w:rPr>
  </w:style>
  <w:style w:type="paragraph" w:customStyle="1" w:styleId="Ttulo81">
    <w:name w:val="Título 81"/>
    <w:basedOn w:val="Normal"/>
    <w:next w:val="PADRAO"/>
    <w:rsid w:val="00323316"/>
    <w:pPr>
      <w:pBdr>
        <w:top w:val="single" w:sz="6" w:space="1" w:color="auto"/>
        <w:left w:val="single" w:sz="6" w:space="1" w:color="auto"/>
        <w:bottom w:val="single" w:sz="6" w:space="1" w:color="auto"/>
        <w:right w:val="single" w:sz="6" w:space="1" w:color="auto"/>
      </w:pBdr>
      <w:tabs>
        <w:tab w:val="left" w:pos="536"/>
        <w:tab w:val="left" w:pos="2270"/>
        <w:tab w:val="left" w:pos="4294"/>
      </w:tabs>
      <w:jc w:val="both"/>
    </w:pPr>
    <w:rPr>
      <w:b/>
      <w:color w:val="000000"/>
      <w:sz w:val="22"/>
    </w:rPr>
  </w:style>
  <w:style w:type="paragraph" w:customStyle="1" w:styleId="Ttulo1">
    <w:name w:val="Título1"/>
    <w:basedOn w:val="Normal"/>
    <w:rsid w:val="00323316"/>
    <w:pPr>
      <w:spacing w:before="240" w:after="60"/>
      <w:jc w:val="center"/>
    </w:pPr>
    <w:rPr>
      <w:rFonts w:ascii="Arial" w:eastAsia="Arial" w:hAnsi="Arial"/>
      <w:b/>
      <w:sz w:val="32"/>
    </w:rPr>
  </w:style>
  <w:style w:type="paragraph" w:customStyle="1" w:styleId="Corpodetexto1">
    <w:name w:val="Corpo de texto1"/>
    <w:basedOn w:val="Normal"/>
    <w:rsid w:val="00323316"/>
    <w:pPr>
      <w:jc w:val="both"/>
    </w:pPr>
    <w:rPr>
      <w:rFonts w:ascii="Arial" w:eastAsia="Arial" w:hAnsi="Arial"/>
      <w:sz w:val="26"/>
    </w:rPr>
  </w:style>
  <w:style w:type="paragraph" w:customStyle="1" w:styleId="Ttulo11">
    <w:name w:val="Título 11"/>
    <w:basedOn w:val="Normal"/>
    <w:next w:val="PADRAO"/>
    <w:rsid w:val="00323316"/>
    <w:rPr>
      <w:b/>
      <w:sz w:val="28"/>
    </w:rPr>
  </w:style>
  <w:style w:type="paragraph" w:customStyle="1" w:styleId="Commarcadores1">
    <w:name w:val="Com marcadores1"/>
    <w:basedOn w:val="Normal"/>
    <w:rsid w:val="00323316"/>
    <w:pPr>
      <w:ind w:firstLine="1701"/>
      <w:jc w:val="both"/>
    </w:pPr>
    <w:rPr>
      <w:color w:val="000000"/>
      <w:sz w:val="22"/>
    </w:rPr>
  </w:style>
  <w:style w:type="paragraph" w:customStyle="1" w:styleId="Commarcadores2">
    <w:name w:val="Com marcadores2"/>
    <w:basedOn w:val="Normal"/>
    <w:rsid w:val="00323316"/>
    <w:pPr>
      <w:ind w:firstLine="1701"/>
      <w:jc w:val="both"/>
    </w:pPr>
    <w:rPr>
      <w:sz w:val="22"/>
    </w:rPr>
  </w:style>
  <w:style w:type="paragraph" w:customStyle="1" w:styleId="Corpo">
    <w:name w:val="Corpo"/>
    <w:basedOn w:val="Normal0"/>
    <w:uiPriority w:val="99"/>
    <w:rsid w:val="00323316"/>
    <w:rPr>
      <w:rFonts w:ascii="Times New Roman" w:eastAsia="Times New Roman" w:hAnsi="Times New Roman"/>
      <w:color w:val="000000"/>
      <w:sz w:val="20"/>
    </w:rPr>
  </w:style>
  <w:style w:type="paragraph" w:customStyle="1" w:styleId="Tabela">
    <w:name w:val="Tabela"/>
    <w:basedOn w:val="Normal0"/>
    <w:rsid w:val="00323316"/>
    <w:rPr>
      <w:rFonts w:ascii="Times New Roman" w:eastAsia="Times New Roman" w:hAnsi="Times New Roman"/>
      <w:color w:val="000000"/>
      <w:sz w:val="20"/>
    </w:rPr>
  </w:style>
  <w:style w:type="paragraph" w:customStyle="1" w:styleId="Corponico">
    <w:name w:val="Corpo Único"/>
    <w:basedOn w:val="Normal0"/>
    <w:rsid w:val="00323316"/>
    <w:rPr>
      <w:rFonts w:ascii="Times New Roman" w:eastAsia="Times New Roman" w:hAnsi="Times New Roman"/>
      <w:color w:val="000000"/>
      <w:sz w:val="20"/>
    </w:rPr>
  </w:style>
  <w:style w:type="paragraph" w:customStyle="1" w:styleId="Padro">
    <w:name w:val="Padrão"/>
    <w:basedOn w:val="Normal0"/>
    <w:rsid w:val="0061042A"/>
    <w:pPr>
      <w:tabs>
        <w:tab w:val="left" w:pos="720"/>
      </w:tabs>
      <w:spacing w:after="200" w:line="276" w:lineRule="auto"/>
    </w:pPr>
    <w:rPr>
      <w:rFonts w:ascii="Times New Roman" w:eastAsia="Times New Roman" w:hAnsi="Times New Roman"/>
      <w:color w:val="00000A"/>
    </w:rPr>
  </w:style>
  <w:style w:type="paragraph" w:customStyle="1" w:styleId="TextosemFormatao2">
    <w:name w:val="Texto sem Formatação2"/>
    <w:basedOn w:val="Padro"/>
    <w:rsid w:val="0061042A"/>
    <w:pPr>
      <w:spacing w:after="0" w:line="100" w:lineRule="atLeast"/>
    </w:pPr>
    <w:rPr>
      <w:rFonts w:ascii="Courier New" w:eastAsia="Courier New" w:hAnsi="Courier New"/>
      <w:sz w:val="20"/>
    </w:rPr>
  </w:style>
  <w:style w:type="paragraph" w:customStyle="1" w:styleId="BodyText21">
    <w:name w:val="Body Text 21"/>
    <w:basedOn w:val="Padro"/>
    <w:rsid w:val="00F24036"/>
    <w:pPr>
      <w:widowControl w:val="0"/>
      <w:spacing w:after="0" w:line="100" w:lineRule="atLeast"/>
      <w:jc w:val="both"/>
    </w:pPr>
  </w:style>
  <w:style w:type="paragraph" w:styleId="NormalWeb">
    <w:name w:val="Normal (Web)"/>
    <w:basedOn w:val="Padro"/>
    <w:uiPriority w:val="99"/>
    <w:rsid w:val="00F24036"/>
    <w:pPr>
      <w:spacing w:before="100" w:after="100" w:line="100" w:lineRule="atLeast"/>
    </w:pPr>
    <w:rPr>
      <w:rFonts w:ascii="Arial Unicode MS" w:eastAsia="Arial Unicode MS" w:hAnsi="Arial Unicode MS"/>
    </w:rPr>
  </w:style>
  <w:style w:type="character" w:styleId="Hyperlink">
    <w:name w:val="Hyperlink"/>
    <w:rsid w:val="00D53403"/>
    <w:rPr>
      <w:color w:val="0000FF"/>
      <w:u w:val="single"/>
    </w:rPr>
  </w:style>
  <w:style w:type="paragraph" w:styleId="Cabealho">
    <w:name w:val="header"/>
    <w:basedOn w:val="Normal"/>
    <w:link w:val="CabealhoChar"/>
    <w:uiPriority w:val="99"/>
    <w:unhideWhenUsed/>
    <w:rsid w:val="00DF624D"/>
    <w:pPr>
      <w:tabs>
        <w:tab w:val="center" w:pos="4252"/>
        <w:tab w:val="right" w:pos="8504"/>
      </w:tabs>
    </w:pPr>
  </w:style>
  <w:style w:type="character" w:customStyle="1" w:styleId="CabealhoChar">
    <w:name w:val="Cabeçalho Char"/>
    <w:basedOn w:val="Fontepargpadro"/>
    <w:link w:val="Cabealho"/>
    <w:uiPriority w:val="99"/>
    <w:rsid w:val="00DF624D"/>
    <w:rPr>
      <w:lang w:eastAsia="nl-NL"/>
    </w:rPr>
  </w:style>
  <w:style w:type="paragraph" w:styleId="Rodap">
    <w:name w:val="footer"/>
    <w:basedOn w:val="Normal"/>
    <w:link w:val="RodapChar"/>
    <w:uiPriority w:val="99"/>
    <w:unhideWhenUsed/>
    <w:rsid w:val="00DF624D"/>
    <w:pPr>
      <w:tabs>
        <w:tab w:val="center" w:pos="4252"/>
        <w:tab w:val="right" w:pos="8504"/>
      </w:tabs>
    </w:pPr>
  </w:style>
  <w:style w:type="character" w:customStyle="1" w:styleId="RodapChar">
    <w:name w:val="Rodapé Char"/>
    <w:basedOn w:val="Fontepargpadro"/>
    <w:link w:val="Rodap"/>
    <w:uiPriority w:val="99"/>
    <w:rsid w:val="00DF624D"/>
    <w:rPr>
      <w:lang w:eastAsia="nl-NL"/>
    </w:rPr>
  </w:style>
  <w:style w:type="character" w:styleId="nfase">
    <w:name w:val="Emphasis"/>
    <w:basedOn w:val="Fontepargpadro"/>
    <w:qFormat/>
    <w:rsid w:val="00DF624D"/>
    <w:rPr>
      <w:i/>
      <w:iCs/>
    </w:rPr>
  </w:style>
  <w:style w:type="paragraph" w:customStyle="1" w:styleId="western">
    <w:name w:val="western"/>
    <w:basedOn w:val="Normal"/>
    <w:rsid w:val="00736F0B"/>
    <w:pPr>
      <w:spacing w:before="100" w:after="119"/>
    </w:pPr>
    <w:rPr>
      <w:sz w:val="24"/>
      <w:szCs w:val="24"/>
      <w:lang w:eastAsia="ar-SA"/>
    </w:rPr>
  </w:style>
  <w:style w:type="paragraph" w:styleId="Textodenotaderodap">
    <w:name w:val="footnote text"/>
    <w:basedOn w:val="Normal"/>
    <w:link w:val="TextodenotaderodapChar"/>
    <w:rsid w:val="00736F0B"/>
    <w:rPr>
      <w:lang w:val="nl-NL"/>
    </w:rPr>
  </w:style>
  <w:style w:type="character" w:customStyle="1" w:styleId="TextodenotaderodapChar">
    <w:name w:val="Texto de nota de rodapé Char"/>
    <w:basedOn w:val="Fontepargpadro"/>
    <w:link w:val="Textodenotaderodap"/>
    <w:rsid w:val="00736F0B"/>
    <w:rPr>
      <w:lang w:val="nl-NL" w:eastAsia="nl-NL"/>
    </w:rPr>
  </w:style>
  <w:style w:type="character" w:styleId="Refdenotaderodap">
    <w:name w:val="footnote reference"/>
    <w:basedOn w:val="Fontepargpadro"/>
    <w:rsid w:val="00736F0B"/>
    <w:rPr>
      <w:vertAlign w:val="superscript"/>
    </w:rPr>
  </w:style>
  <w:style w:type="paragraph" w:styleId="PargrafodaLista">
    <w:name w:val="List Paragraph"/>
    <w:basedOn w:val="Normal"/>
    <w:uiPriority w:val="34"/>
    <w:qFormat/>
    <w:rsid w:val="00D845A9"/>
    <w:pPr>
      <w:spacing w:after="160" w:line="259" w:lineRule="auto"/>
      <w:ind w:left="720"/>
      <w:contextualSpacing/>
    </w:pPr>
    <w:rPr>
      <w:rFonts w:ascii="Calibri" w:eastAsia="Calibri" w:hAnsi="Calibri"/>
      <w:sz w:val="22"/>
      <w:szCs w:val="22"/>
      <w:lang w:eastAsia="en-US"/>
    </w:rPr>
  </w:style>
  <w:style w:type="paragraph" w:customStyle="1" w:styleId="Corpodetexto210">
    <w:name w:val="Corpo de texto 21"/>
    <w:basedOn w:val="Normal"/>
    <w:rsid w:val="00D845A9"/>
    <w:pPr>
      <w:jc w:val="both"/>
    </w:pPr>
    <w:rPr>
      <w:rFonts w:ascii="Arial" w:hAnsi="Arial"/>
      <w:sz w:val="60"/>
      <w:lang w:eastAsia="pt-BR"/>
    </w:rPr>
  </w:style>
  <w:style w:type="paragraph" w:customStyle="1" w:styleId="Default">
    <w:name w:val="Default"/>
    <w:rsid w:val="00D845A9"/>
    <w:pPr>
      <w:autoSpaceDE w:val="0"/>
      <w:autoSpaceDN w:val="0"/>
      <w:adjustRightInd w:val="0"/>
    </w:pPr>
    <w:rPr>
      <w:rFonts w:eastAsia="Calibri"/>
      <w:color w:val="000000"/>
      <w:sz w:val="24"/>
      <w:szCs w:val="24"/>
      <w:lang w:eastAsia="en-US"/>
    </w:rPr>
  </w:style>
  <w:style w:type="paragraph" w:styleId="Textodebalo">
    <w:name w:val="Balloon Text"/>
    <w:basedOn w:val="Normal"/>
    <w:link w:val="TextodebaloChar"/>
    <w:uiPriority w:val="99"/>
    <w:semiHidden/>
    <w:unhideWhenUsed/>
    <w:rsid w:val="00D845A9"/>
    <w:rPr>
      <w:rFonts w:ascii="Segoe UI" w:hAnsi="Segoe UI" w:cs="Segoe UI"/>
      <w:sz w:val="18"/>
      <w:szCs w:val="18"/>
    </w:rPr>
  </w:style>
  <w:style w:type="character" w:customStyle="1" w:styleId="TextodebaloChar">
    <w:name w:val="Texto de balão Char"/>
    <w:basedOn w:val="Fontepargpadro"/>
    <w:link w:val="Textodebalo"/>
    <w:uiPriority w:val="99"/>
    <w:semiHidden/>
    <w:rsid w:val="00D845A9"/>
    <w:rPr>
      <w:rFonts w:ascii="Segoe UI" w:hAnsi="Segoe UI" w:cs="Segoe UI"/>
      <w:sz w:val="18"/>
      <w:szCs w:val="18"/>
      <w:lang w:eastAsia="nl-NL"/>
    </w:rPr>
  </w:style>
</w:styles>
</file>

<file path=word/webSettings.xml><?xml version="1.0" encoding="utf-8"?>
<w:webSettings xmlns:r="http://schemas.openxmlformats.org/officeDocument/2006/relationships" xmlns:w="http://schemas.openxmlformats.org/wordprocessingml/2006/main">
  <w:divs>
    <w:div w:id="145241685">
      <w:bodyDiv w:val="1"/>
      <w:marLeft w:val="0"/>
      <w:marRight w:val="0"/>
      <w:marTop w:val="0"/>
      <w:marBottom w:val="0"/>
      <w:divBdr>
        <w:top w:val="none" w:sz="0" w:space="0" w:color="auto"/>
        <w:left w:val="none" w:sz="0" w:space="0" w:color="auto"/>
        <w:bottom w:val="none" w:sz="0" w:space="0" w:color="auto"/>
        <w:right w:val="none" w:sz="0" w:space="0" w:color="auto"/>
      </w:divBdr>
    </w:div>
    <w:div w:id="1906334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pregao@gaspar.sc.gov.br"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gaspar.sc.gov.br"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detran.sc.gov.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706</TotalTime>
  <Pages>80</Pages>
  <Words>28204</Words>
  <Characters>160825</Characters>
  <Application>Microsoft Office Word</Application>
  <DocSecurity>0</DocSecurity>
  <Lines>1340</Lines>
  <Paragraphs>377</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188652</CharactersWithSpaces>
  <SharedDoc>false</SharedDoc>
  <HLinks>
    <vt:vector size="18" baseType="variant">
      <vt:variant>
        <vt:i4>4915271</vt:i4>
      </vt:variant>
      <vt:variant>
        <vt:i4>6</vt:i4>
      </vt:variant>
      <vt:variant>
        <vt:i4>0</vt:i4>
      </vt:variant>
      <vt:variant>
        <vt:i4>5</vt:i4>
      </vt:variant>
      <vt:variant>
        <vt:lpwstr>http://www.detran.sc.gov.br/</vt:lpwstr>
      </vt:variant>
      <vt:variant>
        <vt:lpwstr/>
      </vt:variant>
      <vt:variant>
        <vt:i4>5963899</vt:i4>
      </vt:variant>
      <vt:variant>
        <vt:i4>3</vt:i4>
      </vt:variant>
      <vt:variant>
        <vt:i4>0</vt:i4>
      </vt:variant>
      <vt:variant>
        <vt:i4>5</vt:i4>
      </vt:variant>
      <vt:variant>
        <vt:lpwstr>mailto:pregao@gaspar.sc.gov.br</vt:lpwstr>
      </vt:variant>
      <vt:variant>
        <vt:lpwstr/>
      </vt:variant>
      <vt:variant>
        <vt:i4>5177437</vt:i4>
      </vt:variant>
      <vt:variant>
        <vt:i4>0</vt:i4>
      </vt:variant>
      <vt:variant>
        <vt:i4>0</vt:i4>
      </vt:variant>
      <vt:variant>
        <vt:i4>5</vt:i4>
      </vt:variant>
      <vt:variant>
        <vt:lpwstr>http://www.gaspar.sc.gov.br/</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Usuário</dc:creator>
  <cp:lastModifiedBy>pregao</cp:lastModifiedBy>
  <cp:revision>63</cp:revision>
  <cp:lastPrinted>2017-09-12T16:27:00Z</cp:lastPrinted>
  <dcterms:created xsi:type="dcterms:W3CDTF">2017-08-31T16:36:00Z</dcterms:created>
  <dcterms:modified xsi:type="dcterms:W3CDTF">2017-09-12T16:30:00Z</dcterms:modified>
</cp:coreProperties>
</file>