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6" w:rsidRDefault="008374A1" w:rsidP="007463D0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Roteiro de </w:t>
      </w:r>
      <w:proofErr w:type="spellStart"/>
      <w:proofErr w:type="gramStart"/>
      <w:r>
        <w:rPr>
          <w:b/>
        </w:rPr>
        <w:t>AutoInspeção</w:t>
      </w:r>
      <w:proofErr w:type="spellEnd"/>
      <w:proofErr w:type="gramEnd"/>
    </w:p>
    <w:p w:rsidR="007463D0" w:rsidRDefault="007463D0" w:rsidP="007463D0">
      <w:pPr>
        <w:spacing w:after="120" w:line="240" w:lineRule="auto"/>
        <w:contextualSpacing/>
        <w:jc w:val="center"/>
      </w:pPr>
      <w:r>
        <w:t>(Conforme Art. 2º §2º da Lei Municipal 3.846 de 05/03/2018)</w:t>
      </w:r>
    </w:p>
    <w:p w:rsidR="007463D0" w:rsidRDefault="007463D0" w:rsidP="008374A1">
      <w:pPr>
        <w:jc w:val="center"/>
        <w:rPr>
          <w:b/>
        </w:rPr>
      </w:pPr>
    </w:p>
    <w:p w:rsidR="00CC57BF" w:rsidRPr="006A1406" w:rsidRDefault="00CC57BF" w:rsidP="00CC57BF">
      <w:pPr>
        <w:spacing w:line="240" w:lineRule="auto"/>
        <w:contextualSpacing/>
      </w:pPr>
      <w:r w:rsidRPr="006A1406">
        <w:t xml:space="preserve">ROTEIRO DE AUTO – INSPEÇÃO E INSPEÇÃO SANITÁRIA.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RAZÃO SOCIAL: </w:t>
            </w:r>
          </w:p>
        </w:tc>
      </w:tr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NOME FANTASIA: </w:t>
            </w:r>
          </w:p>
        </w:tc>
      </w:tr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ENDEREÇO: </w:t>
            </w:r>
          </w:p>
        </w:tc>
      </w:tr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RESPONSÁVEL LEGAL: </w:t>
            </w:r>
          </w:p>
        </w:tc>
      </w:tr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CNPJ: </w:t>
            </w:r>
          </w:p>
        </w:tc>
      </w:tr>
      <w:tr w:rsidR="00D8649B" w:rsidTr="001A59FB">
        <w:tc>
          <w:tcPr>
            <w:tcW w:w="8644" w:type="dxa"/>
          </w:tcPr>
          <w:p w:rsidR="00D8649B" w:rsidRDefault="00D8649B" w:rsidP="001A59FB">
            <w:pPr>
              <w:contextualSpacing/>
            </w:pPr>
            <w:r>
              <w:t xml:space="preserve">RAMO DE ATIVIDADE/NEGÓCIO: </w:t>
            </w:r>
          </w:p>
        </w:tc>
      </w:tr>
      <w:tr w:rsidR="00D8649B" w:rsidTr="001A59FB">
        <w:trPr>
          <w:trHeight w:val="278"/>
        </w:trPr>
        <w:tc>
          <w:tcPr>
            <w:tcW w:w="8644" w:type="dxa"/>
            <w:tcBorders>
              <w:bottom w:val="single" w:sz="4" w:space="0" w:color="000000" w:themeColor="text1"/>
            </w:tcBorders>
          </w:tcPr>
          <w:p w:rsidR="00D8649B" w:rsidRDefault="00D8649B" w:rsidP="001A59FB">
            <w:pPr>
              <w:contextualSpacing/>
            </w:pPr>
            <w:r>
              <w:t xml:space="preserve">DATA DA APLICAÇÃO DO ROTEIRO: </w:t>
            </w:r>
          </w:p>
        </w:tc>
      </w:tr>
    </w:tbl>
    <w:p w:rsidR="00D8649B" w:rsidRDefault="00D8649B" w:rsidP="00CC57BF">
      <w:pPr>
        <w:spacing w:line="240" w:lineRule="auto"/>
        <w:contextualSpacing/>
        <w:rPr>
          <w:b/>
        </w:rPr>
      </w:pPr>
    </w:p>
    <w:p w:rsidR="008374A1" w:rsidRPr="00754FFB" w:rsidRDefault="008374A1" w:rsidP="00CC57BF">
      <w:pPr>
        <w:spacing w:line="240" w:lineRule="auto"/>
        <w:contextualSpacing/>
        <w:rPr>
          <w:b/>
        </w:rPr>
      </w:pPr>
      <w:r w:rsidRPr="00754FFB">
        <w:rPr>
          <w:b/>
        </w:rPr>
        <w:t>PRODUTO: COSMÉTICOS, SANEANTES E PRODUTOS PARA A SAÚDE.</w:t>
      </w:r>
    </w:p>
    <w:tbl>
      <w:tblPr>
        <w:tblStyle w:val="Tabelacomgrade"/>
        <w:tblW w:w="0" w:type="auto"/>
        <w:tblLook w:val="04A0"/>
      </w:tblPr>
      <w:tblGrid>
        <w:gridCol w:w="4906"/>
        <w:gridCol w:w="1987"/>
        <w:gridCol w:w="591"/>
        <w:gridCol w:w="644"/>
        <w:gridCol w:w="592"/>
      </w:tblGrid>
      <w:tr w:rsidR="008374A1" w:rsidTr="001A59FB">
        <w:tc>
          <w:tcPr>
            <w:tcW w:w="6893" w:type="dxa"/>
            <w:gridSpan w:val="2"/>
          </w:tcPr>
          <w:p w:rsidR="008374A1" w:rsidRPr="00754FFB" w:rsidRDefault="008374A1" w:rsidP="001A59FB">
            <w:pPr>
              <w:rPr>
                <w:b/>
              </w:rPr>
            </w:pPr>
            <w:r w:rsidRPr="00754FFB">
              <w:rPr>
                <w:b/>
              </w:rPr>
              <w:t>Edificação, Instalações, Equipamentos, Móveis e Utensílios</w:t>
            </w:r>
          </w:p>
        </w:tc>
        <w:tc>
          <w:tcPr>
            <w:tcW w:w="591" w:type="dxa"/>
          </w:tcPr>
          <w:p w:rsidR="008374A1" w:rsidRPr="00754FFB" w:rsidRDefault="008374A1" w:rsidP="001A59FB">
            <w:pPr>
              <w:rPr>
                <w:b/>
              </w:rPr>
            </w:pPr>
            <w:r w:rsidRPr="00754FFB">
              <w:rPr>
                <w:b/>
              </w:rPr>
              <w:t xml:space="preserve">SIM </w:t>
            </w:r>
          </w:p>
        </w:tc>
        <w:tc>
          <w:tcPr>
            <w:tcW w:w="644" w:type="dxa"/>
          </w:tcPr>
          <w:p w:rsidR="008374A1" w:rsidRPr="00754FFB" w:rsidRDefault="008374A1" w:rsidP="001A59FB">
            <w:pPr>
              <w:rPr>
                <w:b/>
              </w:rPr>
            </w:pPr>
            <w:r w:rsidRPr="00754FFB">
              <w:rPr>
                <w:b/>
              </w:rPr>
              <w:t xml:space="preserve">NAO </w:t>
            </w:r>
          </w:p>
        </w:tc>
        <w:tc>
          <w:tcPr>
            <w:tcW w:w="592" w:type="dxa"/>
          </w:tcPr>
          <w:p w:rsidR="008374A1" w:rsidRPr="00754FFB" w:rsidRDefault="008374A1" w:rsidP="001A59FB">
            <w:pPr>
              <w:rPr>
                <w:b/>
              </w:rPr>
            </w:pPr>
            <w:r w:rsidRPr="00754FFB">
              <w:rPr>
                <w:b/>
              </w:rPr>
              <w:t>NA</w:t>
            </w:r>
          </w:p>
        </w:tc>
      </w:tr>
      <w:tr w:rsidR="008374A1" w:rsidTr="001A59FB">
        <w:tc>
          <w:tcPr>
            <w:tcW w:w="6893" w:type="dxa"/>
            <w:gridSpan w:val="2"/>
          </w:tcPr>
          <w:p w:rsidR="008374A1" w:rsidRPr="00754FFB" w:rsidRDefault="008374A1" w:rsidP="001A59FB">
            <w:pPr>
              <w:rPr>
                <w:b/>
              </w:rPr>
            </w:pPr>
            <w:r>
              <w:t xml:space="preserve">1. Piso com revestimento impermeável e lavável, livre de rachaduras, trincas, dentre outros? </w:t>
            </w:r>
          </w:p>
        </w:tc>
        <w:tc>
          <w:tcPr>
            <w:tcW w:w="591" w:type="dxa"/>
          </w:tcPr>
          <w:p w:rsidR="008374A1" w:rsidRPr="00754FFB" w:rsidRDefault="008374A1" w:rsidP="001A59FB">
            <w:pPr>
              <w:rPr>
                <w:b/>
              </w:rPr>
            </w:pPr>
          </w:p>
        </w:tc>
        <w:tc>
          <w:tcPr>
            <w:tcW w:w="644" w:type="dxa"/>
          </w:tcPr>
          <w:p w:rsidR="008374A1" w:rsidRPr="00754FFB" w:rsidRDefault="008374A1" w:rsidP="001A59FB">
            <w:pPr>
              <w:rPr>
                <w:b/>
              </w:rPr>
            </w:pPr>
          </w:p>
        </w:tc>
        <w:tc>
          <w:tcPr>
            <w:tcW w:w="592" w:type="dxa"/>
          </w:tcPr>
          <w:p w:rsidR="008374A1" w:rsidRPr="00754FFB" w:rsidRDefault="008374A1" w:rsidP="001A59FB">
            <w:pPr>
              <w:rPr>
                <w:b/>
              </w:rPr>
            </w:pPr>
          </w:p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2. Paredes impermeáveis e laváveis, conservadas, livres de rachaduras, trincas, infiltrações, bolores, descascamentos, dentre outros?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3. Teto com forro conservado, livre de goteiras, vazamentos, infiltrações, bolores, descascamentos, dentre outros?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4. Iluminação, artificial e/ou natural, satisfatória?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5. Instalações elétricas em bom estado de conservação?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6. Ventilação, artificial e/ou natural, satisfatória, garantindo a renovação do ar?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7. Instalações do estoque protegidas contra a entrada de roedores, insetos, aves e outros animais. Sistema para combate dos mesmos?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8. Áreas internas e externas livres de objetos em desuso ou estranhos ao ambiente?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9. Estoque controlado para que a rotatividade obedeça à regra: primeiro que expira, primeiro que sai (PEPS)?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10. Área restrita ou segregada para armazenamento de produtos recolhidos e devolvidos?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11. Produtos armazenados isolados do piso e afastados das paredes, facilitando a limpeza e conservação?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12. Produtos identificados corretamente pelo seu fabricante/fornecedor (com rotulagem)?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13. Produtos devidamente regularizados (notificação/registro) no órgão competente?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 xml:space="preserve">14. Instalações físicas e móveis limpos? 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>
            <w:r>
              <w:t>15. Controle de temperatura e umidade, se indicado pelo fabricante do produto?</w:t>
            </w:r>
          </w:p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Tr="001A59FB">
        <w:tc>
          <w:tcPr>
            <w:tcW w:w="6893" w:type="dxa"/>
            <w:gridSpan w:val="2"/>
          </w:tcPr>
          <w:p w:rsidR="008374A1" w:rsidRDefault="008374A1" w:rsidP="001A59FB"/>
        </w:tc>
        <w:tc>
          <w:tcPr>
            <w:tcW w:w="591" w:type="dxa"/>
          </w:tcPr>
          <w:p w:rsidR="008374A1" w:rsidRDefault="008374A1" w:rsidP="001A59FB"/>
        </w:tc>
        <w:tc>
          <w:tcPr>
            <w:tcW w:w="644" w:type="dxa"/>
          </w:tcPr>
          <w:p w:rsidR="008374A1" w:rsidRDefault="008374A1" w:rsidP="001A59FB"/>
        </w:tc>
        <w:tc>
          <w:tcPr>
            <w:tcW w:w="592" w:type="dxa"/>
          </w:tcPr>
          <w:p w:rsidR="008374A1" w:rsidRDefault="008374A1" w:rsidP="001A59FB"/>
        </w:tc>
      </w:tr>
      <w:tr w:rsidR="008374A1" w:rsidRPr="00411EBF" w:rsidTr="001A59FB">
        <w:tc>
          <w:tcPr>
            <w:tcW w:w="4906" w:type="dxa"/>
            <w:tcBorders>
              <w:right w:val="single" w:sz="4" w:space="0" w:color="auto"/>
            </w:tcBorders>
          </w:tcPr>
          <w:p w:rsidR="008374A1" w:rsidRPr="00411EBF" w:rsidRDefault="008374A1" w:rsidP="001A59FB">
            <w:pPr>
              <w:rPr>
                <w:b/>
              </w:rPr>
            </w:pPr>
            <w:r w:rsidRPr="00411EBF">
              <w:rPr>
                <w:b/>
              </w:rPr>
              <w:t xml:space="preserve">Responsável pela </w:t>
            </w:r>
          </w:p>
          <w:p w:rsidR="008374A1" w:rsidRPr="00411EBF" w:rsidRDefault="008374A1" w:rsidP="001A59FB">
            <w:pPr>
              <w:rPr>
                <w:b/>
              </w:rPr>
            </w:pPr>
            <w:proofErr w:type="spellStart"/>
            <w:proofErr w:type="gramStart"/>
            <w:r w:rsidRPr="00411EBF">
              <w:rPr>
                <w:b/>
              </w:rPr>
              <w:t>AutoInspeção</w:t>
            </w:r>
            <w:proofErr w:type="spellEnd"/>
            <w:proofErr w:type="gramEnd"/>
            <w:r w:rsidRPr="00411EBF">
              <w:rPr>
                <w:b/>
              </w:rPr>
              <w:t>: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</w:tcBorders>
          </w:tcPr>
          <w:p w:rsidR="008374A1" w:rsidRPr="00411EBF" w:rsidRDefault="008374A1" w:rsidP="001A59FB">
            <w:pPr>
              <w:rPr>
                <w:b/>
              </w:rPr>
            </w:pPr>
            <w:r w:rsidRPr="00411EBF">
              <w:rPr>
                <w:b/>
              </w:rPr>
              <w:t>Assinatura</w:t>
            </w:r>
          </w:p>
          <w:p w:rsidR="008374A1" w:rsidRPr="00411EBF" w:rsidRDefault="008374A1" w:rsidP="001A59FB">
            <w:pPr>
              <w:rPr>
                <w:b/>
              </w:rPr>
            </w:pPr>
          </w:p>
        </w:tc>
      </w:tr>
      <w:tr w:rsidR="008374A1" w:rsidRPr="00411EBF" w:rsidTr="001A59FB">
        <w:tc>
          <w:tcPr>
            <w:tcW w:w="8720" w:type="dxa"/>
            <w:gridSpan w:val="5"/>
          </w:tcPr>
          <w:p w:rsidR="008374A1" w:rsidRPr="00411EBF" w:rsidRDefault="008374A1" w:rsidP="001A59FB">
            <w:pPr>
              <w:rPr>
                <w:b/>
              </w:rPr>
            </w:pPr>
          </w:p>
        </w:tc>
      </w:tr>
      <w:tr w:rsidR="008374A1" w:rsidRPr="00411EBF" w:rsidTr="001A59FB">
        <w:tc>
          <w:tcPr>
            <w:tcW w:w="4906" w:type="dxa"/>
            <w:tcBorders>
              <w:right w:val="single" w:sz="4" w:space="0" w:color="auto"/>
            </w:tcBorders>
          </w:tcPr>
          <w:p w:rsidR="008374A1" w:rsidRPr="00411EBF" w:rsidRDefault="008374A1" w:rsidP="001A59FB">
            <w:pPr>
              <w:rPr>
                <w:b/>
              </w:rPr>
            </w:pPr>
            <w:r w:rsidRPr="00411EBF">
              <w:rPr>
                <w:b/>
              </w:rPr>
              <w:t xml:space="preserve">Data da </w:t>
            </w:r>
            <w:proofErr w:type="spellStart"/>
            <w:proofErr w:type="gramStart"/>
            <w:r w:rsidRPr="00411EBF">
              <w:rPr>
                <w:b/>
              </w:rPr>
              <w:t>AutoInspeção</w:t>
            </w:r>
            <w:proofErr w:type="spellEnd"/>
            <w:proofErr w:type="gramEnd"/>
            <w:r w:rsidRPr="00411EBF">
              <w:rPr>
                <w:b/>
              </w:rPr>
              <w:t>:       /       /</w:t>
            </w:r>
          </w:p>
        </w:tc>
        <w:tc>
          <w:tcPr>
            <w:tcW w:w="3814" w:type="dxa"/>
            <w:gridSpan w:val="4"/>
            <w:tcBorders>
              <w:left w:val="single" w:sz="4" w:space="0" w:color="auto"/>
            </w:tcBorders>
          </w:tcPr>
          <w:p w:rsidR="008374A1" w:rsidRPr="00411EBF" w:rsidRDefault="008374A1" w:rsidP="001A59FB">
            <w:pPr>
              <w:rPr>
                <w:b/>
              </w:rPr>
            </w:pPr>
            <w:r w:rsidRPr="00411EBF">
              <w:rPr>
                <w:b/>
              </w:rPr>
              <w:t>Hora</w:t>
            </w:r>
            <w:proofErr w:type="gramStart"/>
            <w:r w:rsidRPr="00411EBF">
              <w:rPr>
                <w:b/>
              </w:rPr>
              <w:t>:             :</w:t>
            </w:r>
            <w:proofErr w:type="gramEnd"/>
            <w:r w:rsidRPr="00411EBF">
              <w:rPr>
                <w:b/>
              </w:rPr>
              <w:t xml:space="preserve">      h</w:t>
            </w:r>
          </w:p>
        </w:tc>
      </w:tr>
    </w:tbl>
    <w:p w:rsidR="008374A1" w:rsidRDefault="008374A1" w:rsidP="008374A1"/>
    <w:p w:rsidR="008374A1" w:rsidRPr="008374A1" w:rsidRDefault="008374A1" w:rsidP="008374A1">
      <w:pPr>
        <w:jc w:val="center"/>
        <w:rPr>
          <w:b/>
        </w:rPr>
      </w:pPr>
    </w:p>
    <w:sectPr w:rsidR="008374A1" w:rsidRPr="008374A1" w:rsidSect="00F90D5B">
      <w:headerReference w:type="default" r:id="rId6"/>
      <w:pgSz w:w="11906" w:h="16838"/>
      <w:pgMar w:top="152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5B" w:rsidRDefault="00F90D5B" w:rsidP="00F90D5B">
      <w:pPr>
        <w:spacing w:after="0" w:line="240" w:lineRule="auto"/>
      </w:pPr>
      <w:r>
        <w:separator/>
      </w:r>
    </w:p>
  </w:endnote>
  <w:endnote w:type="continuationSeparator" w:id="1">
    <w:p w:rsidR="00F90D5B" w:rsidRDefault="00F90D5B" w:rsidP="00F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5B" w:rsidRDefault="00F90D5B" w:rsidP="00F90D5B">
      <w:pPr>
        <w:spacing w:after="0" w:line="240" w:lineRule="auto"/>
      </w:pPr>
      <w:r>
        <w:separator/>
      </w:r>
    </w:p>
  </w:footnote>
  <w:footnote w:type="continuationSeparator" w:id="1">
    <w:p w:rsidR="00F90D5B" w:rsidRDefault="00F90D5B" w:rsidP="00F9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5B" w:rsidRDefault="00F90D5B">
    <w:pPr>
      <w:pStyle w:val="Cabealho"/>
    </w:pPr>
    <w:r>
      <w:rPr>
        <w:rFonts w:asciiTheme="majorHAnsi" w:hAnsiTheme="majorHAnsi"/>
        <w:b/>
        <w:noProof/>
        <w:sz w:val="32"/>
        <w:szCs w:val="3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638319</wp:posOffset>
          </wp:positionH>
          <wp:positionV relativeFrom="paragraph">
            <wp:posOffset>168622</wp:posOffset>
          </wp:positionV>
          <wp:extent cx="783206" cy="362310"/>
          <wp:effectExtent l="19050" t="0" r="0" b="0"/>
          <wp:wrapSquare wrapText="bothSides"/>
          <wp:docPr id="1" name="Imagem 79" descr="http://cosemsal.org/public/noticia/cache/650x300/1036_logosus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http://cosemsal.org/public/noticia/cache/650x300/1036_logosus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4F5">
      <w:rPr>
        <w:rFonts w:asciiTheme="majorHAnsi" w:hAnsiTheme="majorHAnsi"/>
        <w:b/>
        <w:noProof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-25915</wp:posOffset>
          </wp:positionH>
          <wp:positionV relativeFrom="paragraph">
            <wp:posOffset>47853</wp:posOffset>
          </wp:positionV>
          <wp:extent cx="601153" cy="655607"/>
          <wp:effectExtent l="19050" t="0" r="952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479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1.35pt;width:197.25pt;height:54pt;z-index:251658240;mso-position-horizontal-relative:text;mso-position-vertical-relative:text" stroked="f">
          <v:textbox style="mso-next-textbox:#_x0000_s2049">
            <w:txbxContent>
              <w:p w:rsidR="00F90D5B" w:rsidRDefault="00F90D5B" w:rsidP="00EC7BFB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PREFEITURA DE </w:t>
                </w:r>
                <w:r w:rsidRPr="007D5A03">
                  <w:rPr>
                    <w:rFonts w:ascii="Arial" w:hAnsi="Arial" w:cs="Arial"/>
                    <w:b/>
                    <w:sz w:val="28"/>
                    <w:szCs w:val="28"/>
                  </w:rPr>
                  <w:t>GASPAR</w:t>
                </w:r>
              </w:p>
              <w:p w:rsidR="00F90D5B" w:rsidRPr="006F072A" w:rsidRDefault="00F90D5B" w:rsidP="00EC7BFB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</w:rPr>
                </w:pPr>
                <w:r w:rsidRPr="006F072A">
                  <w:rPr>
                    <w:rFonts w:ascii="Arial" w:hAnsi="Arial" w:cs="Arial"/>
                    <w:b/>
                    <w:smallCaps/>
                  </w:rPr>
                  <w:t>Secretaria Municipal de Saúde</w:t>
                </w:r>
              </w:p>
              <w:p w:rsidR="00F90D5B" w:rsidRDefault="00F90D5B" w:rsidP="00EC7BFB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Diretoria Geral de Vigilância em Saúde</w:t>
                </w:r>
              </w:p>
              <w:p w:rsidR="00F90D5B" w:rsidRPr="00CE2AED" w:rsidRDefault="00F90D5B" w:rsidP="00EC7BFB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Vigilância Sanitária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74A1"/>
    <w:rsid w:val="000501B6"/>
    <w:rsid w:val="001C7074"/>
    <w:rsid w:val="00204799"/>
    <w:rsid w:val="003C4826"/>
    <w:rsid w:val="007463D0"/>
    <w:rsid w:val="007C5B46"/>
    <w:rsid w:val="008374A1"/>
    <w:rsid w:val="00A670CF"/>
    <w:rsid w:val="00AD3C99"/>
    <w:rsid w:val="00BD2DD7"/>
    <w:rsid w:val="00BF5D59"/>
    <w:rsid w:val="00CC57BF"/>
    <w:rsid w:val="00D8649B"/>
    <w:rsid w:val="00EA27DA"/>
    <w:rsid w:val="00EC7BFB"/>
    <w:rsid w:val="00ED220E"/>
    <w:rsid w:val="00F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D3C9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3C9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9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0D5B"/>
  </w:style>
  <w:style w:type="paragraph" w:styleId="Rodap">
    <w:name w:val="footer"/>
    <w:basedOn w:val="Normal"/>
    <w:link w:val="RodapChar"/>
    <w:uiPriority w:val="99"/>
    <w:semiHidden/>
    <w:unhideWhenUsed/>
    <w:rsid w:val="00F9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LUIZ.VENSKE</cp:lastModifiedBy>
  <cp:revision>2</cp:revision>
  <dcterms:created xsi:type="dcterms:W3CDTF">2018-08-06T11:59:00Z</dcterms:created>
  <dcterms:modified xsi:type="dcterms:W3CDTF">2018-08-06T11:59:00Z</dcterms:modified>
</cp:coreProperties>
</file>